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41BAF" w14:textId="77777777" w:rsidR="00CA1A60" w:rsidRDefault="00CA1A60" w:rsidP="00CA1A60">
      <w:pPr>
        <w:rPr>
          <w:b/>
          <w:bCs/>
        </w:rPr>
      </w:pPr>
    </w:p>
    <w:p w14:paraId="4BC6E7CF" w14:textId="77777777" w:rsidR="00CA1A60" w:rsidRPr="000F6E5C" w:rsidRDefault="00CA1A60" w:rsidP="00CA1A60">
      <w:pPr>
        <w:spacing w:after="0" w:line="276" w:lineRule="auto"/>
        <w:rPr>
          <w:rFonts w:ascii="Arial" w:eastAsia="Calibri" w:hAnsi="Arial" w:cs="Arial"/>
          <w:sz w:val="32"/>
          <w:szCs w:val="32"/>
        </w:rPr>
      </w:pPr>
      <w:r w:rsidRPr="000F6E5C">
        <w:rPr>
          <w:rFonts w:ascii="Calibri" w:eastAsia="Calibri" w:hAnsi="Calibri" w:cs="Times New Roman"/>
          <w:noProof/>
        </w:rPr>
        <w:drawing>
          <wp:anchor distT="0" distB="0" distL="114300" distR="114300" simplePos="0" relativeHeight="251659264" behindDoc="0" locked="0" layoutInCell="1" allowOverlap="1" wp14:anchorId="2A1A8A52" wp14:editId="57392DCD">
            <wp:simplePos x="0" y="0"/>
            <wp:positionH relativeFrom="column">
              <wp:posOffset>137160</wp:posOffset>
            </wp:positionH>
            <wp:positionV relativeFrom="paragraph">
              <wp:posOffset>-177165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0F6E5C">
        <w:rPr>
          <w:rFonts w:ascii="Arial" w:eastAsia="Calibri" w:hAnsi="Arial" w:cs="Arial"/>
          <w:sz w:val="24"/>
          <w:szCs w:val="24"/>
        </w:rPr>
        <w:t xml:space="preserve">                                 </w:t>
      </w:r>
      <w:r w:rsidRPr="000F6E5C">
        <w:rPr>
          <w:rFonts w:ascii="Arial" w:eastAsia="Calibri" w:hAnsi="Arial" w:cs="Arial"/>
          <w:sz w:val="32"/>
          <w:szCs w:val="32"/>
        </w:rPr>
        <w:t>Province of the</w:t>
      </w:r>
    </w:p>
    <w:p w14:paraId="28B7C4F2" w14:textId="77777777" w:rsidR="00CA1A60" w:rsidRPr="000F6E5C" w:rsidRDefault="00CA1A60" w:rsidP="00CA1A60">
      <w:pPr>
        <w:spacing w:after="0" w:line="240" w:lineRule="auto"/>
        <w:ind w:left="1440" w:firstLine="720"/>
        <w:rPr>
          <w:rFonts w:ascii="Arial" w:eastAsia="Times New Roman" w:hAnsi="Arial" w:cs="Arial"/>
          <w:sz w:val="48"/>
          <w:szCs w:val="48"/>
          <w:u w:val="single"/>
        </w:rPr>
      </w:pPr>
      <w:r w:rsidRPr="000F6E5C">
        <w:rPr>
          <w:rFonts w:ascii="Arial" w:eastAsia="Times New Roman" w:hAnsi="Arial" w:cs="Arial"/>
          <w:sz w:val="48"/>
          <w:szCs w:val="48"/>
          <w:u w:val="single"/>
        </w:rPr>
        <w:t>EASTERN CAPE</w:t>
      </w:r>
    </w:p>
    <w:p w14:paraId="2D0B3C1A" w14:textId="77777777" w:rsidR="00CA1A60" w:rsidRPr="000F6E5C" w:rsidRDefault="00CA1A60" w:rsidP="00CA1A60">
      <w:pPr>
        <w:spacing w:after="0" w:line="240" w:lineRule="auto"/>
        <w:ind w:left="1440" w:firstLine="720"/>
        <w:rPr>
          <w:rFonts w:ascii="Arial" w:eastAsia="Times New Roman" w:hAnsi="Arial" w:cs="Arial"/>
          <w:sz w:val="36"/>
          <w:szCs w:val="36"/>
        </w:rPr>
      </w:pPr>
      <w:r w:rsidRPr="000F6E5C">
        <w:rPr>
          <w:rFonts w:ascii="Arial" w:eastAsia="Times New Roman" w:hAnsi="Arial" w:cs="Arial"/>
          <w:sz w:val="36"/>
          <w:szCs w:val="36"/>
        </w:rPr>
        <w:t>EDUCATION</w:t>
      </w:r>
    </w:p>
    <w:p w14:paraId="230D702A" w14:textId="77777777" w:rsidR="00CA1A60" w:rsidRPr="000F6E5C" w:rsidRDefault="00CA1A60" w:rsidP="00CA1A60">
      <w:pPr>
        <w:tabs>
          <w:tab w:val="left" w:pos="1105"/>
        </w:tabs>
        <w:spacing w:after="200" w:line="276" w:lineRule="auto"/>
        <w:rPr>
          <w:rFonts w:ascii="Arial" w:eastAsia="Calibri" w:hAnsi="Arial" w:cs="Arial"/>
          <w:b/>
          <w:sz w:val="32"/>
          <w:szCs w:val="32"/>
        </w:rPr>
      </w:pPr>
    </w:p>
    <w:p w14:paraId="5594B002" w14:textId="77777777" w:rsidR="00CA1A60" w:rsidRPr="000F6E5C" w:rsidRDefault="00CA1A60" w:rsidP="00CA1A60">
      <w:pPr>
        <w:tabs>
          <w:tab w:val="left" w:pos="1105"/>
        </w:tabs>
        <w:spacing w:after="200" w:line="276" w:lineRule="auto"/>
        <w:jc w:val="center"/>
        <w:rPr>
          <w:rFonts w:ascii="Arial" w:eastAsia="Calibri" w:hAnsi="Arial" w:cs="Arial"/>
          <w:b/>
          <w:sz w:val="28"/>
          <w:szCs w:val="28"/>
        </w:rPr>
      </w:pPr>
      <w:r w:rsidRPr="000F6E5C">
        <w:rPr>
          <w:rFonts w:ascii="Arial" w:eastAsia="Calibri" w:hAnsi="Arial" w:cs="Arial"/>
          <w:b/>
          <w:sz w:val="28"/>
          <w:szCs w:val="28"/>
        </w:rPr>
        <w:t>DIRECTORATE SENIOR CURRICULUM MANAGEMENT (SEN-FET)</w:t>
      </w:r>
    </w:p>
    <w:p w14:paraId="443111C5" w14:textId="77777777" w:rsidR="00CA1A60" w:rsidRPr="000F6E5C" w:rsidRDefault="00CA1A60" w:rsidP="00CA1A60">
      <w:pPr>
        <w:tabs>
          <w:tab w:val="left" w:pos="1105"/>
        </w:tabs>
        <w:spacing w:after="200" w:line="276" w:lineRule="auto"/>
        <w:jc w:val="center"/>
        <w:rPr>
          <w:rFonts w:ascii="Arial" w:eastAsia="Calibri" w:hAnsi="Arial" w:cs="Arial"/>
          <w:b/>
          <w:sz w:val="28"/>
          <w:szCs w:val="28"/>
        </w:rPr>
      </w:pPr>
      <w:r w:rsidRPr="000F6E5C">
        <w:rPr>
          <w:rFonts w:ascii="Arial" w:eastAsia="Calibri" w:hAnsi="Arial" w:cs="Arial"/>
          <w:b/>
          <w:sz w:val="28"/>
          <w:szCs w:val="28"/>
        </w:rPr>
        <w:t xml:space="preserve">HOME SCHOOLING SELF-STUDY </w:t>
      </w:r>
    </w:p>
    <w:p w14:paraId="298392A0" w14:textId="77777777" w:rsidR="00CA1A60" w:rsidRPr="000F6E5C" w:rsidRDefault="00CA1A60" w:rsidP="00CA1A60">
      <w:pPr>
        <w:tabs>
          <w:tab w:val="left" w:pos="1105"/>
        </w:tabs>
        <w:spacing w:after="200" w:line="276" w:lineRule="auto"/>
        <w:rPr>
          <w:rFonts w:ascii="Arial" w:eastAsia="Calibri" w:hAnsi="Arial" w:cs="Arial"/>
          <w:b/>
          <w:sz w:val="28"/>
          <w:szCs w:val="28"/>
        </w:rPr>
      </w:pPr>
      <w:r>
        <w:rPr>
          <w:rFonts w:ascii="Arial" w:eastAsia="Calibri" w:hAnsi="Arial" w:cs="Arial"/>
          <w:b/>
          <w:sz w:val="28"/>
          <w:szCs w:val="28"/>
        </w:rPr>
        <w:t xml:space="preserve">                                      NOTES AND ACTIVITIES</w:t>
      </w:r>
    </w:p>
    <w:tbl>
      <w:tblPr>
        <w:tblW w:w="10164" w:type="dxa"/>
        <w:tblLook w:val="04A0" w:firstRow="1" w:lastRow="0" w:firstColumn="1" w:lastColumn="0" w:noHBand="0" w:noVBand="1"/>
      </w:tblPr>
      <w:tblGrid>
        <w:gridCol w:w="1716"/>
        <w:gridCol w:w="983"/>
        <w:gridCol w:w="1591"/>
        <w:gridCol w:w="255"/>
        <w:gridCol w:w="1075"/>
        <w:gridCol w:w="552"/>
        <w:gridCol w:w="1293"/>
        <w:gridCol w:w="990"/>
        <w:gridCol w:w="393"/>
        <w:gridCol w:w="843"/>
        <w:gridCol w:w="473"/>
      </w:tblGrid>
      <w:tr w:rsidR="00CA1A60" w:rsidRPr="000F6E5C" w14:paraId="0C23DA8F" w14:textId="77777777" w:rsidTr="001140F8">
        <w:trPr>
          <w:trHeight w:val="73"/>
        </w:trPr>
        <w:tc>
          <w:tcPr>
            <w:tcW w:w="1716" w:type="dxa"/>
            <w:tcBorders>
              <w:top w:val="single" w:sz="4" w:space="0" w:color="000000"/>
              <w:left w:val="single" w:sz="4" w:space="0" w:color="000000"/>
              <w:bottom w:val="single" w:sz="4" w:space="0" w:color="000000"/>
              <w:right w:val="single" w:sz="4" w:space="0" w:color="000000"/>
            </w:tcBorders>
            <w:vAlign w:val="center"/>
          </w:tcPr>
          <w:p w14:paraId="379CD8B8" w14:textId="77777777" w:rsidR="00CA1A60" w:rsidRPr="000F6E5C" w:rsidRDefault="00CA1A60" w:rsidP="001140F8">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SUBJECT</w:t>
            </w:r>
          </w:p>
        </w:tc>
        <w:tc>
          <w:tcPr>
            <w:tcW w:w="2574" w:type="dxa"/>
            <w:gridSpan w:val="2"/>
            <w:tcBorders>
              <w:top w:val="single" w:sz="4" w:space="0" w:color="000000"/>
              <w:left w:val="single" w:sz="4" w:space="0" w:color="000000"/>
              <w:bottom w:val="single" w:sz="4" w:space="0" w:color="000000"/>
              <w:right w:val="single" w:sz="4" w:space="0" w:color="000000"/>
            </w:tcBorders>
            <w:vAlign w:val="center"/>
          </w:tcPr>
          <w:p w14:paraId="1732E775" w14:textId="77777777" w:rsidR="00CA1A60" w:rsidRPr="000F6E5C" w:rsidRDefault="00CA1A60" w:rsidP="001140F8">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ACCOUNTING</w:t>
            </w:r>
          </w:p>
        </w:tc>
        <w:tc>
          <w:tcPr>
            <w:tcW w:w="1330" w:type="dxa"/>
            <w:gridSpan w:val="2"/>
            <w:tcBorders>
              <w:top w:val="single" w:sz="4" w:space="0" w:color="000000"/>
              <w:left w:val="single" w:sz="4" w:space="0" w:color="000000"/>
              <w:bottom w:val="single" w:sz="4" w:space="0" w:color="000000"/>
              <w:right w:val="single" w:sz="4" w:space="0" w:color="000000"/>
            </w:tcBorders>
            <w:vAlign w:val="center"/>
            <w:hideMark/>
          </w:tcPr>
          <w:p w14:paraId="16E63A77" w14:textId="77777777" w:rsidR="00CA1A60" w:rsidRPr="000F6E5C" w:rsidRDefault="00CA1A60" w:rsidP="001140F8">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GRADE</w:t>
            </w:r>
          </w:p>
        </w:tc>
        <w:tc>
          <w:tcPr>
            <w:tcW w:w="552" w:type="dxa"/>
            <w:tcBorders>
              <w:top w:val="single" w:sz="4" w:space="0" w:color="000000"/>
              <w:left w:val="single" w:sz="4" w:space="0" w:color="000000"/>
              <w:bottom w:val="single" w:sz="4" w:space="0" w:color="000000"/>
              <w:right w:val="single" w:sz="4" w:space="0" w:color="000000"/>
            </w:tcBorders>
            <w:vAlign w:val="center"/>
          </w:tcPr>
          <w:p w14:paraId="195D9B3C" w14:textId="77777777" w:rsidR="00CA1A60" w:rsidRPr="000F6E5C" w:rsidRDefault="00CA1A60" w:rsidP="001140F8">
            <w:pPr>
              <w:tabs>
                <w:tab w:val="left" w:pos="1105"/>
              </w:tabs>
              <w:spacing w:after="0" w:line="240" w:lineRule="auto"/>
              <w:rPr>
                <w:rFonts w:ascii="Arial" w:eastAsia="Calibri" w:hAnsi="Arial" w:cs="Arial"/>
                <w:sz w:val="24"/>
                <w:szCs w:val="24"/>
              </w:rPr>
            </w:pPr>
            <w:r w:rsidRPr="000F6E5C">
              <w:rPr>
                <w:rFonts w:ascii="Arial" w:eastAsia="Calibri" w:hAnsi="Arial" w:cs="Arial"/>
                <w:sz w:val="24"/>
                <w:szCs w:val="24"/>
              </w:rPr>
              <w:t>1</w:t>
            </w:r>
            <w:r>
              <w:rPr>
                <w:rFonts w:ascii="Arial" w:eastAsia="Calibri" w:hAnsi="Arial" w:cs="Arial"/>
                <w:sz w:val="24"/>
                <w:szCs w:val="24"/>
              </w:rPr>
              <w:t>0</w:t>
            </w: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37190285" w14:textId="77777777" w:rsidR="00CA1A60" w:rsidRPr="000F6E5C" w:rsidRDefault="00CA1A60" w:rsidP="001140F8">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DATE</w:t>
            </w:r>
          </w:p>
        </w:tc>
        <w:tc>
          <w:tcPr>
            <w:tcW w:w="2699" w:type="dxa"/>
            <w:gridSpan w:val="4"/>
            <w:tcBorders>
              <w:top w:val="single" w:sz="4" w:space="0" w:color="000000"/>
              <w:left w:val="single" w:sz="4" w:space="0" w:color="000000"/>
              <w:bottom w:val="single" w:sz="4" w:space="0" w:color="000000"/>
              <w:right w:val="single" w:sz="4" w:space="0" w:color="000000"/>
            </w:tcBorders>
            <w:vAlign w:val="center"/>
          </w:tcPr>
          <w:p w14:paraId="55828B39" w14:textId="77777777" w:rsidR="00CA1A60" w:rsidRPr="000F6E5C" w:rsidRDefault="00CA1A60" w:rsidP="001140F8">
            <w:pPr>
              <w:tabs>
                <w:tab w:val="left" w:pos="1105"/>
              </w:tabs>
              <w:spacing w:after="0" w:line="240" w:lineRule="auto"/>
              <w:rPr>
                <w:rFonts w:ascii="Arial" w:eastAsia="Calibri" w:hAnsi="Arial" w:cs="Arial"/>
                <w:sz w:val="24"/>
                <w:szCs w:val="24"/>
              </w:rPr>
            </w:pPr>
          </w:p>
        </w:tc>
      </w:tr>
      <w:tr w:rsidR="00CA1A60" w:rsidRPr="000F6E5C" w14:paraId="6EC0FD1E" w14:textId="77777777" w:rsidTr="001140F8">
        <w:trPr>
          <w:trHeight w:val="566"/>
        </w:trPr>
        <w:tc>
          <w:tcPr>
            <w:tcW w:w="1716" w:type="dxa"/>
            <w:tcBorders>
              <w:top w:val="single" w:sz="4" w:space="0" w:color="000000"/>
              <w:left w:val="single" w:sz="4" w:space="0" w:color="000000"/>
              <w:bottom w:val="single" w:sz="4" w:space="0" w:color="000000"/>
              <w:right w:val="single" w:sz="4" w:space="0" w:color="000000"/>
            </w:tcBorders>
            <w:vAlign w:val="center"/>
          </w:tcPr>
          <w:p w14:paraId="5684530D" w14:textId="77777777" w:rsidR="00CA1A60" w:rsidRPr="000F6E5C" w:rsidRDefault="00CA1A60" w:rsidP="001140F8">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TOPIC</w:t>
            </w:r>
          </w:p>
        </w:tc>
        <w:tc>
          <w:tcPr>
            <w:tcW w:w="5749" w:type="dxa"/>
            <w:gridSpan w:val="6"/>
            <w:tcBorders>
              <w:top w:val="single" w:sz="4" w:space="0" w:color="000000"/>
              <w:left w:val="single" w:sz="4" w:space="0" w:color="000000"/>
              <w:bottom w:val="single" w:sz="4" w:space="0" w:color="000000"/>
              <w:right w:val="single" w:sz="4" w:space="0" w:color="000000"/>
            </w:tcBorders>
            <w:vAlign w:val="center"/>
          </w:tcPr>
          <w:p w14:paraId="2D72EEEB" w14:textId="77777777" w:rsidR="00CA1A60" w:rsidRPr="000F6E5C" w:rsidRDefault="0094763B" w:rsidP="001140F8">
            <w:pPr>
              <w:tabs>
                <w:tab w:val="left" w:pos="3280"/>
              </w:tabs>
              <w:spacing w:line="256" w:lineRule="auto"/>
              <w:rPr>
                <w:rFonts w:ascii="Arial" w:eastAsia="Calibri" w:hAnsi="Arial" w:cs="Arial"/>
                <w:bCs/>
                <w:sz w:val="24"/>
                <w:szCs w:val="24"/>
              </w:rPr>
            </w:pPr>
            <w:r>
              <w:rPr>
                <w:rFonts w:ascii="Arial" w:eastAsia="Calibri" w:hAnsi="Arial" w:cs="Arial"/>
                <w:bCs/>
                <w:sz w:val="24"/>
                <w:szCs w:val="24"/>
              </w:rPr>
              <w:t>BALANCE SHEET ,NOTES AND RATIOS</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D447501" w14:textId="77777777" w:rsidR="00CA1A60" w:rsidRPr="000F6E5C" w:rsidRDefault="00CA1A60" w:rsidP="001140F8">
            <w:pPr>
              <w:tabs>
                <w:tab w:val="left" w:pos="1105"/>
              </w:tabs>
              <w:spacing w:after="0" w:line="240" w:lineRule="auto"/>
              <w:rPr>
                <w:rFonts w:ascii="Arial" w:eastAsia="Calibri" w:hAnsi="Arial" w:cs="Arial"/>
                <w:b/>
                <w:bCs/>
                <w:sz w:val="24"/>
                <w:szCs w:val="24"/>
              </w:rPr>
            </w:pPr>
            <w:r w:rsidRPr="000F6E5C">
              <w:rPr>
                <w:rFonts w:ascii="Arial" w:eastAsia="Calibri" w:hAnsi="Arial" w:cs="Arial"/>
                <w:b/>
                <w:bCs/>
                <w:sz w:val="24"/>
                <w:szCs w:val="24"/>
              </w:rPr>
              <w:t>T</w:t>
            </w:r>
            <w:r>
              <w:rPr>
                <w:rFonts w:ascii="Arial" w:eastAsia="Calibri" w:hAnsi="Arial" w:cs="Arial"/>
                <w:b/>
                <w:bCs/>
                <w:sz w:val="24"/>
                <w:szCs w:val="24"/>
              </w:rPr>
              <w:t>er</w:t>
            </w:r>
            <w:r w:rsidRPr="000F6E5C">
              <w:rPr>
                <w:rFonts w:ascii="Arial" w:eastAsia="Calibri" w:hAnsi="Arial" w:cs="Arial"/>
                <w:b/>
                <w:bCs/>
                <w:sz w:val="24"/>
                <w:szCs w:val="24"/>
              </w:rPr>
              <w:t xml:space="preserve">m </w:t>
            </w:r>
          </w:p>
        </w:tc>
        <w:tc>
          <w:tcPr>
            <w:tcW w:w="393" w:type="dxa"/>
            <w:tcBorders>
              <w:top w:val="single" w:sz="4" w:space="0" w:color="000000"/>
              <w:left w:val="single" w:sz="4" w:space="0" w:color="000000"/>
              <w:bottom w:val="single" w:sz="4" w:space="0" w:color="000000"/>
              <w:right w:val="single" w:sz="4" w:space="0" w:color="000000"/>
            </w:tcBorders>
            <w:vAlign w:val="center"/>
          </w:tcPr>
          <w:p w14:paraId="364973B7" w14:textId="77777777" w:rsidR="00CA1A60" w:rsidRPr="000F6E5C" w:rsidRDefault="00CA1A60" w:rsidP="001140F8">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3AE910D7" w14:textId="77777777" w:rsidR="00CA1A60" w:rsidRPr="000F6E5C" w:rsidRDefault="00CA1A60" w:rsidP="001140F8">
            <w:pPr>
              <w:tabs>
                <w:tab w:val="left" w:pos="1105"/>
              </w:tabs>
              <w:spacing w:after="0" w:line="240" w:lineRule="auto"/>
              <w:rPr>
                <w:rFonts w:ascii="Arial" w:eastAsia="Calibri" w:hAnsi="Arial" w:cs="Arial"/>
                <w:b/>
                <w:bCs/>
                <w:sz w:val="24"/>
                <w:szCs w:val="24"/>
              </w:rPr>
            </w:pPr>
            <w:r w:rsidRPr="000F6E5C">
              <w:rPr>
                <w:rFonts w:ascii="Arial" w:eastAsia="Calibri" w:hAnsi="Arial" w:cs="Arial"/>
                <w:b/>
                <w:bCs/>
                <w:sz w:val="24"/>
                <w:szCs w:val="24"/>
              </w:rPr>
              <w:t>Week</w:t>
            </w:r>
          </w:p>
        </w:tc>
        <w:tc>
          <w:tcPr>
            <w:tcW w:w="473" w:type="dxa"/>
            <w:tcBorders>
              <w:top w:val="single" w:sz="4" w:space="0" w:color="000000"/>
              <w:left w:val="single" w:sz="4" w:space="0" w:color="000000"/>
              <w:bottom w:val="single" w:sz="4" w:space="0" w:color="000000"/>
              <w:right w:val="single" w:sz="4" w:space="0" w:color="000000"/>
            </w:tcBorders>
            <w:vAlign w:val="center"/>
          </w:tcPr>
          <w:p w14:paraId="1A37EE63" w14:textId="77777777" w:rsidR="00CA1A60" w:rsidRPr="000F6E5C" w:rsidRDefault="00CA1A60" w:rsidP="001140F8">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9</w:t>
            </w:r>
          </w:p>
        </w:tc>
      </w:tr>
      <w:tr w:rsidR="00CA1A60" w:rsidRPr="000F6E5C" w14:paraId="58269D14" w14:textId="77777777" w:rsidTr="001140F8">
        <w:trPr>
          <w:trHeight w:val="39"/>
        </w:trPr>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7CBB47BA" w14:textId="77777777" w:rsidR="00CA1A60" w:rsidRPr="000F6E5C" w:rsidRDefault="00CA1A60" w:rsidP="001140F8">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TIME ALLOCATION</w:t>
            </w: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37BBB710" w14:textId="77777777" w:rsidR="00CA1A60" w:rsidRPr="000F6E5C" w:rsidRDefault="00CA1A60" w:rsidP="001140F8">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 xml:space="preserve">1 Week </w:t>
            </w:r>
          </w:p>
        </w:tc>
        <w:tc>
          <w:tcPr>
            <w:tcW w:w="5619" w:type="dxa"/>
            <w:gridSpan w:val="7"/>
            <w:vMerge w:val="restart"/>
            <w:tcBorders>
              <w:top w:val="single" w:sz="4" w:space="0" w:color="000000"/>
              <w:left w:val="single" w:sz="4" w:space="0" w:color="000000"/>
              <w:bottom w:val="single" w:sz="4" w:space="0" w:color="000000"/>
              <w:right w:val="single" w:sz="4" w:space="0" w:color="000000"/>
            </w:tcBorders>
          </w:tcPr>
          <w:p w14:paraId="376AAA78" w14:textId="77777777" w:rsidR="00CA1A60" w:rsidRPr="000F6E5C" w:rsidRDefault="00CA1A60" w:rsidP="001140F8">
            <w:pPr>
              <w:tabs>
                <w:tab w:val="left" w:pos="1105"/>
              </w:tabs>
              <w:spacing w:after="0" w:line="240" w:lineRule="auto"/>
              <w:rPr>
                <w:rFonts w:ascii="Arial" w:eastAsia="Calibri" w:hAnsi="Arial" w:cs="Arial"/>
                <w:sz w:val="20"/>
                <w:szCs w:val="20"/>
              </w:rPr>
            </w:pPr>
          </w:p>
          <w:tbl>
            <w:tblPr>
              <w:tblStyle w:val="TableGrid16"/>
              <w:tblW w:w="0" w:type="auto"/>
              <w:tblInd w:w="7" w:type="dxa"/>
              <w:tblLook w:val="04A0" w:firstRow="1" w:lastRow="0" w:firstColumn="1" w:lastColumn="0" w:noHBand="0" w:noVBand="1"/>
            </w:tblPr>
            <w:tblGrid>
              <w:gridCol w:w="418"/>
              <w:gridCol w:w="4841"/>
            </w:tblGrid>
            <w:tr w:rsidR="00CA1A60" w:rsidRPr="000F6E5C" w14:paraId="1E9E0C9D" w14:textId="77777777" w:rsidTr="001140F8">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121A8647" w14:textId="77777777" w:rsidR="00CA1A60" w:rsidRPr="000F6E5C" w:rsidRDefault="00CA1A60" w:rsidP="001140F8">
                  <w:pPr>
                    <w:tabs>
                      <w:tab w:val="left" w:pos="1105"/>
                    </w:tabs>
                    <w:jc w:val="center"/>
                    <w:rPr>
                      <w:rFonts w:ascii="Arial" w:eastAsia="Calibri" w:hAnsi="Arial" w:cs="Arial"/>
                    </w:rPr>
                  </w:pPr>
                  <w:r w:rsidRPr="000F6E5C">
                    <w:rPr>
                      <w:rFonts w:ascii="Arial" w:eastAsia="Calibri" w:hAnsi="Arial" w:cs="Arial"/>
                      <w:b/>
                    </w:rPr>
                    <w:t>TIPS TO KEEP HEALTHY</w:t>
                  </w:r>
                </w:p>
              </w:tc>
            </w:tr>
            <w:tr w:rsidR="00CA1A60" w:rsidRPr="000F6E5C" w14:paraId="3A76F1D2" w14:textId="77777777" w:rsidTr="001140F8">
              <w:trPr>
                <w:trHeight w:val="39"/>
              </w:trPr>
              <w:tc>
                <w:tcPr>
                  <w:tcW w:w="418" w:type="dxa"/>
                  <w:tcBorders>
                    <w:top w:val="dotted" w:sz="4" w:space="0" w:color="auto"/>
                    <w:left w:val="dotted" w:sz="4" w:space="0" w:color="auto"/>
                    <w:bottom w:val="dotted" w:sz="4" w:space="0" w:color="auto"/>
                    <w:right w:val="dotted" w:sz="4" w:space="0" w:color="auto"/>
                  </w:tcBorders>
                </w:tcPr>
                <w:p w14:paraId="3056AD11" w14:textId="77777777" w:rsidR="00CA1A60" w:rsidRPr="000F6E5C" w:rsidRDefault="00CA1A60" w:rsidP="001140F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83A2A57" w14:textId="77777777" w:rsidR="00CA1A60" w:rsidRPr="000F6E5C" w:rsidRDefault="00CA1A60" w:rsidP="001140F8">
                  <w:pPr>
                    <w:tabs>
                      <w:tab w:val="left" w:pos="1105"/>
                    </w:tabs>
                    <w:rPr>
                      <w:rFonts w:ascii="Arial" w:eastAsia="Calibri" w:hAnsi="Arial" w:cs="Arial"/>
                    </w:rPr>
                  </w:pPr>
                </w:p>
              </w:tc>
            </w:tr>
            <w:tr w:rsidR="00CA1A60" w:rsidRPr="000F6E5C" w14:paraId="64542B1F" w14:textId="77777777" w:rsidTr="001140F8">
              <w:trPr>
                <w:trHeight w:val="157"/>
              </w:trPr>
              <w:tc>
                <w:tcPr>
                  <w:tcW w:w="418" w:type="dxa"/>
                  <w:tcBorders>
                    <w:top w:val="dotted" w:sz="4" w:space="0" w:color="auto"/>
                    <w:left w:val="dotted" w:sz="4" w:space="0" w:color="auto"/>
                    <w:bottom w:val="dotted" w:sz="4" w:space="0" w:color="auto"/>
                    <w:right w:val="dotted" w:sz="4" w:space="0" w:color="auto"/>
                  </w:tcBorders>
                </w:tcPr>
                <w:p w14:paraId="0027D132"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12911EB8"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b/>
                      <w:color w:val="FF0000"/>
                    </w:rPr>
                    <w:t>WASH YOUR HANDS</w:t>
                  </w:r>
                  <w:r w:rsidRPr="000F6E5C">
                    <w:rPr>
                      <w:rFonts w:ascii="Arial" w:eastAsia="Calibri" w:hAnsi="Arial" w:cs="Arial"/>
                    </w:rPr>
                    <w:t xml:space="preserve"> thoroughly with soap and water for at least 20 seconds.  Alternatively, use hand sanitizer with an alcohol content of at least 60%.</w:t>
                  </w:r>
                </w:p>
              </w:tc>
            </w:tr>
            <w:tr w:rsidR="00CA1A60" w:rsidRPr="000F6E5C" w14:paraId="5281AE75" w14:textId="77777777" w:rsidTr="001140F8">
              <w:trPr>
                <w:trHeight w:val="39"/>
              </w:trPr>
              <w:tc>
                <w:tcPr>
                  <w:tcW w:w="418" w:type="dxa"/>
                  <w:tcBorders>
                    <w:top w:val="dotted" w:sz="4" w:space="0" w:color="auto"/>
                    <w:left w:val="dotted" w:sz="4" w:space="0" w:color="auto"/>
                    <w:bottom w:val="dotted" w:sz="4" w:space="0" w:color="auto"/>
                    <w:right w:val="dotted" w:sz="4" w:space="0" w:color="auto"/>
                  </w:tcBorders>
                </w:tcPr>
                <w:p w14:paraId="0C0727E7" w14:textId="77777777" w:rsidR="00CA1A60" w:rsidRPr="000F6E5C" w:rsidRDefault="00CA1A60" w:rsidP="001140F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992743B" w14:textId="77777777" w:rsidR="00CA1A60" w:rsidRPr="000F6E5C" w:rsidRDefault="00CA1A60" w:rsidP="001140F8">
                  <w:pPr>
                    <w:tabs>
                      <w:tab w:val="left" w:pos="1105"/>
                    </w:tabs>
                    <w:rPr>
                      <w:rFonts w:ascii="Arial" w:eastAsia="Calibri" w:hAnsi="Arial" w:cs="Arial"/>
                    </w:rPr>
                  </w:pPr>
                </w:p>
              </w:tc>
            </w:tr>
            <w:tr w:rsidR="00CA1A60" w:rsidRPr="000F6E5C" w14:paraId="459CCCEF" w14:textId="77777777" w:rsidTr="001140F8">
              <w:trPr>
                <w:trHeight w:val="78"/>
              </w:trPr>
              <w:tc>
                <w:tcPr>
                  <w:tcW w:w="418" w:type="dxa"/>
                  <w:tcBorders>
                    <w:top w:val="dotted" w:sz="4" w:space="0" w:color="auto"/>
                    <w:left w:val="dotted" w:sz="4" w:space="0" w:color="auto"/>
                    <w:bottom w:val="dotted" w:sz="4" w:space="0" w:color="auto"/>
                    <w:right w:val="dotted" w:sz="4" w:space="0" w:color="auto"/>
                  </w:tcBorders>
                </w:tcPr>
                <w:p w14:paraId="540EB317"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52F96B78"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b/>
                      <w:color w:val="FF0000"/>
                    </w:rPr>
                    <w:t>PRACTICE SOCIAL DISTANCING</w:t>
                  </w:r>
                  <w:r w:rsidRPr="000F6E5C">
                    <w:rPr>
                      <w:rFonts w:ascii="Arial" w:eastAsia="Calibri" w:hAnsi="Arial" w:cs="Arial"/>
                    </w:rPr>
                    <w:t xml:space="preserve"> – keep a distance of 1m away from other people.</w:t>
                  </w:r>
                </w:p>
              </w:tc>
            </w:tr>
            <w:tr w:rsidR="00CA1A60" w:rsidRPr="000F6E5C" w14:paraId="412AEC13" w14:textId="77777777" w:rsidTr="001140F8">
              <w:trPr>
                <w:trHeight w:val="39"/>
              </w:trPr>
              <w:tc>
                <w:tcPr>
                  <w:tcW w:w="418" w:type="dxa"/>
                  <w:tcBorders>
                    <w:top w:val="dotted" w:sz="4" w:space="0" w:color="auto"/>
                    <w:left w:val="dotted" w:sz="4" w:space="0" w:color="auto"/>
                    <w:bottom w:val="dotted" w:sz="4" w:space="0" w:color="auto"/>
                    <w:right w:val="dotted" w:sz="4" w:space="0" w:color="auto"/>
                  </w:tcBorders>
                </w:tcPr>
                <w:p w14:paraId="2B6ECDB5" w14:textId="77777777" w:rsidR="00CA1A60" w:rsidRPr="000F6E5C" w:rsidRDefault="00CA1A60" w:rsidP="001140F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54D66D46" w14:textId="77777777" w:rsidR="00CA1A60" w:rsidRPr="000F6E5C" w:rsidRDefault="00CA1A60" w:rsidP="001140F8">
                  <w:pPr>
                    <w:tabs>
                      <w:tab w:val="left" w:pos="1105"/>
                    </w:tabs>
                    <w:rPr>
                      <w:rFonts w:ascii="Arial" w:eastAsia="Calibri" w:hAnsi="Arial" w:cs="Arial"/>
                    </w:rPr>
                  </w:pPr>
                </w:p>
              </w:tc>
            </w:tr>
            <w:tr w:rsidR="00CA1A60" w:rsidRPr="000F6E5C" w14:paraId="33E74998" w14:textId="77777777" w:rsidTr="001140F8">
              <w:trPr>
                <w:trHeight w:val="157"/>
              </w:trPr>
              <w:tc>
                <w:tcPr>
                  <w:tcW w:w="418" w:type="dxa"/>
                  <w:tcBorders>
                    <w:top w:val="dotted" w:sz="4" w:space="0" w:color="auto"/>
                    <w:left w:val="dotted" w:sz="4" w:space="0" w:color="auto"/>
                    <w:bottom w:val="dotted" w:sz="4" w:space="0" w:color="auto"/>
                    <w:right w:val="dotted" w:sz="4" w:space="0" w:color="auto"/>
                  </w:tcBorders>
                </w:tcPr>
                <w:p w14:paraId="26AF5FFB"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3101FA2C"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b/>
                      <w:color w:val="FF0000"/>
                    </w:rPr>
                    <w:t>PRACTISE GOOD RESPIRATORY HYGIENE</w:t>
                  </w:r>
                  <w:r w:rsidRPr="000F6E5C">
                    <w:rPr>
                      <w:rFonts w:ascii="Arial" w:eastAsia="Calibri" w:hAnsi="Arial" w:cs="Arial"/>
                    </w:rPr>
                    <w:t>:  cough or sneeze into your elbow or tissue and dispose of the tissue immediately after use.</w:t>
                  </w:r>
                </w:p>
              </w:tc>
            </w:tr>
            <w:tr w:rsidR="00CA1A60" w:rsidRPr="000F6E5C" w14:paraId="4F8B8655" w14:textId="77777777" w:rsidTr="001140F8">
              <w:trPr>
                <w:trHeight w:val="39"/>
              </w:trPr>
              <w:tc>
                <w:tcPr>
                  <w:tcW w:w="418" w:type="dxa"/>
                  <w:tcBorders>
                    <w:top w:val="dotted" w:sz="4" w:space="0" w:color="auto"/>
                    <w:left w:val="dotted" w:sz="4" w:space="0" w:color="auto"/>
                    <w:bottom w:val="dotted" w:sz="4" w:space="0" w:color="auto"/>
                    <w:right w:val="dotted" w:sz="4" w:space="0" w:color="auto"/>
                  </w:tcBorders>
                </w:tcPr>
                <w:p w14:paraId="4AFF1D5E" w14:textId="77777777" w:rsidR="00CA1A60" w:rsidRPr="000F6E5C" w:rsidRDefault="00CA1A60" w:rsidP="001140F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38166E20" w14:textId="77777777" w:rsidR="00CA1A60" w:rsidRPr="000F6E5C" w:rsidRDefault="00CA1A60" w:rsidP="001140F8">
                  <w:pPr>
                    <w:tabs>
                      <w:tab w:val="left" w:pos="1105"/>
                    </w:tabs>
                    <w:rPr>
                      <w:rFonts w:ascii="Arial" w:eastAsia="Calibri" w:hAnsi="Arial" w:cs="Arial"/>
                    </w:rPr>
                  </w:pPr>
                </w:p>
              </w:tc>
            </w:tr>
            <w:tr w:rsidR="00CA1A60" w:rsidRPr="000F6E5C" w14:paraId="0A60E3BF" w14:textId="77777777" w:rsidTr="001140F8">
              <w:trPr>
                <w:trHeight w:val="157"/>
              </w:trPr>
              <w:tc>
                <w:tcPr>
                  <w:tcW w:w="418" w:type="dxa"/>
                  <w:tcBorders>
                    <w:top w:val="dotted" w:sz="4" w:space="0" w:color="auto"/>
                    <w:left w:val="dotted" w:sz="4" w:space="0" w:color="auto"/>
                    <w:bottom w:val="dotted" w:sz="4" w:space="0" w:color="auto"/>
                    <w:right w:val="dotted" w:sz="4" w:space="0" w:color="auto"/>
                  </w:tcBorders>
                </w:tcPr>
                <w:p w14:paraId="36AD5A60"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3370D324" w14:textId="77777777" w:rsidR="00CA1A60" w:rsidRPr="000F6E5C" w:rsidRDefault="00CA1A60" w:rsidP="001140F8">
                  <w:pPr>
                    <w:rPr>
                      <w:rFonts w:ascii="Arial" w:eastAsia="Calibri" w:hAnsi="Arial" w:cs="Arial"/>
                    </w:rPr>
                  </w:pPr>
                  <w:r w:rsidRPr="000F6E5C">
                    <w:rPr>
                      <w:rFonts w:ascii="Arial" w:eastAsia="Calibri" w:hAnsi="Arial" w:cs="Arial"/>
                      <w:b/>
                      <w:color w:val="FF0000"/>
                    </w:rPr>
                    <w:t>WEAR A MASK AND TRY NOT TO TOUCH YOUR FACE.</w:t>
                  </w:r>
                  <w:r w:rsidRPr="000F6E5C">
                    <w:rPr>
                      <w:rFonts w:ascii="Arial" w:eastAsia="Calibri" w:hAnsi="Arial" w:cs="Arial"/>
                      <w:color w:val="FF0000"/>
                    </w:rPr>
                    <w:t xml:space="preserve">  </w:t>
                  </w:r>
                  <w:r w:rsidRPr="000F6E5C">
                    <w:rPr>
                      <w:rFonts w:ascii="Arial" w:eastAsia="Calibri" w:hAnsi="Arial" w:cs="Arial"/>
                    </w:rPr>
                    <w:t>The virus can be transferred from your hands to your nose, mouth and eyes. It can then enter your body and make you sick.</w:t>
                  </w:r>
                </w:p>
              </w:tc>
            </w:tr>
            <w:tr w:rsidR="00CA1A60" w:rsidRPr="000F6E5C" w14:paraId="62BD3B4F" w14:textId="77777777" w:rsidTr="001140F8">
              <w:trPr>
                <w:trHeight w:val="39"/>
              </w:trPr>
              <w:tc>
                <w:tcPr>
                  <w:tcW w:w="418" w:type="dxa"/>
                  <w:tcBorders>
                    <w:top w:val="dotted" w:sz="4" w:space="0" w:color="auto"/>
                    <w:left w:val="dotted" w:sz="4" w:space="0" w:color="auto"/>
                    <w:bottom w:val="dotted" w:sz="4" w:space="0" w:color="auto"/>
                    <w:right w:val="dotted" w:sz="4" w:space="0" w:color="auto"/>
                  </w:tcBorders>
                </w:tcPr>
                <w:p w14:paraId="420DDDCB" w14:textId="77777777" w:rsidR="00CA1A60" w:rsidRPr="000F6E5C" w:rsidRDefault="00CA1A60" w:rsidP="001140F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902928F" w14:textId="77777777" w:rsidR="00CA1A60" w:rsidRPr="000F6E5C" w:rsidRDefault="00CA1A60" w:rsidP="001140F8">
                  <w:pPr>
                    <w:tabs>
                      <w:tab w:val="left" w:pos="1105"/>
                    </w:tabs>
                    <w:rPr>
                      <w:rFonts w:ascii="Arial" w:eastAsia="Calibri" w:hAnsi="Arial" w:cs="Arial"/>
                    </w:rPr>
                  </w:pPr>
                </w:p>
              </w:tc>
            </w:tr>
            <w:tr w:rsidR="00CA1A60" w:rsidRPr="000F6E5C" w14:paraId="2FD5A7B8" w14:textId="77777777" w:rsidTr="001140F8">
              <w:trPr>
                <w:trHeight w:val="39"/>
              </w:trPr>
              <w:tc>
                <w:tcPr>
                  <w:tcW w:w="418" w:type="dxa"/>
                  <w:tcBorders>
                    <w:top w:val="dotted" w:sz="4" w:space="0" w:color="auto"/>
                    <w:left w:val="dotted" w:sz="4" w:space="0" w:color="auto"/>
                    <w:bottom w:val="dotted" w:sz="4" w:space="0" w:color="auto"/>
                    <w:right w:val="dotted" w:sz="4" w:space="0" w:color="auto"/>
                  </w:tcBorders>
                </w:tcPr>
                <w:p w14:paraId="10992ADB"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5F0DCF46" w14:textId="77777777" w:rsidR="00CA1A60" w:rsidRPr="000F6E5C" w:rsidRDefault="00CA1A60" w:rsidP="001140F8">
                  <w:pPr>
                    <w:tabs>
                      <w:tab w:val="left" w:pos="1105"/>
                    </w:tabs>
                    <w:rPr>
                      <w:rFonts w:ascii="Arial" w:eastAsia="Calibri" w:hAnsi="Arial" w:cs="Arial"/>
                    </w:rPr>
                  </w:pPr>
                  <w:r w:rsidRPr="000F6E5C">
                    <w:rPr>
                      <w:rFonts w:ascii="Arial" w:eastAsia="Calibri" w:hAnsi="Arial" w:cs="Arial"/>
                      <w:b/>
                      <w:color w:val="FF0000"/>
                    </w:rPr>
                    <w:t xml:space="preserve">STAY AT HOME. </w:t>
                  </w:r>
                </w:p>
              </w:tc>
            </w:tr>
          </w:tbl>
          <w:p w14:paraId="328FF7EA" w14:textId="77777777" w:rsidR="00CA1A60" w:rsidRPr="000F6E5C" w:rsidRDefault="00CA1A60" w:rsidP="001140F8">
            <w:pPr>
              <w:tabs>
                <w:tab w:val="left" w:pos="1105"/>
              </w:tabs>
              <w:spacing w:after="0" w:line="240" w:lineRule="auto"/>
              <w:rPr>
                <w:rFonts w:ascii="Arial" w:eastAsia="Calibri" w:hAnsi="Arial" w:cs="Arial"/>
                <w:sz w:val="20"/>
                <w:szCs w:val="20"/>
              </w:rPr>
            </w:pPr>
          </w:p>
        </w:tc>
      </w:tr>
      <w:tr w:rsidR="00CA1A60" w:rsidRPr="000F6E5C" w14:paraId="039AB85F" w14:textId="77777777" w:rsidTr="001140F8">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5C64F6A2" w14:textId="77777777" w:rsidR="00CA1A60" w:rsidRPr="000F6E5C" w:rsidRDefault="00CA1A60" w:rsidP="001140F8">
            <w:pPr>
              <w:tabs>
                <w:tab w:val="left" w:pos="1105"/>
              </w:tabs>
              <w:spacing w:after="0" w:line="240" w:lineRule="auto"/>
              <w:rPr>
                <w:rFonts w:ascii="Arial" w:eastAsia="Calibri" w:hAnsi="Arial" w:cs="Arial"/>
                <w:b/>
                <w:sz w:val="20"/>
                <w:szCs w:val="20"/>
              </w:rPr>
            </w:pPr>
          </w:p>
          <w:p w14:paraId="2856940C" w14:textId="77777777" w:rsidR="00CA1A60" w:rsidRPr="000F6E5C" w:rsidRDefault="00CA1A60" w:rsidP="001140F8">
            <w:pPr>
              <w:tabs>
                <w:tab w:val="left" w:pos="1105"/>
              </w:tabs>
              <w:spacing w:after="0" w:line="240" w:lineRule="auto"/>
              <w:rPr>
                <w:rFonts w:ascii="Arial" w:eastAsia="Calibri" w:hAnsi="Arial" w:cs="Arial"/>
                <w:b/>
                <w:sz w:val="20"/>
                <w:szCs w:val="20"/>
              </w:rPr>
            </w:pPr>
            <w:r w:rsidRPr="000F6E5C">
              <w:rPr>
                <w:rFonts w:ascii="Arial" w:eastAsia="Calibri" w:hAnsi="Arial" w:cs="Arial"/>
                <w:b/>
                <w:sz w:val="20"/>
                <w:szCs w:val="20"/>
              </w:rPr>
              <w:t>INSTRUCTIONS</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1C7A591E" w14:textId="77777777" w:rsidR="00CA1A60" w:rsidRPr="000F6E5C" w:rsidRDefault="00CA1A60" w:rsidP="001140F8">
            <w:pPr>
              <w:tabs>
                <w:tab w:val="left" w:pos="1105"/>
              </w:tabs>
              <w:spacing w:after="0" w:line="240" w:lineRule="auto"/>
              <w:rPr>
                <w:rFonts w:ascii="Arial" w:eastAsia="Calibri" w:hAnsi="Arial" w:cs="Arial"/>
                <w:b/>
                <w:bCs/>
                <w:sz w:val="20"/>
                <w:szCs w:val="20"/>
              </w:rPr>
            </w:pPr>
            <w:r w:rsidRPr="000F6E5C">
              <w:rPr>
                <w:rFonts w:ascii="Arial" w:eastAsia="Calibri" w:hAnsi="Arial" w:cs="Arial"/>
                <w:b/>
                <w:bCs/>
                <w:sz w:val="20"/>
                <w:szCs w:val="20"/>
              </w:rPr>
              <w:t xml:space="preserve"> </w:t>
            </w:r>
          </w:p>
          <w:p w14:paraId="1CB995B0" w14:textId="77777777" w:rsidR="00CA1A60" w:rsidRPr="000F6E5C" w:rsidRDefault="00CA1A60" w:rsidP="001140F8">
            <w:pPr>
              <w:tabs>
                <w:tab w:val="left" w:pos="1105"/>
              </w:tabs>
              <w:spacing w:after="0" w:line="240" w:lineRule="auto"/>
              <w:rPr>
                <w:rFonts w:ascii="Arial" w:eastAsia="Calibri" w:hAnsi="Arial" w:cs="Arial"/>
                <w:bCs/>
                <w:sz w:val="20"/>
                <w:szCs w:val="20"/>
              </w:rPr>
            </w:pPr>
            <w:r w:rsidRPr="000F6E5C">
              <w:rPr>
                <w:rFonts w:ascii="Arial" w:eastAsia="Calibri" w:hAnsi="Arial" w:cs="Arial"/>
                <w:bCs/>
                <w:sz w:val="20"/>
                <w:szCs w:val="20"/>
              </w:rPr>
              <w:t>See requirements per activity</w:t>
            </w:r>
          </w:p>
        </w:tc>
        <w:tc>
          <w:tcPr>
            <w:tcW w:w="5619" w:type="dxa"/>
            <w:gridSpan w:val="7"/>
            <w:vMerge/>
            <w:tcBorders>
              <w:top w:val="single" w:sz="4" w:space="0" w:color="000000"/>
              <w:left w:val="single" w:sz="4" w:space="0" w:color="000000"/>
              <w:bottom w:val="single" w:sz="4" w:space="0" w:color="000000"/>
              <w:right w:val="single" w:sz="4" w:space="0" w:color="000000"/>
            </w:tcBorders>
            <w:vAlign w:val="center"/>
            <w:hideMark/>
          </w:tcPr>
          <w:p w14:paraId="16B046D9" w14:textId="77777777" w:rsidR="00CA1A60" w:rsidRPr="000F6E5C" w:rsidRDefault="00CA1A60" w:rsidP="001140F8">
            <w:pPr>
              <w:spacing w:after="0" w:line="240" w:lineRule="auto"/>
              <w:rPr>
                <w:rFonts w:ascii="Arial" w:eastAsia="Calibri" w:hAnsi="Arial" w:cs="Arial"/>
                <w:sz w:val="20"/>
                <w:szCs w:val="20"/>
              </w:rPr>
            </w:pPr>
          </w:p>
        </w:tc>
      </w:tr>
      <w:tr w:rsidR="00CA1A60" w:rsidRPr="000F6E5C" w14:paraId="1C14B403" w14:textId="77777777" w:rsidTr="001140F8">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619FB734" w14:textId="77777777" w:rsidR="00CA1A60" w:rsidRPr="000F6E5C" w:rsidRDefault="00CA1A60" w:rsidP="001140F8">
            <w:pPr>
              <w:tabs>
                <w:tab w:val="left" w:pos="1105"/>
              </w:tabs>
              <w:spacing w:after="0" w:line="240" w:lineRule="auto"/>
              <w:rPr>
                <w:rFonts w:ascii="Arial" w:eastAsia="Calibri" w:hAnsi="Arial" w:cs="Arial"/>
                <w:b/>
                <w:sz w:val="20"/>
                <w:szCs w:val="20"/>
              </w:rPr>
            </w:pPr>
            <w:r w:rsidRPr="000F6E5C">
              <w:rPr>
                <w:rFonts w:ascii="Arial" w:eastAsia="Calibri" w:hAnsi="Arial" w:cs="Arial"/>
                <w:b/>
                <w:sz w:val="20"/>
                <w:szCs w:val="20"/>
              </w:rPr>
              <w:t>RESOURCES</w:t>
            </w:r>
          </w:p>
        </w:tc>
        <w:tc>
          <w:tcPr>
            <w:tcW w:w="8448" w:type="dxa"/>
            <w:gridSpan w:val="10"/>
            <w:tcBorders>
              <w:top w:val="single" w:sz="4" w:space="0" w:color="000000"/>
              <w:left w:val="single" w:sz="4" w:space="0" w:color="000000"/>
              <w:bottom w:val="single" w:sz="4" w:space="0" w:color="000000"/>
              <w:right w:val="single" w:sz="4" w:space="0" w:color="000000"/>
            </w:tcBorders>
            <w:vAlign w:val="center"/>
          </w:tcPr>
          <w:p w14:paraId="4744238D" w14:textId="77777777" w:rsidR="00CA1A60" w:rsidRPr="000F6E5C" w:rsidRDefault="00CA1A60" w:rsidP="001140F8">
            <w:pPr>
              <w:spacing w:after="0" w:line="240" w:lineRule="auto"/>
              <w:rPr>
                <w:rFonts w:ascii="Arial" w:eastAsia="Calibri" w:hAnsi="Arial" w:cs="Arial"/>
                <w:sz w:val="20"/>
                <w:szCs w:val="20"/>
              </w:rPr>
            </w:pPr>
            <w:r w:rsidRPr="000F6E5C">
              <w:rPr>
                <w:rFonts w:ascii="Arial" w:eastAsia="Calibri" w:hAnsi="Arial" w:cs="Arial"/>
                <w:b/>
                <w:bCs/>
                <w:sz w:val="20"/>
                <w:szCs w:val="20"/>
              </w:rPr>
              <w:t>USE YOUR TEXTBOOK(S) &amp; PREVIOUS ACTIVITIES</w:t>
            </w:r>
          </w:p>
        </w:tc>
      </w:tr>
    </w:tbl>
    <w:p w14:paraId="614A9E1F" w14:textId="77777777" w:rsidR="00CA1A60" w:rsidRPr="000F6E5C" w:rsidRDefault="00CA1A60" w:rsidP="00CA1A60">
      <w:pPr>
        <w:tabs>
          <w:tab w:val="left" w:pos="1105"/>
        </w:tabs>
        <w:spacing w:after="200" w:line="276" w:lineRule="auto"/>
        <w:rPr>
          <w:rFonts w:ascii="Arial" w:eastAsia="Calibri" w:hAnsi="Arial" w:cs="Arial"/>
          <w:sz w:val="20"/>
          <w:szCs w:val="20"/>
        </w:rPr>
      </w:pPr>
    </w:p>
    <w:p w14:paraId="06A0EC99" w14:textId="77777777" w:rsidR="00CA1A60" w:rsidRPr="000F6E5C" w:rsidRDefault="00CA1A60" w:rsidP="00CA1A60">
      <w:pPr>
        <w:tabs>
          <w:tab w:val="left" w:pos="1105"/>
        </w:tabs>
        <w:spacing w:after="200" w:line="276" w:lineRule="auto"/>
        <w:rPr>
          <w:rFonts w:ascii="Arial" w:eastAsia="Calibri" w:hAnsi="Arial" w:cs="Arial"/>
          <w:sz w:val="20"/>
          <w:szCs w:val="20"/>
        </w:rPr>
      </w:pPr>
    </w:p>
    <w:p w14:paraId="66A15B2F" w14:textId="77777777" w:rsidR="00D453AA" w:rsidRDefault="00D453AA">
      <w:pPr>
        <w:rPr>
          <w:b/>
          <w:bCs/>
        </w:rPr>
      </w:pPr>
    </w:p>
    <w:p w14:paraId="5733FD5A" w14:textId="77777777" w:rsidR="007C5DD1" w:rsidRDefault="007C5DD1">
      <w:pPr>
        <w:rPr>
          <w:rFonts w:ascii="Arial" w:hAnsi="Arial" w:cs="Arial"/>
          <w:bCs/>
        </w:rPr>
      </w:pPr>
      <w:r>
        <w:rPr>
          <w:rFonts w:ascii="Arial" w:hAnsi="Arial" w:cs="Arial"/>
          <w:bCs/>
        </w:rPr>
        <w:lastRenderedPageBreak/>
        <w:t>Activity 1</w:t>
      </w:r>
    </w:p>
    <w:p w14:paraId="008B5964" w14:textId="77777777" w:rsidR="00CA1A60" w:rsidRDefault="00CC6EE7">
      <w:pPr>
        <w:rPr>
          <w:rFonts w:ascii="Arial" w:hAnsi="Arial" w:cs="Arial"/>
          <w:bCs/>
        </w:rPr>
      </w:pPr>
      <w:r>
        <w:rPr>
          <w:rFonts w:ascii="Arial" w:hAnsi="Arial" w:cs="Arial"/>
          <w:bCs/>
        </w:rPr>
        <w:t>Instruction:</w:t>
      </w:r>
    </w:p>
    <w:p w14:paraId="7CF0EFD2" w14:textId="77777777" w:rsidR="00CA1A60" w:rsidRDefault="00CA1A60">
      <w:pPr>
        <w:rPr>
          <w:rFonts w:ascii="Arial" w:hAnsi="Arial" w:cs="Arial"/>
          <w:bCs/>
        </w:rPr>
      </w:pPr>
      <w:r>
        <w:rPr>
          <w:rFonts w:ascii="Arial" w:hAnsi="Arial" w:cs="Arial"/>
          <w:bCs/>
        </w:rPr>
        <w:t>Use the information given to prepare the Balance Sheet of Willows Traders as at 28 February 2020. The relevant notes to the Balance Sheet must be completed.</w:t>
      </w:r>
    </w:p>
    <w:p w14:paraId="422D48B8" w14:textId="77777777" w:rsidR="00CA1A60" w:rsidRDefault="00CA1A60">
      <w:pPr>
        <w:rPr>
          <w:rFonts w:ascii="Arial" w:hAnsi="Arial" w:cs="Arial"/>
          <w:bCs/>
        </w:rPr>
      </w:pPr>
    </w:p>
    <w:p w14:paraId="5E4BA2C5" w14:textId="77777777" w:rsidR="00CA1A60" w:rsidRDefault="00CA1A60">
      <w:pPr>
        <w:rPr>
          <w:rFonts w:ascii="Arial" w:hAnsi="Arial" w:cs="Arial"/>
          <w:bCs/>
        </w:rPr>
      </w:pPr>
      <w:r>
        <w:rPr>
          <w:rFonts w:ascii="Arial" w:hAnsi="Arial" w:cs="Arial"/>
          <w:bCs/>
        </w:rPr>
        <w:t>Information:</w:t>
      </w:r>
    </w:p>
    <w:p w14:paraId="16B036F0" w14:textId="77777777" w:rsidR="00CA1A60" w:rsidRDefault="00CA1A60">
      <w:pPr>
        <w:rPr>
          <w:rFonts w:ascii="Arial" w:hAnsi="Arial" w:cs="Arial"/>
          <w:bCs/>
        </w:rPr>
      </w:pPr>
      <w:r>
        <w:rPr>
          <w:rFonts w:ascii="Arial" w:hAnsi="Arial" w:cs="Arial"/>
          <w:bCs/>
        </w:rPr>
        <w:t>Post-Closing Trial Balance as at 28 February 2020</w:t>
      </w:r>
    </w:p>
    <w:p w14:paraId="013840BA" w14:textId="77777777" w:rsidR="00CA1A60" w:rsidRDefault="00CA1A60">
      <w:pPr>
        <w:rPr>
          <w:rFonts w:ascii="Arial" w:hAnsi="Arial" w:cs="Arial"/>
          <w:bCs/>
        </w:rPr>
      </w:pPr>
    </w:p>
    <w:tbl>
      <w:tblPr>
        <w:tblStyle w:val="TableGrid"/>
        <w:tblW w:w="0" w:type="auto"/>
        <w:tblLook w:val="04A0" w:firstRow="1" w:lastRow="0" w:firstColumn="1" w:lastColumn="0" w:noHBand="0" w:noVBand="1"/>
      </w:tblPr>
      <w:tblGrid>
        <w:gridCol w:w="5867"/>
        <w:gridCol w:w="546"/>
        <w:gridCol w:w="1514"/>
        <w:gridCol w:w="1423"/>
      </w:tblGrid>
      <w:tr w:rsidR="00060B1B" w14:paraId="4F1DA793" w14:textId="77777777" w:rsidTr="00060B1B">
        <w:tc>
          <w:tcPr>
            <w:tcW w:w="5970" w:type="dxa"/>
          </w:tcPr>
          <w:p w14:paraId="6617C123" w14:textId="77777777" w:rsidR="00060B1B" w:rsidRPr="00CC6EE7" w:rsidRDefault="00060B1B">
            <w:pPr>
              <w:rPr>
                <w:rFonts w:ascii="Arial" w:hAnsi="Arial" w:cs="Arial"/>
                <w:b/>
              </w:rPr>
            </w:pPr>
            <w:r w:rsidRPr="00CC6EE7">
              <w:rPr>
                <w:rFonts w:ascii="Arial" w:hAnsi="Arial" w:cs="Arial"/>
                <w:b/>
              </w:rPr>
              <w:t>Balance sheet accounts section</w:t>
            </w:r>
          </w:p>
        </w:tc>
        <w:tc>
          <w:tcPr>
            <w:tcW w:w="415" w:type="dxa"/>
          </w:tcPr>
          <w:p w14:paraId="385943F1" w14:textId="77777777" w:rsidR="00060B1B" w:rsidRPr="00CC6EE7" w:rsidRDefault="00060B1B" w:rsidP="00060B1B">
            <w:pPr>
              <w:rPr>
                <w:rFonts w:ascii="Arial" w:hAnsi="Arial" w:cs="Arial"/>
                <w:b/>
              </w:rPr>
            </w:pPr>
            <w:r>
              <w:rPr>
                <w:rFonts w:ascii="Arial" w:hAnsi="Arial" w:cs="Arial"/>
                <w:b/>
              </w:rPr>
              <w:t>Fol</w:t>
            </w:r>
          </w:p>
        </w:tc>
        <w:tc>
          <w:tcPr>
            <w:tcW w:w="1530" w:type="dxa"/>
          </w:tcPr>
          <w:p w14:paraId="53904CE4" w14:textId="77777777" w:rsidR="00060B1B" w:rsidRPr="00CC6EE7" w:rsidRDefault="00060B1B">
            <w:pPr>
              <w:rPr>
                <w:rFonts w:ascii="Arial" w:hAnsi="Arial" w:cs="Arial"/>
                <w:b/>
              </w:rPr>
            </w:pPr>
            <w:r w:rsidRPr="00CC6EE7">
              <w:rPr>
                <w:rFonts w:ascii="Arial" w:hAnsi="Arial" w:cs="Arial"/>
                <w:b/>
              </w:rPr>
              <w:t>Debits</w:t>
            </w:r>
          </w:p>
        </w:tc>
        <w:tc>
          <w:tcPr>
            <w:tcW w:w="1435" w:type="dxa"/>
          </w:tcPr>
          <w:p w14:paraId="61E2A696" w14:textId="77777777" w:rsidR="00060B1B" w:rsidRPr="00CC6EE7" w:rsidRDefault="00060B1B">
            <w:pPr>
              <w:rPr>
                <w:rFonts w:ascii="Arial" w:hAnsi="Arial" w:cs="Arial"/>
                <w:b/>
              </w:rPr>
            </w:pPr>
            <w:r w:rsidRPr="00CC6EE7">
              <w:rPr>
                <w:rFonts w:ascii="Arial" w:hAnsi="Arial" w:cs="Arial"/>
                <w:b/>
              </w:rPr>
              <w:t>Credits</w:t>
            </w:r>
          </w:p>
        </w:tc>
      </w:tr>
      <w:tr w:rsidR="00060B1B" w14:paraId="15BDF526" w14:textId="77777777" w:rsidTr="00060B1B">
        <w:tc>
          <w:tcPr>
            <w:tcW w:w="5970" w:type="dxa"/>
          </w:tcPr>
          <w:p w14:paraId="3FB29F80" w14:textId="77777777" w:rsidR="00060B1B" w:rsidRDefault="00060B1B">
            <w:pPr>
              <w:rPr>
                <w:rFonts w:ascii="Arial" w:hAnsi="Arial" w:cs="Arial"/>
              </w:rPr>
            </w:pPr>
            <w:r>
              <w:rPr>
                <w:rFonts w:ascii="Arial" w:hAnsi="Arial" w:cs="Arial"/>
              </w:rPr>
              <w:t>Capital</w:t>
            </w:r>
          </w:p>
        </w:tc>
        <w:tc>
          <w:tcPr>
            <w:tcW w:w="415" w:type="dxa"/>
          </w:tcPr>
          <w:p w14:paraId="429DB6F5" w14:textId="77777777" w:rsidR="00060B1B" w:rsidRDefault="00060B1B" w:rsidP="00060B1B">
            <w:pPr>
              <w:rPr>
                <w:rFonts w:ascii="Arial" w:hAnsi="Arial" w:cs="Arial"/>
              </w:rPr>
            </w:pPr>
          </w:p>
        </w:tc>
        <w:tc>
          <w:tcPr>
            <w:tcW w:w="1530" w:type="dxa"/>
          </w:tcPr>
          <w:p w14:paraId="3780BD74" w14:textId="77777777" w:rsidR="00060B1B" w:rsidRDefault="00060B1B">
            <w:pPr>
              <w:rPr>
                <w:rFonts w:ascii="Arial" w:hAnsi="Arial" w:cs="Arial"/>
              </w:rPr>
            </w:pPr>
          </w:p>
        </w:tc>
        <w:tc>
          <w:tcPr>
            <w:tcW w:w="1435" w:type="dxa"/>
          </w:tcPr>
          <w:p w14:paraId="60F0ECEC" w14:textId="77777777" w:rsidR="00060B1B" w:rsidRDefault="00A90B1A" w:rsidP="00B411A4">
            <w:pPr>
              <w:jc w:val="right"/>
              <w:rPr>
                <w:rFonts w:ascii="Arial" w:hAnsi="Arial" w:cs="Arial"/>
              </w:rPr>
            </w:pPr>
            <w:r>
              <w:rPr>
                <w:rFonts w:ascii="Arial" w:hAnsi="Arial" w:cs="Arial"/>
              </w:rPr>
              <w:t>230 000</w:t>
            </w:r>
          </w:p>
        </w:tc>
      </w:tr>
      <w:tr w:rsidR="00060B1B" w14:paraId="4E63E521" w14:textId="77777777" w:rsidTr="00060B1B">
        <w:tc>
          <w:tcPr>
            <w:tcW w:w="5970" w:type="dxa"/>
          </w:tcPr>
          <w:p w14:paraId="33727D5C" w14:textId="77777777" w:rsidR="00060B1B" w:rsidRDefault="00060B1B">
            <w:pPr>
              <w:rPr>
                <w:rFonts w:ascii="Arial" w:hAnsi="Arial" w:cs="Arial"/>
              </w:rPr>
            </w:pPr>
            <w:r>
              <w:rPr>
                <w:rFonts w:ascii="Arial" w:hAnsi="Arial" w:cs="Arial"/>
              </w:rPr>
              <w:t>Drawings</w:t>
            </w:r>
          </w:p>
        </w:tc>
        <w:tc>
          <w:tcPr>
            <w:tcW w:w="415" w:type="dxa"/>
          </w:tcPr>
          <w:p w14:paraId="4A4001FF" w14:textId="77777777" w:rsidR="00060B1B" w:rsidRDefault="00060B1B" w:rsidP="00060B1B">
            <w:pPr>
              <w:rPr>
                <w:rFonts w:ascii="Arial" w:hAnsi="Arial" w:cs="Arial"/>
              </w:rPr>
            </w:pPr>
          </w:p>
        </w:tc>
        <w:tc>
          <w:tcPr>
            <w:tcW w:w="1530" w:type="dxa"/>
          </w:tcPr>
          <w:p w14:paraId="149969BB" w14:textId="77777777" w:rsidR="00060B1B" w:rsidRDefault="00B411A4">
            <w:pPr>
              <w:rPr>
                <w:rFonts w:ascii="Arial" w:hAnsi="Arial" w:cs="Arial"/>
              </w:rPr>
            </w:pPr>
            <w:r>
              <w:rPr>
                <w:rFonts w:ascii="Arial" w:hAnsi="Arial" w:cs="Arial"/>
              </w:rPr>
              <w:t>24 7</w:t>
            </w:r>
            <w:r w:rsidR="00060B1B">
              <w:rPr>
                <w:rFonts w:ascii="Arial" w:hAnsi="Arial" w:cs="Arial"/>
              </w:rPr>
              <w:t>00</w:t>
            </w:r>
          </w:p>
        </w:tc>
        <w:tc>
          <w:tcPr>
            <w:tcW w:w="1435" w:type="dxa"/>
          </w:tcPr>
          <w:p w14:paraId="5C79F975" w14:textId="77777777" w:rsidR="00060B1B" w:rsidRDefault="00060B1B" w:rsidP="00B411A4">
            <w:pPr>
              <w:jc w:val="right"/>
              <w:rPr>
                <w:rFonts w:ascii="Arial" w:hAnsi="Arial" w:cs="Arial"/>
              </w:rPr>
            </w:pPr>
          </w:p>
        </w:tc>
      </w:tr>
      <w:tr w:rsidR="00060B1B" w14:paraId="013F0843" w14:textId="77777777" w:rsidTr="00060B1B">
        <w:tc>
          <w:tcPr>
            <w:tcW w:w="5970" w:type="dxa"/>
          </w:tcPr>
          <w:p w14:paraId="695A04D8" w14:textId="77777777" w:rsidR="00060B1B" w:rsidRDefault="00060B1B">
            <w:pPr>
              <w:rPr>
                <w:rFonts w:ascii="Arial" w:hAnsi="Arial" w:cs="Arial"/>
              </w:rPr>
            </w:pPr>
            <w:r>
              <w:rPr>
                <w:rFonts w:ascii="Arial" w:hAnsi="Arial" w:cs="Arial"/>
              </w:rPr>
              <w:t>Mortgage loan: TT Bank</w:t>
            </w:r>
          </w:p>
        </w:tc>
        <w:tc>
          <w:tcPr>
            <w:tcW w:w="415" w:type="dxa"/>
          </w:tcPr>
          <w:p w14:paraId="3D78B4DA" w14:textId="77777777" w:rsidR="00060B1B" w:rsidRDefault="00060B1B" w:rsidP="00060B1B">
            <w:pPr>
              <w:rPr>
                <w:rFonts w:ascii="Arial" w:hAnsi="Arial" w:cs="Arial"/>
              </w:rPr>
            </w:pPr>
          </w:p>
        </w:tc>
        <w:tc>
          <w:tcPr>
            <w:tcW w:w="1530" w:type="dxa"/>
          </w:tcPr>
          <w:p w14:paraId="5ABED5A0" w14:textId="77777777" w:rsidR="00060B1B" w:rsidRDefault="00060B1B">
            <w:pPr>
              <w:rPr>
                <w:rFonts w:ascii="Arial" w:hAnsi="Arial" w:cs="Arial"/>
              </w:rPr>
            </w:pPr>
          </w:p>
        </w:tc>
        <w:tc>
          <w:tcPr>
            <w:tcW w:w="1435" w:type="dxa"/>
          </w:tcPr>
          <w:p w14:paraId="6616516F" w14:textId="77777777" w:rsidR="00060B1B" w:rsidRDefault="00A90B1A" w:rsidP="00B411A4">
            <w:pPr>
              <w:jc w:val="right"/>
              <w:rPr>
                <w:rFonts w:ascii="Arial" w:hAnsi="Arial" w:cs="Arial"/>
              </w:rPr>
            </w:pPr>
            <w:r>
              <w:rPr>
                <w:rFonts w:ascii="Arial" w:hAnsi="Arial" w:cs="Arial"/>
              </w:rPr>
              <w:t>200 000</w:t>
            </w:r>
          </w:p>
        </w:tc>
      </w:tr>
      <w:tr w:rsidR="00060B1B" w14:paraId="223C6856" w14:textId="77777777" w:rsidTr="00060B1B">
        <w:tc>
          <w:tcPr>
            <w:tcW w:w="5970" w:type="dxa"/>
          </w:tcPr>
          <w:p w14:paraId="6A2CAC42" w14:textId="77777777" w:rsidR="00060B1B" w:rsidRDefault="00060B1B">
            <w:pPr>
              <w:rPr>
                <w:rFonts w:ascii="Arial" w:hAnsi="Arial" w:cs="Arial"/>
              </w:rPr>
            </w:pPr>
            <w:r>
              <w:rPr>
                <w:rFonts w:ascii="Arial" w:hAnsi="Arial" w:cs="Arial"/>
              </w:rPr>
              <w:t>Land and buildings at cost</w:t>
            </w:r>
          </w:p>
        </w:tc>
        <w:tc>
          <w:tcPr>
            <w:tcW w:w="415" w:type="dxa"/>
          </w:tcPr>
          <w:p w14:paraId="4ED9497A" w14:textId="77777777" w:rsidR="00060B1B" w:rsidRDefault="00060B1B" w:rsidP="00060B1B">
            <w:pPr>
              <w:rPr>
                <w:rFonts w:ascii="Arial" w:hAnsi="Arial" w:cs="Arial"/>
              </w:rPr>
            </w:pPr>
          </w:p>
        </w:tc>
        <w:tc>
          <w:tcPr>
            <w:tcW w:w="1530" w:type="dxa"/>
          </w:tcPr>
          <w:p w14:paraId="00E4A909" w14:textId="77777777" w:rsidR="00060B1B" w:rsidRDefault="00B411A4">
            <w:pPr>
              <w:rPr>
                <w:rFonts w:ascii="Arial" w:hAnsi="Arial" w:cs="Arial"/>
              </w:rPr>
            </w:pPr>
            <w:r>
              <w:rPr>
                <w:rFonts w:ascii="Arial" w:hAnsi="Arial" w:cs="Arial"/>
              </w:rPr>
              <w:t>2 72</w:t>
            </w:r>
            <w:r w:rsidR="00060B1B">
              <w:rPr>
                <w:rFonts w:ascii="Arial" w:hAnsi="Arial" w:cs="Arial"/>
              </w:rPr>
              <w:t>000</w:t>
            </w:r>
          </w:p>
        </w:tc>
        <w:tc>
          <w:tcPr>
            <w:tcW w:w="1435" w:type="dxa"/>
          </w:tcPr>
          <w:p w14:paraId="5F357E55" w14:textId="77777777" w:rsidR="00060B1B" w:rsidRDefault="00060B1B" w:rsidP="00B411A4">
            <w:pPr>
              <w:jc w:val="right"/>
              <w:rPr>
                <w:rFonts w:ascii="Arial" w:hAnsi="Arial" w:cs="Arial"/>
              </w:rPr>
            </w:pPr>
          </w:p>
        </w:tc>
      </w:tr>
      <w:tr w:rsidR="00060B1B" w14:paraId="6FE29D99" w14:textId="77777777" w:rsidTr="00060B1B">
        <w:tc>
          <w:tcPr>
            <w:tcW w:w="5970" w:type="dxa"/>
          </w:tcPr>
          <w:p w14:paraId="027B67F0" w14:textId="77777777" w:rsidR="00060B1B" w:rsidRDefault="00060B1B">
            <w:pPr>
              <w:rPr>
                <w:rFonts w:ascii="Arial" w:hAnsi="Arial" w:cs="Arial"/>
              </w:rPr>
            </w:pPr>
            <w:r>
              <w:rPr>
                <w:rFonts w:ascii="Arial" w:hAnsi="Arial" w:cs="Arial"/>
              </w:rPr>
              <w:t>Shop and office equipment at cost</w:t>
            </w:r>
          </w:p>
        </w:tc>
        <w:tc>
          <w:tcPr>
            <w:tcW w:w="415" w:type="dxa"/>
          </w:tcPr>
          <w:p w14:paraId="534F1A9C" w14:textId="77777777" w:rsidR="00060B1B" w:rsidRDefault="00060B1B" w:rsidP="00060B1B">
            <w:pPr>
              <w:rPr>
                <w:rFonts w:ascii="Arial" w:hAnsi="Arial" w:cs="Arial"/>
              </w:rPr>
            </w:pPr>
          </w:p>
        </w:tc>
        <w:tc>
          <w:tcPr>
            <w:tcW w:w="1530" w:type="dxa"/>
          </w:tcPr>
          <w:p w14:paraId="1CBCA3E6" w14:textId="77777777" w:rsidR="00060B1B" w:rsidRDefault="008E0168">
            <w:pPr>
              <w:rPr>
                <w:rFonts w:ascii="Arial" w:hAnsi="Arial" w:cs="Arial"/>
              </w:rPr>
            </w:pPr>
            <w:r>
              <w:rPr>
                <w:rFonts w:ascii="Arial" w:hAnsi="Arial" w:cs="Arial"/>
              </w:rPr>
              <w:t xml:space="preserve"> </w:t>
            </w:r>
            <w:r w:rsidR="00B411A4">
              <w:rPr>
                <w:rFonts w:ascii="Arial" w:hAnsi="Arial" w:cs="Arial"/>
              </w:rPr>
              <w:t>26 9</w:t>
            </w:r>
            <w:r w:rsidR="00060B1B">
              <w:rPr>
                <w:rFonts w:ascii="Arial" w:hAnsi="Arial" w:cs="Arial"/>
              </w:rPr>
              <w:t>40</w:t>
            </w:r>
          </w:p>
        </w:tc>
        <w:tc>
          <w:tcPr>
            <w:tcW w:w="1435" w:type="dxa"/>
          </w:tcPr>
          <w:p w14:paraId="0BE87524" w14:textId="77777777" w:rsidR="00060B1B" w:rsidRDefault="00060B1B" w:rsidP="00B411A4">
            <w:pPr>
              <w:jc w:val="right"/>
              <w:rPr>
                <w:rFonts w:ascii="Arial" w:hAnsi="Arial" w:cs="Arial"/>
              </w:rPr>
            </w:pPr>
          </w:p>
        </w:tc>
      </w:tr>
      <w:tr w:rsidR="00060B1B" w14:paraId="0CFE827E" w14:textId="77777777" w:rsidTr="00060B1B">
        <w:tc>
          <w:tcPr>
            <w:tcW w:w="5970" w:type="dxa"/>
          </w:tcPr>
          <w:p w14:paraId="63C4E746" w14:textId="77777777" w:rsidR="00060B1B" w:rsidRDefault="00060B1B">
            <w:pPr>
              <w:rPr>
                <w:rFonts w:ascii="Arial" w:hAnsi="Arial" w:cs="Arial"/>
              </w:rPr>
            </w:pPr>
            <w:r>
              <w:rPr>
                <w:rFonts w:ascii="Arial" w:hAnsi="Arial" w:cs="Arial"/>
              </w:rPr>
              <w:t>Vehicles at cost</w:t>
            </w:r>
          </w:p>
        </w:tc>
        <w:tc>
          <w:tcPr>
            <w:tcW w:w="415" w:type="dxa"/>
          </w:tcPr>
          <w:p w14:paraId="13E94977" w14:textId="77777777" w:rsidR="00060B1B" w:rsidRDefault="00060B1B" w:rsidP="00060B1B">
            <w:pPr>
              <w:rPr>
                <w:rFonts w:ascii="Arial" w:hAnsi="Arial" w:cs="Arial"/>
              </w:rPr>
            </w:pPr>
          </w:p>
        </w:tc>
        <w:tc>
          <w:tcPr>
            <w:tcW w:w="1530" w:type="dxa"/>
          </w:tcPr>
          <w:p w14:paraId="77B41652" w14:textId="77777777" w:rsidR="00060B1B" w:rsidRDefault="008E0168">
            <w:pPr>
              <w:rPr>
                <w:rFonts w:ascii="Arial" w:hAnsi="Arial" w:cs="Arial"/>
              </w:rPr>
            </w:pPr>
            <w:r>
              <w:rPr>
                <w:rFonts w:ascii="Arial" w:hAnsi="Arial" w:cs="Arial"/>
              </w:rPr>
              <w:t>158 9</w:t>
            </w:r>
            <w:r w:rsidR="00060B1B">
              <w:rPr>
                <w:rFonts w:ascii="Arial" w:hAnsi="Arial" w:cs="Arial"/>
              </w:rPr>
              <w:t>00</w:t>
            </w:r>
          </w:p>
        </w:tc>
        <w:tc>
          <w:tcPr>
            <w:tcW w:w="1435" w:type="dxa"/>
          </w:tcPr>
          <w:p w14:paraId="52C93B8D" w14:textId="77777777" w:rsidR="00060B1B" w:rsidRDefault="00060B1B" w:rsidP="00B411A4">
            <w:pPr>
              <w:jc w:val="right"/>
              <w:rPr>
                <w:rFonts w:ascii="Arial" w:hAnsi="Arial" w:cs="Arial"/>
              </w:rPr>
            </w:pPr>
          </w:p>
        </w:tc>
      </w:tr>
      <w:tr w:rsidR="00060B1B" w14:paraId="13E11952" w14:textId="77777777" w:rsidTr="00060B1B">
        <w:tc>
          <w:tcPr>
            <w:tcW w:w="5970" w:type="dxa"/>
          </w:tcPr>
          <w:p w14:paraId="1AE0CF54" w14:textId="77777777" w:rsidR="00060B1B" w:rsidRDefault="00060B1B">
            <w:pPr>
              <w:rPr>
                <w:rFonts w:ascii="Arial" w:hAnsi="Arial" w:cs="Arial"/>
              </w:rPr>
            </w:pPr>
            <w:r>
              <w:rPr>
                <w:rFonts w:ascii="Arial" w:hAnsi="Arial" w:cs="Arial"/>
              </w:rPr>
              <w:t>Accumulated depreciation on shop and office equipment</w:t>
            </w:r>
          </w:p>
        </w:tc>
        <w:tc>
          <w:tcPr>
            <w:tcW w:w="415" w:type="dxa"/>
          </w:tcPr>
          <w:p w14:paraId="3D7E7BCB" w14:textId="77777777" w:rsidR="00060B1B" w:rsidRDefault="00060B1B" w:rsidP="00060B1B">
            <w:pPr>
              <w:rPr>
                <w:rFonts w:ascii="Arial" w:hAnsi="Arial" w:cs="Arial"/>
              </w:rPr>
            </w:pPr>
          </w:p>
        </w:tc>
        <w:tc>
          <w:tcPr>
            <w:tcW w:w="1530" w:type="dxa"/>
          </w:tcPr>
          <w:p w14:paraId="385FF004" w14:textId="77777777" w:rsidR="00060B1B" w:rsidRDefault="00060B1B">
            <w:pPr>
              <w:rPr>
                <w:rFonts w:ascii="Arial" w:hAnsi="Arial" w:cs="Arial"/>
              </w:rPr>
            </w:pPr>
          </w:p>
        </w:tc>
        <w:tc>
          <w:tcPr>
            <w:tcW w:w="1435" w:type="dxa"/>
          </w:tcPr>
          <w:p w14:paraId="5387980D" w14:textId="77777777" w:rsidR="00060B1B" w:rsidRDefault="00A90B1A" w:rsidP="00B411A4">
            <w:pPr>
              <w:jc w:val="right"/>
              <w:rPr>
                <w:rFonts w:ascii="Arial" w:hAnsi="Arial" w:cs="Arial"/>
              </w:rPr>
            </w:pPr>
            <w:r>
              <w:rPr>
                <w:rFonts w:ascii="Arial" w:hAnsi="Arial" w:cs="Arial"/>
              </w:rPr>
              <w:t xml:space="preserve"> 3 000</w:t>
            </w:r>
          </w:p>
        </w:tc>
      </w:tr>
      <w:tr w:rsidR="00060B1B" w14:paraId="048D5368" w14:textId="77777777" w:rsidTr="00060B1B">
        <w:tc>
          <w:tcPr>
            <w:tcW w:w="5970" w:type="dxa"/>
          </w:tcPr>
          <w:p w14:paraId="3D951629" w14:textId="77777777" w:rsidR="00060B1B" w:rsidRDefault="00060B1B">
            <w:pPr>
              <w:rPr>
                <w:rFonts w:ascii="Arial" w:hAnsi="Arial" w:cs="Arial"/>
              </w:rPr>
            </w:pPr>
            <w:r>
              <w:rPr>
                <w:rFonts w:ascii="Arial" w:hAnsi="Arial" w:cs="Arial"/>
              </w:rPr>
              <w:t>Accumulated depreciation on vehicles</w:t>
            </w:r>
          </w:p>
        </w:tc>
        <w:tc>
          <w:tcPr>
            <w:tcW w:w="415" w:type="dxa"/>
          </w:tcPr>
          <w:p w14:paraId="1B8005A7" w14:textId="77777777" w:rsidR="00060B1B" w:rsidRDefault="00060B1B" w:rsidP="00060B1B">
            <w:pPr>
              <w:rPr>
                <w:rFonts w:ascii="Arial" w:hAnsi="Arial" w:cs="Arial"/>
              </w:rPr>
            </w:pPr>
          </w:p>
        </w:tc>
        <w:tc>
          <w:tcPr>
            <w:tcW w:w="1530" w:type="dxa"/>
          </w:tcPr>
          <w:p w14:paraId="19659A95" w14:textId="77777777" w:rsidR="00060B1B" w:rsidRDefault="00060B1B">
            <w:pPr>
              <w:rPr>
                <w:rFonts w:ascii="Arial" w:hAnsi="Arial" w:cs="Arial"/>
              </w:rPr>
            </w:pPr>
          </w:p>
        </w:tc>
        <w:tc>
          <w:tcPr>
            <w:tcW w:w="1435" w:type="dxa"/>
          </w:tcPr>
          <w:p w14:paraId="69E80178" w14:textId="77777777" w:rsidR="00060B1B" w:rsidRDefault="00A90B1A" w:rsidP="00B411A4">
            <w:pPr>
              <w:jc w:val="right"/>
              <w:rPr>
                <w:rFonts w:ascii="Arial" w:hAnsi="Arial" w:cs="Arial"/>
              </w:rPr>
            </w:pPr>
            <w:r>
              <w:rPr>
                <w:rFonts w:ascii="Arial" w:hAnsi="Arial" w:cs="Arial"/>
              </w:rPr>
              <w:t>23 5</w:t>
            </w:r>
            <w:r w:rsidR="00060B1B">
              <w:rPr>
                <w:rFonts w:ascii="Arial" w:hAnsi="Arial" w:cs="Arial"/>
              </w:rPr>
              <w:t>00</w:t>
            </w:r>
          </w:p>
        </w:tc>
      </w:tr>
      <w:tr w:rsidR="00060B1B" w14:paraId="2B52289A" w14:textId="77777777" w:rsidTr="00060B1B">
        <w:tc>
          <w:tcPr>
            <w:tcW w:w="5970" w:type="dxa"/>
          </w:tcPr>
          <w:p w14:paraId="3CC56518" w14:textId="77777777" w:rsidR="00060B1B" w:rsidRDefault="00060B1B">
            <w:pPr>
              <w:rPr>
                <w:rFonts w:ascii="Arial" w:hAnsi="Arial" w:cs="Arial"/>
              </w:rPr>
            </w:pPr>
            <w:r>
              <w:rPr>
                <w:rFonts w:ascii="Arial" w:hAnsi="Arial" w:cs="Arial"/>
              </w:rPr>
              <w:t>Fixed deposit: AA Bank</w:t>
            </w:r>
          </w:p>
        </w:tc>
        <w:tc>
          <w:tcPr>
            <w:tcW w:w="415" w:type="dxa"/>
          </w:tcPr>
          <w:p w14:paraId="7BC418EA" w14:textId="77777777" w:rsidR="00060B1B" w:rsidRDefault="00060B1B" w:rsidP="00060B1B">
            <w:pPr>
              <w:rPr>
                <w:rFonts w:ascii="Arial" w:hAnsi="Arial" w:cs="Arial"/>
              </w:rPr>
            </w:pPr>
          </w:p>
        </w:tc>
        <w:tc>
          <w:tcPr>
            <w:tcW w:w="1530" w:type="dxa"/>
          </w:tcPr>
          <w:p w14:paraId="2CFCC8FD" w14:textId="77777777" w:rsidR="00060B1B" w:rsidRDefault="008E0168">
            <w:pPr>
              <w:rPr>
                <w:rFonts w:ascii="Arial" w:hAnsi="Arial" w:cs="Arial"/>
              </w:rPr>
            </w:pPr>
            <w:r>
              <w:rPr>
                <w:rFonts w:ascii="Arial" w:hAnsi="Arial" w:cs="Arial"/>
              </w:rPr>
              <w:t xml:space="preserve"> 12 18</w:t>
            </w:r>
            <w:r w:rsidR="00060B1B">
              <w:rPr>
                <w:rFonts w:ascii="Arial" w:hAnsi="Arial" w:cs="Arial"/>
              </w:rPr>
              <w:t>0</w:t>
            </w:r>
          </w:p>
        </w:tc>
        <w:tc>
          <w:tcPr>
            <w:tcW w:w="1435" w:type="dxa"/>
          </w:tcPr>
          <w:p w14:paraId="78B74EAD" w14:textId="77777777" w:rsidR="00060B1B" w:rsidRDefault="00060B1B" w:rsidP="00B411A4">
            <w:pPr>
              <w:jc w:val="right"/>
              <w:rPr>
                <w:rFonts w:ascii="Arial" w:hAnsi="Arial" w:cs="Arial"/>
              </w:rPr>
            </w:pPr>
          </w:p>
        </w:tc>
      </w:tr>
      <w:tr w:rsidR="00060B1B" w14:paraId="79D700CD" w14:textId="77777777" w:rsidTr="00060B1B">
        <w:tc>
          <w:tcPr>
            <w:tcW w:w="5970" w:type="dxa"/>
          </w:tcPr>
          <w:p w14:paraId="09EC6933" w14:textId="77777777" w:rsidR="00060B1B" w:rsidRDefault="00060B1B">
            <w:pPr>
              <w:rPr>
                <w:rFonts w:ascii="Arial" w:hAnsi="Arial" w:cs="Arial"/>
              </w:rPr>
            </w:pPr>
            <w:r>
              <w:rPr>
                <w:rFonts w:ascii="Arial" w:hAnsi="Arial" w:cs="Arial"/>
              </w:rPr>
              <w:t>Trading stock</w:t>
            </w:r>
          </w:p>
        </w:tc>
        <w:tc>
          <w:tcPr>
            <w:tcW w:w="415" w:type="dxa"/>
          </w:tcPr>
          <w:p w14:paraId="4D8C876B" w14:textId="77777777" w:rsidR="00060B1B" w:rsidRDefault="00060B1B" w:rsidP="00060B1B">
            <w:pPr>
              <w:rPr>
                <w:rFonts w:ascii="Arial" w:hAnsi="Arial" w:cs="Arial"/>
              </w:rPr>
            </w:pPr>
          </w:p>
        </w:tc>
        <w:tc>
          <w:tcPr>
            <w:tcW w:w="1530" w:type="dxa"/>
          </w:tcPr>
          <w:p w14:paraId="2333EF10" w14:textId="77777777" w:rsidR="00060B1B" w:rsidRDefault="008E0168">
            <w:pPr>
              <w:rPr>
                <w:rFonts w:ascii="Arial" w:hAnsi="Arial" w:cs="Arial"/>
              </w:rPr>
            </w:pPr>
            <w:r>
              <w:rPr>
                <w:rFonts w:ascii="Arial" w:hAnsi="Arial" w:cs="Arial"/>
              </w:rPr>
              <w:t xml:space="preserve"> 32 240</w:t>
            </w:r>
          </w:p>
        </w:tc>
        <w:tc>
          <w:tcPr>
            <w:tcW w:w="1435" w:type="dxa"/>
          </w:tcPr>
          <w:p w14:paraId="1A66EE77" w14:textId="77777777" w:rsidR="00060B1B" w:rsidRDefault="00060B1B" w:rsidP="00B411A4">
            <w:pPr>
              <w:jc w:val="right"/>
              <w:rPr>
                <w:rFonts w:ascii="Arial" w:hAnsi="Arial" w:cs="Arial"/>
              </w:rPr>
            </w:pPr>
          </w:p>
        </w:tc>
      </w:tr>
      <w:tr w:rsidR="00060B1B" w14:paraId="1240A06F" w14:textId="77777777" w:rsidTr="00060B1B">
        <w:tc>
          <w:tcPr>
            <w:tcW w:w="5970" w:type="dxa"/>
          </w:tcPr>
          <w:p w14:paraId="4846B3CE" w14:textId="77777777" w:rsidR="00060B1B" w:rsidRDefault="00060B1B">
            <w:pPr>
              <w:rPr>
                <w:rFonts w:ascii="Arial" w:hAnsi="Arial" w:cs="Arial"/>
              </w:rPr>
            </w:pPr>
            <w:r>
              <w:rPr>
                <w:rFonts w:ascii="Arial" w:hAnsi="Arial" w:cs="Arial"/>
              </w:rPr>
              <w:t>Debtors control</w:t>
            </w:r>
          </w:p>
        </w:tc>
        <w:tc>
          <w:tcPr>
            <w:tcW w:w="415" w:type="dxa"/>
          </w:tcPr>
          <w:p w14:paraId="5B6CBF13" w14:textId="77777777" w:rsidR="00060B1B" w:rsidRDefault="00060B1B" w:rsidP="00060B1B">
            <w:pPr>
              <w:rPr>
                <w:rFonts w:ascii="Arial" w:hAnsi="Arial" w:cs="Arial"/>
              </w:rPr>
            </w:pPr>
          </w:p>
        </w:tc>
        <w:tc>
          <w:tcPr>
            <w:tcW w:w="1530" w:type="dxa"/>
          </w:tcPr>
          <w:p w14:paraId="75EB228D" w14:textId="77777777" w:rsidR="00060B1B" w:rsidRDefault="008E0168">
            <w:pPr>
              <w:rPr>
                <w:rFonts w:ascii="Arial" w:hAnsi="Arial" w:cs="Arial"/>
              </w:rPr>
            </w:pPr>
            <w:r>
              <w:rPr>
                <w:rFonts w:ascii="Arial" w:hAnsi="Arial" w:cs="Arial"/>
              </w:rPr>
              <w:t>19 08</w:t>
            </w:r>
            <w:r w:rsidR="00060B1B">
              <w:rPr>
                <w:rFonts w:ascii="Arial" w:hAnsi="Arial" w:cs="Arial"/>
              </w:rPr>
              <w:t>0</w:t>
            </w:r>
          </w:p>
        </w:tc>
        <w:tc>
          <w:tcPr>
            <w:tcW w:w="1435" w:type="dxa"/>
          </w:tcPr>
          <w:p w14:paraId="58997594" w14:textId="77777777" w:rsidR="00060B1B" w:rsidRDefault="00060B1B" w:rsidP="00B411A4">
            <w:pPr>
              <w:jc w:val="right"/>
              <w:rPr>
                <w:rFonts w:ascii="Arial" w:hAnsi="Arial" w:cs="Arial"/>
              </w:rPr>
            </w:pPr>
          </w:p>
        </w:tc>
      </w:tr>
      <w:tr w:rsidR="00060B1B" w14:paraId="4ACD5CC0" w14:textId="77777777" w:rsidTr="00060B1B">
        <w:tc>
          <w:tcPr>
            <w:tcW w:w="5970" w:type="dxa"/>
          </w:tcPr>
          <w:p w14:paraId="54578ADB" w14:textId="77777777" w:rsidR="00060B1B" w:rsidRDefault="00060B1B">
            <w:pPr>
              <w:rPr>
                <w:rFonts w:ascii="Arial" w:hAnsi="Arial" w:cs="Arial"/>
              </w:rPr>
            </w:pPr>
            <w:r>
              <w:rPr>
                <w:rFonts w:ascii="Arial" w:hAnsi="Arial" w:cs="Arial"/>
              </w:rPr>
              <w:t>Deposit for electricity</w:t>
            </w:r>
          </w:p>
        </w:tc>
        <w:tc>
          <w:tcPr>
            <w:tcW w:w="415" w:type="dxa"/>
          </w:tcPr>
          <w:p w14:paraId="3D76C6CE" w14:textId="77777777" w:rsidR="00060B1B" w:rsidRDefault="00060B1B" w:rsidP="00060B1B">
            <w:pPr>
              <w:rPr>
                <w:rFonts w:ascii="Arial" w:hAnsi="Arial" w:cs="Arial"/>
              </w:rPr>
            </w:pPr>
          </w:p>
        </w:tc>
        <w:tc>
          <w:tcPr>
            <w:tcW w:w="1530" w:type="dxa"/>
          </w:tcPr>
          <w:p w14:paraId="10B59F1C" w14:textId="77777777" w:rsidR="00060B1B" w:rsidRDefault="008E0168">
            <w:pPr>
              <w:rPr>
                <w:rFonts w:ascii="Arial" w:hAnsi="Arial" w:cs="Arial"/>
              </w:rPr>
            </w:pPr>
            <w:r>
              <w:rPr>
                <w:rFonts w:ascii="Arial" w:hAnsi="Arial" w:cs="Arial"/>
              </w:rPr>
              <w:t xml:space="preserve">     510</w:t>
            </w:r>
          </w:p>
        </w:tc>
        <w:tc>
          <w:tcPr>
            <w:tcW w:w="1435" w:type="dxa"/>
          </w:tcPr>
          <w:p w14:paraId="22A5B995" w14:textId="77777777" w:rsidR="00060B1B" w:rsidRDefault="00060B1B" w:rsidP="00B411A4">
            <w:pPr>
              <w:jc w:val="right"/>
              <w:rPr>
                <w:rFonts w:ascii="Arial" w:hAnsi="Arial" w:cs="Arial"/>
              </w:rPr>
            </w:pPr>
          </w:p>
        </w:tc>
      </w:tr>
      <w:tr w:rsidR="00060B1B" w14:paraId="3597035D" w14:textId="77777777" w:rsidTr="00060B1B">
        <w:tc>
          <w:tcPr>
            <w:tcW w:w="5970" w:type="dxa"/>
          </w:tcPr>
          <w:p w14:paraId="436C0080" w14:textId="77777777" w:rsidR="00060B1B" w:rsidRDefault="00060B1B">
            <w:pPr>
              <w:rPr>
                <w:rFonts w:ascii="Arial" w:hAnsi="Arial" w:cs="Arial"/>
              </w:rPr>
            </w:pPr>
            <w:r>
              <w:rPr>
                <w:rFonts w:ascii="Arial" w:hAnsi="Arial" w:cs="Arial"/>
              </w:rPr>
              <w:t>Bank</w:t>
            </w:r>
          </w:p>
        </w:tc>
        <w:tc>
          <w:tcPr>
            <w:tcW w:w="415" w:type="dxa"/>
          </w:tcPr>
          <w:p w14:paraId="215C04AB" w14:textId="77777777" w:rsidR="00060B1B" w:rsidRDefault="00060B1B" w:rsidP="00060B1B">
            <w:pPr>
              <w:rPr>
                <w:rFonts w:ascii="Arial" w:hAnsi="Arial" w:cs="Arial"/>
              </w:rPr>
            </w:pPr>
          </w:p>
        </w:tc>
        <w:tc>
          <w:tcPr>
            <w:tcW w:w="1530" w:type="dxa"/>
          </w:tcPr>
          <w:p w14:paraId="622BE99D" w14:textId="77777777" w:rsidR="00060B1B" w:rsidRDefault="00060B1B">
            <w:pPr>
              <w:rPr>
                <w:rFonts w:ascii="Arial" w:hAnsi="Arial" w:cs="Arial"/>
              </w:rPr>
            </w:pPr>
          </w:p>
        </w:tc>
        <w:tc>
          <w:tcPr>
            <w:tcW w:w="1435" w:type="dxa"/>
          </w:tcPr>
          <w:p w14:paraId="49AE0F8A" w14:textId="77777777" w:rsidR="00060B1B" w:rsidRDefault="00A90B1A" w:rsidP="00B411A4">
            <w:pPr>
              <w:jc w:val="right"/>
              <w:rPr>
                <w:rFonts w:ascii="Arial" w:hAnsi="Arial" w:cs="Arial"/>
              </w:rPr>
            </w:pPr>
            <w:r>
              <w:rPr>
                <w:rFonts w:ascii="Arial" w:hAnsi="Arial" w:cs="Arial"/>
              </w:rPr>
              <w:t>450</w:t>
            </w:r>
            <w:r w:rsidR="00060B1B">
              <w:rPr>
                <w:rFonts w:ascii="Arial" w:hAnsi="Arial" w:cs="Arial"/>
              </w:rPr>
              <w:t>0</w:t>
            </w:r>
          </w:p>
        </w:tc>
      </w:tr>
      <w:tr w:rsidR="00060B1B" w14:paraId="43B2D8F0" w14:textId="77777777" w:rsidTr="00060B1B">
        <w:tc>
          <w:tcPr>
            <w:tcW w:w="5970" w:type="dxa"/>
          </w:tcPr>
          <w:p w14:paraId="7D68E5A4" w14:textId="77777777" w:rsidR="00060B1B" w:rsidRDefault="00060B1B">
            <w:pPr>
              <w:rPr>
                <w:rFonts w:ascii="Arial" w:hAnsi="Arial" w:cs="Arial"/>
              </w:rPr>
            </w:pPr>
            <w:r>
              <w:rPr>
                <w:rFonts w:ascii="Arial" w:hAnsi="Arial" w:cs="Arial"/>
              </w:rPr>
              <w:t>Petty cash</w:t>
            </w:r>
          </w:p>
        </w:tc>
        <w:tc>
          <w:tcPr>
            <w:tcW w:w="415" w:type="dxa"/>
          </w:tcPr>
          <w:p w14:paraId="3C3EC322" w14:textId="77777777" w:rsidR="00060B1B" w:rsidRDefault="00060B1B" w:rsidP="00060B1B">
            <w:pPr>
              <w:rPr>
                <w:rFonts w:ascii="Arial" w:hAnsi="Arial" w:cs="Arial"/>
              </w:rPr>
            </w:pPr>
          </w:p>
        </w:tc>
        <w:tc>
          <w:tcPr>
            <w:tcW w:w="1530" w:type="dxa"/>
          </w:tcPr>
          <w:p w14:paraId="4ED0C13F" w14:textId="77777777" w:rsidR="00060B1B" w:rsidRDefault="008E0168">
            <w:pPr>
              <w:rPr>
                <w:rFonts w:ascii="Arial" w:hAnsi="Arial" w:cs="Arial"/>
              </w:rPr>
            </w:pPr>
            <w:r>
              <w:rPr>
                <w:rFonts w:ascii="Arial" w:hAnsi="Arial" w:cs="Arial"/>
              </w:rPr>
              <w:t xml:space="preserve">   9</w:t>
            </w:r>
            <w:r w:rsidR="00060B1B">
              <w:rPr>
                <w:rFonts w:ascii="Arial" w:hAnsi="Arial" w:cs="Arial"/>
              </w:rPr>
              <w:t>50</w:t>
            </w:r>
          </w:p>
        </w:tc>
        <w:tc>
          <w:tcPr>
            <w:tcW w:w="1435" w:type="dxa"/>
          </w:tcPr>
          <w:p w14:paraId="39927C2F" w14:textId="77777777" w:rsidR="00060B1B" w:rsidRDefault="00060B1B" w:rsidP="00B411A4">
            <w:pPr>
              <w:jc w:val="right"/>
              <w:rPr>
                <w:rFonts w:ascii="Arial" w:hAnsi="Arial" w:cs="Arial"/>
              </w:rPr>
            </w:pPr>
          </w:p>
        </w:tc>
      </w:tr>
      <w:tr w:rsidR="00060B1B" w14:paraId="1C293394" w14:textId="77777777" w:rsidTr="00060B1B">
        <w:tc>
          <w:tcPr>
            <w:tcW w:w="5970" w:type="dxa"/>
          </w:tcPr>
          <w:p w14:paraId="3F393C10" w14:textId="77777777" w:rsidR="00060B1B" w:rsidRDefault="00060B1B">
            <w:pPr>
              <w:rPr>
                <w:rFonts w:ascii="Arial" w:hAnsi="Arial" w:cs="Arial"/>
              </w:rPr>
            </w:pPr>
            <w:r>
              <w:rPr>
                <w:rFonts w:ascii="Arial" w:hAnsi="Arial" w:cs="Arial"/>
              </w:rPr>
              <w:t>Cash float</w:t>
            </w:r>
          </w:p>
        </w:tc>
        <w:tc>
          <w:tcPr>
            <w:tcW w:w="415" w:type="dxa"/>
          </w:tcPr>
          <w:p w14:paraId="11C21997" w14:textId="77777777" w:rsidR="00060B1B" w:rsidRDefault="00060B1B" w:rsidP="00060B1B">
            <w:pPr>
              <w:rPr>
                <w:rFonts w:ascii="Arial" w:hAnsi="Arial" w:cs="Arial"/>
              </w:rPr>
            </w:pPr>
          </w:p>
        </w:tc>
        <w:tc>
          <w:tcPr>
            <w:tcW w:w="1530" w:type="dxa"/>
          </w:tcPr>
          <w:p w14:paraId="5E5C7F49" w14:textId="77777777" w:rsidR="00060B1B" w:rsidRDefault="008E0168">
            <w:pPr>
              <w:rPr>
                <w:rFonts w:ascii="Arial" w:hAnsi="Arial" w:cs="Arial"/>
              </w:rPr>
            </w:pPr>
            <w:r>
              <w:rPr>
                <w:rFonts w:ascii="Arial" w:hAnsi="Arial" w:cs="Arial"/>
              </w:rPr>
              <w:t xml:space="preserve"> 1 380</w:t>
            </w:r>
          </w:p>
        </w:tc>
        <w:tc>
          <w:tcPr>
            <w:tcW w:w="1435" w:type="dxa"/>
          </w:tcPr>
          <w:p w14:paraId="1D8BEDA9" w14:textId="77777777" w:rsidR="00060B1B" w:rsidRDefault="00060B1B" w:rsidP="00B411A4">
            <w:pPr>
              <w:jc w:val="right"/>
              <w:rPr>
                <w:rFonts w:ascii="Arial" w:hAnsi="Arial" w:cs="Arial"/>
              </w:rPr>
            </w:pPr>
          </w:p>
        </w:tc>
      </w:tr>
      <w:tr w:rsidR="00060B1B" w14:paraId="4C76F6D9" w14:textId="77777777" w:rsidTr="00060B1B">
        <w:tc>
          <w:tcPr>
            <w:tcW w:w="5970" w:type="dxa"/>
          </w:tcPr>
          <w:p w14:paraId="73AC7DAB" w14:textId="77777777" w:rsidR="00060B1B" w:rsidRDefault="00060B1B">
            <w:pPr>
              <w:rPr>
                <w:rFonts w:ascii="Arial" w:hAnsi="Arial" w:cs="Arial"/>
              </w:rPr>
            </w:pPr>
            <w:r>
              <w:rPr>
                <w:rFonts w:ascii="Arial" w:hAnsi="Arial" w:cs="Arial"/>
              </w:rPr>
              <w:t>Creditors control</w:t>
            </w:r>
          </w:p>
        </w:tc>
        <w:tc>
          <w:tcPr>
            <w:tcW w:w="415" w:type="dxa"/>
          </w:tcPr>
          <w:p w14:paraId="3B5DFF35" w14:textId="77777777" w:rsidR="00060B1B" w:rsidRDefault="00060B1B" w:rsidP="00060B1B">
            <w:pPr>
              <w:rPr>
                <w:rFonts w:ascii="Arial" w:hAnsi="Arial" w:cs="Arial"/>
              </w:rPr>
            </w:pPr>
          </w:p>
        </w:tc>
        <w:tc>
          <w:tcPr>
            <w:tcW w:w="1530" w:type="dxa"/>
          </w:tcPr>
          <w:p w14:paraId="20147849" w14:textId="77777777" w:rsidR="00060B1B" w:rsidRDefault="00060B1B">
            <w:pPr>
              <w:rPr>
                <w:rFonts w:ascii="Arial" w:hAnsi="Arial" w:cs="Arial"/>
              </w:rPr>
            </w:pPr>
          </w:p>
        </w:tc>
        <w:tc>
          <w:tcPr>
            <w:tcW w:w="1435" w:type="dxa"/>
          </w:tcPr>
          <w:p w14:paraId="4C574ECD" w14:textId="77777777" w:rsidR="00060B1B" w:rsidRDefault="00A90B1A" w:rsidP="00B411A4">
            <w:pPr>
              <w:jc w:val="right"/>
              <w:rPr>
                <w:rFonts w:ascii="Arial" w:hAnsi="Arial" w:cs="Arial"/>
              </w:rPr>
            </w:pPr>
            <w:r>
              <w:rPr>
                <w:rFonts w:ascii="Arial" w:hAnsi="Arial" w:cs="Arial"/>
              </w:rPr>
              <w:t>41000</w:t>
            </w:r>
          </w:p>
        </w:tc>
      </w:tr>
      <w:tr w:rsidR="00060B1B" w14:paraId="0DEA7AFF" w14:textId="77777777" w:rsidTr="00060B1B">
        <w:tc>
          <w:tcPr>
            <w:tcW w:w="5970" w:type="dxa"/>
          </w:tcPr>
          <w:p w14:paraId="0AE8BDA6" w14:textId="77777777" w:rsidR="00060B1B" w:rsidRDefault="00060B1B">
            <w:pPr>
              <w:rPr>
                <w:rFonts w:ascii="Arial" w:hAnsi="Arial" w:cs="Arial"/>
              </w:rPr>
            </w:pPr>
            <w:r>
              <w:rPr>
                <w:rFonts w:ascii="Arial" w:hAnsi="Arial" w:cs="Arial"/>
              </w:rPr>
              <w:t>Accrued income</w:t>
            </w:r>
          </w:p>
        </w:tc>
        <w:tc>
          <w:tcPr>
            <w:tcW w:w="415" w:type="dxa"/>
          </w:tcPr>
          <w:p w14:paraId="1DC0427A" w14:textId="77777777" w:rsidR="00060B1B" w:rsidRDefault="00060B1B" w:rsidP="00060B1B">
            <w:pPr>
              <w:rPr>
                <w:rFonts w:ascii="Arial" w:hAnsi="Arial" w:cs="Arial"/>
              </w:rPr>
            </w:pPr>
          </w:p>
        </w:tc>
        <w:tc>
          <w:tcPr>
            <w:tcW w:w="1530" w:type="dxa"/>
          </w:tcPr>
          <w:p w14:paraId="73C30C7F" w14:textId="77777777" w:rsidR="00060B1B" w:rsidRDefault="008E0168">
            <w:pPr>
              <w:rPr>
                <w:rFonts w:ascii="Arial" w:hAnsi="Arial" w:cs="Arial"/>
              </w:rPr>
            </w:pPr>
            <w:r>
              <w:rPr>
                <w:rFonts w:ascii="Arial" w:hAnsi="Arial" w:cs="Arial"/>
              </w:rPr>
              <w:t xml:space="preserve"> 1 450</w:t>
            </w:r>
          </w:p>
        </w:tc>
        <w:tc>
          <w:tcPr>
            <w:tcW w:w="1435" w:type="dxa"/>
          </w:tcPr>
          <w:p w14:paraId="1CC35D99" w14:textId="77777777" w:rsidR="00060B1B" w:rsidRDefault="00060B1B" w:rsidP="00B411A4">
            <w:pPr>
              <w:jc w:val="right"/>
              <w:rPr>
                <w:rFonts w:ascii="Arial" w:hAnsi="Arial" w:cs="Arial"/>
              </w:rPr>
            </w:pPr>
          </w:p>
        </w:tc>
      </w:tr>
      <w:tr w:rsidR="00060B1B" w14:paraId="2302A3A4" w14:textId="77777777" w:rsidTr="00060B1B">
        <w:tc>
          <w:tcPr>
            <w:tcW w:w="5970" w:type="dxa"/>
          </w:tcPr>
          <w:p w14:paraId="777D35E4" w14:textId="77777777" w:rsidR="00060B1B" w:rsidRDefault="00060B1B">
            <w:pPr>
              <w:rPr>
                <w:rFonts w:ascii="Arial" w:hAnsi="Arial" w:cs="Arial"/>
              </w:rPr>
            </w:pPr>
            <w:r>
              <w:rPr>
                <w:rFonts w:ascii="Arial" w:hAnsi="Arial" w:cs="Arial"/>
              </w:rPr>
              <w:t>Accrued expense</w:t>
            </w:r>
          </w:p>
        </w:tc>
        <w:tc>
          <w:tcPr>
            <w:tcW w:w="415" w:type="dxa"/>
          </w:tcPr>
          <w:p w14:paraId="198960F2" w14:textId="77777777" w:rsidR="00060B1B" w:rsidRDefault="00060B1B" w:rsidP="00060B1B">
            <w:pPr>
              <w:rPr>
                <w:rFonts w:ascii="Arial" w:hAnsi="Arial" w:cs="Arial"/>
              </w:rPr>
            </w:pPr>
          </w:p>
        </w:tc>
        <w:tc>
          <w:tcPr>
            <w:tcW w:w="1530" w:type="dxa"/>
          </w:tcPr>
          <w:p w14:paraId="4658D3CB" w14:textId="77777777" w:rsidR="00060B1B" w:rsidRDefault="00060B1B">
            <w:pPr>
              <w:rPr>
                <w:rFonts w:ascii="Arial" w:hAnsi="Arial" w:cs="Arial"/>
              </w:rPr>
            </w:pPr>
          </w:p>
        </w:tc>
        <w:tc>
          <w:tcPr>
            <w:tcW w:w="1435" w:type="dxa"/>
          </w:tcPr>
          <w:p w14:paraId="58C1EF35" w14:textId="77777777" w:rsidR="00060B1B" w:rsidRDefault="00B411A4" w:rsidP="00B411A4">
            <w:pPr>
              <w:jc w:val="right"/>
              <w:rPr>
                <w:rFonts w:ascii="Arial" w:hAnsi="Arial" w:cs="Arial"/>
              </w:rPr>
            </w:pPr>
            <w:r>
              <w:rPr>
                <w:rFonts w:ascii="Arial" w:hAnsi="Arial" w:cs="Arial"/>
              </w:rPr>
              <w:t>1200</w:t>
            </w:r>
          </w:p>
        </w:tc>
      </w:tr>
      <w:tr w:rsidR="00060B1B" w14:paraId="2CC14860" w14:textId="77777777" w:rsidTr="00060B1B">
        <w:tc>
          <w:tcPr>
            <w:tcW w:w="5970" w:type="dxa"/>
          </w:tcPr>
          <w:p w14:paraId="374C86D2" w14:textId="77777777" w:rsidR="00060B1B" w:rsidRDefault="00060B1B">
            <w:pPr>
              <w:rPr>
                <w:rFonts w:ascii="Arial" w:hAnsi="Arial" w:cs="Arial"/>
              </w:rPr>
            </w:pPr>
            <w:r>
              <w:rPr>
                <w:rFonts w:ascii="Arial" w:hAnsi="Arial" w:cs="Arial"/>
              </w:rPr>
              <w:t>Prepaid expense</w:t>
            </w:r>
          </w:p>
        </w:tc>
        <w:tc>
          <w:tcPr>
            <w:tcW w:w="415" w:type="dxa"/>
          </w:tcPr>
          <w:p w14:paraId="0DDD01A1" w14:textId="77777777" w:rsidR="00060B1B" w:rsidRDefault="00060B1B" w:rsidP="00060B1B">
            <w:pPr>
              <w:rPr>
                <w:rFonts w:ascii="Arial" w:hAnsi="Arial" w:cs="Arial"/>
              </w:rPr>
            </w:pPr>
          </w:p>
        </w:tc>
        <w:tc>
          <w:tcPr>
            <w:tcW w:w="1530" w:type="dxa"/>
          </w:tcPr>
          <w:p w14:paraId="72944112" w14:textId="77777777" w:rsidR="00060B1B" w:rsidRDefault="007D7D0D">
            <w:pPr>
              <w:rPr>
                <w:rFonts w:ascii="Arial" w:hAnsi="Arial" w:cs="Arial"/>
              </w:rPr>
            </w:pPr>
            <w:r>
              <w:rPr>
                <w:rFonts w:ascii="Arial" w:hAnsi="Arial" w:cs="Arial"/>
              </w:rPr>
              <w:t>3 7</w:t>
            </w:r>
            <w:r w:rsidR="008E0168">
              <w:rPr>
                <w:rFonts w:ascii="Arial" w:hAnsi="Arial" w:cs="Arial"/>
              </w:rPr>
              <w:t>0</w:t>
            </w:r>
          </w:p>
        </w:tc>
        <w:tc>
          <w:tcPr>
            <w:tcW w:w="1435" w:type="dxa"/>
          </w:tcPr>
          <w:p w14:paraId="3C914999" w14:textId="77777777" w:rsidR="00060B1B" w:rsidRDefault="00060B1B" w:rsidP="00B411A4">
            <w:pPr>
              <w:jc w:val="right"/>
              <w:rPr>
                <w:rFonts w:ascii="Arial" w:hAnsi="Arial" w:cs="Arial"/>
              </w:rPr>
            </w:pPr>
          </w:p>
        </w:tc>
      </w:tr>
      <w:tr w:rsidR="00060B1B" w14:paraId="5844E80A" w14:textId="77777777" w:rsidTr="00060B1B">
        <w:tc>
          <w:tcPr>
            <w:tcW w:w="5970" w:type="dxa"/>
          </w:tcPr>
          <w:p w14:paraId="0E0263E5" w14:textId="77777777" w:rsidR="00060B1B" w:rsidRDefault="00060B1B">
            <w:pPr>
              <w:rPr>
                <w:rFonts w:ascii="Arial" w:hAnsi="Arial" w:cs="Arial"/>
              </w:rPr>
            </w:pPr>
            <w:r>
              <w:rPr>
                <w:rFonts w:ascii="Arial" w:hAnsi="Arial" w:cs="Arial"/>
              </w:rPr>
              <w:t>Income received in advance/deferred income</w:t>
            </w:r>
          </w:p>
        </w:tc>
        <w:tc>
          <w:tcPr>
            <w:tcW w:w="415" w:type="dxa"/>
          </w:tcPr>
          <w:p w14:paraId="0CBEF394" w14:textId="77777777" w:rsidR="00060B1B" w:rsidRDefault="00060B1B" w:rsidP="00060B1B">
            <w:pPr>
              <w:rPr>
                <w:rFonts w:ascii="Arial" w:hAnsi="Arial" w:cs="Arial"/>
              </w:rPr>
            </w:pPr>
          </w:p>
        </w:tc>
        <w:tc>
          <w:tcPr>
            <w:tcW w:w="1530" w:type="dxa"/>
          </w:tcPr>
          <w:p w14:paraId="14932EC3" w14:textId="77777777" w:rsidR="00060B1B" w:rsidRDefault="00060B1B">
            <w:pPr>
              <w:rPr>
                <w:rFonts w:ascii="Arial" w:hAnsi="Arial" w:cs="Arial"/>
              </w:rPr>
            </w:pPr>
          </w:p>
        </w:tc>
        <w:tc>
          <w:tcPr>
            <w:tcW w:w="1435" w:type="dxa"/>
          </w:tcPr>
          <w:p w14:paraId="6D75B8F1" w14:textId="77777777" w:rsidR="00060B1B" w:rsidRDefault="00B411A4" w:rsidP="00B411A4">
            <w:pPr>
              <w:jc w:val="right"/>
              <w:rPr>
                <w:rFonts w:ascii="Arial" w:hAnsi="Arial" w:cs="Arial"/>
              </w:rPr>
            </w:pPr>
            <w:r>
              <w:rPr>
                <w:rFonts w:ascii="Arial" w:hAnsi="Arial" w:cs="Arial"/>
              </w:rPr>
              <w:t>1 000</w:t>
            </w:r>
          </w:p>
        </w:tc>
      </w:tr>
      <w:tr w:rsidR="00060B1B" w14:paraId="02C160CE" w14:textId="77777777" w:rsidTr="00060B1B">
        <w:tc>
          <w:tcPr>
            <w:tcW w:w="5970" w:type="dxa"/>
          </w:tcPr>
          <w:p w14:paraId="6686B673" w14:textId="77777777" w:rsidR="00060B1B" w:rsidRDefault="00060B1B">
            <w:pPr>
              <w:rPr>
                <w:rFonts w:ascii="Arial" w:hAnsi="Arial" w:cs="Arial"/>
              </w:rPr>
            </w:pPr>
            <w:r>
              <w:rPr>
                <w:rFonts w:ascii="Arial" w:hAnsi="Arial" w:cs="Arial"/>
              </w:rPr>
              <w:t>Savings account at AA Bank</w:t>
            </w:r>
          </w:p>
        </w:tc>
        <w:tc>
          <w:tcPr>
            <w:tcW w:w="415" w:type="dxa"/>
          </w:tcPr>
          <w:p w14:paraId="59124C6B" w14:textId="77777777" w:rsidR="00060B1B" w:rsidRDefault="00060B1B" w:rsidP="00060B1B">
            <w:pPr>
              <w:rPr>
                <w:rFonts w:ascii="Arial" w:hAnsi="Arial" w:cs="Arial"/>
              </w:rPr>
            </w:pPr>
          </w:p>
        </w:tc>
        <w:tc>
          <w:tcPr>
            <w:tcW w:w="1530" w:type="dxa"/>
          </w:tcPr>
          <w:p w14:paraId="2E0A7B44" w14:textId="77777777" w:rsidR="00060B1B" w:rsidRDefault="008E0168">
            <w:pPr>
              <w:rPr>
                <w:rFonts w:ascii="Arial" w:hAnsi="Arial" w:cs="Arial"/>
              </w:rPr>
            </w:pPr>
            <w:r>
              <w:rPr>
                <w:rFonts w:ascii="Arial" w:hAnsi="Arial" w:cs="Arial"/>
              </w:rPr>
              <w:t>6</w:t>
            </w:r>
            <w:r w:rsidR="00060B1B">
              <w:rPr>
                <w:rFonts w:ascii="Arial" w:hAnsi="Arial" w:cs="Arial"/>
              </w:rPr>
              <w:t>00</w:t>
            </w:r>
          </w:p>
        </w:tc>
        <w:tc>
          <w:tcPr>
            <w:tcW w:w="1435" w:type="dxa"/>
          </w:tcPr>
          <w:p w14:paraId="6327A3BC" w14:textId="77777777" w:rsidR="00060B1B" w:rsidRDefault="00060B1B" w:rsidP="00B411A4">
            <w:pPr>
              <w:jc w:val="right"/>
              <w:rPr>
                <w:rFonts w:ascii="Arial" w:hAnsi="Arial" w:cs="Arial"/>
              </w:rPr>
            </w:pPr>
          </w:p>
        </w:tc>
      </w:tr>
      <w:tr w:rsidR="00060B1B" w14:paraId="2086B1CE" w14:textId="77777777" w:rsidTr="00060B1B">
        <w:tc>
          <w:tcPr>
            <w:tcW w:w="5970" w:type="dxa"/>
          </w:tcPr>
          <w:p w14:paraId="4FAB7BD4" w14:textId="77777777" w:rsidR="00060B1B" w:rsidRDefault="00060B1B">
            <w:pPr>
              <w:rPr>
                <w:rFonts w:ascii="Arial" w:hAnsi="Arial" w:cs="Arial"/>
              </w:rPr>
            </w:pPr>
            <w:r>
              <w:rPr>
                <w:rFonts w:ascii="Arial" w:hAnsi="Arial" w:cs="Arial"/>
              </w:rPr>
              <w:t>Consumable store on hand</w:t>
            </w:r>
          </w:p>
        </w:tc>
        <w:tc>
          <w:tcPr>
            <w:tcW w:w="415" w:type="dxa"/>
          </w:tcPr>
          <w:p w14:paraId="00BA4851" w14:textId="77777777" w:rsidR="00060B1B" w:rsidRDefault="00060B1B" w:rsidP="00060B1B">
            <w:pPr>
              <w:rPr>
                <w:rFonts w:ascii="Arial" w:hAnsi="Arial" w:cs="Arial"/>
              </w:rPr>
            </w:pPr>
          </w:p>
        </w:tc>
        <w:tc>
          <w:tcPr>
            <w:tcW w:w="1530" w:type="dxa"/>
          </w:tcPr>
          <w:p w14:paraId="0574FCCF" w14:textId="77777777" w:rsidR="00060B1B" w:rsidRDefault="008E0168">
            <w:pPr>
              <w:rPr>
                <w:rFonts w:ascii="Arial" w:hAnsi="Arial" w:cs="Arial"/>
              </w:rPr>
            </w:pPr>
            <w:r>
              <w:rPr>
                <w:rFonts w:ascii="Arial" w:hAnsi="Arial" w:cs="Arial"/>
              </w:rPr>
              <w:t>50</w:t>
            </w:r>
            <w:r w:rsidR="00060B1B">
              <w:rPr>
                <w:rFonts w:ascii="Arial" w:hAnsi="Arial" w:cs="Arial"/>
              </w:rPr>
              <w:t>0</w:t>
            </w:r>
          </w:p>
        </w:tc>
        <w:tc>
          <w:tcPr>
            <w:tcW w:w="1435" w:type="dxa"/>
          </w:tcPr>
          <w:p w14:paraId="74133936" w14:textId="77777777" w:rsidR="00060B1B" w:rsidRDefault="00060B1B" w:rsidP="00B411A4">
            <w:pPr>
              <w:jc w:val="right"/>
              <w:rPr>
                <w:rFonts w:ascii="Arial" w:hAnsi="Arial" w:cs="Arial"/>
              </w:rPr>
            </w:pPr>
          </w:p>
        </w:tc>
      </w:tr>
      <w:tr w:rsidR="00060B1B" w14:paraId="317C2A02" w14:textId="77777777" w:rsidTr="00060B1B">
        <w:tc>
          <w:tcPr>
            <w:tcW w:w="5970" w:type="dxa"/>
          </w:tcPr>
          <w:p w14:paraId="6A5FF6B0" w14:textId="77777777" w:rsidR="00060B1B" w:rsidRDefault="00060B1B">
            <w:pPr>
              <w:rPr>
                <w:rFonts w:ascii="Arial" w:hAnsi="Arial" w:cs="Arial"/>
              </w:rPr>
            </w:pPr>
            <w:r>
              <w:rPr>
                <w:rFonts w:ascii="Arial" w:hAnsi="Arial" w:cs="Arial"/>
              </w:rPr>
              <w:t>Pension fund</w:t>
            </w:r>
          </w:p>
        </w:tc>
        <w:tc>
          <w:tcPr>
            <w:tcW w:w="415" w:type="dxa"/>
          </w:tcPr>
          <w:p w14:paraId="7E87A962" w14:textId="77777777" w:rsidR="00060B1B" w:rsidRDefault="00060B1B" w:rsidP="00060B1B">
            <w:pPr>
              <w:rPr>
                <w:rFonts w:ascii="Arial" w:hAnsi="Arial" w:cs="Arial"/>
              </w:rPr>
            </w:pPr>
          </w:p>
        </w:tc>
        <w:tc>
          <w:tcPr>
            <w:tcW w:w="1530" w:type="dxa"/>
          </w:tcPr>
          <w:p w14:paraId="357A0093" w14:textId="77777777" w:rsidR="00060B1B" w:rsidRDefault="00060B1B">
            <w:pPr>
              <w:rPr>
                <w:rFonts w:ascii="Arial" w:hAnsi="Arial" w:cs="Arial"/>
              </w:rPr>
            </w:pPr>
          </w:p>
        </w:tc>
        <w:tc>
          <w:tcPr>
            <w:tcW w:w="1435" w:type="dxa"/>
          </w:tcPr>
          <w:p w14:paraId="2474D781" w14:textId="77777777" w:rsidR="00060B1B" w:rsidRDefault="00B411A4" w:rsidP="00B411A4">
            <w:pPr>
              <w:jc w:val="right"/>
              <w:rPr>
                <w:rFonts w:ascii="Arial" w:hAnsi="Arial" w:cs="Arial"/>
              </w:rPr>
            </w:pPr>
            <w:r>
              <w:rPr>
                <w:rFonts w:ascii="Arial" w:hAnsi="Arial" w:cs="Arial"/>
              </w:rPr>
              <w:t>2500</w:t>
            </w:r>
          </w:p>
        </w:tc>
      </w:tr>
      <w:tr w:rsidR="00060B1B" w14:paraId="1EEBD339" w14:textId="77777777" w:rsidTr="00060B1B">
        <w:tc>
          <w:tcPr>
            <w:tcW w:w="5970" w:type="dxa"/>
          </w:tcPr>
          <w:p w14:paraId="036466C5" w14:textId="77777777" w:rsidR="00060B1B" w:rsidRDefault="00060B1B">
            <w:pPr>
              <w:rPr>
                <w:rFonts w:ascii="Arial" w:hAnsi="Arial" w:cs="Arial"/>
              </w:rPr>
            </w:pPr>
            <w:r>
              <w:rPr>
                <w:rFonts w:ascii="Arial" w:hAnsi="Arial" w:cs="Arial"/>
              </w:rPr>
              <w:t>Medical aid fund</w:t>
            </w:r>
          </w:p>
        </w:tc>
        <w:tc>
          <w:tcPr>
            <w:tcW w:w="415" w:type="dxa"/>
          </w:tcPr>
          <w:p w14:paraId="3DC75774" w14:textId="77777777" w:rsidR="00060B1B" w:rsidRDefault="00060B1B" w:rsidP="00060B1B">
            <w:pPr>
              <w:rPr>
                <w:rFonts w:ascii="Arial" w:hAnsi="Arial" w:cs="Arial"/>
              </w:rPr>
            </w:pPr>
          </w:p>
        </w:tc>
        <w:tc>
          <w:tcPr>
            <w:tcW w:w="1530" w:type="dxa"/>
          </w:tcPr>
          <w:p w14:paraId="2372C659" w14:textId="77777777" w:rsidR="00060B1B" w:rsidRDefault="00060B1B">
            <w:pPr>
              <w:rPr>
                <w:rFonts w:ascii="Arial" w:hAnsi="Arial" w:cs="Arial"/>
              </w:rPr>
            </w:pPr>
          </w:p>
        </w:tc>
        <w:tc>
          <w:tcPr>
            <w:tcW w:w="1435" w:type="dxa"/>
          </w:tcPr>
          <w:p w14:paraId="05300992" w14:textId="77777777" w:rsidR="00060B1B" w:rsidRDefault="00B411A4" w:rsidP="00B411A4">
            <w:pPr>
              <w:jc w:val="right"/>
              <w:rPr>
                <w:rFonts w:ascii="Arial" w:hAnsi="Arial" w:cs="Arial"/>
              </w:rPr>
            </w:pPr>
            <w:r>
              <w:rPr>
                <w:rFonts w:ascii="Arial" w:hAnsi="Arial" w:cs="Arial"/>
              </w:rPr>
              <w:t>4 0</w:t>
            </w:r>
            <w:r w:rsidR="00060B1B">
              <w:rPr>
                <w:rFonts w:ascii="Arial" w:hAnsi="Arial" w:cs="Arial"/>
              </w:rPr>
              <w:t>00</w:t>
            </w:r>
          </w:p>
        </w:tc>
      </w:tr>
      <w:tr w:rsidR="00060B1B" w14:paraId="4B9B5011" w14:textId="77777777" w:rsidTr="00060B1B">
        <w:tc>
          <w:tcPr>
            <w:tcW w:w="5970" w:type="dxa"/>
          </w:tcPr>
          <w:p w14:paraId="5812F97D" w14:textId="77777777" w:rsidR="00060B1B" w:rsidRDefault="00060B1B">
            <w:pPr>
              <w:rPr>
                <w:rFonts w:ascii="Arial" w:hAnsi="Arial" w:cs="Arial"/>
              </w:rPr>
            </w:pPr>
            <w:r>
              <w:rPr>
                <w:rFonts w:ascii="Arial" w:hAnsi="Arial" w:cs="Arial"/>
              </w:rPr>
              <w:t>Creditors for salaries</w:t>
            </w:r>
          </w:p>
        </w:tc>
        <w:tc>
          <w:tcPr>
            <w:tcW w:w="415" w:type="dxa"/>
          </w:tcPr>
          <w:p w14:paraId="6AFA0AB2" w14:textId="77777777" w:rsidR="00060B1B" w:rsidRDefault="00060B1B" w:rsidP="00060B1B">
            <w:pPr>
              <w:rPr>
                <w:rFonts w:ascii="Arial" w:hAnsi="Arial" w:cs="Arial"/>
              </w:rPr>
            </w:pPr>
          </w:p>
        </w:tc>
        <w:tc>
          <w:tcPr>
            <w:tcW w:w="1530" w:type="dxa"/>
          </w:tcPr>
          <w:p w14:paraId="15794A26" w14:textId="77777777" w:rsidR="00060B1B" w:rsidRDefault="00060B1B">
            <w:pPr>
              <w:rPr>
                <w:rFonts w:ascii="Arial" w:hAnsi="Arial" w:cs="Arial"/>
              </w:rPr>
            </w:pPr>
          </w:p>
        </w:tc>
        <w:tc>
          <w:tcPr>
            <w:tcW w:w="1435" w:type="dxa"/>
          </w:tcPr>
          <w:p w14:paraId="691E5477" w14:textId="77777777" w:rsidR="00060B1B" w:rsidRDefault="00B411A4" w:rsidP="00B411A4">
            <w:pPr>
              <w:jc w:val="right"/>
              <w:rPr>
                <w:rFonts w:ascii="Arial" w:hAnsi="Arial" w:cs="Arial"/>
              </w:rPr>
            </w:pPr>
            <w:r>
              <w:rPr>
                <w:rFonts w:ascii="Arial" w:hAnsi="Arial" w:cs="Arial"/>
              </w:rPr>
              <w:t>15 1</w:t>
            </w:r>
            <w:r w:rsidR="00060B1B">
              <w:rPr>
                <w:rFonts w:ascii="Arial" w:hAnsi="Arial" w:cs="Arial"/>
              </w:rPr>
              <w:t>00</w:t>
            </w:r>
          </w:p>
        </w:tc>
      </w:tr>
      <w:tr w:rsidR="00060B1B" w14:paraId="10617969" w14:textId="77777777" w:rsidTr="00060B1B">
        <w:trPr>
          <w:trHeight w:val="100"/>
        </w:trPr>
        <w:tc>
          <w:tcPr>
            <w:tcW w:w="5970" w:type="dxa"/>
          </w:tcPr>
          <w:p w14:paraId="205B792A" w14:textId="77777777" w:rsidR="00060B1B" w:rsidRDefault="00060B1B">
            <w:pPr>
              <w:rPr>
                <w:rFonts w:ascii="Arial" w:hAnsi="Arial" w:cs="Arial"/>
              </w:rPr>
            </w:pPr>
            <w:r>
              <w:rPr>
                <w:rFonts w:ascii="Arial" w:hAnsi="Arial" w:cs="Arial"/>
              </w:rPr>
              <w:t>Profit and loss account(net profit)</w:t>
            </w:r>
          </w:p>
        </w:tc>
        <w:tc>
          <w:tcPr>
            <w:tcW w:w="415" w:type="dxa"/>
          </w:tcPr>
          <w:p w14:paraId="704403B1" w14:textId="77777777" w:rsidR="00060B1B" w:rsidRDefault="00060B1B" w:rsidP="00060B1B">
            <w:pPr>
              <w:rPr>
                <w:rFonts w:ascii="Arial" w:hAnsi="Arial" w:cs="Arial"/>
              </w:rPr>
            </w:pPr>
          </w:p>
        </w:tc>
        <w:tc>
          <w:tcPr>
            <w:tcW w:w="1530" w:type="dxa"/>
          </w:tcPr>
          <w:p w14:paraId="7C4E896B" w14:textId="77777777" w:rsidR="00060B1B" w:rsidRDefault="00060B1B">
            <w:pPr>
              <w:rPr>
                <w:rFonts w:ascii="Arial" w:hAnsi="Arial" w:cs="Arial"/>
              </w:rPr>
            </w:pPr>
          </w:p>
        </w:tc>
        <w:tc>
          <w:tcPr>
            <w:tcW w:w="1435" w:type="dxa"/>
          </w:tcPr>
          <w:p w14:paraId="6BFAD244" w14:textId="77777777" w:rsidR="00060B1B" w:rsidRDefault="00B411A4" w:rsidP="00B411A4">
            <w:pPr>
              <w:jc w:val="right"/>
              <w:rPr>
                <w:rFonts w:ascii="Arial" w:hAnsi="Arial" w:cs="Arial"/>
              </w:rPr>
            </w:pPr>
            <w:r>
              <w:rPr>
                <w:rFonts w:ascii="Arial" w:hAnsi="Arial" w:cs="Arial"/>
              </w:rPr>
              <w:t xml:space="preserve">26 000   </w:t>
            </w:r>
          </w:p>
        </w:tc>
      </w:tr>
      <w:tr w:rsidR="00060B1B" w:rsidRPr="00F50598" w14:paraId="6E30BB06" w14:textId="77777777" w:rsidTr="00060B1B">
        <w:trPr>
          <w:trHeight w:val="150"/>
        </w:trPr>
        <w:tc>
          <w:tcPr>
            <w:tcW w:w="5970" w:type="dxa"/>
          </w:tcPr>
          <w:p w14:paraId="067B6A9E" w14:textId="77777777" w:rsidR="00060B1B" w:rsidRPr="00F50598" w:rsidRDefault="00060B1B">
            <w:pPr>
              <w:rPr>
                <w:rFonts w:ascii="Arial" w:hAnsi="Arial" w:cs="Arial"/>
                <w:b/>
              </w:rPr>
            </w:pPr>
          </w:p>
        </w:tc>
        <w:tc>
          <w:tcPr>
            <w:tcW w:w="415" w:type="dxa"/>
          </w:tcPr>
          <w:p w14:paraId="47B5EF16" w14:textId="77777777" w:rsidR="00060B1B" w:rsidRPr="00F50598" w:rsidRDefault="00060B1B">
            <w:pPr>
              <w:rPr>
                <w:rFonts w:ascii="Arial" w:hAnsi="Arial" w:cs="Arial"/>
                <w:b/>
              </w:rPr>
            </w:pPr>
          </w:p>
        </w:tc>
        <w:tc>
          <w:tcPr>
            <w:tcW w:w="1530" w:type="dxa"/>
          </w:tcPr>
          <w:p w14:paraId="29A207F8" w14:textId="77777777" w:rsidR="00060B1B" w:rsidRPr="00F50598" w:rsidRDefault="007D7D0D">
            <w:pPr>
              <w:rPr>
                <w:rFonts w:ascii="Arial" w:hAnsi="Arial" w:cs="Arial"/>
                <w:b/>
              </w:rPr>
            </w:pPr>
            <w:r>
              <w:rPr>
                <w:rFonts w:ascii="Arial" w:hAnsi="Arial" w:cs="Arial"/>
                <w:b/>
              </w:rPr>
              <w:t>551 800</w:t>
            </w:r>
          </w:p>
        </w:tc>
        <w:tc>
          <w:tcPr>
            <w:tcW w:w="1435" w:type="dxa"/>
          </w:tcPr>
          <w:p w14:paraId="48187AED" w14:textId="77777777" w:rsidR="00060B1B" w:rsidRPr="00F50598" w:rsidRDefault="00B411A4" w:rsidP="00B411A4">
            <w:pPr>
              <w:jc w:val="right"/>
              <w:rPr>
                <w:rFonts w:ascii="Arial" w:hAnsi="Arial" w:cs="Arial"/>
                <w:b/>
              </w:rPr>
            </w:pPr>
            <w:r>
              <w:rPr>
                <w:rFonts w:ascii="Arial" w:hAnsi="Arial" w:cs="Arial"/>
                <w:b/>
              </w:rPr>
              <w:t>551 800</w:t>
            </w:r>
          </w:p>
        </w:tc>
      </w:tr>
    </w:tbl>
    <w:p w14:paraId="5E83C8B8" w14:textId="77777777" w:rsidR="00CA1A60" w:rsidRPr="00F50598" w:rsidRDefault="00CA1A60">
      <w:pPr>
        <w:rPr>
          <w:rFonts w:ascii="Arial" w:hAnsi="Arial" w:cs="Arial"/>
          <w:b/>
        </w:rPr>
      </w:pPr>
    </w:p>
    <w:p w14:paraId="00B81849" w14:textId="77777777" w:rsidR="00CC6EE7" w:rsidRDefault="00CC6EE7">
      <w:pPr>
        <w:rPr>
          <w:rFonts w:ascii="Arial" w:hAnsi="Arial" w:cs="Arial"/>
          <w:b/>
        </w:rPr>
      </w:pPr>
      <w:r w:rsidRPr="00CC6EE7">
        <w:rPr>
          <w:rFonts w:ascii="Arial" w:hAnsi="Arial" w:cs="Arial"/>
          <w:b/>
        </w:rPr>
        <w:t>Additional information:</w:t>
      </w:r>
    </w:p>
    <w:p w14:paraId="3188490A" w14:textId="77777777" w:rsidR="003E48F5" w:rsidRDefault="003E48F5" w:rsidP="003E48F5">
      <w:pPr>
        <w:pStyle w:val="ListParagraph"/>
        <w:numPr>
          <w:ilvl w:val="0"/>
          <w:numId w:val="2"/>
        </w:numPr>
        <w:rPr>
          <w:rFonts w:ascii="Arial" w:hAnsi="Arial" w:cs="Arial"/>
        </w:rPr>
      </w:pPr>
      <w:r>
        <w:rPr>
          <w:rFonts w:ascii="Arial" w:hAnsi="Arial" w:cs="Arial"/>
        </w:rPr>
        <w:t xml:space="preserve">The owner, A Shai, increased his capital on 1 December 2019 by </w:t>
      </w:r>
      <w:r w:rsidR="004E7438">
        <w:rPr>
          <w:rFonts w:ascii="Arial" w:hAnsi="Arial" w:cs="Arial"/>
        </w:rPr>
        <w:t>contributing an additional R26 06</w:t>
      </w:r>
      <w:r>
        <w:rPr>
          <w:rFonts w:ascii="Arial" w:hAnsi="Arial" w:cs="Arial"/>
        </w:rPr>
        <w:t xml:space="preserve">0 in to the current banking account of the business. The entry has </w:t>
      </w:r>
      <w:r w:rsidR="004E7438">
        <w:rPr>
          <w:rFonts w:ascii="Arial" w:hAnsi="Arial" w:cs="Arial"/>
        </w:rPr>
        <w:t>not been</w:t>
      </w:r>
      <w:r>
        <w:rPr>
          <w:rFonts w:ascii="Arial" w:hAnsi="Arial" w:cs="Arial"/>
        </w:rPr>
        <w:t xml:space="preserve"> recorded.</w:t>
      </w:r>
    </w:p>
    <w:p w14:paraId="5466D807" w14:textId="77777777" w:rsidR="003E48F5" w:rsidRDefault="003E48F5" w:rsidP="003E48F5">
      <w:pPr>
        <w:pStyle w:val="ListParagraph"/>
        <w:numPr>
          <w:ilvl w:val="0"/>
          <w:numId w:val="2"/>
        </w:numPr>
        <w:rPr>
          <w:rFonts w:ascii="Arial" w:hAnsi="Arial" w:cs="Arial"/>
        </w:rPr>
      </w:pPr>
      <w:r>
        <w:rPr>
          <w:rFonts w:ascii="Arial" w:hAnsi="Arial" w:cs="Arial"/>
        </w:rPr>
        <w:t xml:space="preserve">The following transactions have already been recorded in the books of the business: </w:t>
      </w:r>
    </w:p>
    <w:p w14:paraId="087A7042" w14:textId="77777777" w:rsidR="003E48F5" w:rsidRDefault="003E48F5" w:rsidP="003E48F5">
      <w:pPr>
        <w:pStyle w:val="ListParagraph"/>
        <w:numPr>
          <w:ilvl w:val="0"/>
          <w:numId w:val="3"/>
        </w:numPr>
        <w:rPr>
          <w:rFonts w:ascii="Arial" w:hAnsi="Arial" w:cs="Arial"/>
        </w:rPr>
      </w:pPr>
      <w:r>
        <w:rPr>
          <w:rFonts w:ascii="Arial" w:hAnsi="Arial" w:cs="Arial"/>
        </w:rPr>
        <w:lastRenderedPageBreak/>
        <w:t>A new computer, R3200 was purchased on 1 November 2019.</w:t>
      </w:r>
    </w:p>
    <w:p w14:paraId="5C313864" w14:textId="77777777" w:rsidR="003E48F5" w:rsidRDefault="003E48F5" w:rsidP="003E48F5">
      <w:pPr>
        <w:pStyle w:val="ListParagraph"/>
        <w:numPr>
          <w:ilvl w:val="0"/>
          <w:numId w:val="3"/>
        </w:numPr>
        <w:rPr>
          <w:rFonts w:ascii="Arial" w:hAnsi="Arial" w:cs="Arial"/>
        </w:rPr>
      </w:pPr>
      <w:r>
        <w:rPr>
          <w:rFonts w:ascii="Arial" w:hAnsi="Arial" w:cs="Arial"/>
        </w:rPr>
        <w:t>A delivery vehicle, R64000, was bought on 1 January 2020</w:t>
      </w:r>
    </w:p>
    <w:p w14:paraId="674D38CE" w14:textId="77777777" w:rsidR="003E48F5" w:rsidRDefault="003E48F5" w:rsidP="003E48F5">
      <w:pPr>
        <w:pStyle w:val="ListParagraph"/>
        <w:numPr>
          <w:ilvl w:val="0"/>
          <w:numId w:val="3"/>
        </w:numPr>
        <w:rPr>
          <w:rFonts w:ascii="Arial" w:hAnsi="Arial" w:cs="Arial"/>
        </w:rPr>
      </w:pPr>
      <w:r>
        <w:rPr>
          <w:rFonts w:ascii="Arial" w:hAnsi="Arial" w:cs="Arial"/>
        </w:rPr>
        <w:t xml:space="preserve">Depreciation </w:t>
      </w:r>
      <w:r w:rsidR="00F01F76">
        <w:rPr>
          <w:rFonts w:ascii="Arial" w:hAnsi="Arial" w:cs="Arial"/>
        </w:rPr>
        <w:t>has been calculated as follows:</w:t>
      </w:r>
    </w:p>
    <w:p w14:paraId="188926EE" w14:textId="77777777" w:rsidR="00F01F76" w:rsidRDefault="00F01F76" w:rsidP="00F01F76">
      <w:pPr>
        <w:pStyle w:val="ListParagraph"/>
        <w:ind w:left="2160"/>
        <w:rPr>
          <w:rFonts w:ascii="Arial" w:hAnsi="Arial" w:cs="Arial"/>
        </w:rPr>
      </w:pPr>
      <w:r>
        <w:rPr>
          <w:rFonts w:ascii="Arial" w:hAnsi="Arial" w:cs="Arial"/>
        </w:rPr>
        <w:t>Shop equipment, R600</w:t>
      </w:r>
    </w:p>
    <w:p w14:paraId="60A7481C" w14:textId="77777777" w:rsidR="00F01F76" w:rsidRDefault="00F01F76" w:rsidP="00F01F76">
      <w:pPr>
        <w:pStyle w:val="ListParagraph"/>
        <w:ind w:left="2160"/>
        <w:rPr>
          <w:rFonts w:ascii="Arial" w:hAnsi="Arial" w:cs="Arial"/>
        </w:rPr>
      </w:pPr>
      <w:r>
        <w:rPr>
          <w:rFonts w:ascii="Arial" w:hAnsi="Arial" w:cs="Arial"/>
        </w:rPr>
        <w:t>Vehicles, R3 024</w:t>
      </w:r>
    </w:p>
    <w:p w14:paraId="0C86373C" w14:textId="77777777" w:rsidR="00F01F76" w:rsidRDefault="00F01F76" w:rsidP="00F01F76">
      <w:pPr>
        <w:pStyle w:val="ListParagraph"/>
        <w:numPr>
          <w:ilvl w:val="0"/>
          <w:numId w:val="2"/>
        </w:numPr>
        <w:rPr>
          <w:rFonts w:ascii="Arial" w:hAnsi="Arial" w:cs="Arial"/>
        </w:rPr>
      </w:pPr>
      <w:r>
        <w:rPr>
          <w:rFonts w:ascii="Arial" w:hAnsi="Arial" w:cs="Arial"/>
        </w:rPr>
        <w:t>The mortgage loan from TT Bank is repayable in instalments of R20 000 on October each year.</w:t>
      </w:r>
    </w:p>
    <w:p w14:paraId="1401C334" w14:textId="77777777" w:rsidR="00F01F76" w:rsidRDefault="00F01F76" w:rsidP="00F01F76">
      <w:pPr>
        <w:pStyle w:val="ListParagraph"/>
        <w:numPr>
          <w:ilvl w:val="0"/>
          <w:numId w:val="2"/>
        </w:numPr>
        <w:rPr>
          <w:rFonts w:ascii="Arial" w:hAnsi="Arial" w:cs="Arial"/>
        </w:rPr>
      </w:pPr>
      <w:r>
        <w:rPr>
          <w:rFonts w:ascii="Arial" w:hAnsi="Arial" w:cs="Arial"/>
        </w:rPr>
        <w:t>The fixed deposit at AA Bank comprised of the following:</w:t>
      </w:r>
    </w:p>
    <w:p w14:paraId="22AA6388" w14:textId="77777777" w:rsidR="00F01F76" w:rsidRDefault="00D04167" w:rsidP="00F01F76">
      <w:pPr>
        <w:pStyle w:val="ListParagraph"/>
        <w:numPr>
          <w:ilvl w:val="0"/>
          <w:numId w:val="7"/>
        </w:numPr>
        <w:rPr>
          <w:rFonts w:ascii="Arial" w:hAnsi="Arial" w:cs="Arial"/>
        </w:rPr>
      </w:pPr>
      <w:r>
        <w:rPr>
          <w:rFonts w:ascii="Arial" w:hAnsi="Arial" w:cs="Arial"/>
        </w:rPr>
        <w:t>R8 000</w:t>
      </w:r>
      <w:r w:rsidR="00F01F76">
        <w:rPr>
          <w:rFonts w:ascii="Arial" w:hAnsi="Arial" w:cs="Arial"/>
        </w:rPr>
        <w:t xml:space="preserve"> [maturity date 31 December 2020]</w:t>
      </w:r>
    </w:p>
    <w:p w14:paraId="7DB91060" w14:textId="77777777" w:rsidR="00F01F76" w:rsidRDefault="00F01F76" w:rsidP="00F01F76">
      <w:pPr>
        <w:pStyle w:val="ListParagraph"/>
        <w:numPr>
          <w:ilvl w:val="0"/>
          <w:numId w:val="7"/>
        </w:numPr>
        <w:rPr>
          <w:rFonts w:ascii="Arial" w:hAnsi="Arial" w:cs="Arial"/>
        </w:rPr>
      </w:pPr>
      <w:r>
        <w:rPr>
          <w:rFonts w:ascii="Arial" w:hAnsi="Arial" w:cs="Arial"/>
        </w:rPr>
        <w:t>R4000[maturity date 15 November 2021]</w:t>
      </w:r>
      <w:r w:rsidR="00BA4E63">
        <w:rPr>
          <w:rFonts w:ascii="Arial" w:hAnsi="Arial" w:cs="Arial"/>
        </w:rPr>
        <w:t xml:space="preserve"> </w:t>
      </w:r>
    </w:p>
    <w:p w14:paraId="3FB62704" w14:textId="77777777" w:rsidR="009A18E2" w:rsidRDefault="009A18E2" w:rsidP="00060B1B">
      <w:pPr>
        <w:rPr>
          <w:rFonts w:ascii="Arial" w:hAnsi="Arial" w:cs="Arial"/>
          <w:b/>
        </w:rPr>
      </w:pPr>
      <w:r w:rsidRPr="000A05D5">
        <w:rPr>
          <w:rFonts w:ascii="Arial" w:hAnsi="Arial" w:cs="Arial"/>
          <w:b/>
        </w:rPr>
        <w:t>ANSWER BOOK</w:t>
      </w:r>
    </w:p>
    <w:p w14:paraId="4A038CE9" w14:textId="77777777" w:rsidR="000A05D5" w:rsidRPr="000A05D5" w:rsidRDefault="000A05D5" w:rsidP="00060B1B">
      <w:pPr>
        <w:rPr>
          <w:rFonts w:ascii="Arial" w:hAnsi="Arial" w:cs="Arial"/>
          <w:b/>
        </w:rPr>
      </w:pPr>
      <w:r>
        <w:rPr>
          <w:rFonts w:ascii="Arial" w:hAnsi="Arial" w:cs="Arial"/>
          <w:b/>
        </w:rPr>
        <w:t>Activity 1</w:t>
      </w:r>
    </w:p>
    <w:p w14:paraId="054192ED" w14:textId="77777777" w:rsidR="009A18E2" w:rsidRPr="009A18E2" w:rsidRDefault="009A18E2" w:rsidP="009A18E2">
      <w:pPr>
        <w:pStyle w:val="NoSpacing"/>
        <w:rPr>
          <w:rFonts w:ascii="Arial" w:hAnsi="Arial" w:cs="Arial"/>
          <w:b/>
        </w:rPr>
      </w:pPr>
      <w:r w:rsidRPr="009A18E2">
        <w:rPr>
          <w:rFonts w:ascii="Arial" w:hAnsi="Arial" w:cs="Arial"/>
          <w:b/>
        </w:rPr>
        <w:t>Willows Traders</w:t>
      </w:r>
    </w:p>
    <w:p w14:paraId="3FAE3E21" w14:textId="77777777" w:rsidR="009A18E2" w:rsidRPr="009A18E2" w:rsidRDefault="009A18E2" w:rsidP="009A18E2">
      <w:pPr>
        <w:pStyle w:val="NoSpacing"/>
        <w:rPr>
          <w:rFonts w:ascii="Arial" w:hAnsi="Arial" w:cs="Arial"/>
          <w:b/>
        </w:rPr>
      </w:pPr>
      <w:r w:rsidRPr="009A18E2">
        <w:rPr>
          <w:rFonts w:ascii="Arial" w:hAnsi="Arial" w:cs="Arial"/>
          <w:b/>
        </w:rPr>
        <w:t>Balance sheet as at 28 February 2020</w:t>
      </w:r>
    </w:p>
    <w:tbl>
      <w:tblPr>
        <w:tblStyle w:val="TableGrid"/>
        <w:tblW w:w="0" w:type="auto"/>
        <w:tblLook w:val="04A0" w:firstRow="1" w:lastRow="0" w:firstColumn="1" w:lastColumn="0" w:noHBand="0" w:noVBand="1"/>
      </w:tblPr>
      <w:tblGrid>
        <w:gridCol w:w="6925"/>
        <w:gridCol w:w="1170"/>
        <w:gridCol w:w="1255"/>
      </w:tblGrid>
      <w:tr w:rsidR="009A18E2" w14:paraId="4CF349E3" w14:textId="77777777" w:rsidTr="009A18E2">
        <w:tc>
          <w:tcPr>
            <w:tcW w:w="6925" w:type="dxa"/>
          </w:tcPr>
          <w:p w14:paraId="1A923C07" w14:textId="77777777" w:rsidR="009A18E2" w:rsidRPr="004328C6" w:rsidRDefault="008265B1" w:rsidP="00060B1B">
            <w:pPr>
              <w:rPr>
                <w:rFonts w:ascii="Arial" w:hAnsi="Arial" w:cs="Arial"/>
                <w:b/>
              </w:rPr>
            </w:pPr>
            <w:r w:rsidRPr="004328C6">
              <w:rPr>
                <w:rFonts w:ascii="Arial" w:hAnsi="Arial" w:cs="Arial"/>
                <w:b/>
              </w:rPr>
              <w:t xml:space="preserve">Assets </w:t>
            </w:r>
          </w:p>
        </w:tc>
        <w:tc>
          <w:tcPr>
            <w:tcW w:w="1170" w:type="dxa"/>
          </w:tcPr>
          <w:p w14:paraId="77158951" w14:textId="77777777" w:rsidR="009A18E2" w:rsidRDefault="008265B1" w:rsidP="00060B1B">
            <w:pPr>
              <w:rPr>
                <w:rFonts w:ascii="Arial" w:hAnsi="Arial" w:cs="Arial"/>
              </w:rPr>
            </w:pPr>
            <w:r>
              <w:rPr>
                <w:rFonts w:ascii="Arial" w:hAnsi="Arial" w:cs="Arial"/>
              </w:rPr>
              <w:t>Note</w:t>
            </w:r>
          </w:p>
        </w:tc>
        <w:tc>
          <w:tcPr>
            <w:tcW w:w="1255" w:type="dxa"/>
          </w:tcPr>
          <w:p w14:paraId="1041F226" w14:textId="77777777" w:rsidR="009A18E2" w:rsidRDefault="009A18E2" w:rsidP="00060B1B">
            <w:pPr>
              <w:rPr>
                <w:rFonts w:ascii="Arial" w:hAnsi="Arial" w:cs="Arial"/>
              </w:rPr>
            </w:pPr>
          </w:p>
        </w:tc>
      </w:tr>
      <w:tr w:rsidR="009A18E2" w14:paraId="47A16DE9" w14:textId="77777777" w:rsidTr="009A18E2">
        <w:tc>
          <w:tcPr>
            <w:tcW w:w="6925" w:type="dxa"/>
          </w:tcPr>
          <w:p w14:paraId="2C665824" w14:textId="77777777" w:rsidR="009A18E2" w:rsidRPr="004328C6" w:rsidRDefault="008265B1" w:rsidP="00060B1B">
            <w:pPr>
              <w:rPr>
                <w:rFonts w:ascii="Arial" w:hAnsi="Arial" w:cs="Arial"/>
                <w:b/>
              </w:rPr>
            </w:pPr>
            <w:r w:rsidRPr="004328C6">
              <w:rPr>
                <w:rFonts w:ascii="Arial" w:hAnsi="Arial" w:cs="Arial"/>
                <w:b/>
              </w:rPr>
              <w:t>Non-current assets</w:t>
            </w:r>
          </w:p>
        </w:tc>
        <w:tc>
          <w:tcPr>
            <w:tcW w:w="1170" w:type="dxa"/>
          </w:tcPr>
          <w:p w14:paraId="6D502C46" w14:textId="77777777" w:rsidR="009A18E2" w:rsidRDefault="009A18E2" w:rsidP="00060B1B">
            <w:pPr>
              <w:rPr>
                <w:rFonts w:ascii="Arial" w:hAnsi="Arial" w:cs="Arial"/>
              </w:rPr>
            </w:pPr>
          </w:p>
        </w:tc>
        <w:tc>
          <w:tcPr>
            <w:tcW w:w="1255" w:type="dxa"/>
          </w:tcPr>
          <w:p w14:paraId="37BF7968" w14:textId="77777777" w:rsidR="009A18E2" w:rsidRDefault="009A18E2" w:rsidP="00060B1B">
            <w:pPr>
              <w:rPr>
                <w:rFonts w:ascii="Arial" w:hAnsi="Arial" w:cs="Arial"/>
              </w:rPr>
            </w:pPr>
          </w:p>
        </w:tc>
      </w:tr>
      <w:tr w:rsidR="009A18E2" w14:paraId="0BDBBF44" w14:textId="77777777" w:rsidTr="009A18E2">
        <w:tc>
          <w:tcPr>
            <w:tcW w:w="6925" w:type="dxa"/>
          </w:tcPr>
          <w:p w14:paraId="17026966" w14:textId="77777777" w:rsidR="009A18E2" w:rsidRDefault="009A18E2" w:rsidP="00060B1B">
            <w:pPr>
              <w:rPr>
                <w:rFonts w:ascii="Arial" w:hAnsi="Arial" w:cs="Arial"/>
              </w:rPr>
            </w:pPr>
          </w:p>
        </w:tc>
        <w:tc>
          <w:tcPr>
            <w:tcW w:w="1170" w:type="dxa"/>
          </w:tcPr>
          <w:p w14:paraId="52923B28" w14:textId="77777777" w:rsidR="009A18E2" w:rsidRDefault="009A18E2" w:rsidP="00060B1B">
            <w:pPr>
              <w:rPr>
                <w:rFonts w:ascii="Arial" w:hAnsi="Arial" w:cs="Arial"/>
              </w:rPr>
            </w:pPr>
          </w:p>
        </w:tc>
        <w:tc>
          <w:tcPr>
            <w:tcW w:w="1255" w:type="dxa"/>
          </w:tcPr>
          <w:p w14:paraId="4EF443D9" w14:textId="77777777" w:rsidR="009A18E2" w:rsidRDefault="009A18E2" w:rsidP="00060B1B">
            <w:pPr>
              <w:rPr>
                <w:rFonts w:ascii="Arial" w:hAnsi="Arial" w:cs="Arial"/>
              </w:rPr>
            </w:pPr>
          </w:p>
        </w:tc>
      </w:tr>
      <w:tr w:rsidR="009A18E2" w14:paraId="30B7835A" w14:textId="77777777" w:rsidTr="009A18E2">
        <w:tc>
          <w:tcPr>
            <w:tcW w:w="6925" w:type="dxa"/>
          </w:tcPr>
          <w:p w14:paraId="0845489B" w14:textId="77777777" w:rsidR="009A18E2" w:rsidRDefault="009A18E2" w:rsidP="00060B1B">
            <w:pPr>
              <w:rPr>
                <w:rFonts w:ascii="Arial" w:hAnsi="Arial" w:cs="Arial"/>
              </w:rPr>
            </w:pPr>
          </w:p>
        </w:tc>
        <w:tc>
          <w:tcPr>
            <w:tcW w:w="1170" w:type="dxa"/>
          </w:tcPr>
          <w:p w14:paraId="64FF1EEC" w14:textId="77777777" w:rsidR="009A18E2" w:rsidRDefault="009A18E2" w:rsidP="00060B1B">
            <w:pPr>
              <w:rPr>
                <w:rFonts w:ascii="Arial" w:hAnsi="Arial" w:cs="Arial"/>
              </w:rPr>
            </w:pPr>
          </w:p>
        </w:tc>
        <w:tc>
          <w:tcPr>
            <w:tcW w:w="1255" w:type="dxa"/>
          </w:tcPr>
          <w:p w14:paraId="2A5241EA" w14:textId="77777777" w:rsidR="009A18E2" w:rsidRDefault="009A18E2" w:rsidP="00060B1B">
            <w:pPr>
              <w:rPr>
                <w:rFonts w:ascii="Arial" w:hAnsi="Arial" w:cs="Arial"/>
              </w:rPr>
            </w:pPr>
          </w:p>
        </w:tc>
      </w:tr>
      <w:tr w:rsidR="009A18E2" w14:paraId="6FC00BB7" w14:textId="77777777" w:rsidTr="009A18E2">
        <w:tc>
          <w:tcPr>
            <w:tcW w:w="6925" w:type="dxa"/>
          </w:tcPr>
          <w:p w14:paraId="0B36E944" w14:textId="77777777" w:rsidR="009A18E2" w:rsidRDefault="009A18E2" w:rsidP="00060B1B">
            <w:pPr>
              <w:rPr>
                <w:rFonts w:ascii="Arial" w:hAnsi="Arial" w:cs="Arial"/>
              </w:rPr>
            </w:pPr>
          </w:p>
        </w:tc>
        <w:tc>
          <w:tcPr>
            <w:tcW w:w="1170" w:type="dxa"/>
          </w:tcPr>
          <w:p w14:paraId="549F99D0" w14:textId="77777777" w:rsidR="009A18E2" w:rsidRDefault="009A18E2" w:rsidP="00060B1B">
            <w:pPr>
              <w:rPr>
                <w:rFonts w:ascii="Arial" w:hAnsi="Arial" w:cs="Arial"/>
              </w:rPr>
            </w:pPr>
          </w:p>
        </w:tc>
        <w:tc>
          <w:tcPr>
            <w:tcW w:w="1255" w:type="dxa"/>
          </w:tcPr>
          <w:p w14:paraId="09DC9EAD" w14:textId="77777777" w:rsidR="009A18E2" w:rsidRDefault="009A18E2" w:rsidP="00060B1B">
            <w:pPr>
              <w:rPr>
                <w:rFonts w:ascii="Arial" w:hAnsi="Arial" w:cs="Arial"/>
              </w:rPr>
            </w:pPr>
          </w:p>
        </w:tc>
      </w:tr>
      <w:tr w:rsidR="009A18E2" w14:paraId="144E43D0" w14:textId="77777777" w:rsidTr="009A18E2">
        <w:tc>
          <w:tcPr>
            <w:tcW w:w="6925" w:type="dxa"/>
          </w:tcPr>
          <w:p w14:paraId="358E6684" w14:textId="77777777" w:rsidR="009A18E2" w:rsidRPr="004328C6" w:rsidRDefault="008265B1" w:rsidP="00060B1B">
            <w:pPr>
              <w:rPr>
                <w:rFonts w:ascii="Arial" w:hAnsi="Arial" w:cs="Arial"/>
                <w:b/>
              </w:rPr>
            </w:pPr>
            <w:r w:rsidRPr="004328C6">
              <w:rPr>
                <w:rFonts w:ascii="Arial" w:hAnsi="Arial" w:cs="Arial"/>
                <w:b/>
              </w:rPr>
              <w:t>Current Assets</w:t>
            </w:r>
          </w:p>
        </w:tc>
        <w:tc>
          <w:tcPr>
            <w:tcW w:w="1170" w:type="dxa"/>
          </w:tcPr>
          <w:p w14:paraId="32FF9352" w14:textId="77777777" w:rsidR="009A18E2" w:rsidRDefault="009A18E2" w:rsidP="00060B1B">
            <w:pPr>
              <w:rPr>
                <w:rFonts w:ascii="Arial" w:hAnsi="Arial" w:cs="Arial"/>
              </w:rPr>
            </w:pPr>
          </w:p>
        </w:tc>
        <w:tc>
          <w:tcPr>
            <w:tcW w:w="1255" w:type="dxa"/>
          </w:tcPr>
          <w:p w14:paraId="11C38191" w14:textId="77777777" w:rsidR="009A18E2" w:rsidRDefault="009A18E2" w:rsidP="00060B1B">
            <w:pPr>
              <w:rPr>
                <w:rFonts w:ascii="Arial" w:hAnsi="Arial" w:cs="Arial"/>
              </w:rPr>
            </w:pPr>
          </w:p>
        </w:tc>
      </w:tr>
      <w:tr w:rsidR="009A18E2" w14:paraId="4B49E860" w14:textId="77777777" w:rsidTr="009A18E2">
        <w:tc>
          <w:tcPr>
            <w:tcW w:w="6925" w:type="dxa"/>
          </w:tcPr>
          <w:p w14:paraId="198C3584" w14:textId="77777777" w:rsidR="009A18E2" w:rsidRDefault="009A18E2" w:rsidP="00060B1B">
            <w:pPr>
              <w:rPr>
                <w:rFonts w:ascii="Arial" w:hAnsi="Arial" w:cs="Arial"/>
              </w:rPr>
            </w:pPr>
          </w:p>
        </w:tc>
        <w:tc>
          <w:tcPr>
            <w:tcW w:w="1170" w:type="dxa"/>
          </w:tcPr>
          <w:p w14:paraId="32EDD036" w14:textId="77777777" w:rsidR="009A18E2" w:rsidRDefault="009A18E2" w:rsidP="00060B1B">
            <w:pPr>
              <w:rPr>
                <w:rFonts w:ascii="Arial" w:hAnsi="Arial" w:cs="Arial"/>
              </w:rPr>
            </w:pPr>
          </w:p>
        </w:tc>
        <w:tc>
          <w:tcPr>
            <w:tcW w:w="1255" w:type="dxa"/>
          </w:tcPr>
          <w:p w14:paraId="6859777D" w14:textId="77777777" w:rsidR="009A18E2" w:rsidRDefault="009A18E2" w:rsidP="00060B1B">
            <w:pPr>
              <w:rPr>
                <w:rFonts w:ascii="Arial" w:hAnsi="Arial" w:cs="Arial"/>
              </w:rPr>
            </w:pPr>
          </w:p>
        </w:tc>
      </w:tr>
      <w:tr w:rsidR="009A18E2" w14:paraId="48B2D7A3" w14:textId="77777777" w:rsidTr="009A18E2">
        <w:tc>
          <w:tcPr>
            <w:tcW w:w="6925" w:type="dxa"/>
          </w:tcPr>
          <w:p w14:paraId="6D648F47" w14:textId="77777777" w:rsidR="009A18E2" w:rsidRDefault="009A18E2" w:rsidP="00060B1B">
            <w:pPr>
              <w:rPr>
                <w:rFonts w:ascii="Arial" w:hAnsi="Arial" w:cs="Arial"/>
              </w:rPr>
            </w:pPr>
          </w:p>
        </w:tc>
        <w:tc>
          <w:tcPr>
            <w:tcW w:w="1170" w:type="dxa"/>
          </w:tcPr>
          <w:p w14:paraId="45D97FEB" w14:textId="77777777" w:rsidR="009A18E2" w:rsidRDefault="009A18E2" w:rsidP="00060B1B">
            <w:pPr>
              <w:rPr>
                <w:rFonts w:ascii="Arial" w:hAnsi="Arial" w:cs="Arial"/>
              </w:rPr>
            </w:pPr>
          </w:p>
        </w:tc>
        <w:tc>
          <w:tcPr>
            <w:tcW w:w="1255" w:type="dxa"/>
          </w:tcPr>
          <w:p w14:paraId="440D2E37" w14:textId="77777777" w:rsidR="009A18E2" w:rsidRDefault="009A18E2" w:rsidP="00060B1B">
            <w:pPr>
              <w:rPr>
                <w:rFonts w:ascii="Arial" w:hAnsi="Arial" w:cs="Arial"/>
              </w:rPr>
            </w:pPr>
          </w:p>
        </w:tc>
      </w:tr>
      <w:tr w:rsidR="009A18E2" w14:paraId="22AC0A7C" w14:textId="77777777" w:rsidTr="009A18E2">
        <w:tc>
          <w:tcPr>
            <w:tcW w:w="6925" w:type="dxa"/>
          </w:tcPr>
          <w:p w14:paraId="10075206" w14:textId="77777777" w:rsidR="009A18E2" w:rsidRDefault="009A18E2" w:rsidP="00060B1B">
            <w:pPr>
              <w:rPr>
                <w:rFonts w:ascii="Arial" w:hAnsi="Arial" w:cs="Arial"/>
              </w:rPr>
            </w:pPr>
          </w:p>
        </w:tc>
        <w:tc>
          <w:tcPr>
            <w:tcW w:w="1170" w:type="dxa"/>
          </w:tcPr>
          <w:p w14:paraId="03E26070" w14:textId="77777777" w:rsidR="009A18E2" w:rsidRDefault="009A18E2" w:rsidP="00060B1B">
            <w:pPr>
              <w:rPr>
                <w:rFonts w:ascii="Arial" w:hAnsi="Arial" w:cs="Arial"/>
              </w:rPr>
            </w:pPr>
          </w:p>
        </w:tc>
        <w:tc>
          <w:tcPr>
            <w:tcW w:w="1255" w:type="dxa"/>
          </w:tcPr>
          <w:p w14:paraId="1E9A5B44" w14:textId="77777777" w:rsidR="009A18E2" w:rsidRDefault="009A18E2" w:rsidP="00060B1B">
            <w:pPr>
              <w:rPr>
                <w:rFonts w:ascii="Arial" w:hAnsi="Arial" w:cs="Arial"/>
              </w:rPr>
            </w:pPr>
          </w:p>
        </w:tc>
      </w:tr>
      <w:tr w:rsidR="009A18E2" w14:paraId="77B2FD02" w14:textId="77777777" w:rsidTr="009A18E2">
        <w:tc>
          <w:tcPr>
            <w:tcW w:w="6925" w:type="dxa"/>
          </w:tcPr>
          <w:p w14:paraId="3D1AF52A" w14:textId="77777777" w:rsidR="009A18E2" w:rsidRPr="004328C6" w:rsidRDefault="008265B1" w:rsidP="00060B1B">
            <w:pPr>
              <w:rPr>
                <w:rFonts w:ascii="Arial" w:hAnsi="Arial" w:cs="Arial"/>
                <w:b/>
              </w:rPr>
            </w:pPr>
            <w:r w:rsidRPr="004328C6">
              <w:rPr>
                <w:rFonts w:ascii="Arial" w:hAnsi="Arial" w:cs="Arial"/>
                <w:b/>
              </w:rPr>
              <w:t>Total assets</w:t>
            </w:r>
          </w:p>
        </w:tc>
        <w:tc>
          <w:tcPr>
            <w:tcW w:w="1170" w:type="dxa"/>
          </w:tcPr>
          <w:p w14:paraId="4E3C15FD" w14:textId="77777777" w:rsidR="009A18E2" w:rsidRDefault="009A18E2" w:rsidP="00060B1B">
            <w:pPr>
              <w:rPr>
                <w:rFonts w:ascii="Arial" w:hAnsi="Arial" w:cs="Arial"/>
              </w:rPr>
            </w:pPr>
          </w:p>
        </w:tc>
        <w:tc>
          <w:tcPr>
            <w:tcW w:w="1255" w:type="dxa"/>
          </w:tcPr>
          <w:p w14:paraId="72245A8E" w14:textId="77777777" w:rsidR="009A18E2" w:rsidRDefault="009A18E2" w:rsidP="00060B1B">
            <w:pPr>
              <w:rPr>
                <w:rFonts w:ascii="Arial" w:hAnsi="Arial" w:cs="Arial"/>
              </w:rPr>
            </w:pPr>
          </w:p>
        </w:tc>
      </w:tr>
      <w:tr w:rsidR="009A18E2" w14:paraId="7C15B9C6" w14:textId="77777777" w:rsidTr="009A18E2">
        <w:tc>
          <w:tcPr>
            <w:tcW w:w="6925" w:type="dxa"/>
          </w:tcPr>
          <w:p w14:paraId="28A126A5" w14:textId="77777777" w:rsidR="009A18E2" w:rsidRDefault="009A18E2" w:rsidP="00060B1B">
            <w:pPr>
              <w:rPr>
                <w:rFonts w:ascii="Arial" w:hAnsi="Arial" w:cs="Arial"/>
              </w:rPr>
            </w:pPr>
          </w:p>
        </w:tc>
        <w:tc>
          <w:tcPr>
            <w:tcW w:w="1170" w:type="dxa"/>
          </w:tcPr>
          <w:p w14:paraId="49545797" w14:textId="77777777" w:rsidR="009A18E2" w:rsidRDefault="009A18E2" w:rsidP="00060B1B">
            <w:pPr>
              <w:rPr>
                <w:rFonts w:ascii="Arial" w:hAnsi="Arial" w:cs="Arial"/>
              </w:rPr>
            </w:pPr>
          </w:p>
        </w:tc>
        <w:tc>
          <w:tcPr>
            <w:tcW w:w="1255" w:type="dxa"/>
          </w:tcPr>
          <w:p w14:paraId="43B118EB" w14:textId="77777777" w:rsidR="009A18E2" w:rsidRDefault="009A18E2" w:rsidP="00060B1B">
            <w:pPr>
              <w:rPr>
                <w:rFonts w:ascii="Arial" w:hAnsi="Arial" w:cs="Arial"/>
              </w:rPr>
            </w:pPr>
          </w:p>
        </w:tc>
      </w:tr>
      <w:tr w:rsidR="009A18E2" w14:paraId="2E64FFC6" w14:textId="77777777" w:rsidTr="009A18E2">
        <w:tc>
          <w:tcPr>
            <w:tcW w:w="6925" w:type="dxa"/>
          </w:tcPr>
          <w:p w14:paraId="6884C8EE" w14:textId="77777777" w:rsidR="009A18E2" w:rsidRDefault="009A18E2" w:rsidP="00060B1B">
            <w:pPr>
              <w:rPr>
                <w:rFonts w:ascii="Arial" w:hAnsi="Arial" w:cs="Arial"/>
              </w:rPr>
            </w:pPr>
          </w:p>
        </w:tc>
        <w:tc>
          <w:tcPr>
            <w:tcW w:w="1170" w:type="dxa"/>
          </w:tcPr>
          <w:p w14:paraId="491D30CC" w14:textId="77777777" w:rsidR="009A18E2" w:rsidRDefault="009A18E2" w:rsidP="00060B1B">
            <w:pPr>
              <w:rPr>
                <w:rFonts w:ascii="Arial" w:hAnsi="Arial" w:cs="Arial"/>
              </w:rPr>
            </w:pPr>
          </w:p>
        </w:tc>
        <w:tc>
          <w:tcPr>
            <w:tcW w:w="1255" w:type="dxa"/>
          </w:tcPr>
          <w:p w14:paraId="7FE5CFE2" w14:textId="77777777" w:rsidR="009A18E2" w:rsidRDefault="009A18E2" w:rsidP="00060B1B">
            <w:pPr>
              <w:rPr>
                <w:rFonts w:ascii="Arial" w:hAnsi="Arial" w:cs="Arial"/>
              </w:rPr>
            </w:pPr>
          </w:p>
        </w:tc>
      </w:tr>
      <w:tr w:rsidR="009A18E2" w14:paraId="3FD5453C" w14:textId="77777777" w:rsidTr="009A18E2">
        <w:tc>
          <w:tcPr>
            <w:tcW w:w="6925" w:type="dxa"/>
          </w:tcPr>
          <w:p w14:paraId="73B50D58" w14:textId="77777777" w:rsidR="009A18E2" w:rsidRDefault="009A18E2" w:rsidP="00060B1B">
            <w:pPr>
              <w:rPr>
                <w:rFonts w:ascii="Arial" w:hAnsi="Arial" w:cs="Arial"/>
              </w:rPr>
            </w:pPr>
          </w:p>
        </w:tc>
        <w:tc>
          <w:tcPr>
            <w:tcW w:w="1170" w:type="dxa"/>
          </w:tcPr>
          <w:p w14:paraId="03CDCE93" w14:textId="77777777" w:rsidR="009A18E2" w:rsidRDefault="009A18E2" w:rsidP="00060B1B">
            <w:pPr>
              <w:rPr>
                <w:rFonts w:ascii="Arial" w:hAnsi="Arial" w:cs="Arial"/>
              </w:rPr>
            </w:pPr>
          </w:p>
        </w:tc>
        <w:tc>
          <w:tcPr>
            <w:tcW w:w="1255" w:type="dxa"/>
          </w:tcPr>
          <w:p w14:paraId="097A9C92" w14:textId="77777777" w:rsidR="009A18E2" w:rsidRDefault="009A18E2" w:rsidP="00060B1B">
            <w:pPr>
              <w:rPr>
                <w:rFonts w:ascii="Arial" w:hAnsi="Arial" w:cs="Arial"/>
              </w:rPr>
            </w:pPr>
          </w:p>
        </w:tc>
      </w:tr>
      <w:tr w:rsidR="009A18E2" w14:paraId="5E7816B5" w14:textId="77777777" w:rsidTr="009A18E2">
        <w:tc>
          <w:tcPr>
            <w:tcW w:w="6925" w:type="dxa"/>
          </w:tcPr>
          <w:p w14:paraId="73CDF179" w14:textId="77777777" w:rsidR="009A18E2" w:rsidRDefault="009A18E2" w:rsidP="00060B1B">
            <w:pPr>
              <w:rPr>
                <w:rFonts w:ascii="Arial" w:hAnsi="Arial" w:cs="Arial"/>
              </w:rPr>
            </w:pPr>
          </w:p>
        </w:tc>
        <w:tc>
          <w:tcPr>
            <w:tcW w:w="1170" w:type="dxa"/>
          </w:tcPr>
          <w:p w14:paraId="3EB5B7A0" w14:textId="77777777" w:rsidR="009A18E2" w:rsidRDefault="009A18E2" w:rsidP="00060B1B">
            <w:pPr>
              <w:rPr>
                <w:rFonts w:ascii="Arial" w:hAnsi="Arial" w:cs="Arial"/>
              </w:rPr>
            </w:pPr>
          </w:p>
        </w:tc>
        <w:tc>
          <w:tcPr>
            <w:tcW w:w="1255" w:type="dxa"/>
          </w:tcPr>
          <w:p w14:paraId="5C525AF3" w14:textId="77777777" w:rsidR="009A18E2" w:rsidRDefault="009A18E2" w:rsidP="00060B1B">
            <w:pPr>
              <w:rPr>
                <w:rFonts w:ascii="Arial" w:hAnsi="Arial" w:cs="Arial"/>
              </w:rPr>
            </w:pPr>
          </w:p>
        </w:tc>
      </w:tr>
      <w:tr w:rsidR="009A18E2" w14:paraId="6A5844B3" w14:textId="77777777" w:rsidTr="009A18E2">
        <w:tc>
          <w:tcPr>
            <w:tcW w:w="6925" w:type="dxa"/>
          </w:tcPr>
          <w:p w14:paraId="400C1650" w14:textId="77777777" w:rsidR="009A18E2" w:rsidRPr="003C0AD0" w:rsidRDefault="004328C6" w:rsidP="00060B1B">
            <w:pPr>
              <w:rPr>
                <w:rFonts w:ascii="Arial" w:hAnsi="Arial" w:cs="Arial"/>
                <w:b/>
              </w:rPr>
            </w:pPr>
            <w:r w:rsidRPr="003C0AD0">
              <w:rPr>
                <w:rFonts w:ascii="Arial" w:hAnsi="Arial" w:cs="Arial"/>
                <w:b/>
              </w:rPr>
              <w:t>Current liabilities</w:t>
            </w:r>
          </w:p>
        </w:tc>
        <w:tc>
          <w:tcPr>
            <w:tcW w:w="1170" w:type="dxa"/>
          </w:tcPr>
          <w:p w14:paraId="2AC0DEDE" w14:textId="77777777" w:rsidR="009A18E2" w:rsidRDefault="009A18E2" w:rsidP="00060B1B">
            <w:pPr>
              <w:rPr>
                <w:rFonts w:ascii="Arial" w:hAnsi="Arial" w:cs="Arial"/>
              </w:rPr>
            </w:pPr>
          </w:p>
        </w:tc>
        <w:tc>
          <w:tcPr>
            <w:tcW w:w="1255" w:type="dxa"/>
          </w:tcPr>
          <w:p w14:paraId="4432C264" w14:textId="77777777" w:rsidR="009A18E2" w:rsidRDefault="009A18E2" w:rsidP="00060B1B">
            <w:pPr>
              <w:rPr>
                <w:rFonts w:ascii="Arial" w:hAnsi="Arial" w:cs="Arial"/>
              </w:rPr>
            </w:pPr>
          </w:p>
        </w:tc>
      </w:tr>
      <w:tr w:rsidR="009A18E2" w14:paraId="276E5759" w14:textId="77777777" w:rsidTr="009A18E2">
        <w:tc>
          <w:tcPr>
            <w:tcW w:w="6925" w:type="dxa"/>
          </w:tcPr>
          <w:p w14:paraId="57508714" w14:textId="77777777" w:rsidR="009A18E2" w:rsidRDefault="009A18E2" w:rsidP="00060B1B">
            <w:pPr>
              <w:rPr>
                <w:rFonts w:ascii="Arial" w:hAnsi="Arial" w:cs="Arial"/>
              </w:rPr>
            </w:pPr>
          </w:p>
        </w:tc>
        <w:tc>
          <w:tcPr>
            <w:tcW w:w="1170" w:type="dxa"/>
          </w:tcPr>
          <w:p w14:paraId="475AF45D" w14:textId="77777777" w:rsidR="009A18E2" w:rsidRDefault="009A18E2" w:rsidP="00060B1B">
            <w:pPr>
              <w:rPr>
                <w:rFonts w:ascii="Arial" w:hAnsi="Arial" w:cs="Arial"/>
              </w:rPr>
            </w:pPr>
          </w:p>
        </w:tc>
        <w:tc>
          <w:tcPr>
            <w:tcW w:w="1255" w:type="dxa"/>
          </w:tcPr>
          <w:p w14:paraId="075D756C" w14:textId="77777777" w:rsidR="009A18E2" w:rsidRDefault="009A18E2" w:rsidP="00060B1B">
            <w:pPr>
              <w:rPr>
                <w:rFonts w:ascii="Arial" w:hAnsi="Arial" w:cs="Arial"/>
              </w:rPr>
            </w:pPr>
          </w:p>
        </w:tc>
      </w:tr>
      <w:tr w:rsidR="009A18E2" w14:paraId="57A72066" w14:textId="77777777" w:rsidTr="009A18E2">
        <w:tc>
          <w:tcPr>
            <w:tcW w:w="6925" w:type="dxa"/>
          </w:tcPr>
          <w:p w14:paraId="4F19C421" w14:textId="77777777" w:rsidR="009A18E2" w:rsidRPr="004328C6" w:rsidRDefault="004328C6" w:rsidP="00060B1B">
            <w:pPr>
              <w:rPr>
                <w:rFonts w:ascii="Arial" w:hAnsi="Arial" w:cs="Arial"/>
                <w:b/>
              </w:rPr>
            </w:pPr>
            <w:r w:rsidRPr="004328C6">
              <w:rPr>
                <w:rFonts w:ascii="Arial" w:hAnsi="Arial" w:cs="Arial"/>
                <w:b/>
              </w:rPr>
              <w:t>Total equity and liabilities</w:t>
            </w:r>
          </w:p>
        </w:tc>
        <w:tc>
          <w:tcPr>
            <w:tcW w:w="1170" w:type="dxa"/>
          </w:tcPr>
          <w:p w14:paraId="2A85F4D1" w14:textId="77777777" w:rsidR="009A18E2" w:rsidRDefault="009A18E2" w:rsidP="00060B1B">
            <w:pPr>
              <w:rPr>
                <w:rFonts w:ascii="Arial" w:hAnsi="Arial" w:cs="Arial"/>
              </w:rPr>
            </w:pPr>
          </w:p>
        </w:tc>
        <w:tc>
          <w:tcPr>
            <w:tcW w:w="1255" w:type="dxa"/>
          </w:tcPr>
          <w:p w14:paraId="700DACB2" w14:textId="77777777" w:rsidR="009A18E2" w:rsidRDefault="009A18E2" w:rsidP="00060B1B">
            <w:pPr>
              <w:rPr>
                <w:rFonts w:ascii="Arial" w:hAnsi="Arial" w:cs="Arial"/>
              </w:rPr>
            </w:pPr>
          </w:p>
        </w:tc>
      </w:tr>
    </w:tbl>
    <w:p w14:paraId="4192CD16" w14:textId="77777777" w:rsidR="004328C6" w:rsidRDefault="004328C6" w:rsidP="004328C6">
      <w:pPr>
        <w:pStyle w:val="NoSpacing"/>
        <w:rPr>
          <w:rFonts w:ascii="Arial" w:hAnsi="Arial" w:cs="Arial"/>
        </w:rPr>
      </w:pPr>
      <w:r w:rsidRPr="004328C6">
        <w:rPr>
          <w:rFonts w:ascii="Arial" w:hAnsi="Arial" w:cs="Arial"/>
        </w:rPr>
        <w:t>Willows Traders</w:t>
      </w:r>
    </w:p>
    <w:p w14:paraId="37D28B47" w14:textId="77777777" w:rsidR="004328C6" w:rsidRDefault="004328C6" w:rsidP="004328C6">
      <w:pPr>
        <w:pStyle w:val="NoSpacing"/>
        <w:rPr>
          <w:rFonts w:ascii="Arial" w:hAnsi="Arial" w:cs="Arial"/>
        </w:rPr>
      </w:pPr>
      <w:r>
        <w:rPr>
          <w:rFonts w:ascii="Arial" w:hAnsi="Arial" w:cs="Arial"/>
        </w:rPr>
        <w:t>Notes to the financial statement for the year ending 28 February 2020</w:t>
      </w:r>
    </w:p>
    <w:tbl>
      <w:tblPr>
        <w:tblStyle w:val="TableGrid"/>
        <w:tblW w:w="9720" w:type="dxa"/>
        <w:tblInd w:w="-365" w:type="dxa"/>
        <w:tblLook w:val="04A0" w:firstRow="1" w:lastRow="0" w:firstColumn="1" w:lastColumn="0" w:noHBand="0" w:noVBand="1"/>
      </w:tblPr>
      <w:tblGrid>
        <w:gridCol w:w="5063"/>
        <w:gridCol w:w="1280"/>
        <w:gridCol w:w="1268"/>
        <w:gridCol w:w="1067"/>
        <w:gridCol w:w="1042"/>
      </w:tblGrid>
      <w:tr w:rsidR="00661042" w14:paraId="71321B51" w14:textId="77777777" w:rsidTr="00257160">
        <w:tc>
          <w:tcPr>
            <w:tcW w:w="5063" w:type="dxa"/>
          </w:tcPr>
          <w:p w14:paraId="2335E4CF" w14:textId="77777777" w:rsidR="004328C6" w:rsidRDefault="00661042" w:rsidP="004328C6">
            <w:pPr>
              <w:pStyle w:val="NoSpacing"/>
              <w:rPr>
                <w:rFonts w:ascii="Arial" w:hAnsi="Arial" w:cs="Arial"/>
              </w:rPr>
            </w:pPr>
            <w:r>
              <w:rPr>
                <w:rFonts w:ascii="Arial" w:hAnsi="Arial" w:cs="Arial"/>
              </w:rPr>
              <w:t xml:space="preserve">Fixed  assets </w:t>
            </w:r>
          </w:p>
        </w:tc>
        <w:tc>
          <w:tcPr>
            <w:tcW w:w="1280" w:type="dxa"/>
          </w:tcPr>
          <w:p w14:paraId="65978DA6" w14:textId="77777777" w:rsidR="004328C6" w:rsidRDefault="00661042" w:rsidP="004328C6">
            <w:pPr>
              <w:pStyle w:val="NoSpacing"/>
              <w:rPr>
                <w:rFonts w:ascii="Arial" w:hAnsi="Arial" w:cs="Arial"/>
              </w:rPr>
            </w:pPr>
            <w:r>
              <w:rPr>
                <w:rFonts w:ascii="Arial" w:hAnsi="Arial" w:cs="Arial"/>
              </w:rPr>
              <w:t>Land and buildings</w:t>
            </w:r>
          </w:p>
        </w:tc>
        <w:tc>
          <w:tcPr>
            <w:tcW w:w="1268" w:type="dxa"/>
          </w:tcPr>
          <w:p w14:paraId="0221F8D8" w14:textId="77777777" w:rsidR="004328C6" w:rsidRDefault="00661042" w:rsidP="004328C6">
            <w:pPr>
              <w:pStyle w:val="NoSpacing"/>
              <w:rPr>
                <w:rFonts w:ascii="Arial" w:hAnsi="Arial" w:cs="Arial"/>
              </w:rPr>
            </w:pPr>
            <w:r>
              <w:rPr>
                <w:rFonts w:ascii="Arial" w:hAnsi="Arial" w:cs="Arial"/>
              </w:rPr>
              <w:t xml:space="preserve">Shop </w:t>
            </w:r>
          </w:p>
          <w:p w14:paraId="6C541A48" w14:textId="77777777" w:rsidR="00661042" w:rsidRDefault="00661042" w:rsidP="004328C6">
            <w:pPr>
              <w:pStyle w:val="NoSpacing"/>
              <w:rPr>
                <w:rFonts w:ascii="Arial" w:hAnsi="Arial" w:cs="Arial"/>
              </w:rPr>
            </w:pPr>
            <w:r>
              <w:rPr>
                <w:rFonts w:ascii="Arial" w:hAnsi="Arial" w:cs="Arial"/>
              </w:rPr>
              <w:t>Equipment</w:t>
            </w:r>
          </w:p>
        </w:tc>
        <w:tc>
          <w:tcPr>
            <w:tcW w:w="1067" w:type="dxa"/>
          </w:tcPr>
          <w:p w14:paraId="7181359D" w14:textId="77777777" w:rsidR="004328C6" w:rsidRDefault="00661042" w:rsidP="004328C6">
            <w:pPr>
              <w:pStyle w:val="NoSpacing"/>
              <w:rPr>
                <w:rFonts w:ascii="Arial" w:hAnsi="Arial" w:cs="Arial"/>
              </w:rPr>
            </w:pPr>
            <w:r>
              <w:rPr>
                <w:rFonts w:ascii="Arial" w:hAnsi="Arial" w:cs="Arial"/>
              </w:rPr>
              <w:t>Vehicles</w:t>
            </w:r>
          </w:p>
        </w:tc>
        <w:tc>
          <w:tcPr>
            <w:tcW w:w="1042" w:type="dxa"/>
          </w:tcPr>
          <w:p w14:paraId="04F2C9BD" w14:textId="77777777" w:rsidR="004328C6" w:rsidRDefault="00661042" w:rsidP="004328C6">
            <w:pPr>
              <w:pStyle w:val="NoSpacing"/>
              <w:rPr>
                <w:rFonts w:ascii="Arial" w:hAnsi="Arial" w:cs="Arial"/>
              </w:rPr>
            </w:pPr>
            <w:r>
              <w:rPr>
                <w:rFonts w:ascii="Arial" w:hAnsi="Arial" w:cs="Arial"/>
              </w:rPr>
              <w:t>Total</w:t>
            </w:r>
          </w:p>
        </w:tc>
      </w:tr>
      <w:tr w:rsidR="00661042" w14:paraId="76B55EC3" w14:textId="77777777" w:rsidTr="00257160">
        <w:tc>
          <w:tcPr>
            <w:tcW w:w="5063" w:type="dxa"/>
          </w:tcPr>
          <w:p w14:paraId="2A4EF374" w14:textId="77777777" w:rsidR="004328C6" w:rsidRDefault="00661042" w:rsidP="004328C6">
            <w:pPr>
              <w:pStyle w:val="NoSpacing"/>
              <w:rPr>
                <w:rFonts w:ascii="Arial" w:hAnsi="Arial" w:cs="Arial"/>
              </w:rPr>
            </w:pPr>
            <w:r>
              <w:rPr>
                <w:rFonts w:ascii="Arial" w:hAnsi="Arial" w:cs="Arial"/>
              </w:rPr>
              <w:t xml:space="preserve">Cost </w:t>
            </w:r>
          </w:p>
        </w:tc>
        <w:tc>
          <w:tcPr>
            <w:tcW w:w="1280" w:type="dxa"/>
          </w:tcPr>
          <w:p w14:paraId="31DE7AE3" w14:textId="77777777" w:rsidR="004328C6" w:rsidRDefault="004328C6" w:rsidP="004328C6">
            <w:pPr>
              <w:pStyle w:val="NoSpacing"/>
              <w:rPr>
                <w:rFonts w:ascii="Arial" w:hAnsi="Arial" w:cs="Arial"/>
              </w:rPr>
            </w:pPr>
          </w:p>
        </w:tc>
        <w:tc>
          <w:tcPr>
            <w:tcW w:w="1268" w:type="dxa"/>
          </w:tcPr>
          <w:p w14:paraId="3F1D36D3" w14:textId="77777777" w:rsidR="004328C6" w:rsidRDefault="004328C6" w:rsidP="004328C6">
            <w:pPr>
              <w:pStyle w:val="NoSpacing"/>
              <w:rPr>
                <w:rFonts w:ascii="Arial" w:hAnsi="Arial" w:cs="Arial"/>
              </w:rPr>
            </w:pPr>
          </w:p>
        </w:tc>
        <w:tc>
          <w:tcPr>
            <w:tcW w:w="1067" w:type="dxa"/>
          </w:tcPr>
          <w:p w14:paraId="5ECD06C1" w14:textId="77777777" w:rsidR="004328C6" w:rsidRDefault="004328C6" w:rsidP="004328C6">
            <w:pPr>
              <w:pStyle w:val="NoSpacing"/>
              <w:rPr>
                <w:rFonts w:ascii="Arial" w:hAnsi="Arial" w:cs="Arial"/>
              </w:rPr>
            </w:pPr>
          </w:p>
        </w:tc>
        <w:tc>
          <w:tcPr>
            <w:tcW w:w="1042" w:type="dxa"/>
          </w:tcPr>
          <w:p w14:paraId="7A890C9A" w14:textId="77777777" w:rsidR="004328C6" w:rsidRDefault="004328C6" w:rsidP="004328C6">
            <w:pPr>
              <w:pStyle w:val="NoSpacing"/>
              <w:rPr>
                <w:rFonts w:ascii="Arial" w:hAnsi="Arial" w:cs="Arial"/>
              </w:rPr>
            </w:pPr>
          </w:p>
        </w:tc>
      </w:tr>
      <w:tr w:rsidR="00661042" w14:paraId="5B2DA62E" w14:textId="77777777" w:rsidTr="00257160">
        <w:tc>
          <w:tcPr>
            <w:tcW w:w="5063" w:type="dxa"/>
          </w:tcPr>
          <w:p w14:paraId="2701518F" w14:textId="77777777" w:rsidR="004328C6" w:rsidRDefault="00661042" w:rsidP="004328C6">
            <w:pPr>
              <w:pStyle w:val="NoSpacing"/>
              <w:rPr>
                <w:rFonts w:ascii="Arial" w:hAnsi="Arial" w:cs="Arial"/>
              </w:rPr>
            </w:pPr>
            <w:r>
              <w:rPr>
                <w:rFonts w:ascii="Arial" w:hAnsi="Arial" w:cs="Arial"/>
              </w:rPr>
              <w:t xml:space="preserve">Accumulated depreciation </w:t>
            </w:r>
          </w:p>
        </w:tc>
        <w:tc>
          <w:tcPr>
            <w:tcW w:w="1280" w:type="dxa"/>
          </w:tcPr>
          <w:p w14:paraId="78A29205" w14:textId="77777777" w:rsidR="004328C6" w:rsidRDefault="004328C6" w:rsidP="004328C6">
            <w:pPr>
              <w:pStyle w:val="NoSpacing"/>
              <w:rPr>
                <w:rFonts w:ascii="Arial" w:hAnsi="Arial" w:cs="Arial"/>
              </w:rPr>
            </w:pPr>
          </w:p>
        </w:tc>
        <w:tc>
          <w:tcPr>
            <w:tcW w:w="1268" w:type="dxa"/>
          </w:tcPr>
          <w:p w14:paraId="0FC8B711" w14:textId="77777777" w:rsidR="004328C6" w:rsidRDefault="004328C6" w:rsidP="004328C6">
            <w:pPr>
              <w:pStyle w:val="NoSpacing"/>
              <w:rPr>
                <w:rFonts w:ascii="Arial" w:hAnsi="Arial" w:cs="Arial"/>
              </w:rPr>
            </w:pPr>
          </w:p>
        </w:tc>
        <w:tc>
          <w:tcPr>
            <w:tcW w:w="1067" w:type="dxa"/>
          </w:tcPr>
          <w:p w14:paraId="2223B45C" w14:textId="77777777" w:rsidR="004328C6" w:rsidRDefault="004328C6" w:rsidP="004328C6">
            <w:pPr>
              <w:pStyle w:val="NoSpacing"/>
              <w:rPr>
                <w:rFonts w:ascii="Arial" w:hAnsi="Arial" w:cs="Arial"/>
              </w:rPr>
            </w:pPr>
          </w:p>
        </w:tc>
        <w:tc>
          <w:tcPr>
            <w:tcW w:w="1042" w:type="dxa"/>
          </w:tcPr>
          <w:p w14:paraId="4ECAF534" w14:textId="77777777" w:rsidR="004328C6" w:rsidRDefault="004328C6" w:rsidP="004328C6">
            <w:pPr>
              <w:pStyle w:val="NoSpacing"/>
              <w:rPr>
                <w:rFonts w:ascii="Arial" w:hAnsi="Arial" w:cs="Arial"/>
              </w:rPr>
            </w:pPr>
          </w:p>
        </w:tc>
      </w:tr>
      <w:tr w:rsidR="00661042" w14:paraId="465B1E4A" w14:textId="77777777" w:rsidTr="00257160">
        <w:tc>
          <w:tcPr>
            <w:tcW w:w="5063" w:type="dxa"/>
          </w:tcPr>
          <w:p w14:paraId="014D07D5" w14:textId="77777777" w:rsidR="004328C6" w:rsidRDefault="00661042" w:rsidP="004328C6">
            <w:pPr>
              <w:pStyle w:val="NoSpacing"/>
              <w:rPr>
                <w:rFonts w:ascii="Arial" w:hAnsi="Arial" w:cs="Arial"/>
              </w:rPr>
            </w:pPr>
            <w:r>
              <w:rPr>
                <w:rFonts w:ascii="Arial" w:hAnsi="Arial" w:cs="Arial"/>
              </w:rPr>
              <w:t>Carrying value on 28  February 2019</w:t>
            </w:r>
          </w:p>
        </w:tc>
        <w:tc>
          <w:tcPr>
            <w:tcW w:w="1280" w:type="dxa"/>
          </w:tcPr>
          <w:p w14:paraId="0332370C" w14:textId="77777777" w:rsidR="004328C6" w:rsidRDefault="004328C6" w:rsidP="004328C6">
            <w:pPr>
              <w:pStyle w:val="NoSpacing"/>
              <w:rPr>
                <w:rFonts w:ascii="Arial" w:hAnsi="Arial" w:cs="Arial"/>
              </w:rPr>
            </w:pPr>
          </w:p>
        </w:tc>
        <w:tc>
          <w:tcPr>
            <w:tcW w:w="1268" w:type="dxa"/>
          </w:tcPr>
          <w:p w14:paraId="38767179" w14:textId="77777777" w:rsidR="004328C6" w:rsidRDefault="004328C6" w:rsidP="004328C6">
            <w:pPr>
              <w:pStyle w:val="NoSpacing"/>
              <w:rPr>
                <w:rFonts w:ascii="Arial" w:hAnsi="Arial" w:cs="Arial"/>
              </w:rPr>
            </w:pPr>
          </w:p>
        </w:tc>
        <w:tc>
          <w:tcPr>
            <w:tcW w:w="1067" w:type="dxa"/>
          </w:tcPr>
          <w:p w14:paraId="32EBF114" w14:textId="77777777" w:rsidR="004328C6" w:rsidRDefault="004328C6" w:rsidP="004328C6">
            <w:pPr>
              <w:pStyle w:val="NoSpacing"/>
              <w:rPr>
                <w:rFonts w:ascii="Arial" w:hAnsi="Arial" w:cs="Arial"/>
              </w:rPr>
            </w:pPr>
          </w:p>
        </w:tc>
        <w:tc>
          <w:tcPr>
            <w:tcW w:w="1042" w:type="dxa"/>
          </w:tcPr>
          <w:p w14:paraId="208C6DC0" w14:textId="77777777" w:rsidR="004328C6" w:rsidRDefault="004328C6" w:rsidP="004328C6">
            <w:pPr>
              <w:pStyle w:val="NoSpacing"/>
              <w:rPr>
                <w:rFonts w:ascii="Arial" w:hAnsi="Arial" w:cs="Arial"/>
              </w:rPr>
            </w:pPr>
          </w:p>
        </w:tc>
      </w:tr>
      <w:tr w:rsidR="00661042" w14:paraId="21B5C8C8" w14:textId="77777777" w:rsidTr="00257160">
        <w:tc>
          <w:tcPr>
            <w:tcW w:w="5063" w:type="dxa"/>
          </w:tcPr>
          <w:p w14:paraId="30A5D7EC" w14:textId="77777777" w:rsidR="004328C6" w:rsidRDefault="00661042" w:rsidP="004328C6">
            <w:pPr>
              <w:pStyle w:val="NoSpacing"/>
              <w:rPr>
                <w:rFonts w:ascii="Arial" w:hAnsi="Arial" w:cs="Arial"/>
              </w:rPr>
            </w:pPr>
            <w:r>
              <w:rPr>
                <w:rFonts w:ascii="Arial" w:hAnsi="Arial" w:cs="Arial"/>
              </w:rPr>
              <w:t xml:space="preserve">Movements </w:t>
            </w:r>
          </w:p>
        </w:tc>
        <w:tc>
          <w:tcPr>
            <w:tcW w:w="1280" w:type="dxa"/>
          </w:tcPr>
          <w:p w14:paraId="655946CF" w14:textId="77777777" w:rsidR="004328C6" w:rsidRDefault="004328C6" w:rsidP="004328C6">
            <w:pPr>
              <w:pStyle w:val="NoSpacing"/>
              <w:rPr>
                <w:rFonts w:ascii="Arial" w:hAnsi="Arial" w:cs="Arial"/>
              </w:rPr>
            </w:pPr>
          </w:p>
        </w:tc>
        <w:tc>
          <w:tcPr>
            <w:tcW w:w="1268" w:type="dxa"/>
          </w:tcPr>
          <w:p w14:paraId="2CFE5761" w14:textId="77777777" w:rsidR="004328C6" w:rsidRDefault="004328C6" w:rsidP="004328C6">
            <w:pPr>
              <w:pStyle w:val="NoSpacing"/>
              <w:rPr>
                <w:rFonts w:ascii="Arial" w:hAnsi="Arial" w:cs="Arial"/>
              </w:rPr>
            </w:pPr>
          </w:p>
        </w:tc>
        <w:tc>
          <w:tcPr>
            <w:tcW w:w="1067" w:type="dxa"/>
          </w:tcPr>
          <w:p w14:paraId="346AF875" w14:textId="77777777" w:rsidR="004328C6" w:rsidRDefault="004328C6" w:rsidP="004328C6">
            <w:pPr>
              <w:pStyle w:val="NoSpacing"/>
              <w:rPr>
                <w:rFonts w:ascii="Arial" w:hAnsi="Arial" w:cs="Arial"/>
              </w:rPr>
            </w:pPr>
          </w:p>
        </w:tc>
        <w:tc>
          <w:tcPr>
            <w:tcW w:w="1042" w:type="dxa"/>
          </w:tcPr>
          <w:p w14:paraId="06CA80A4" w14:textId="77777777" w:rsidR="004328C6" w:rsidRDefault="004328C6" w:rsidP="004328C6">
            <w:pPr>
              <w:pStyle w:val="NoSpacing"/>
              <w:rPr>
                <w:rFonts w:ascii="Arial" w:hAnsi="Arial" w:cs="Arial"/>
              </w:rPr>
            </w:pPr>
          </w:p>
        </w:tc>
      </w:tr>
      <w:tr w:rsidR="00661042" w14:paraId="49721C2A" w14:textId="77777777" w:rsidTr="00257160">
        <w:tc>
          <w:tcPr>
            <w:tcW w:w="5063" w:type="dxa"/>
          </w:tcPr>
          <w:p w14:paraId="55E452C8" w14:textId="77777777" w:rsidR="004328C6" w:rsidRDefault="00661042" w:rsidP="004328C6">
            <w:pPr>
              <w:pStyle w:val="NoSpacing"/>
              <w:rPr>
                <w:rFonts w:ascii="Arial" w:hAnsi="Arial" w:cs="Arial"/>
              </w:rPr>
            </w:pPr>
            <w:r>
              <w:rPr>
                <w:rFonts w:ascii="Arial" w:hAnsi="Arial" w:cs="Arial"/>
              </w:rPr>
              <w:t xml:space="preserve">Additions </w:t>
            </w:r>
          </w:p>
        </w:tc>
        <w:tc>
          <w:tcPr>
            <w:tcW w:w="1280" w:type="dxa"/>
          </w:tcPr>
          <w:p w14:paraId="3348B05A" w14:textId="77777777" w:rsidR="004328C6" w:rsidRDefault="004328C6" w:rsidP="004328C6">
            <w:pPr>
              <w:pStyle w:val="NoSpacing"/>
              <w:rPr>
                <w:rFonts w:ascii="Arial" w:hAnsi="Arial" w:cs="Arial"/>
              </w:rPr>
            </w:pPr>
          </w:p>
        </w:tc>
        <w:tc>
          <w:tcPr>
            <w:tcW w:w="1268" w:type="dxa"/>
          </w:tcPr>
          <w:p w14:paraId="06A2438B" w14:textId="77777777" w:rsidR="004328C6" w:rsidRDefault="004328C6" w:rsidP="004328C6">
            <w:pPr>
              <w:pStyle w:val="NoSpacing"/>
              <w:rPr>
                <w:rFonts w:ascii="Arial" w:hAnsi="Arial" w:cs="Arial"/>
              </w:rPr>
            </w:pPr>
          </w:p>
        </w:tc>
        <w:tc>
          <w:tcPr>
            <w:tcW w:w="1067" w:type="dxa"/>
          </w:tcPr>
          <w:p w14:paraId="1A05CC9E" w14:textId="77777777" w:rsidR="004328C6" w:rsidRDefault="004328C6" w:rsidP="004328C6">
            <w:pPr>
              <w:pStyle w:val="NoSpacing"/>
              <w:rPr>
                <w:rFonts w:ascii="Arial" w:hAnsi="Arial" w:cs="Arial"/>
              </w:rPr>
            </w:pPr>
          </w:p>
        </w:tc>
        <w:tc>
          <w:tcPr>
            <w:tcW w:w="1042" w:type="dxa"/>
          </w:tcPr>
          <w:p w14:paraId="6B8787D0" w14:textId="77777777" w:rsidR="004328C6" w:rsidRDefault="004328C6" w:rsidP="004328C6">
            <w:pPr>
              <w:pStyle w:val="NoSpacing"/>
              <w:rPr>
                <w:rFonts w:ascii="Arial" w:hAnsi="Arial" w:cs="Arial"/>
              </w:rPr>
            </w:pPr>
          </w:p>
        </w:tc>
      </w:tr>
      <w:tr w:rsidR="00661042" w14:paraId="1A872AA2" w14:textId="77777777" w:rsidTr="00257160">
        <w:tc>
          <w:tcPr>
            <w:tcW w:w="5063" w:type="dxa"/>
          </w:tcPr>
          <w:p w14:paraId="39AF5CC9" w14:textId="77777777" w:rsidR="007E1A33" w:rsidRDefault="00661042" w:rsidP="004328C6">
            <w:pPr>
              <w:pStyle w:val="NoSpacing"/>
              <w:rPr>
                <w:rFonts w:ascii="Arial" w:hAnsi="Arial" w:cs="Arial"/>
              </w:rPr>
            </w:pPr>
            <w:r>
              <w:rPr>
                <w:rFonts w:ascii="Arial" w:hAnsi="Arial" w:cs="Arial"/>
              </w:rPr>
              <w:t>D</w:t>
            </w:r>
            <w:r w:rsidR="007E1A33">
              <w:rPr>
                <w:rFonts w:ascii="Arial" w:hAnsi="Arial" w:cs="Arial"/>
              </w:rPr>
              <w:t xml:space="preserve">isposal at carrying value </w:t>
            </w:r>
          </w:p>
        </w:tc>
        <w:tc>
          <w:tcPr>
            <w:tcW w:w="1280" w:type="dxa"/>
          </w:tcPr>
          <w:p w14:paraId="17876995" w14:textId="77777777" w:rsidR="004328C6" w:rsidRDefault="004328C6" w:rsidP="004328C6">
            <w:pPr>
              <w:pStyle w:val="NoSpacing"/>
              <w:rPr>
                <w:rFonts w:ascii="Arial" w:hAnsi="Arial" w:cs="Arial"/>
              </w:rPr>
            </w:pPr>
          </w:p>
        </w:tc>
        <w:tc>
          <w:tcPr>
            <w:tcW w:w="1268" w:type="dxa"/>
          </w:tcPr>
          <w:p w14:paraId="40EA3572" w14:textId="77777777" w:rsidR="004328C6" w:rsidRDefault="004328C6" w:rsidP="004328C6">
            <w:pPr>
              <w:pStyle w:val="NoSpacing"/>
              <w:rPr>
                <w:rFonts w:ascii="Arial" w:hAnsi="Arial" w:cs="Arial"/>
              </w:rPr>
            </w:pPr>
          </w:p>
        </w:tc>
        <w:tc>
          <w:tcPr>
            <w:tcW w:w="1067" w:type="dxa"/>
          </w:tcPr>
          <w:p w14:paraId="741138B8" w14:textId="77777777" w:rsidR="004328C6" w:rsidRDefault="004328C6" w:rsidP="004328C6">
            <w:pPr>
              <w:pStyle w:val="NoSpacing"/>
              <w:rPr>
                <w:rFonts w:ascii="Arial" w:hAnsi="Arial" w:cs="Arial"/>
              </w:rPr>
            </w:pPr>
          </w:p>
        </w:tc>
        <w:tc>
          <w:tcPr>
            <w:tcW w:w="1042" w:type="dxa"/>
          </w:tcPr>
          <w:p w14:paraId="53B9D0AC" w14:textId="77777777" w:rsidR="004328C6" w:rsidRDefault="004328C6" w:rsidP="004328C6">
            <w:pPr>
              <w:pStyle w:val="NoSpacing"/>
              <w:rPr>
                <w:rFonts w:ascii="Arial" w:hAnsi="Arial" w:cs="Arial"/>
              </w:rPr>
            </w:pPr>
          </w:p>
        </w:tc>
      </w:tr>
      <w:tr w:rsidR="00661042" w14:paraId="4F40249D" w14:textId="77777777" w:rsidTr="00257160">
        <w:tc>
          <w:tcPr>
            <w:tcW w:w="5063" w:type="dxa"/>
          </w:tcPr>
          <w:p w14:paraId="4E7B3BA7" w14:textId="77777777" w:rsidR="004328C6" w:rsidRDefault="007E1A33" w:rsidP="004328C6">
            <w:pPr>
              <w:pStyle w:val="NoSpacing"/>
              <w:rPr>
                <w:rFonts w:ascii="Arial" w:hAnsi="Arial" w:cs="Arial"/>
              </w:rPr>
            </w:pPr>
            <w:r>
              <w:rPr>
                <w:rFonts w:ascii="Arial" w:hAnsi="Arial" w:cs="Arial"/>
              </w:rPr>
              <w:t>Depreciation</w:t>
            </w:r>
          </w:p>
        </w:tc>
        <w:tc>
          <w:tcPr>
            <w:tcW w:w="1280" w:type="dxa"/>
          </w:tcPr>
          <w:p w14:paraId="68AC5559" w14:textId="77777777" w:rsidR="004328C6" w:rsidRDefault="004328C6" w:rsidP="004328C6">
            <w:pPr>
              <w:pStyle w:val="NoSpacing"/>
              <w:rPr>
                <w:rFonts w:ascii="Arial" w:hAnsi="Arial" w:cs="Arial"/>
              </w:rPr>
            </w:pPr>
          </w:p>
        </w:tc>
        <w:tc>
          <w:tcPr>
            <w:tcW w:w="1268" w:type="dxa"/>
          </w:tcPr>
          <w:p w14:paraId="365335D0" w14:textId="77777777" w:rsidR="004328C6" w:rsidRDefault="004328C6" w:rsidP="004328C6">
            <w:pPr>
              <w:pStyle w:val="NoSpacing"/>
              <w:rPr>
                <w:rFonts w:ascii="Arial" w:hAnsi="Arial" w:cs="Arial"/>
              </w:rPr>
            </w:pPr>
          </w:p>
        </w:tc>
        <w:tc>
          <w:tcPr>
            <w:tcW w:w="1067" w:type="dxa"/>
          </w:tcPr>
          <w:p w14:paraId="3144376B" w14:textId="77777777" w:rsidR="004328C6" w:rsidRDefault="004328C6" w:rsidP="004328C6">
            <w:pPr>
              <w:pStyle w:val="NoSpacing"/>
              <w:rPr>
                <w:rFonts w:ascii="Arial" w:hAnsi="Arial" w:cs="Arial"/>
              </w:rPr>
            </w:pPr>
          </w:p>
        </w:tc>
        <w:tc>
          <w:tcPr>
            <w:tcW w:w="1042" w:type="dxa"/>
          </w:tcPr>
          <w:p w14:paraId="210EC8F5" w14:textId="77777777" w:rsidR="004328C6" w:rsidRDefault="004328C6" w:rsidP="004328C6">
            <w:pPr>
              <w:pStyle w:val="NoSpacing"/>
              <w:rPr>
                <w:rFonts w:ascii="Arial" w:hAnsi="Arial" w:cs="Arial"/>
              </w:rPr>
            </w:pPr>
          </w:p>
        </w:tc>
      </w:tr>
      <w:tr w:rsidR="00661042" w14:paraId="72E9BBE9" w14:textId="77777777" w:rsidTr="00257160">
        <w:tc>
          <w:tcPr>
            <w:tcW w:w="5063" w:type="dxa"/>
          </w:tcPr>
          <w:p w14:paraId="6AC96B0E" w14:textId="77777777" w:rsidR="004328C6" w:rsidRDefault="007E1A33" w:rsidP="004328C6">
            <w:pPr>
              <w:pStyle w:val="NoSpacing"/>
              <w:rPr>
                <w:rFonts w:ascii="Arial" w:hAnsi="Arial" w:cs="Arial"/>
              </w:rPr>
            </w:pPr>
            <w:r>
              <w:rPr>
                <w:rFonts w:ascii="Arial" w:hAnsi="Arial" w:cs="Arial"/>
              </w:rPr>
              <w:t>Carrying value on 28  February 2020</w:t>
            </w:r>
          </w:p>
        </w:tc>
        <w:tc>
          <w:tcPr>
            <w:tcW w:w="1280" w:type="dxa"/>
          </w:tcPr>
          <w:p w14:paraId="4C1CF7FD" w14:textId="77777777" w:rsidR="004328C6" w:rsidRDefault="004328C6" w:rsidP="004328C6">
            <w:pPr>
              <w:pStyle w:val="NoSpacing"/>
              <w:rPr>
                <w:rFonts w:ascii="Arial" w:hAnsi="Arial" w:cs="Arial"/>
              </w:rPr>
            </w:pPr>
          </w:p>
        </w:tc>
        <w:tc>
          <w:tcPr>
            <w:tcW w:w="1268" w:type="dxa"/>
          </w:tcPr>
          <w:p w14:paraId="0E628126" w14:textId="77777777" w:rsidR="004328C6" w:rsidRDefault="004328C6" w:rsidP="004328C6">
            <w:pPr>
              <w:pStyle w:val="NoSpacing"/>
              <w:rPr>
                <w:rFonts w:ascii="Arial" w:hAnsi="Arial" w:cs="Arial"/>
              </w:rPr>
            </w:pPr>
          </w:p>
        </w:tc>
        <w:tc>
          <w:tcPr>
            <w:tcW w:w="1067" w:type="dxa"/>
          </w:tcPr>
          <w:p w14:paraId="74015948" w14:textId="77777777" w:rsidR="004328C6" w:rsidRDefault="004328C6" w:rsidP="004328C6">
            <w:pPr>
              <w:pStyle w:val="NoSpacing"/>
              <w:rPr>
                <w:rFonts w:ascii="Arial" w:hAnsi="Arial" w:cs="Arial"/>
              </w:rPr>
            </w:pPr>
          </w:p>
        </w:tc>
        <w:tc>
          <w:tcPr>
            <w:tcW w:w="1042" w:type="dxa"/>
          </w:tcPr>
          <w:p w14:paraId="72CB0E1F" w14:textId="77777777" w:rsidR="004328C6" w:rsidRDefault="004328C6" w:rsidP="004328C6">
            <w:pPr>
              <w:pStyle w:val="NoSpacing"/>
              <w:rPr>
                <w:rFonts w:ascii="Arial" w:hAnsi="Arial" w:cs="Arial"/>
              </w:rPr>
            </w:pPr>
          </w:p>
        </w:tc>
      </w:tr>
      <w:tr w:rsidR="00661042" w14:paraId="374DA212" w14:textId="77777777" w:rsidTr="00257160">
        <w:tc>
          <w:tcPr>
            <w:tcW w:w="5063" w:type="dxa"/>
          </w:tcPr>
          <w:p w14:paraId="0BDAD534" w14:textId="77777777" w:rsidR="004328C6" w:rsidRDefault="007E1A33" w:rsidP="004328C6">
            <w:pPr>
              <w:pStyle w:val="NoSpacing"/>
              <w:rPr>
                <w:rFonts w:ascii="Arial" w:hAnsi="Arial" w:cs="Arial"/>
              </w:rPr>
            </w:pPr>
            <w:r>
              <w:rPr>
                <w:rFonts w:ascii="Arial" w:hAnsi="Arial" w:cs="Arial"/>
              </w:rPr>
              <w:t>Cost</w:t>
            </w:r>
          </w:p>
        </w:tc>
        <w:tc>
          <w:tcPr>
            <w:tcW w:w="1280" w:type="dxa"/>
          </w:tcPr>
          <w:p w14:paraId="6531F398" w14:textId="77777777" w:rsidR="004328C6" w:rsidRDefault="004328C6" w:rsidP="004328C6">
            <w:pPr>
              <w:pStyle w:val="NoSpacing"/>
              <w:rPr>
                <w:rFonts w:ascii="Arial" w:hAnsi="Arial" w:cs="Arial"/>
              </w:rPr>
            </w:pPr>
          </w:p>
        </w:tc>
        <w:tc>
          <w:tcPr>
            <w:tcW w:w="1268" w:type="dxa"/>
          </w:tcPr>
          <w:p w14:paraId="485B07E7" w14:textId="77777777" w:rsidR="004328C6" w:rsidRDefault="004328C6" w:rsidP="004328C6">
            <w:pPr>
              <w:pStyle w:val="NoSpacing"/>
              <w:rPr>
                <w:rFonts w:ascii="Arial" w:hAnsi="Arial" w:cs="Arial"/>
              </w:rPr>
            </w:pPr>
          </w:p>
        </w:tc>
        <w:tc>
          <w:tcPr>
            <w:tcW w:w="1067" w:type="dxa"/>
          </w:tcPr>
          <w:p w14:paraId="674B0228" w14:textId="77777777" w:rsidR="004328C6" w:rsidRDefault="004328C6" w:rsidP="004328C6">
            <w:pPr>
              <w:pStyle w:val="NoSpacing"/>
              <w:rPr>
                <w:rFonts w:ascii="Arial" w:hAnsi="Arial" w:cs="Arial"/>
              </w:rPr>
            </w:pPr>
          </w:p>
        </w:tc>
        <w:tc>
          <w:tcPr>
            <w:tcW w:w="1042" w:type="dxa"/>
          </w:tcPr>
          <w:p w14:paraId="439E9F2F" w14:textId="77777777" w:rsidR="004328C6" w:rsidRDefault="004328C6" w:rsidP="004328C6">
            <w:pPr>
              <w:pStyle w:val="NoSpacing"/>
              <w:rPr>
                <w:rFonts w:ascii="Arial" w:hAnsi="Arial" w:cs="Arial"/>
              </w:rPr>
            </w:pPr>
          </w:p>
        </w:tc>
      </w:tr>
      <w:tr w:rsidR="00661042" w14:paraId="5F18E1EB" w14:textId="77777777" w:rsidTr="00257160">
        <w:tc>
          <w:tcPr>
            <w:tcW w:w="5063" w:type="dxa"/>
          </w:tcPr>
          <w:p w14:paraId="384F57C5" w14:textId="77777777" w:rsidR="004328C6" w:rsidRDefault="007E1A33" w:rsidP="004328C6">
            <w:pPr>
              <w:pStyle w:val="NoSpacing"/>
              <w:rPr>
                <w:rFonts w:ascii="Arial" w:hAnsi="Arial" w:cs="Arial"/>
              </w:rPr>
            </w:pPr>
            <w:r>
              <w:rPr>
                <w:rFonts w:ascii="Arial" w:hAnsi="Arial" w:cs="Arial"/>
              </w:rPr>
              <w:t>Accumulated depreciation on 28 February 2020</w:t>
            </w:r>
          </w:p>
        </w:tc>
        <w:tc>
          <w:tcPr>
            <w:tcW w:w="1280" w:type="dxa"/>
          </w:tcPr>
          <w:p w14:paraId="56E6E221" w14:textId="77777777" w:rsidR="004328C6" w:rsidRDefault="004328C6" w:rsidP="004328C6">
            <w:pPr>
              <w:pStyle w:val="NoSpacing"/>
              <w:rPr>
                <w:rFonts w:ascii="Arial" w:hAnsi="Arial" w:cs="Arial"/>
              </w:rPr>
            </w:pPr>
          </w:p>
        </w:tc>
        <w:tc>
          <w:tcPr>
            <w:tcW w:w="1268" w:type="dxa"/>
          </w:tcPr>
          <w:p w14:paraId="727DE35A" w14:textId="77777777" w:rsidR="004328C6" w:rsidRDefault="004328C6" w:rsidP="004328C6">
            <w:pPr>
              <w:pStyle w:val="NoSpacing"/>
              <w:rPr>
                <w:rFonts w:ascii="Arial" w:hAnsi="Arial" w:cs="Arial"/>
              </w:rPr>
            </w:pPr>
          </w:p>
        </w:tc>
        <w:tc>
          <w:tcPr>
            <w:tcW w:w="1067" w:type="dxa"/>
          </w:tcPr>
          <w:p w14:paraId="6287EBF4" w14:textId="77777777" w:rsidR="004328C6" w:rsidRDefault="004328C6" w:rsidP="004328C6">
            <w:pPr>
              <w:pStyle w:val="NoSpacing"/>
              <w:rPr>
                <w:rFonts w:ascii="Arial" w:hAnsi="Arial" w:cs="Arial"/>
              </w:rPr>
            </w:pPr>
          </w:p>
        </w:tc>
        <w:tc>
          <w:tcPr>
            <w:tcW w:w="1042" w:type="dxa"/>
          </w:tcPr>
          <w:p w14:paraId="1373DE03" w14:textId="77777777" w:rsidR="004328C6" w:rsidRDefault="004328C6" w:rsidP="004328C6">
            <w:pPr>
              <w:pStyle w:val="NoSpacing"/>
              <w:rPr>
                <w:rFonts w:ascii="Arial" w:hAnsi="Arial" w:cs="Arial"/>
              </w:rPr>
            </w:pPr>
          </w:p>
        </w:tc>
      </w:tr>
      <w:tr w:rsidR="007E1A33" w14:paraId="11916C3E" w14:textId="77777777" w:rsidTr="00257160">
        <w:tc>
          <w:tcPr>
            <w:tcW w:w="7611" w:type="dxa"/>
            <w:gridSpan w:val="3"/>
          </w:tcPr>
          <w:p w14:paraId="589FE37D" w14:textId="77777777" w:rsidR="00D453AA" w:rsidRDefault="00D453AA" w:rsidP="004328C6">
            <w:pPr>
              <w:pStyle w:val="NoSpacing"/>
              <w:rPr>
                <w:rFonts w:ascii="Arial" w:hAnsi="Arial" w:cs="Arial"/>
                <w:b/>
              </w:rPr>
            </w:pPr>
          </w:p>
          <w:p w14:paraId="08E71A90" w14:textId="77777777" w:rsidR="007E1A33" w:rsidRPr="00257160" w:rsidRDefault="007E1A33" w:rsidP="004328C6">
            <w:pPr>
              <w:pStyle w:val="NoSpacing"/>
              <w:rPr>
                <w:rFonts w:ascii="Arial" w:hAnsi="Arial" w:cs="Arial"/>
                <w:b/>
              </w:rPr>
            </w:pPr>
            <w:r w:rsidRPr="00257160">
              <w:rPr>
                <w:rFonts w:ascii="Arial" w:hAnsi="Arial" w:cs="Arial"/>
                <w:b/>
              </w:rPr>
              <w:lastRenderedPageBreak/>
              <w:t>Inventory</w:t>
            </w:r>
          </w:p>
        </w:tc>
        <w:tc>
          <w:tcPr>
            <w:tcW w:w="2109" w:type="dxa"/>
            <w:gridSpan w:val="2"/>
          </w:tcPr>
          <w:p w14:paraId="24F2CC39" w14:textId="77777777" w:rsidR="007E1A33" w:rsidRPr="00257160" w:rsidRDefault="003C0AD0" w:rsidP="001E74A1">
            <w:pPr>
              <w:pStyle w:val="NoSpacing"/>
              <w:jc w:val="right"/>
              <w:rPr>
                <w:rFonts w:ascii="Arial" w:hAnsi="Arial" w:cs="Arial"/>
                <w:b/>
              </w:rPr>
            </w:pPr>
            <w:r>
              <w:rPr>
                <w:rFonts w:ascii="Arial" w:hAnsi="Arial" w:cs="Arial"/>
                <w:b/>
              </w:rPr>
              <w:lastRenderedPageBreak/>
              <w:t xml:space="preserve">      </w:t>
            </w:r>
          </w:p>
        </w:tc>
      </w:tr>
      <w:tr w:rsidR="007E1A33" w14:paraId="600D3762" w14:textId="77777777" w:rsidTr="00257160">
        <w:tc>
          <w:tcPr>
            <w:tcW w:w="7611" w:type="dxa"/>
            <w:gridSpan w:val="3"/>
          </w:tcPr>
          <w:p w14:paraId="12F24F95" w14:textId="77777777" w:rsidR="007E1A33" w:rsidRDefault="007E1A33" w:rsidP="004328C6">
            <w:pPr>
              <w:pStyle w:val="NoSpacing"/>
              <w:rPr>
                <w:rFonts w:ascii="Arial" w:hAnsi="Arial" w:cs="Arial"/>
              </w:rPr>
            </w:pPr>
            <w:r>
              <w:rPr>
                <w:rFonts w:ascii="Arial" w:hAnsi="Arial" w:cs="Arial"/>
              </w:rPr>
              <w:t>Trading stock</w:t>
            </w:r>
          </w:p>
        </w:tc>
        <w:tc>
          <w:tcPr>
            <w:tcW w:w="2109" w:type="dxa"/>
            <w:gridSpan w:val="2"/>
          </w:tcPr>
          <w:p w14:paraId="74E3BE6C" w14:textId="77777777" w:rsidR="007E1A33" w:rsidRDefault="007E1A33" w:rsidP="001E74A1">
            <w:pPr>
              <w:pStyle w:val="NoSpacing"/>
              <w:jc w:val="right"/>
              <w:rPr>
                <w:rFonts w:ascii="Arial" w:hAnsi="Arial" w:cs="Arial"/>
              </w:rPr>
            </w:pPr>
            <w:r>
              <w:rPr>
                <w:rFonts w:ascii="Arial" w:hAnsi="Arial" w:cs="Arial"/>
              </w:rPr>
              <w:t xml:space="preserve">    </w:t>
            </w:r>
            <w:r w:rsidR="00257160">
              <w:rPr>
                <w:rFonts w:ascii="Arial" w:hAnsi="Arial" w:cs="Arial"/>
              </w:rPr>
              <w:t xml:space="preserve"> </w:t>
            </w:r>
            <w:r>
              <w:rPr>
                <w:rFonts w:ascii="Arial" w:hAnsi="Arial" w:cs="Arial"/>
              </w:rPr>
              <w:t xml:space="preserve"> </w:t>
            </w:r>
            <w:r w:rsidR="00257160">
              <w:rPr>
                <w:rFonts w:ascii="Arial" w:hAnsi="Arial" w:cs="Arial"/>
              </w:rPr>
              <w:t xml:space="preserve"> </w:t>
            </w:r>
          </w:p>
        </w:tc>
      </w:tr>
      <w:tr w:rsidR="007E1A33" w14:paraId="178555F4" w14:textId="77777777" w:rsidTr="00257160">
        <w:tc>
          <w:tcPr>
            <w:tcW w:w="7611" w:type="dxa"/>
            <w:gridSpan w:val="3"/>
          </w:tcPr>
          <w:p w14:paraId="76129812" w14:textId="77777777" w:rsidR="007E1A33" w:rsidRDefault="007E1A33" w:rsidP="004328C6">
            <w:pPr>
              <w:pStyle w:val="NoSpacing"/>
              <w:rPr>
                <w:rFonts w:ascii="Arial" w:hAnsi="Arial" w:cs="Arial"/>
              </w:rPr>
            </w:pPr>
            <w:r>
              <w:rPr>
                <w:rFonts w:ascii="Arial" w:hAnsi="Arial" w:cs="Arial"/>
              </w:rPr>
              <w:t>Consumable</w:t>
            </w:r>
            <w:r w:rsidR="003C0AD0">
              <w:rPr>
                <w:rFonts w:ascii="Arial" w:hAnsi="Arial" w:cs="Arial"/>
              </w:rPr>
              <w:t xml:space="preserve">s stores </w:t>
            </w:r>
          </w:p>
        </w:tc>
        <w:tc>
          <w:tcPr>
            <w:tcW w:w="2109" w:type="dxa"/>
            <w:gridSpan w:val="2"/>
          </w:tcPr>
          <w:p w14:paraId="4260D2D7" w14:textId="77777777" w:rsidR="007E1A33" w:rsidRDefault="007E1A33" w:rsidP="001E74A1">
            <w:pPr>
              <w:pStyle w:val="NoSpacing"/>
              <w:jc w:val="right"/>
              <w:rPr>
                <w:rFonts w:ascii="Arial" w:hAnsi="Arial" w:cs="Arial"/>
              </w:rPr>
            </w:pPr>
            <w:r>
              <w:rPr>
                <w:rFonts w:ascii="Arial" w:hAnsi="Arial" w:cs="Arial"/>
              </w:rPr>
              <w:t xml:space="preserve">      </w:t>
            </w:r>
            <w:r w:rsidR="00257160">
              <w:rPr>
                <w:rFonts w:ascii="Arial" w:hAnsi="Arial" w:cs="Arial"/>
              </w:rPr>
              <w:t xml:space="preserve"> </w:t>
            </w:r>
            <w:r w:rsidR="003C0AD0">
              <w:rPr>
                <w:rFonts w:ascii="Arial" w:hAnsi="Arial" w:cs="Arial"/>
              </w:rPr>
              <w:t xml:space="preserve">   </w:t>
            </w:r>
          </w:p>
        </w:tc>
      </w:tr>
      <w:tr w:rsidR="007E1A33" w14:paraId="143A072F" w14:textId="77777777" w:rsidTr="00257160">
        <w:tc>
          <w:tcPr>
            <w:tcW w:w="7611" w:type="dxa"/>
            <w:gridSpan w:val="3"/>
          </w:tcPr>
          <w:p w14:paraId="713F2EEE" w14:textId="77777777" w:rsidR="007E1A33" w:rsidRDefault="007E1A33" w:rsidP="004328C6">
            <w:pPr>
              <w:pStyle w:val="NoSpacing"/>
              <w:rPr>
                <w:rFonts w:ascii="Arial" w:hAnsi="Arial" w:cs="Arial"/>
              </w:rPr>
            </w:pPr>
          </w:p>
        </w:tc>
        <w:tc>
          <w:tcPr>
            <w:tcW w:w="2109" w:type="dxa"/>
            <w:gridSpan w:val="2"/>
          </w:tcPr>
          <w:p w14:paraId="1FF850A2" w14:textId="77777777" w:rsidR="007E1A33" w:rsidRDefault="007E1A33" w:rsidP="004328C6">
            <w:pPr>
              <w:pStyle w:val="NoSpacing"/>
              <w:rPr>
                <w:rFonts w:ascii="Arial" w:hAnsi="Arial" w:cs="Arial"/>
              </w:rPr>
            </w:pPr>
          </w:p>
        </w:tc>
      </w:tr>
    </w:tbl>
    <w:p w14:paraId="11324F9F" w14:textId="77777777" w:rsidR="007E1A33" w:rsidRPr="004328C6" w:rsidRDefault="007E1A33" w:rsidP="004328C6">
      <w:pPr>
        <w:pStyle w:val="NoSpacing"/>
        <w:rPr>
          <w:rFonts w:ascii="Arial" w:hAnsi="Arial" w:cs="Arial"/>
        </w:rPr>
      </w:pPr>
    </w:p>
    <w:tbl>
      <w:tblPr>
        <w:tblStyle w:val="TableGrid"/>
        <w:tblW w:w="0" w:type="auto"/>
        <w:tblInd w:w="-365" w:type="dxa"/>
        <w:tblLook w:val="04A0" w:firstRow="1" w:lastRow="0" w:firstColumn="1" w:lastColumn="0" w:noHBand="0" w:noVBand="1"/>
      </w:tblPr>
      <w:tblGrid>
        <w:gridCol w:w="7561"/>
        <w:gridCol w:w="2154"/>
      </w:tblGrid>
      <w:tr w:rsidR="00257160" w14:paraId="3BFB33C7" w14:textId="77777777" w:rsidTr="003F2D91">
        <w:tc>
          <w:tcPr>
            <w:tcW w:w="7561" w:type="dxa"/>
          </w:tcPr>
          <w:p w14:paraId="52254D6B" w14:textId="77777777" w:rsidR="00257160" w:rsidRPr="00257160" w:rsidRDefault="00257160" w:rsidP="00060B1B">
            <w:pPr>
              <w:rPr>
                <w:rFonts w:ascii="Arial" w:hAnsi="Arial" w:cs="Arial"/>
                <w:b/>
              </w:rPr>
            </w:pPr>
            <w:r w:rsidRPr="00257160">
              <w:rPr>
                <w:rFonts w:ascii="Arial" w:hAnsi="Arial" w:cs="Arial"/>
                <w:b/>
              </w:rPr>
              <w:t>Trade and receivables</w:t>
            </w:r>
          </w:p>
        </w:tc>
        <w:tc>
          <w:tcPr>
            <w:tcW w:w="2154" w:type="dxa"/>
          </w:tcPr>
          <w:p w14:paraId="7C17E6B9" w14:textId="77777777" w:rsidR="00257160" w:rsidRPr="00257160" w:rsidRDefault="00257160" w:rsidP="001E74A1">
            <w:pPr>
              <w:jc w:val="right"/>
              <w:rPr>
                <w:rFonts w:ascii="Arial" w:hAnsi="Arial" w:cs="Arial"/>
                <w:b/>
              </w:rPr>
            </w:pPr>
            <w:r>
              <w:rPr>
                <w:rFonts w:ascii="Arial" w:hAnsi="Arial" w:cs="Arial"/>
                <w:b/>
              </w:rPr>
              <w:t xml:space="preserve">    </w:t>
            </w:r>
          </w:p>
        </w:tc>
      </w:tr>
      <w:tr w:rsidR="00257160" w14:paraId="2796FD6B" w14:textId="77777777" w:rsidTr="003F2D91">
        <w:tc>
          <w:tcPr>
            <w:tcW w:w="7561" w:type="dxa"/>
          </w:tcPr>
          <w:p w14:paraId="2EFE3AC7" w14:textId="77777777" w:rsidR="00257160" w:rsidRDefault="00257160" w:rsidP="00060B1B">
            <w:pPr>
              <w:rPr>
                <w:rFonts w:ascii="Arial" w:hAnsi="Arial" w:cs="Arial"/>
              </w:rPr>
            </w:pPr>
            <w:r>
              <w:rPr>
                <w:rFonts w:ascii="Arial" w:hAnsi="Arial" w:cs="Arial"/>
              </w:rPr>
              <w:t>Debtors control</w:t>
            </w:r>
          </w:p>
        </w:tc>
        <w:tc>
          <w:tcPr>
            <w:tcW w:w="2154" w:type="dxa"/>
          </w:tcPr>
          <w:p w14:paraId="6A21A3D4" w14:textId="77777777" w:rsidR="00257160" w:rsidRDefault="003C0AD0" w:rsidP="001E74A1">
            <w:pPr>
              <w:jc w:val="right"/>
              <w:rPr>
                <w:rFonts w:ascii="Arial" w:hAnsi="Arial" w:cs="Arial"/>
              </w:rPr>
            </w:pPr>
            <w:r>
              <w:rPr>
                <w:rFonts w:ascii="Arial" w:hAnsi="Arial" w:cs="Arial"/>
              </w:rPr>
              <w:t xml:space="preserve">    </w:t>
            </w:r>
          </w:p>
        </w:tc>
      </w:tr>
      <w:tr w:rsidR="00257160" w14:paraId="4818EBF0" w14:textId="77777777" w:rsidTr="003F2D91">
        <w:tc>
          <w:tcPr>
            <w:tcW w:w="7561" w:type="dxa"/>
          </w:tcPr>
          <w:p w14:paraId="6684BFF2" w14:textId="77777777" w:rsidR="00257160" w:rsidRDefault="00257160" w:rsidP="00060B1B">
            <w:pPr>
              <w:rPr>
                <w:rFonts w:ascii="Arial" w:hAnsi="Arial" w:cs="Arial"/>
              </w:rPr>
            </w:pPr>
            <w:r>
              <w:rPr>
                <w:rFonts w:ascii="Arial" w:hAnsi="Arial" w:cs="Arial"/>
              </w:rPr>
              <w:t>Deposit for electricity</w:t>
            </w:r>
          </w:p>
        </w:tc>
        <w:tc>
          <w:tcPr>
            <w:tcW w:w="2154" w:type="dxa"/>
          </w:tcPr>
          <w:p w14:paraId="0DC48B19" w14:textId="77777777" w:rsidR="00257160" w:rsidRDefault="003C0AD0" w:rsidP="001E74A1">
            <w:pPr>
              <w:jc w:val="right"/>
              <w:rPr>
                <w:rFonts w:ascii="Arial" w:hAnsi="Arial" w:cs="Arial"/>
              </w:rPr>
            </w:pPr>
            <w:r>
              <w:rPr>
                <w:rFonts w:ascii="Arial" w:hAnsi="Arial" w:cs="Arial"/>
              </w:rPr>
              <w:t xml:space="preserve">        </w:t>
            </w:r>
          </w:p>
        </w:tc>
      </w:tr>
      <w:tr w:rsidR="00257160" w14:paraId="10E32C57" w14:textId="77777777" w:rsidTr="003F2D91">
        <w:tc>
          <w:tcPr>
            <w:tcW w:w="7561" w:type="dxa"/>
          </w:tcPr>
          <w:p w14:paraId="7F203651" w14:textId="77777777" w:rsidR="00257160" w:rsidRDefault="00257160" w:rsidP="00060B1B">
            <w:pPr>
              <w:rPr>
                <w:rFonts w:ascii="Arial" w:hAnsi="Arial" w:cs="Arial"/>
              </w:rPr>
            </w:pPr>
            <w:r>
              <w:rPr>
                <w:rFonts w:ascii="Arial" w:hAnsi="Arial" w:cs="Arial"/>
              </w:rPr>
              <w:t xml:space="preserve">Accrued income </w:t>
            </w:r>
          </w:p>
        </w:tc>
        <w:tc>
          <w:tcPr>
            <w:tcW w:w="2154" w:type="dxa"/>
          </w:tcPr>
          <w:p w14:paraId="11D0C35B" w14:textId="77777777" w:rsidR="00257160" w:rsidRDefault="003C0AD0" w:rsidP="001E74A1">
            <w:pPr>
              <w:jc w:val="right"/>
              <w:rPr>
                <w:rFonts w:ascii="Arial" w:hAnsi="Arial" w:cs="Arial"/>
              </w:rPr>
            </w:pPr>
            <w:r>
              <w:rPr>
                <w:rFonts w:ascii="Arial" w:hAnsi="Arial" w:cs="Arial"/>
              </w:rPr>
              <w:t xml:space="preserve">        </w:t>
            </w:r>
          </w:p>
        </w:tc>
      </w:tr>
      <w:tr w:rsidR="00257160" w14:paraId="6556241B" w14:textId="77777777" w:rsidTr="003F2D91">
        <w:tc>
          <w:tcPr>
            <w:tcW w:w="7561" w:type="dxa"/>
          </w:tcPr>
          <w:p w14:paraId="7628B482" w14:textId="77777777" w:rsidR="00257160" w:rsidRDefault="00257160" w:rsidP="00060B1B">
            <w:pPr>
              <w:rPr>
                <w:rFonts w:ascii="Arial" w:hAnsi="Arial" w:cs="Arial"/>
              </w:rPr>
            </w:pPr>
            <w:r>
              <w:rPr>
                <w:rFonts w:ascii="Arial" w:hAnsi="Arial" w:cs="Arial"/>
              </w:rPr>
              <w:t>Prepaid expense</w:t>
            </w:r>
          </w:p>
        </w:tc>
        <w:tc>
          <w:tcPr>
            <w:tcW w:w="2154" w:type="dxa"/>
          </w:tcPr>
          <w:p w14:paraId="12A1D431" w14:textId="77777777" w:rsidR="00257160" w:rsidRDefault="003C0AD0" w:rsidP="001E74A1">
            <w:pPr>
              <w:jc w:val="right"/>
              <w:rPr>
                <w:rFonts w:ascii="Arial" w:hAnsi="Arial" w:cs="Arial"/>
              </w:rPr>
            </w:pPr>
            <w:r>
              <w:rPr>
                <w:rFonts w:ascii="Arial" w:hAnsi="Arial" w:cs="Arial"/>
              </w:rPr>
              <w:t xml:space="preserve">       </w:t>
            </w:r>
          </w:p>
        </w:tc>
      </w:tr>
      <w:tr w:rsidR="00257160" w:rsidRPr="003F2D91" w14:paraId="0D2F185C" w14:textId="77777777" w:rsidTr="003F2D91">
        <w:tc>
          <w:tcPr>
            <w:tcW w:w="7561" w:type="dxa"/>
          </w:tcPr>
          <w:p w14:paraId="34B40483" w14:textId="77777777" w:rsidR="00257160" w:rsidRDefault="00257160" w:rsidP="00060B1B">
            <w:pPr>
              <w:rPr>
                <w:rFonts w:ascii="Arial" w:hAnsi="Arial" w:cs="Arial"/>
              </w:rPr>
            </w:pPr>
          </w:p>
        </w:tc>
        <w:tc>
          <w:tcPr>
            <w:tcW w:w="2154" w:type="dxa"/>
          </w:tcPr>
          <w:p w14:paraId="791DF439" w14:textId="77777777" w:rsidR="00257160" w:rsidRPr="003F2D91" w:rsidRDefault="00257160" w:rsidP="00060B1B">
            <w:pPr>
              <w:rPr>
                <w:rFonts w:ascii="Arial" w:hAnsi="Arial" w:cs="Arial"/>
                <w:b/>
              </w:rPr>
            </w:pPr>
          </w:p>
        </w:tc>
      </w:tr>
      <w:tr w:rsidR="00257160" w:rsidRPr="003F2D91" w14:paraId="069CB4E7" w14:textId="77777777" w:rsidTr="003F2D91">
        <w:tc>
          <w:tcPr>
            <w:tcW w:w="7561" w:type="dxa"/>
          </w:tcPr>
          <w:p w14:paraId="62C63964" w14:textId="77777777" w:rsidR="00257160" w:rsidRPr="003F2D91" w:rsidRDefault="00257160" w:rsidP="00060B1B">
            <w:pPr>
              <w:rPr>
                <w:rFonts w:ascii="Arial" w:hAnsi="Arial" w:cs="Arial"/>
                <w:b/>
              </w:rPr>
            </w:pPr>
            <w:r w:rsidRPr="003F2D91">
              <w:rPr>
                <w:rFonts w:ascii="Arial" w:hAnsi="Arial" w:cs="Arial"/>
                <w:b/>
              </w:rPr>
              <w:t>Cash and cash equivalents</w:t>
            </w:r>
          </w:p>
        </w:tc>
        <w:tc>
          <w:tcPr>
            <w:tcW w:w="2154" w:type="dxa"/>
          </w:tcPr>
          <w:p w14:paraId="6994A577" w14:textId="77777777" w:rsidR="00257160" w:rsidRPr="003F2D91" w:rsidRDefault="00257160" w:rsidP="003C0AD0">
            <w:pPr>
              <w:rPr>
                <w:rFonts w:ascii="Arial" w:hAnsi="Arial" w:cs="Arial"/>
                <w:b/>
              </w:rPr>
            </w:pPr>
          </w:p>
        </w:tc>
      </w:tr>
      <w:tr w:rsidR="00257160" w14:paraId="2FFF8452" w14:textId="77777777" w:rsidTr="003F2D91">
        <w:tc>
          <w:tcPr>
            <w:tcW w:w="7561" w:type="dxa"/>
          </w:tcPr>
          <w:p w14:paraId="44D4C042" w14:textId="77777777" w:rsidR="00257160" w:rsidRDefault="001E74A1" w:rsidP="00060B1B">
            <w:pPr>
              <w:rPr>
                <w:rFonts w:ascii="Arial" w:hAnsi="Arial" w:cs="Arial"/>
              </w:rPr>
            </w:pPr>
            <w:r>
              <w:rPr>
                <w:rFonts w:ascii="Arial" w:hAnsi="Arial" w:cs="Arial"/>
              </w:rPr>
              <w:t xml:space="preserve">Petty Cash </w:t>
            </w:r>
          </w:p>
        </w:tc>
        <w:tc>
          <w:tcPr>
            <w:tcW w:w="2154" w:type="dxa"/>
          </w:tcPr>
          <w:p w14:paraId="30E0829D" w14:textId="77777777" w:rsidR="00257160" w:rsidRDefault="00257160" w:rsidP="000A05D5">
            <w:pPr>
              <w:jc w:val="center"/>
              <w:rPr>
                <w:rFonts w:ascii="Arial" w:hAnsi="Arial" w:cs="Arial"/>
              </w:rPr>
            </w:pPr>
          </w:p>
        </w:tc>
      </w:tr>
      <w:tr w:rsidR="00257160" w14:paraId="3D0FF4F1" w14:textId="77777777" w:rsidTr="003F2D91">
        <w:tc>
          <w:tcPr>
            <w:tcW w:w="7561" w:type="dxa"/>
          </w:tcPr>
          <w:p w14:paraId="78841BF9" w14:textId="77777777" w:rsidR="00257160" w:rsidRDefault="001E74A1" w:rsidP="00060B1B">
            <w:pPr>
              <w:rPr>
                <w:rFonts w:ascii="Arial" w:hAnsi="Arial" w:cs="Arial"/>
              </w:rPr>
            </w:pPr>
            <w:r>
              <w:rPr>
                <w:rFonts w:ascii="Arial" w:hAnsi="Arial" w:cs="Arial"/>
              </w:rPr>
              <w:t>Cash Float</w:t>
            </w:r>
          </w:p>
        </w:tc>
        <w:tc>
          <w:tcPr>
            <w:tcW w:w="2154" w:type="dxa"/>
          </w:tcPr>
          <w:p w14:paraId="7F3205A8" w14:textId="77777777" w:rsidR="00257160" w:rsidRDefault="00257160" w:rsidP="000A05D5">
            <w:pPr>
              <w:jc w:val="center"/>
              <w:rPr>
                <w:rFonts w:ascii="Arial" w:hAnsi="Arial" w:cs="Arial"/>
              </w:rPr>
            </w:pPr>
          </w:p>
        </w:tc>
      </w:tr>
      <w:tr w:rsidR="00257160" w14:paraId="36DFA385" w14:textId="77777777" w:rsidTr="003F2D91">
        <w:tc>
          <w:tcPr>
            <w:tcW w:w="7561" w:type="dxa"/>
          </w:tcPr>
          <w:p w14:paraId="2834A595" w14:textId="77777777" w:rsidR="00257160" w:rsidRDefault="001E74A1" w:rsidP="00060B1B">
            <w:pPr>
              <w:rPr>
                <w:rFonts w:ascii="Arial" w:hAnsi="Arial" w:cs="Arial"/>
              </w:rPr>
            </w:pPr>
            <w:r>
              <w:rPr>
                <w:rFonts w:ascii="Arial" w:hAnsi="Arial" w:cs="Arial"/>
              </w:rPr>
              <w:t>Savings account at TT Bank</w:t>
            </w:r>
          </w:p>
        </w:tc>
        <w:tc>
          <w:tcPr>
            <w:tcW w:w="2154" w:type="dxa"/>
          </w:tcPr>
          <w:p w14:paraId="06C10B6A" w14:textId="77777777" w:rsidR="00257160" w:rsidRDefault="00257160" w:rsidP="000A05D5">
            <w:pPr>
              <w:jc w:val="center"/>
              <w:rPr>
                <w:rFonts w:ascii="Arial" w:hAnsi="Arial" w:cs="Arial"/>
              </w:rPr>
            </w:pPr>
          </w:p>
        </w:tc>
      </w:tr>
      <w:tr w:rsidR="00257160" w14:paraId="3078CBDC" w14:textId="77777777" w:rsidTr="003F2D91">
        <w:tc>
          <w:tcPr>
            <w:tcW w:w="7561" w:type="dxa"/>
          </w:tcPr>
          <w:p w14:paraId="3C910021" w14:textId="77777777" w:rsidR="00257160" w:rsidRDefault="001E74A1" w:rsidP="00060B1B">
            <w:pPr>
              <w:rPr>
                <w:rFonts w:ascii="Arial" w:hAnsi="Arial" w:cs="Arial"/>
              </w:rPr>
            </w:pPr>
            <w:r>
              <w:rPr>
                <w:rFonts w:ascii="Arial" w:hAnsi="Arial" w:cs="Arial"/>
              </w:rPr>
              <w:t>Current portion of fixed</w:t>
            </w:r>
            <w:r w:rsidR="003F2D91">
              <w:rPr>
                <w:rFonts w:ascii="Arial" w:hAnsi="Arial" w:cs="Arial"/>
              </w:rPr>
              <w:t xml:space="preserve"> deposit</w:t>
            </w:r>
          </w:p>
        </w:tc>
        <w:tc>
          <w:tcPr>
            <w:tcW w:w="2154" w:type="dxa"/>
          </w:tcPr>
          <w:p w14:paraId="21BED186" w14:textId="77777777" w:rsidR="00257160" w:rsidRDefault="00257160" w:rsidP="001E74A1">
            <w:pPr>
              <w:jc w:val="right"/>
              <w:rPr>
                <w:rFonts w:ascii="Arial" w:hAnsi="Arial" w:cs="Arial"/>
              </w:rPr>
            </w:pPr>
          </w:p>
        </w:tc>
      </w:tr>
      <w:tr w:rsidR="003F2D91" w14:paraId="2D5AF2D2" w14:textId="77777777" w:rsidTr="003F2D91">
        <w:tc>
          <w:tcPr>
            <w:tcW w:w="7556" w:type="dxa"/>
          </w:tcPr>
          <w:p w14:paraId="25318A05" w14:textId="77777777" w:rsidR="003F2D91" w:rsidRDefault="003F2D91" w:rsidP="00060B1B">
            <w:pPr>
              <w:rPr>
                <w:rFonts w:ascii="Arial" w:hAnsi="Arial" w:cs="Arial"/>
              </w:rPr>
            </w:pPr>
          </w:p>
        </w:tc>
        <w:tc>
          <w:tcPr>
            <w:tcW w:w="2154" w:type="dxa"/>
          </w:tcPr>
          <w:p w14:paraId="7888A626" w14:textId="77777777" w:rsidR="003F2D91" w:rsidRDefault="003F2D91" w:rsidP="00060B1B">
            <w:pPr>
              <w:rPr>
                <w:rFonts w:ascii="Arial" w:hAnsi="Arial" w:cs="Arial"/>
              </w:rPr>
            </w:pPr>
          </w:p>
        </w:tc>
      </w:tr>
      <w:tr w:rsidR="003F2D91" w14:paraId="146B11D9" w14:textId="77777777" w:rsidTr="003F2D91">
        <w:tc>
          <w:tcPr>
            <w:tcW w:w="7556" w:type="dxa"/>
          </w:tcPr>
          <w:p w14:paraId="1522353D" w14:textId="77777777" w:rsidR="003F2D91" w:rsidRPr="003F2D91" w:rsidRDefault="003F2D91" w:rsidP="00060B1B">
            <w:pPr>
              <w:rPr>
                <w:rFonts w:ascii="Arial" w:hAnsi="Arial" w:cs="Arial"/>
                <w:b/>
              </w:rPr>
            </w:pPr>
            <w:r w:rsidRPr="003F2D91">
              <w:rPr>
                <w:rFonts w:ascii="Arial" w:hAnsi="Arial" w:cs="Arial"/>
                <w:b/>
              </w:rPr>
              <w:t>Owner’s equity</w:t>
            </w:r>
          </w:p>
        </w:tc>
        <w:tc>
          <w:tcPr>
            <w:tcW w:w="2154" w:type="dxa"/>
          </w:tcPr>
          <w:p w14:paraId="5C611B8F" w14:textId="77777777" w:rsidR="003F2D91" w:rsidRDefault="003F2D91" w:rsidP="00060B1B">
            <w:pPr>
              <w:rPr>
                <w:rFonts w:ascii="Arial" w:hAnsi="Arial" w:cs="Arial"/>
              </w:rPr>
            </w:pPr>
          </w:p>
        </w:tc>
      </w:tr>
      <w:tr w:rsidR="003F2D91" w:rsidRPr="00740998" w14:paraId="4CE3D02A" w14:textId="77777777" w:rsidTr="003F2D91">
        <w:tc>
          <w:tcPr>
            <w:tcW w:w="7556" w:type="dxa"/>
          </w:tcPr>
          <w:p w14:paraId="6A985D96" w14:textId="77777777" w:rsidR="003F2D91" w:rsidRDefault="00A115C6" w:rsidP="00060B1B">
            <w:pPr>
              <w:rPr>
                <w:rFonts w:ascii="Arial" w:hAnsi="Arial" w:cs="Arial"/>
              </w:rPr>
            </w:pPr>
            <w:r>
              <w:rPr>
                <w:rFonts w:ascii="Arial" w:hAnsi="Arial" w:cs="Arial"/>
              </w:rPr>
              <w:t>Capital balance on 28 February 2019</w:t>
            </w:r>
          </w:p>
        </w:tc>
        <w:tc>
          <w:tcPr>
            <w:tcW w:w="2154" w:type="dxa"/>
          </w:tcPr>
          <w:p w14:paraId="724B46B0" w14:textId="77777777" w:rsidR="003F2D91" w:rsidRPr="00740998" w:rsidRDefault="00740998" w:rsidP="00A115C6">
            <w:pPr>
              <w:jc w:val="right"/>
              <w:rPr>
                <w:rFonts w:ascii="Arial" w:hAnsi="Arial" w:cs="Arial"/>
                <w:b/>
              </w:rPr>
            </w:pPr>
            <w:r w:rsidRPr="00740998">
              <w:rPr>
                <w:rFonts w:ascii="Arial" w:hAnsi="Arial" w:cs="Arial"/>
                <w:b/>
              </w:rPr>
              <w:t>204 000</w:t>
            </w:r>
          </w:p>
        </w:tc>
      </w:tr>
      <w:tr w:rsidR="003F2D91" w:rsidRPr="00740998" w14:paraId="1CF1AB90" w14:textId="77777777" w:rsidTr="003F2D91">
        <w:tc>
          <w:tcPr>
            <w:tcW w:w="7556" w:type="dxa"/>
          </w:tcPr>
          <w:p w14:paraId="5AB5A968" w14:textId="77777777" w:rsidR="003F2D91" w:rsidRDefault="00A115C6" w:rsidP="00060B1B">
            <w:pPr>
              <w:rPr>
                <w:rFonts w:ascii="Arial" w:hAnsi="Arial" w:cs="Arial"/>
              </w:rPr>
            </w:pPr>
            <w:r>
              <w:rPr>
                <w:rFonts w:ascii="Arial" w:hAnsi="Arial" w:cs="Arial"/>
              </w:rPr>
              <w:t>Additional capital contributed /capital withdrawn</w:t>
            </w:r>
          </w:p>
        </w:tc>
        <w:tc>
          <w:tcPr>
            <w:tcW w:w="2154" w:type="dxa"/>
          </w:tcPr>
          <w:p w14:paraId="0630E5EF" w14:textId="77777777" w:rsidR="003F2D91" w:rsidRPr="00740998" w:rsidRDefault="00A115C6" w:rsidP="00A115C6">
            <w:pPr>
              <w:jc w:val="right"/>
              <w:rPr>
                <w:rFonts w:ascii="Arial" w:hAnsi="Arial" w:cs="Arial"/>
                <w:b/>
              </w:rPr>
            </w:pPr>
            <w:r w:rsidRPr="00740998">
              <w:rPr>
                <w:rFonts w:ascii="Arial" w:hAnsi="Arial" w:cs="Arial"/>
                <w:b/>
              </w:rPr>
              <w:t xml:space="preserve"> </w:t>
            </w:r>
          </w:p>
        </w:tc>
      </w:tr>
      <w:tr w:rsidR="003F2D91" w14:paraId="1A4033D2" w14:textId="77777777" w:rsidTr="003F2D91">
        <w:tc>
          <w:tcPr>
            <w:tcW w:w="7556" w:type="dxa"/>
          </w:tcPr>
          <w:p w14:paraId="7E4F6D74" w14:textId="77777777" w:rsidR="003F2D91" w:rsidRDefault="00A115C6" w:rsidP="00060B1B">
            <w:pPr>
              <w:rPr>
                <w:rFonts w:ascii="Arial" w:hAnsi="Arial" w:cs="Arial"/>
              </w:rPr>
            </w:pPr>
            <w:r>
              <w:rPr>
                <w:rFonts w:ascii="Arial" w:hAnsi="Arial" w:cs="Arial"/>
              </w:rPr>
              <w:t>Net profit for the year</w:t>
            </w:r>
          </w:p>
        </w:tc>
        <w:tc>
          <w:tcPr>
            <w:tcW w:w="2154" w:type="dxa"/>
          </w:tcPr>
          <w:p w14:paraId="4826F98B" w14:textId="77777777" w:rsidR="003F2D91" w:rsidRDefault="000A05D5" w:rsidP="00A115C6">
            <w:pPr>
              <w:jc w:val="right"/>
              <w:rPr>
                <w:rFonts w:ascii="Arial" w:hAnsi="Arial" w:cs="Arial"/>
              </w:rPr>
            </w:pPr>
            <w:r>
              <w:rPr>
                <w:rFonts w:ascii="Arial" w:hAnsi="Arial" w:cs="Arial"/>
              </w:rPr>
              <w:t xml:space="preserve">  </w:t>
            </w:r>
          </w:p>
        </w:tc>
      </w:tr>
      <w:tr w:rsidR="003F2D91" w14:paraId="728008E3" w14:textId="77777777" w:rsidTr="003F2D91">
        <w:tc>
          <w:tcPr>
            <w:tcW w:w="7556" w:type="dxa"/>
          </w:tcPr>
          <w:p w14:paraId="2C10CF77" w14:textId="77777777" w:rsidR="003F2D91" w:rsidRDefault="00A115C6" w:rsidP="00060B1B">
            <w:pPr>
              <w:rPr>
                <w:rFonts w:ascii="Arial" w:hAnsi="Arial" w:cs="Arial"/>
              </w:rPr>
            </w:pPr>
            <w:r>
              <w:rPr>
                <w:rFonts w:ascii="Arial" w:hAnsi="Arial" w:cs="Arial"/>
              </w:rPr>
              <w:t>Drawings</w:t>
            </w:r>
          </w:p>
        </w:tc>
        <w:tc>
          <w:tcPr>
            <w:tcW w:w="2154" w:type="dxa"/>
          </w:tcPr>
          <w:p w14:paraId="1BF3C958" w14:textId="77777777" w:rsidR="003F2D91" w:rsidRDefault="000A05D5" w:rsidP="00A115C6">
            <w:pPr>
              <w:jc w:val="right"/>
              <w:rPr>
                <w:rFonts w:ascii="Arial" w:hAnsi="Arial" w:cs="Arial"/>
              </w:rPr>
            </w:pPr>
            <w:r>
              <w:rPr>
                <w:rFonts w:ascii="Arial" w:hAnsi="Arial" w:cs="Arial"/>
              </w:rPr>
              <w:t xml:space="preserve"> </w:t>
            </w:r>
          </w:p>
        </w:tc>
      </w:tr>
      <w:tr w:rsidR="003F2D91" w14:paraId="02525D80" w14:textId="77777777" w:rsidTr="003F2D91">
        <w:tc>
          <w:tcPr>
            <w:tcW w:w="7556" w:type="dxa"/>
          </w:tcPr>
          <w:p w14:paraId="34E1D717" w14:textId="77777777" w:rsidR="003F2D91" w:rsidRDefault="00A115C6" w:rsidP="00060B1B">
            <w:pPr>
              <w:rPr>
                <w:rFonts w:ascii="Arial" w:hAnsi="Arial" w:cs="Arial"/>
              </w:rPr>
            </w:pPr>
            <w:r>
              <w:rPr>
                <w:rFonts w:ascii="Arial" w:hAnsi="Arial" w:cs="Arial"/>
              </w:rPr>
              <w:t>Capital balance on 28 February 2020</w:t>
            </w:r>
          </w:p>
        </w:tc>
        <w:tc>
          <w:tcPr>
            <w:tcW w:w="2154" w:type="dxa"/>
          </w:tcPr>
          <w:p w14:paraId="5705531D" w14:textId="77777777" w:rsidR="003F2D91" w:rsidRPr="00A115C6" w:rsidRDefault="003F2D91" w:rsidP="000A05D5">
            <w:pPr>
              <w:jc w:val="center"/>
              <w:rPr>
                <w:rFonts w:ascii="Arial" w:hAnsi="Arial" w:cs="Arial"/>
                <w:b/>
              </w:rPr>
            </w:pPr>
          </w:p>
        </w:tc>
      </w:tr>
      <w:tr w:rsidR="003F2D91" w14:paraId="17214CA2" w14:textId="77777777" w:rsidTr="003F2D91">
        <w:tc>
          <w:tcPr>
            <w:tcW w:w="7556" w:type="dxa"/>
          </w:tcPr>
          <w:p w14:paraId="2CD9A26F" w14:textId="77777777" w:rsidR="003F2D91" w:rsidRDefault="003F2D91" w:rsidP="00060B1B">
            <w:pPr>
              <w:rPr>
                <w:rFonts w:ascii="Arial" w:hAnsi="Arial" w:cs="Arial"/>
              </w:rPr>
            </w:pPr>
          </w:p>
        </w:tc>
        <w:tc>
          <w:tcPr>
            <w:tcW w:w="2154" w:type="dxa"/>
          </w:tcPr>
          <w:p w14:paraId="3439593D" w14:textId="77777777" w:rsidR="003F2D91" w:rsidRDefault="003F2D91" w:rsidP="00A115C6">
            <w:pPr>
              <w:jc w:val="right"/>
              <w:rPr>
                <w:rFonts w:ascii="Arial" w:hAnsi="Arial" w:cs="Arial"/>
              </w:rPr>
            </w:pPr>
          </w:p>
        </w:tc>
      </w:tr>
      <w:tr w:rsidR="003F2D91" w:rsidRPr="00EF02FB" w14:paraId="2355395E" w14:textId="77777777" w:rsidTr="003F2D91">
        <w:tc>
          <w:tcPr>
            <w:tcW w:w="7556" w:type="dxa"/>
          </w:tcPr>
          <w:p w14:paraId="7385A3A9" w14:textId="77777777" w:rsidR="003F2D91" w:rsidRPr="00A115C6" w:rsidRDefault="00A115C6" w:rsidP="00060B1B">
            <w:pPr>
              <w:rPr>
                <w:rFonts w:ascii="Arial" w:hAnsi="Arial" w:cs="Arial"/>
                <w:b/>
              </w:rPr>
            </w:pPr>
            <w:r w:rsidRPr="00A115C6">
              <w:rPr>
                <w:rFonts w:ascii="Arial" w:hAnsi="Arial" w:cs="Arial"/>
                <w:b/>
              </w:rPr>
              <w:t>Trade and other payables</w:t>
            </w:r>
          </w:p>
        </w:tc>
        <w:tc>
          <w:tcPr>
            <w:tcW w:w="2154" w:type="dxa"/>
          </w:tcPr>
          <w:p w14:paraId="68E48F2A" w14:textId="77777777" w:rsidR="003F2D91" w:rsidRPr="00EF02FB" w:rsidRDefault="00FA6B06" w:rsidP="00A115C6">
            <w:pPr>
              <w:jc w:val="right"/>
              <w:rPr>
                <w:rFonts w:ascii="Arial" w:hAnsi="Arial" w:cs="Arial"/>
                <w:b/>
              </w:rPr>
            </w:pPr>
            <w:r w:rsidRPr="00EF02FB">
              <w:rPr>
                <w:rFonts w:ascii="Arial" w:hAnsi="Arial" w:cs="Arial"/>
                <w:b/>
              </w:rPr>
              <w:t xml:space="preserve"> </w:t>
            </w:r>
          </w:p>
        </w:tc>
      </w:tr>
      <w:tr w:rsidR="003F2D91" w:rsidRPr="00C80DFF" w14:paraId="42A0561E" w14:textId="77777777" w:rsidTr="003F2D91">
        <w:tc>
          <w:tcPr>
            <w:tcW w:w="7556" w:type="dxa"/>
          </w:tcPr>
          <w:p w14:paraId="17868F56" w14:textId="77777777" w:rsidR="003F2D91" w:rsidRDefault="00A115C6" w:rsidP="00060B1B">
            <w:pPr>
              <w:rPr>
                <w:rFonts w:ascii="Arial" w:hAnsi="Arial" w:cs="Arial"/>
              </w:rPr>
            </w:pPr>
            <w:r>
              <w:rPr>
                <w:rFonts w:ascii="Arial" w:hAnsi="Arial" w:cs="Arial"/>
              </w:rPr>
              <w:t>Creditors control</w:t>
            </w:r>
          </w:p>
        </w:tc>
        <w:tc>
          <w:tcPr>
            <w:tcW w:w="2154" w:type="dxa"/>
          </w:tcPr>
          <w:p w14:paraId="203594F6" w14:textId="77777777" w:rsidR="003F2D91" w:rsidRPr="00C80DFF" w:rsidRDefault="003F2D91" w:rsidP="00C80DFF">
            <w:pPr>
              <w:jc w:val="right"/>
              <w:rPr>
                <w:rFonts w:ascii="Arial" w:hAnsi="Arial" w:cs="Arial"/>
              </w:rPr>
            </w:pPr>
          </w:p>
        </w:tc>
      </w:tr>
      <w:tr w:rsidR="003F2D91" w14:paraId="2BB0F744" w14:textId="77777777" w:rsidTr="003F2D91">
        <w:tc>
          <w:tcPr>
            <w:tcW w:w="7556" w:type="dxa"/>
          </w:tcPr>
          <w:p w14:paraId="1C1491F2" w14:textId="77777777" w:rsidR="003F2D91" w:rsidRDefault="00A115C6" w:rsidP="00060B1B">
            <w:pPr>
              <w:rPr>
                <w:rFonts w:ascii="Arial" w:hAnsi="Arial" w:cs="Arial"/>
              </w:rPr>
            </w:pPr>
            <w:r>
              <w:rPr>
                <w:rFonts w:ascii="Arial" w:hAnsi="Arial" w:cs="Arial"/>
              </w:rPr>
              <w:t>Bank overdraft</w:t>
            </w:r>
          </w:p>
        </w:tc>
        <w:tc>
          <w:tcPr>
            <w:tcW w:w="2154" w:type="dxa"/>
          </w:tcPr>
          <w:p w14:paraId="5C2FAA9C" w14:textId="77777777" w:rsidR="003F2D91" w:rsidRDefault="003F2D91" w:rsidP="00C80DFF">
            <w:pPr>
              <w:jc w:val="right"/>
              <w:rPr>
                <w:rFonts w:ascii="Arial" w:hAnsi="Arial" w:cs="Arial"/>
              </w:rPr>
            </w:pPr>
          </w:p>
        </w:tc>
      </w:tr>
      <w:tr w:rsidR="003F2D91" w14:paraId="530393F7" w14:textId="77777777" w:rsidTr="003F2D91">
        <w:tc>
          <w:tcPr>
            <w:tcW w:w="7556" w:type="dxa"/>
          </w:tcPr>
          <w:p w14:paraId="3F0AC851" w14:textId="77777777" w:rsidR="003F2D91" w:rsidRDefault="00A115C6" w:rsidP="00060B1B">
            <w:pPr>
              <w:rPr>
                <w:rFonts w:ascii="Arial" w:hAnsi="Arial" w:cs="Arial"/>
              </w:rPr>
            </w:pPr>
            <w:r>
              <w:rPr>
                <w:rFonts w:ascii="Arial" w:hAnsi="Arial" w:cs="Arial"/>
              </w:rPr>
              <w:t>Pension fund</w:t>
            </w:r>
          </w:p>
        </w:tc>
        <w:tc>
          <w:tcPr>
            <w:tcW w:w="2154" w:type="dxa"/>
          </w:tcPr>
          <w:p w14:paraId="1BB39263" w14:textId="77777777" w:rsidR="003F2D91" w:rsidRDefault="003F2D91" w:rsidP="000A05D5">
            <w:pPr>
              <w:jc w:val="center"/>
              <w:rPr>
                <w:rFonts w:ascii="Arial" w:hAnsi="Arial" w:cs="Arial"/>
              </w:rPr>
            </w:pPr>
          </w:p>
        </w:tc>
      </w:tr>
      <w:tr w:rsidR="003F2D91" w14:paraId="29A8963A" w14:textId="77777777" w:rsidTr="003F2D91">
        <w:tc>
          <w:tcPr>
            <w:tcW w:w="7556" w:type="dxa"/>
          </w:tcPr>
          <w:p w14:paraId="4B5046D1" w14:textId="77777777" w:rsidR="003F2D91" w:rsidRDefault="00C80DFF" w:rsidP="00060B1B">
            <w:pPr>
              <w:rPr>
                <w:rFonts w:ascii="Arial" w:hAnsi="Arial" w:cs="Arial"/>
              </w:rPr>
            </w:pPr>
            <w:r>
              <w:rPr>
                <w:rFonts w:ascii="Arial" w:hAnsi="Arial" w:cs="Arial"/>
              </w:rPr>
              <w:t>Medical aid fund</w:t>
            </w:r>
          </w:p>
        </w:tc>
        <w:tc>
          <w:tcPr>
            <w:tcW w:w="2154" w:type="dxa"/>
          </w:tcPr>
          <w:p w14:paraId="61B9A2D4" w14:textId="77777777" w:rsidR="003F2D91" w:rsidRDefault="00C80DFF" w:rsidP="00C80DFF">
            <w:pPr>
              <w:jc w:val="right"/>
              <w:rPr>
                <w:rFonts w:ascii="Arial" w:hAnsi="Arial" w:cs="Arial"/>
              </w:rPr>
            </w:pPr>
            <w:r>
              <w:rPr>
                <w:rFonts w:ascii="Arial" w:hAnsi="Arial" w:cs="Arial"/>
              </w:rPr>
              <w:t xml:space="preserve"> </w:t>
            </w:r>
          </w:p>
        </w:tc>
      </w:tr>
      <w:tr w:rsidR="003F2D91" w14:paraId="323E7F5D" w14:textId="77777777" w:rsidTr="003F2D91">
        <w:tc>
          <w:tcPr>
            <w:tcW w:w="7556" w:type="dxa"/>
          </w:tcPr>
          <w:p w14:paraId="43980889" w14:textId="77777777" w:rsidR="003F2D91" w:rsidRDefault="00C80DFF" w:rsidP="00060B1B">
            <w:pPr>
              <w:rPr>
                <w:rFonts w:ascii="Arial" w:hAnsi="Arial" w:cs="Arial"/>
              </w:rPr>
            </w:pPr>
            <w:r>
              <w:rPr>
                <w:rFonts w:ascii="Arial" w:hAnsi="Arial" w:cs="Arial"/>
              </w:rPr>
              <w:t xml:space="preserve">Creditors for salaries </w:t>
            </w:r>
          </w:p>
        </w:tc>
        <w:tc>
          <w:tcPr>
            <w:tcW w:w="2154" w:type="dxa"/>
          </w:tcPr>
          <w:p w14:paraId="3A8C44F7" w14:textId="77777777" w:rsidR="003F2D91" w:rsidRDefault="003F2D91" w:rsidP="00C80DFF">
            <w:pPr>
              <w:jc w:val="right"/>
              <w:rPr>
                <w:rFonts w:ascii="Arial" w:hAnsi="Arial" w:cs="Arial"/>
              </w:rPr>
            </w:pPr>
          </w:p>
        </w:tc>
      </w:tr>
      <w:tr w:rsidR="003F2D91" w14:paraId="6506022D" w14:textId="77777777" w:rsidTr="00C80DFF">
        <w:trPr>
          <w:trHeight w:val="110"/>
        </w:trPr>
        <w:tc>
          <w:tcPr>
            <w:tcW w:w="7556" w:type="dxa"/>
          </w:tcPr>
          <w:p w14:paraId="22A8DF24" w14:textId="77777777" w:rsidR="003F2D91" w:rsidRDefault="00C80DFF" w:rsidP="00060B1B">
            <w:pPr>
              <w:rPr>
                <w:rFonts w:ascii="Arial" w:hAnsi="Arial" w:cs="Arial"/>
              </w:rPr>
            </w:pPr>
            <w:r>
              <w:rPr>
                <w:rFonts w:ascii="Arial" w:hAnsi="Arial" w:cs="Arial"/>
              </w:rPr>
              <w:t>Current portion of loan</w:t>
            </w:r>
          </w:p>
        </w:tc>
        <w:tc>
          <w:tcPr>
            <w:tcW w:w="2154" w:type="dxa"/>
          </w:tcPr>
          <w:p w14:paraId="43851F13" w14:textId="77777777" w:rsidR="003F2D91" w:rsidRDefault="003F2D91" w:rsidP="00C80DFF">
            <w:pPr>
              <w:jc w:val="right"/>
              <w:rPr>
                <w:rFonts w:ascii="Arial" w:hAnsi="Arial" w:cs="Arial"/>
              </w:rPr>
            </w:pPr>
          </w:p>
        </w:tc>
      </w:tr>
      <w:tr w:rsidR="00C80DFF" w14:paraId="0E5D79F9" w14:textId="77777777" w:rsidTr="00C80DFF">
        <w:trPr>
          <w:trHeight w:val="113"/>
        </w:trPr>
        <w:tc>
          <w:tcPr>
            <w:tcW w:w="7556" w:type="dxa"/>
          </w:tcPr>
          <w:p w14:paraId="328E763A" w14:textId="77777777" w:rsidR="00C80DFF" w:rsidRDefault="00C80DFF" w:rsidP="00060B1B">
            <w:pPr>
              <w:rPr>
                <w:rFonts w:ascii="Arial" w:hAnsi="Arial" w:cs="Arial"/>
              </w:rPr>
            </w:pPr>
            <w:r>
              <w:rPr>
                <w:rFonts w:ascii="Arial" w:hAnsi="Arial" w:cs="Arial"/>
              </w:rPr>
              <w:t>Accrued expense</w:t>
            </w:r>
          </w:p>
        </w:tc>
        <w:tc>
          <w:tcPr>
            <w:tcW w:w="2154" w:type="dxa"/>
          </w:tcPr>
          <w:p w14:paraId="1E5A6EE8" w14:textId="77777777" w:rsidR="00C80DFF" w:rsidRDefault="00C80DFF" w:rsidP="00C80DFF">
            <w:pPr>
              <w:jc w:val="right"/>
              <w:rPr>
                <w:rFonts w:ascii="Arial" w:hAnsi="Arial" w:cs="Arial"/>
              </w:rPr>
            </w:pPr>
            <w:r>
              <w:rPr>
                <w:rFonts w:ascii="Arial" w:hAnsi="Arial" w:cs="Arial"/>
              </w:rPr>
              <w:t xml:space="preserve">  </w:t>
            </w:r>
            <w:r w:rsidR="000A05D5">
              <w:rPr>
                <w:rFonts w:ascii="Arial" w:hAnsi="Arial" w:cs="Arial"/>
              </w:rPr>
              <w:t xml:space="preserve"> </w:t>
            </w:r>
          </w:p>
        </w:tc>
      </w:tr>
      <w:tr w:rsidR="00C80DFF" w14:paraId="443D0171" w14:textId="77777777" w:rsidTr="003F2D91">
        <w:trPr>
          <w:trHeight w:val="130"/>
        </w:trPr>
        <w:tc>
          <w:tcPr>
            <w:tcW w:w="7556" w:type="dxa"/>
          </w:tcPr>
          <w:p w14:paraId="331D0812" w14:textId="77777777" w:rsidR="00C80DFF" w:rsidRDefault="00C80DFF" w:rsidP="00060B1B">
            <w:pPr>
              <w:rPr>
                <w:rFonts w:ascii="Arial" w:hAnsi="Arial" w:cs="Arial"/>
              </w:rPr>
            </w:pPr>
            <w:r>
              <w:rPr>
                <w:rFonts w:ascii="Arial" w:hAnsi="Arial" w:cs="Arial"/>
              </w:rPr>
              <w:t>Deferred income</w:t>
            </w:r>
          </w:p>
        </w:tc>
        <w:tc>
          <w:tcPr>
            <w:tcW w:w="2154" w:type="dxa"/>
          </w:tcPr>
          <w:p w14:paraId="7BCB605E" w14:textId="77777777" w:rsidR="00C80DFF" w:rsidRDefault="000A05D5" w:rsidP="00C80DFF">
            <w:pPr>
              <w:jc w:val="right"/>
              <w:rPr>
                <w:rFonts w:ascii="Arial" w:hAnsi="Arial" w:cs="Arial"/>
              </w:rPr>
            </w:pPr>
            <w:r>
              <w:rPr>
                <w:rFonts w:ascii="Arial" w:hAnsi="Arial" w:cs="Arial"/>
              </w:rPr>
              <w:t xml:space="preserve">     </w:t>
            </w:r>
          </w:p>
        </w:tc>
      </w:tr>
    </w:tbl>
    <w:p w14:paraId="736D194D" w14:textId="77777777" w:rsidR="00257160" w:rsidRDefault="00257160" w:rsidP="00060B1B">
      <w:pPr>
        <w:rPr>
          <w:rFonts w:ascii="Arial" w:hAnsi="Arial" w:cs="Arial"/>
        </w:rPr>
      </w:pPr>
    </w:p>
    <w:p w14:paraId="3B70833A" w14:textId="77777777" w:rsidR="001E74A1" w:rsidRDefault="001E74A1" w:rsidP="00060B1B">
      <w:pPr>
        <w:rPr>
          <w:rFonts w:ascii="Arial" w:hAnsi="Arial" w:cs="Arial"/>
        </w:rPr>
      </w:pPr>
    </w:p>
    <w:p w14:paraId="66672368" w14:textId="77777777" w:rsidR="001E74A1" w:rsidRDefault="00942B87" w:rsidP="00060B1B">
      <w:pPr>
        <w:rPr>
          <w:rFonts w:ascii="Arial" w:hAnsi="Arial" w:cs="Arial"/>
        </w:rPr>
      </w:pPr>
      <w:r>
        <w:rPr>
          <w:rFonts w:ascii="Arial" w:hAnsi="Arial" w:cs="Arial"/>
        </w:rPr>
        <w:t xml:space="preserve"> </w:t>
      </w:r>
    </w:p>
    <w:p w14:paraId="1DC636BB" w14:textId="77777777" w:rsidR="009A18E2" w:rsidRDefault="009A18E2" w:rsidP="00060B1B">
      <w:pPr>
        <w:rPr>
          <w:rFonts w:ascii="Arial" w:hAnsi="Arial" w:cs="Arial"/>
        </w:rPr>
      </w:pPr>
    </w:p>
    <w:p w14:paraId="582E77A1" w14:textId="77777777" w:rsidR="00EF02FB" w:rsidRDefault="00EF02FB" w:rsidP="00060B1B">
      <w:pPr>
        <w:rPr>
          <w:rFonts w:ascii="Arial" w:hAnsi="Arial" w:cs="Arial"/>
        </w:rPr>
      </w:pPr>
    </w:p>
    <w:p w14:paraId="09B03136" w14:textId="77777777" w:rsidR="00EF02FB" w:rsidRDefault="00EF02FB" w:rsidP="00060B1B">
      <w:pPr>
        <w:rPr>
          <w:rFonts w:ascii="Arial" w:hAnsi="Arial" w:cs="Arial"/>
        </w:rPr>
      </w:pPr>
    </w:p>
    <w:p w14:paraId="475C904D" w14:textId="77777777" w:rsidR="00EF02FB" w:rsidRDefault="00EF02FB" w:rsidP="00060B1B">
      <w:pPr>
        <w:rPr>
          <w:rFonts w:ascii="Arial" w:hAnsi="Arial" w:cs="Arial"/>
        </w:rPr>
      </w:pPr>
    </w:p>
    <w:p w14:paraId="4518AFD7" w14:textId="77777777" w:rsidR="00EF02FB" w:rsidRDefault="00EF02FB" w:rsidP="00060B1B">
      <w:pPr>
        <w:rPr>
          <w:rFonts w:ascii="Arial" w:hAnsi="Arial" w:cs="Arial"/>
        </w:rPr>
      </w:pPr>
    </w:p>
    <w:p w14:paraId="5F1EAB16" w14:textId="77777777" w:rsidR="00EF02FB" w:rsidRDefault="00EF02FB" w:rsidP="00060B1B">
      <w:pPr>
        <w:rPr>
          <w:rFonts w:ascii="Arial" w:hAnsi="Arial" w:cs="Arial"/>
        </w:rPr>
      </w:pPr>
    </w:p>
    <w:p w14:paraId="36965EFB" w14:textId="77777777" w:rsidR="000A05D5" w:rsidRDefault="000A05D5" w:rsidP="00060B1B">
      <w:pPr>
        <w:rPr>
          <w:rFonts w:ascii="Arial" w:hAnsi="Arial" w:cs="Arial"/>
        </w:rPr>
      </w:pPr>
    </w:p>
    <w:p w14:paraId="41C6A3EB" w14:textId="77777777" w:rsidR="00060B1B" w:rsidRDefault="007C5DD1" w:rsidP="00060B1B">
      <w:pPr>
        <w:rPr>
          <w:rFonts w:ascii="Arial" w:hAnsi="Arial" w:cs="Arial"/>
        </w:rPr>
      </w:pPr>
      <w:r>
        <w:rPr>
          <w:rFonts w:ascii="Arial" w:hAnsi="Arial" w:cs="Arial"/>
        </w:rPr>
        <w:lastRenderedPageBreak/>
        <w:t>Activity 2</w:t>
      </w:r>
      <w:r w:rsidR="00F50598">
        <w:rPr>
          <w:rFonts w:ascii="Arial" w:hAnsi="Arial" w:cs="Arial"/>
        </w:rPr>
        <w:t xml:space="preserve"> </w:t>
      </w:r>
    </w:p>
    <w:p w14:paraId="7C8B34F3" w14:textId="77777777" w:rsidR="00060B1B" w:rsidRDefault="00060B1B" w:rsidP="00060B1B">
      <w:pPr>
        <w:rPr>
          <w:rFonts w:ascii="Arial" w:hAnsi="Arial" w:cs="Arial"/>
        </w:rPr>
      </w:pPr>
      <w:r>
        <w:rPr>
          <w:rFonts w:ascii="Arial" w:hAnsi="Arial" w:cs="Arial"/>
        </w:rPr>
        <w:t xml:space="preserve">Instruction: </w:t>
      </w:r>
    </w:p>
    <w:p w14:paraId="037B5288" w14:textId="77777777" w:rsidR="00060B1B" w:rsidRDefault="00060B1B" w:rsidP="00060B1B">
      <w:pPr>
        <w:rPr>
          <w:rFonts w:ascii="Arial" w:hAnsi="Arial" w:cs="Arial"/>
          <w:bCs/>
        </w:rPr>
      </w:pPr>
      <w:r>
        <w:rPr>
          <w:rFonts w:ascii="Arial" w:hAnsi="Arial" w:cs="Arial"/>
          <w:bCs/>
        </w:rPr>
        <w:t>Use the information given to prepare the Balance Sheet of Navix Traders as at 28 February 2020. The relevant notes to the Balance Sheet must be completed.</w:t>
      </w:r>
    </w:p>
    <w:p w14:paraId="2D19CF73" w14:textId="77777777" w:rsidR="00060B1B" w:rsidRDefault="00060B1B" w:rsidP="00060B1B">
      <w:pPr>
        <w:rPr>
          <w:rFonts w:ascii="Arial" w:hAnsi="Arial" w:cs="Arial"/>
          <w:bCs/>
        </w:rPr>
      </w:pPr>
      <w:r>
        <w:rPr>
          <w:rFonts w:ascii="Arial" w:hAnsi="Arial" w:cs="Arial"/>
          <w:bCs/>
        </w:rPr>
        <w:t>Information:</w:t>
      </w:r>
    </w:p>
    <w:p w14:paraId="5238306A" w14:textId="77777777" w:rsidR="00060B1B" w:rsidRDefault="00060B1B" w:rsidP="00060B1B">
      <w:pPr>
        <w:rPr>
          <w:rFonts w:ascii="Arial" w:hAnsi="Arial" w:cs="Arial"/>
          <w:bCs/>
        </w:rPr>
      </w:pPr>
      <w:r>
        <w:rPr>
          <w:rFonts w:ascii="Arial" w:hAnsi="Arial" w:cs="Arial"/>
          <w:bCs/>
        </w:rPr>
        <w:t>Post-Closing Trial Balance as at 28 February 2020</w:t>
      </w:r>
    </w:p>
    <w:tbl>
      <w:tblPr>
        <w:tblStyle w:val="TableGrid"/>
        <w:tblW w:w="0" w:type="auto"/>
        <w:tblLook w:val="04A0" w:firstRow="1" w:lastRow="0" w:firstColumn="1" w:lastColumn="0" w:noHBand="0" w:noVBand="1"/>
      </w:tblPr>
      <w:tblGrid>
        <w:gridCol w:w="6115"/>
        <w:gridCol w:w="810"/>
        <w:gridCol w:w="1260"/>
        <w:gridCol w:w="1165"/>
      </w:tblGrid>
      <w:tr w:rsidR="00060B1B" w14:paraId="7128CC7F" w14:textId="77777777" w:rsidTr="007C5DD1">
        <w:tc>
          <w:tcPr>
            <w:tcW w:w="6115" w:type="dxa"/>
          </w:tcPr>
          <w:p w14:paraId="50A630D8" w14:textId="77777777" w:rsidR="00060B1B" w:rsidRDefault="007C5DD1" w:rsidP="00060B1B">
            <w:pPr>
              <w:rPr>
                <w:rFonts w:ascii="Arial" w:hAnsi="Arial" w:cs="Arial"/>
                <w:bCs/>
              </w:rPr>
            </w:pPr>
            <w:r>
              <w:rPr>
                <w:rFonts w:ascii="Arial" w:hAnsi="Arial" w:cs="Arial"/>
                <w:bCs/>
              </w:rPr>
              <w:t>Balance Sheet accounts section</w:t>
            </w:r>
          </w:p>
        </w:tc>
        <w:tc>
          <w:tcPr>
            <w:tcW w:w="810" w:type="dxa"/>
          </w:tcPr>
          <w:p w14:paraId="12AC9C3F" w14:textId="77777777" w:rsidR="00060B1B" w:rsidRDefault="007C5DD1" w:rsidP="00060B1B">
            <w:pPr>
              <w:rPr>
                <w:rFonts w:ascii="Arial" w:hAnsi="Arial" w:cs="Arial"/>
                <w:bCs/>
              </w:rPr>
            </w:pPr>
            <w:r>
              <w:rPr>
                <w:rFonts w:ascii="Arial" w:hAnsi="Arial" w:cs="Arial"/>
                <w:bCs/>
              </w:rPr>
              <w:t>Fol</w:t>
            </w:r>
          </w:p>
        </w:tc>
        <w:tc>
          <w:tcPr>
            <w:tcW w:w="1260" w:type="dxa"/>
          </w:tcPr>
          <w:p w14:paraId="02F2E532" w14:textId="77777777" w:rsidR="00060B1B" w:rsidRDefault="007C5DD1" w:rsidP="00060B1B">
            <w:pPr>
              <w:rPr>
                <w:rFonts w:ascii="Arial" w:hAnsi="Arial" w:cs="Arial"/>
                <w:bCs/>
              </w:rPr>
            </w:pPr>
            <w:r>
              <w:rPr>
                <w:rFonts w:ascii="Arial" w:hAnsi="Arial" w:cs="Arial"/>
                <w:bCs/>
              </w:rPr>
              <w:t>Debit</w:t>
            </w:r>
          </w:p>
        </w:tc>
        <w:tc>
          <w:tcPr>
            <w:tcW w:w="1165" w:type="dxa"/>
          </w:tcPr>
          <w:p w14:paraId="3B4F6D81" w14:textId="77777777" w:rsidR="00060B1B" w:rsidRDefault="007C5DD1" w:rsidP="00060B1B">
            <w:pPr>
              <w:rPr>
                <w:rFonts w:ascii="Arial" w:hAnsi="Arial" w:cs="Arial"/>
                <w:bCs/>
              </w:rPr>
            </w:pPr>
            <w:r>
              <w:rPr>
                <w:rFonts w:ascii="Arial" w:hAnsi="Arial" w:cs="Arial"/>
                <w:bCs/>
              </w:rPr>
              <w:t>Credit</w:t>
            </w:r>
          </w:p>
        </w:tc>
      </w:tr>
      <w:tr w:rsidR="00060B1B" w14:paraId="12DC5726" w14:textId="77777777" w:rsidTr="007C5DD1">
        <w:tc>
          <w:tcPr>
            <w:tcW w:w="6115" w:type="dxa"/>
          </w:tcPr>
          <w:p w14:paraId="453A24CA" w14:textId="77777777" w:rsidR="00060B1B" w:rsidRDefault="007C5DD1" w:rsidP="00060B1B">
            <w:pPr>
              <w:rPr>
                <w:rFonts w:ascii="Arial" w:hAnsi="Arial" w:cs="Arial"/>
                <w:bCs/>
              </w:rPr>
            </w:pPr>
            <w:r>
              <w:rPr>
                <w:rFonts w:ascii="Arial" w:hAnsi="Arial" w:cs="Arial"/>
                <w:bCs/>
              </w:rPr>
              <w:t>Capital</w:t>
            </w:r>
          </w:p>
        </w:tc>
        <w:tc>
          <w:tcPr>
            <w:tcW w:w="810" w:type="dxa"/>
          </w:tcPr>
          <w:p w14:paraId="62A22E93" w14:textId="77777777" w:rsidR="00060B1B" w:rsidRDefault="00060B1B" w:rsidP="00060B1B">
            <w:pPr>
              <w:rPr>
                <w:rFonts w:ascii="Arial" w:hAnsi="Arial" w:cs="Arial"/>
                <w:bCs/>
              </w:rPr>
            </w:pPr>
          </w:p>
        </w:tc>
        <w:tc>
          <w:tcPr>
            <w:tcW w:w="1260" w:type="dxa"/>
          </w:tcPr>
          <w:p w14:paraId="02E1AB67" w14:textId="77777777" w:rsidR="00060B1B" w:rsidRDefault="00060B1B" w:rsidP="00060B1B">
            <w:pPr>
              <w:rPr>
                <w:rFonts w:ascii="Arial" w:hAnsi="Arial" w:cs="Arial"/>
                <w:bCs/>
              </w:rPr>
            </w:pPr>
          </w:p>
        </w:tc>
        <w:tc>
          <w:tcPr>
            <w:tcW w:w="1165" w:type="dxa"/>
          </w:tcPr>
          <w:p w14:paraId="26793469" w14:textId="77777777" w:rsidR="00060B1B" w:rsidRDefault="00B92E79" w:rsidP="00060B1B">
            <w:pPr>
              <w:rPr>
                <w:rFonts w:ascii="Arial" w:hAnsi="Arial" w:cs="Arial"/>
                <w:bCs/>
              </w:rPr>
            </w:pPr>
            <w:r>
              <w:rPr>
                <w:rFonts w:ascii="Arial" w:hAnsi="Arial" w:cs="Arial"/>
                <w:bCs/>
              </w:rPr>
              <w:t>800 000</w:t>
            </w:r>
          </w:p>
        </w:tc>
      </w:tr>
      <w:tr w:rsidR="00060B1B" w14:paraId="1378B217" w14:textId="77777777" w:rsidTr="007C5DD1">
        <w:tc>
          <w:tcPr>
            <w:tcW w:w="6115" w:type="dxa"/>
          </w:tcPr>
          <w:p w14:paraId="2A07FD5C" w14:textId="77777777" w:rsidR="00060B1B" w:rsidRDefault="007C5DD1" w:rsidP="00060B1B">
            <w:pPr>
              <w:rPr>
                <w:rFonts w:ascii="Arial" w:hAnsi="Arial" w:cs="Arial"/>
                <w:bCs/>
              </w:rPr>
            </w:pPr>
            <w:r>
              <w:rPr>
                <w:rFonts w:ascii="Arial" w:hAnsi="Arial" w:cs="Arial"/>
                <w:bCs/>
              </w:rPr>
              <w:t>Loan from Monobank</w:t>
            </w:r>
          </w:p>
        </w:tc>
        <w:tc>
          <w:tcPr>
            <w:tcW w:w="810" w:type="dxa"/>
          </w:tcPr>
          <w:p w14:paraId="0F8F80E0" w14:textId="77777777" w:rsidR="00060B1B" w:rsidRDefault="00060B1B" w:rsidP="00060B1B">
            <w:pPr>
              <w:rPr>
                <w:rFonts w:ascii="Arial" w:hAnsi="Arial" w:cs="Arial"/>
                <w:bCs/>
              </w:rPr>
            </w:pPr>
          </w:p>
        </w:tc>
        <w:tc>
          <w:tcPr>
            <w:tcW w:w="1260" w:type="dxa"/>
          </w:tcPr>
          <w:p w14:paraId="0F4FCBAC" w14:textId="77777777" w:rsidR="00060B1B" w:rsidRDefault="00060B1B" w:rsidP="000D6207">
            <w:pPr>
              <w:jc w:val="right"/>
              <w:rPr>
                <w:rFonts w:ascii="Arial" w:hAnsi="Arial" w:cs="Arial"/>
                <w:bCs/>
              </w:rPr>
            </w:pPr>
          </w:p>
        </w:tc>
        <w:tc>
          <w:tcPr>
            <w:tcW w:w="1165" w:type="dxa"/>
          </w:tcPr>
          <w:p w14:paraId="0345451A" w14:textId="77777777" w:rsidR="00060B1B" w:rsidRDefault="00B92E79" w:rsidP="00060B1B">
            <w:pPr>
              <w:rPr>
                <w:rFonts w:ascii="Arial" w:hAnsi="Arial" w:cs="Arial"/>
                <w:bCs/>
              </w:rPr>
            </w:pPr>
            <w:r>
              <w:rPr>
                <w:rFonts w:ascii="Arial" w:hAnsi="Arial" w:cs="Arial"/>
                <w:bCs/>
              </w:rPr>
              <w:t>61</w:t>
            </w:r>
            <w:r w:rsidR="007C5DD1">
              <w:rPr>
                <w:rFonts w:ascii="Arial" w:hAnsi="Arial" w:cs="Arial"/>
                <w:bCs/>
              </w:rPr>
              <w:t>0 000</w:t>
            </w:r>
          </w:p>
        </w:tc>
      </w:tr>
      <w:tr w:rsidR="00060B1B" w14:paraId="33513F8B" w14:textId="77777777" w:rsidTr="007C5DD1">
        <w:tc>
          <w:tcPr>
            <w:tcW w:w="6115" w:type="dxa"/>
          </w:tcPr>
          <w:p w14:paraId="1854E651" w14:textId="77777777" w:rsidR="00060B1B" w:rsidRDefault="007C5DD1" w:rsidP="00060B1B">
            <w:pPr>
              <w:rPr>
                <w:rFonts w:ascii="Arial" w:hAnsi="Arial" w:cs="Arial"/>
                <w:bCs/>
              </w:rPr>
            </w:pPr>
            <w:r>
              <w:rPr>
                <w:rFonts w:ascii="Arial" w:hAnsi="Arial" w:cs="Arial"/>
                <w:bCs/>
              </w:rPr>
              <w:t>Land and buildings</w:t>
            </w:r>
          </w:p>
        </w:tc>
        <w:tc>
          <w:tcPr>
            <w:tcW w:w="810" w:type="dxa"/>
          </w:tcPr>
          <w:p w14:paraId="0C146042" w14:textId="77777777" w:rsidR="00060B1B" w:rsidRDefault="00060B1B" w:rsidP="00060B1B">
            <w:pPr>
              <w:rPr>
                <w:rFonts w:ascii="Arial" w:hAnsi="Arial" w:cs="Arial"/>
                <w:bCs/>
              </w:rPr>
            </w:pPr>
          </w:p>
        </w:tc>
        <w:tc>
          <w:tcPr>
            <w:tcW w:w="1260" w:type="dxa"/>
          </w:tcPr>
          <w:p w14:paraId="04BD8B9D" w14:textId="77777777" w:rsidR="00060B1B" w:rsidRDefault="00291031" w:rsidP="000D6207">
            <w:pPr>
              <w:jc w:val="right"/>
              <w:rPr>
                <w:rFonts w:ascii="Arial" w:hAnsi="Arial" w:cs="Arial"/>
                <w:bCs/>
              </w:rPr>
            </w:pPr>
            <w:r>
              <w:rPr>
                <w:rFonts w:ascii="Arial" w:hAnsi="Arial" w:cs="Arial"/>
                <w:bCs/>
              </w:rPr>
              <w:t>1068</w:t>
            </w:r>
            <w:r w:rsidR="007C5DD1">
              <w:rPr>
                <w:rFonts w:ascii="Arial" w:hAnsi="Arial" w:cs="Arial"/>
                <w:bCs/>
              </w:rPr>
              <w:t xml:space="preserve"> 000</w:t>
            </w:r>
          </w:p>
        </w:tc>
        <w:tc>
          <w:tcPr>
            <w:tcW w:w="1165" w:type="dxa"/>
          </w:tcPr>
          <w:p w14:paraId="76A1AC05" w14:textId="77777777" w:rsidR="00060B1B" w:rsidRDefault="00060B1B" w:rsidP="00060B1B">
            <w:pPr>
              <w:rPr>
                <w:rFonts w:ascii="Arial" w:hAnsi="Arial" w:cs="Arial"/>
                <w:bCs/>
              </w:rPr>
            </w:pPr>
          </w:p>
        </w:tc>
      </w:tr>
      <w:tr w:rsidR="00060B1B" w14:paraId="701228F9" w14:textId="77777777" w:rsidTr="007C5DD1">
        <w:tc>
          <w:tcPr>
            <w:tcW w:w="6115" w:type="dxa"/>
          </w:tcPr>
          <w:p w14:paraId="4EFF778F" w14:textId="77777777" w:rsidR="00060B1B" w:rsidRDefault="007C5DD1" w:rsidP="00060B1B">
            <w:pPr>
              <w:rPr>
                <w:rFonts w:ascii="Arial" w:hAnsi="Arial" w:cs="Arial"/>
                <w:bCs/>
              </w:rPr>
            </w:pPr>
            <w:r>
              <w:rPr>
                <w:rFonts w:ascii="Arial" w:hAnsi="Arial" w:cs="Arial"/>
                <w:bCs/>
              </w:rPr>
              <w:t>Vehicles</w:t>
            </w:r>
          </w:p>
        </w:tc>
        <w:tc>
          <w:tcPr>
            <w:tcW w:w="810" w:type="dxa"/>
          </w:tcPr>
          <w:p w14:paraId="399A8E67" w14:textId="77777777" w:rsidR="00060B1B" w:rsidRDefault="00060B1B" w:rsidP="00060B1B">
            <w:pPr>
              <w:rPr>
                <w:rFonts w:ascii="Arial" w:hAnsi="Arial" w:cs="Arial"/>
                <w:bCs/>
              </w:rPr>
            </w:pPr>
          </w:p>
        </w:tc>
        <w:tc>
          <w:tcPr>
            <w:tcW w:w="1260" w:type="dxa"/>
          </w:tcPr>
          <w:p w14:paraId="7955DD02" w14:textId="77777777" w:rsidR="00060B1B" w:rsidRDefault="000D6207" w:rsidP="000D6207">
            <w:pPr>
              <w:jc w:val="right"/>
              <w:rPr>
                <w:rFonts w:ascii="Arial" w:hAnsi="Arial" w:cs="Arial"/>
                <w:bCs/>
              </w:rPr>
            </w:pPr>
            <w:r>
              <w:rPr>
                <w:rFonts w:ascii="Arial" w:hAnsi="Arial" w:cs="Arial"/>
                <w:bCs/>
              </w:rPr>
              <w:t xml:space="preserve">  </w:t>
            </w:r>
            <w:r w:rsidR="00291031">
              <w:rPr>
                <w:rFonts w:ascii="Arial" w:hAnsi="Arial" w:cs="Arial"/>
                <w:bCs/>
              </w:rPr>
              <w:t>24</w:t>
            </w:r>
            <w:r w:rsidR="007C5DD1">
              <w:rPr>
                <w:rFonts w:ascii="Arial" w:hAnsi="Arial" w:cs="Arial"/>
                <w:bCs/>
              </w:rPr>
              <w:t>0 000</w:t>
            </w:r>
          </w:p>
        </w:tc>
        <w:tc>
          <w:tcPr>
            <w:tcW w:w="1165" w:type="dxa"/>
          </w:tcPr>
          <w:p w14:paraId="6E0C7C87" w14:textId="77777777" w:rsidR="00060B1B" w:rsidRDefault="00060B1B" w:rsidP="00060B1B">
            <w:pPr>
              <w:rPr>
                <w:rFonts w:ascii="Arial" w:hAnsi="Arial" w:cs="Arial"/>
                <w:bCs/>
              </w:rPr>
            </w:pPr>
          </w:p>
        </w:tc>
      </w:tr>
      <w:tr w:rsidR="00060B1B" w14:paraId="3EF7BFB3" w14:textId="77777777" w:rsidTr="007C5DD1">
        <w:tc>
          <w:tcPr>
            <w:tcW w:w="6115" w:type="dxa"/>
          </w:tcPr>
          <w:p w14:paraId="03BAC1E3" w14:textId="77777777" w:rsidR="00060B1B" w:rsidRDefault="007C5DD1" w:rsidP="00060B1B">
            <w:pPr>
              <w:rPr>
                <w:rFonts w:ascii="Arial" w:hAnsi="Arial" w:cs="Arial"/>
                <w:bCs/>
              </w:rPr>
            </w:pPr>
            <w:r>
              <w:rPr>
                <w:rFonts w:ascii="Arial" w:hAnsi="Arial" w:cs="Arial"/>
                <w:bCs/>
              </w:rPr>
              <w:t>Accumulated depreciation on vehicles</w:t>
            </w:r>
          </w:p>
        </w:tc>
        <w:tc>
          <w:tcPr>
            <w:tcW w:w="810" w:type="dxa"/>
          </w:tcPr>
          <w:p w14:paraId="2EACC475" w14:textId="77777777" w:rsidR="00060B1B" w:rsidRDefault="00060B1B" w:rsidP="00060B1B">
            <w:pPr>
              <w:rPr>
                <w:rFonts w:ascii="Arial" w:hAnsi="Arial" w:cs="Arial"/>
                <w:bCs/>
              </w:rPr>
            </w:pPr>
          </w:p>
        </w:tc>
        <w:tc>
          <w:tcPr>
            <w:tcW w:w="1260" w:type="dxa"/>
          </w:tcPr>
          <w:p w14:paraId="34F98FAD" w14:textId="77777777" w:rsidR="00060B1B" w:rsidRDefault="00060B1B" w:rsidP="000D6207">
            <w:pPr>
              <w:jc w:val="right"/>
              <w:rPr>
                <w:rFonts w:ascii="Arial" w:hAnsi="Arial" w:cs="Arial"/>
                <w:bCs/>
              </w:rPr>
            </w:pPr>
          </w:p>
        </w:tc>
        <w:tc>
          <w:tcPr>
            <w:tcW w:w="1165" w:type="dxa"/>
          </w:tcPr>
          <w:p w14:paraId="6509AB26" w14:textId="77777777" w:rsidR="00060B1B" w:rsidRDefault="00B92E79" w:rsidP="00060B1B">
            <w:pPr>
              <w:rPr>
                <w:rFonts w:ascii="Arial" w:hAnsi="Arial" w:cs="Arial"/>
                <w:bCs/>
              </w:rPr>
            </w:pPr>
            <w:r>
              <w:rPr>
                <w:rFonts w:ascii="Arial" w:hAnsi="Arial" w:cs="Arial"/>
                <w:bCs/>
              </w:rPr>
              <w:t>123 0</w:t>
            </w:r>
            <w:r w:rsidR="007C5DD1">
              <w:rPr>
                <w:rFonts w:ascii="Arial" w:hAnsi="Arial" w:cs="Arial"/>
                <w:bCs/>
              </w:rPr>
              <w:t>00</w:t>
            </w:r>
          </w:p>
        </w:tc>
      </w:tr>
      <w:tr w:rsidR="00060B1B" w14:paraId="635B8C77" w14:textId="77777777" w:rsidTr="007C5DD1">
        <w:tc>
          <w:tcPr>
            <w:tcW w:w="6115" w:type="dxa"/>
          </w:tcPr>
          <w:p w14:paraId="41820946" w14:textId="77777777" w:rsidR="00060B1B" w:rsidRDefault="007C5DD1" w:rsidP="00060B1B">
            <w:pPr>
              <w:rPr>
                <w:rFonts w:ascii="Arial" w:hAnsi="Arial" w:cs="Arial"/>
                <w:bCs/>
              </w:rPr>
            </w:pPr>
            <w:r>
              <w:rPr>
                <w:rFonts w:ascii="Arial" w:hAnsi="Arial" w:cs="Arial"/>
                <w:bCs/>
              </w:rPr>
              <w:t>Equipment</w:t>
            </w:r>
          </w:p>
        </w:tc>
        <w:tc>
          <w:tcPr>
            <w:tcW w:w="810" w:type="dxa"/>
          </w:tcPr>
          <w:p w14:paraId="34AA94B4" w14:textId="77777777" w:rsidR="00060B1B" w:rsidRDefault="00060B1B" w:rsidP="00060B1B">
            <w:pPr>
              <w:rPr>
                <w:rFonts w:ascii="Arial" w:hAnsi="Arial" w:cs="Arial"/>
                <w:bCs/>
              </w:rPr>
            </w:pPr>
          </w:p>
        </w:tc>
        <w:tc>
          <w:tcPr>
            <w:tcW w:w="1260" w:type="dxa"/>
          </w:tcPr>
          <w:p w14:paraId="0F1781CE" w14:textId="77777777" w:rsidR="00060B1B" w:rsidRDefault="00291031" w:rsidP="000D6207">
            <w:pPr>
              <w:jc w:val="right"/>
              <w:rPr>
                <w:rFonts w:ascii="Arial" w:hAnsi="Arial" w:cs="Arial"/>
                <w:bCs/>
              </w:rPr>
            </w:pPr>
            <w:r>
              <w:rPr>
                <w:rFonts w:ascii="Arial" w:hAnsi="Arial" w:cs="Arial"/>
                <w:bCs/>
              </w:rPr>
              <w:t>227</w:t>
            </w:r>
            <w:r w:rsidR="007C5DD1">
              <w:rPr>
                <w:rFonts w:ascii="Arial" w:hAnsi="Arial" w:cs="Arial"/>
                <w:bCs/>
              </w:rPr>
              <w:t xml:space="preserve"> 000</w:t>
            </w:r>
          </w:p>
        </w:tc>
        <w:tc>
          <w:tcPr>
            <w:tcW w:w="1165" w:type="dxa"/>
          </w:tcPr>
          <w:p w14:paraId="13DB6918" w14:textId="77777777" w:rsidR="00060B1B" w:rsidRDefault="00060B1B" w:rsidP="00060B1B">
            <w:pPr>
              <w:rPr>
                <w:rFonts w:ascii="Arial" w:hAnsi="Arial" w:cs="Arial"/>
                <w:bCs/>
              </w:rPr>
            </w:pPr>
          </w:p>
        </w:tc>
      </w:tr>
      <w:tr w:rsidR="00060B1B" w14:paraId="13879A3E" w14:textId="77777777" w:rsidTr="007C5DD1">
        <w:tc>
          <w:tcPr>
            <w:tcW w:w="6115" w:type="dxa"/>
          </w:tcPr>
          <w:p w14:paraId="4A28ADC3" w14:textId="77777777" w:rsidR="00060B1B" w:rsidRDefault="007C5DD1" w:rsidP="00060B1B">
            <w:pPr>
              <w:rPr>
                <w:rFonts w:ascii="Arial" w:hAnsi="Arial" w:cs="Arial"/>
                <w:bCs/>
              </w:rPr>
            </w:pPr>
            <w:r>
              <w:rPr>
                <w:rFonts w:ascii="Arial" w:hAnsi="Arial" w:cs="Arial"/>
                <w:bCs/>
              </w:rPr>
              <w:t>Accumulated depreciation on equipment</w:t>
            </w:r>
          </w:p>
        </w:tc>
        <w:tc>
          <w:tcPr>
            <w:tcW w:w="810" w:type="dxa"/>
          </w:tcPr>
          <w:p w14:paraId="159EE756" w14:textId="77777777" w:rsidR="00060B1B" w:rsidRDefault="00060B1B" w:rsidP="00060B1B">
            <w:pPr>
              <w:rPr>
                <w:rFonts w:ascii="Arial" w:hAnsi="Arial" w:cs="Arial"/>
                <w:bCs/>
              </w:rPr>
            </w:pPr>
          </w:p>
        </w:tc>
        <w:tc>
          <w:tcPr>
            <w:tcW w:w="1260" w:type="dxa"/>
          </w:tcPr>
          <w:p w14:paraId="0C1D8B63" w14:textId="77777777" w:rsidR="00060B1B" w:rsidRDefault="00060B1B" w:rsidP="000D6207">
            <w:pPr>
              <w:jc w:val="right"/>
              <w:rPr>
                <w:rFonts w:ascii="Arial" w:hAnsi="Arial" w:cs="Arial"/>
                <w:bCs/>
              </w:rPr>
            </w:pPr>
          </w:p>
        </w:tc>
        <w:tc>
          <w:tcPr>
            <w:tcW w:w="1165" w:type="dxa"/>
          </w:tcPr>
          <w:p w14:paraId="647910D5" w14:textId="77777777" w:rsidR="00060B1B" w:rsidRDefault="00B92E79" w:rsidP="00060B1B">
            <w:pPr>
              <w:rPr>
                <w:rFonts w:ascii="Arial" w:hAnsi="Arial" w:cs="Arial"/>
                <w:bCs/>
              </w:rPr>
            </w:pPr>
            <w:r>
              <w:rPr>
                <w:rFonts w:ascii="Arial" w:hAnsi="Arial" w:cs="Arial"/>
                <w:bCs/>
              </w:rPr>
              <w:t>154 0</w:t>
            </w:r>
            <w:r w:rsidR="007C5DD1">
              <w:rPr>
                <w:rFonts w:ascii="Arial" w:hAnsi="Arial" w:cs="Arial"/>
                <w:bCs/>
              </w:rPr>
              <w:t>00</w:t>
            </w:r>
          </w:p>
        </w:tc>
      </w:tr>
      <w:tr w:rsidR="00060B1B" w14:paraId="1A49BC95" w14:textId="77777777" w:rsidTr="007C5DD1">
        <w:tc>
          <w:tcPr>
            <w:tcW w:w="6115" w:type="dxa"/>
          </w:tcPr>
          <w:p w14:paraId="5434EE5A" w14:textId="77777777" w:rsidR="00060B1B" w:rsidRDefault="007C5DD1" w:rsidP="00060B1B">
            <w:pPr>
              <w:rPr>
                <w:rFonts w:ascii="Arial" w:hAnsi="Arial" w:cs="Arial"/>
                <w:bCs/>
              </w:rPr>
            </w:pPr>
            <w:r>
              <w:rPr>
                <w:rFonts w:ascii="Arial" w:hAnsi="Arial" w:cs="Arial"/>
                <w:bCs/>
              </w:rPr>
              <w:t>Trading stock</w:t>
            </w:r>
          </w:p>
        </w:tc>
        <w:tc>
          <w:tcPr>
            <w:tcW w:w="810" w:type="dxa"/>
          </w:tcPr>
          <w:p w14:paraId="0DA8C485" w14:textId="77777777" w:rsidR="00060B1B" w:rsidRDefault="00060B1B" w:rsidP="00060B1B">
            <w:pPr>
              <w:rPr>
                <w:rFonts w:ascii="Arial" w:hAnsi="Arial" w:cs="Arial"/>
                <w:bCs/>
              </w:rPr>
            </w:pPr>
          </w:p>
        </w:tc>
        <w:tc>
          <w:tcPr>
            <w:tcW w:w="1260" w:type="dxa"/>
          </w:tcPr>
          <w:p w14:paraId="1E87E348" w14:textId="77777777" w:rsidR="00060B1B" w:rsidRDefault="00291031" w:rsidP="000D6207">
            <w:pPr>
              <w:jc w:val="right"/>
              <w:rPr>
                <w:rFonts w:ascii="Arial" w:hAnsi="Arial" w:cs="Arial"/>
                <w:bCs/>
              </w:rPr>
            </w:pPr>
            <w:r>
              <w:rPr>
                <w:rFonts w:ascii="Arial" w:hAnsi="Arial" w:cs="Arial"/>
                <w:bCs/>
              </w:rPr>
              <w:t>164 3</w:t>
            </w:r>
            <w:r w:rsidR="007C5DD1">
              <w:rPr>
                <w:rFonts w:ascii="Arial" w:hAnsi="Arial" w:cs="Arial"/>
                <w:bCs/>
              </w:rPr>
              <w:t>00</w:t>
            </w:r>
          </w:p>
        </w:tc>
        <w:tc>
          <w:tcPr>
            <w:tcW w:w="1165" w:type="dxa"/>
          </w:tcPr>
          <w:p w14:paraId="5E270723" w14:textId="77777777" w:rsidR="00060B1B" w:rsidRDefault="00060B1B" w:rsidP="00060B1B">
            <w:pPr>
              <w:rPr>
                <w:rFonts w:ascii="Arial" w:hAnsi="Arial" w:cs="Arial"/>
                <w:bCs/>
              </w:rPr>
            </w:pPr>
          </w:p>
        </w:tc>
      </w:tr>
      <w:tr w:rsidR="00060B1B" w14:paraId="7593F237" w14:textId="77777777" w:rsidTr="007C5DD1">
        <w:tc>
          <w:tcPr>
            <w:tcW w:w="6115" w:type="dxa"/>
          </w:tcPr>
          <w:p w14:paraId="19D46511" w14:textId="77777777" w:rsidR="00060B1B" w:rsidRDefault="007C5DD1" w:rsidP="00060B1B">
            <w:pPr>
              <w:rPr>
                <w:rFonts w:ascii="Arial" w:hAnsi="Arial" w:cs="Arial"/>
                <w:bCs/>
              </w:rPr>
            </w:pPr>
            <w:r>
              <w:rPr>
                <w:rFonts w:ascii="Arial" w:hAnsi="Arial" w:cs="Arial"/>
                <w:bCs/>
              </w:rPr>
              <w:t>Debtors control</w:t>
            </w:r>
          </w:p>
        </w:tc>
        <w:tc>
          <w:tcPr>
            <w:tcW w:w="810" w:type="dxa"/>
          </w:tcPr>
          <w:p w14:paraId="0435F4DA" w14:textId="77777777" w:rsidR="00060B1B" w:rsidRDefault="00060B1B" w:rsidP="00060B1B">
            <w:pPr>
              <w:rPr>
                <w:rFonts w:ascii="Arial" w:hAnsi="Arial" w:cs="Arial"/>
                <w:bCs/>
              </w:rPr>
            </w:pPr>
          </w:p>
        </w:tc>
        <w:tc>
          <w:tcPr>
            <w:tcW w:w="1260" w:type="dxa"/>
          </w:tcPr>
          <w:p w14:paraId="24FF0119" w14:textId="77777777" w:rsidR="00060B1B" w:rsidRDefault="00291031" w:rsidP="000D6207">
            <w:pPr>
              <w:jc w:val="right"/>
              <w:rPr>
                <w:rFonts w:ascii="Arial" w:hAnsi="Arial" w:cs="Arial"/>
                <w:bCs/>
              </w:rPr>
            </w:pPr>
            <w:r>
              <w:rPr>
                <w:rFonts w:ascii="Arial" w:hAnsi="Arial" w:cs="Arial"/>
                <w:bCs/>
              </w:rPr>
              <w:t xml:space="preserve">  75</w:t>
            </w:r>
            <w:r w:rsidR="007C5DD1">
              <w:rPr>
                <w:rFonts w:ascii="Arial" w:hAnsi="Arial" w:cs="Arial"/>
                <w:bCs/>
              </w:rPr>
              <w:t xml:space="preserve"> 000</w:t>
            </w:r>
          </w:p>
        </w:tc>
        <w:tc>
          <w:tcPr>
            <w:tcW w:w="1165" w:type="dxa"/>
          </w:tcPr>
          <w:p w14:paraId="65D9F4DF" w14:textId="77777777" w:rsidR="00060B1B" w:rsidRDefault="00060B1B" w:rsidP="00060B1B">
            <w:pPr>
              <w:rPr>
                <w:rFonts w:ascii="Arial" w:hAnsi="Arial" w:cs="Arial"/>
                <w:bCs/>
              </w:rPr>
            </w:pPr>
          </w:p>
        </w:tc>
      </w:tr>
      <w:tr w:rsidR="00060B1B" w14:paraId="51B19A68" w14:textId="77777777" w:rsidTr="007C5DD1">
        <w:tc>
          <w:tcPr>
            <w:tcW w:w="6115" w:type="dxa"/>
          </w:tcPr>
          <w:p w14:paraId="47C014B4" w14:textId="77777777" w:rsidR="00060B1B" w:rsidRDefault="007C5DD1" w:rsidP="00060B1B">
            <w:pPr>
              <w:rPr>
                <w:rFonts w:ascii="Arial" w:hAnsi="Arial" w:cs="Arial"/>
                <w:bCs/>
              </w:rPr>
            </w:pPr>
            <w:r>
              <w:rPr>
                <w:rFonts w:ascii="Arial" w:hAnsi="Arial" w:cs="Arial"/>
                <w:bCs/>
              </w:rPr>
              <w:t>Creditors control</w:t>
            </w:r>
          </w:p>
        </w:tc>
        <w:tc>
          <w:tcPr>
            <w:tcW w:w="810" w:type="dxa"/>
          </w:tcPr>
          <w:p w14:paraId="2EE70672" w14:textId="77777777" w:rsidR="00060B1B" w:rsidRDefault="00060B1B" w:rsidP="00060B1B">
            <w:pPr>
              <w:rPr>
                <w:rFonts w:ascii="Arial" w:hAnsi="Arial" w:cs="Arial"/>
                <w:bCs/>
              </w:rPr>
            </w:pPr>
          </w:p>
        </w:tc>
        <w:tc>
          <w:tcPr>
            <w:tcW w:w="1260" w:type="dxa"/>
          </w:tcPr>
          <w:p w14:paraId="6FEF2112" w14:textId="77777777" w:rsidR="00060B1B" w:rsidRDefault="00060B1B" w:rsidP="000D6207">
            <w:pPr>
              <w:jc w:val="right"/>
              <w:rPr>
                <w:rFonts w:ascii="Arial" w:hAnsi="Arial" w:cs="Arial"/>
                <w:bCs/>
              </w:rPr>
            </w:pPr>
          </w:p>
        </w:tc>
        <w:tc>
          <w:tcPr>
            <w:tcW w:w="1165" w:type="dxa"/>
          </w:tcPr>
          <w:p w14:paraId="43D4B1B1" w14:textId="77777777" w:rsidR="00060B1B" w:rsidRDefault="00B92E79" w:rsidP="00060B1B">
            <w:pPr>
              <w:rPr>
                <w:rFonts w:ascii="Arial" w:hAnsi="Arial" w:cs="Arial"/>
                <w:bCs/>
              </w:rPr>
            </w:pPr>
            <w:r>
              <w:rPr>
                <w:rFonts w:ascii="Arial" w:hAnsi="Arial" w:cs="Arial"/>
                <w:bCs/>
              </w:rPr>
              <w:t>62 5</w:t>
            </w:r>
            <w:r w:rsidR="007C5DD1">
              <w:rPr>
                <w:rFonts w:ascii="Arial" w:hAnsi="Arial" w:cs="Arial"/>
                <w:bCs/>
              </w:rPr>
              <w:t>00</w:t>
            </w:r>
          </w:p>
        </w:tc>
      </w:tr>
      <w:tr w:rsidR="00060B1B" w14:paraId="189A58BA" w14:textId="77777777" w:rsidTr="007C5DD1">
        <w:tc>
          <w:tcPr>
            <w:tcW w:w="6115" w:type="dxa"/>
          </w:tcPr>
          <w:p w14:paraId="257D7015" w14:textId="77777777" w:rsidR="00060B1B" w:rsidRDefault="007C5DD1" w:rsidP="00060B1B">
            <w:pPr>
              <w:rPr>
                <w:rFonts w:ascii="Arial" w:hAnsi="Arial" w:cs="Arial"/>
                <w:bCs/>
              </w:rPr>
            </w:pPr>
            <w:r>
              <w:rPr>
                <w:rFonts w:ascii="Arial" w:hAnsi="Arial" w:cs="Arial"/>
                <w:bCs/>
              </w:rPr>
              <w:t>Fixed deposit at Monobank(6%p.a.)</w:t>
            </w:r>
          </w:p>
        </w:tc>
        <w:tc>
          <w:tcPr>
            <w:tcW w:w="810" w:type="dxa"/>
          </w:tcPr>
          <w:p w14:paraId="5841A979" w14:textId="77777777" w:rsidR="00060B1B" w:rsidRDefault="00060B1B" w:rsidP="00060B1B">
            <w:pPr>
              <w:rPr>
                <w:rFonts w:ascii="Arial" w:hAnsi="Arial" w:cs="Arial"/>
                <w:bCs/>
              </w:rPr>
            </w:pPr>
          </w:p>
        </w:tc>
        <w:tc>
          <w:tcPr>
            <w:tcW w:w="1260" w:type="dxa"/>
          </w:tcPr>
          <w:p w14:paraId="6A0F6A9C" w14:textId="77777777" w:rsidR="00060B1B" w:rsidRDefault="00291031" w:rsidP="000D6207">
            <w:pPr>
              <w:jc w:val="right"/>
              <w:rPr>
                <w:rFonts w:ascii="Arial" w:hAnsi="Arial" w:cs="Arial"/>
                <w:bCs/>
              </w:rPr>
            </w:pPr>
            <w:r>
              <w:rPr>
                <w:rFonts w:ascii="Arial" w:hAnsi="Arial" w:cs="Arial"/>
                <w:bCs/>
              </w:rPr>
              <w:t>80 5</w:t>
            </w:r>
            <w:r w:rsidR="007C5DD1">
              <w:rPr>
                <w:rFonts w:ascii="Arial" w:hAnsi="Arial" w:cs="Arial"/>
                <w:bCs/>
              </w:rPr>
              <w:t>00</w:t>
            </w:r>
          </w:p>
        </w:tc>
        <w:tc>
          <w:tcPr>
            <w:tcW w:w="1165" w:type="dxa"/>
          </w:tcPr>
          <w:p w14:paraId="6C79D2D6" w14:textId="77777777" w:rsidR="00060B1B" w:rsidRDefault="00060B1B" w:rsidP="00060B1B">
            <w:pPr>
              <w:rPr>
                <w:rFonts w:ascii="Arial" w:hAnsi="Arial" w:cs="Arial"/>
                <w:bCs/>
              </w:rPr>
            </w:pPr>
          </w:p>
        </w:tc>
      </w:tr>
      <w:tr w:rsidR="00060B1B" w14:paraId="23A46300" w14:textId="77777777" w:rsidTr="007C5DD1">
        <w:tc>
          <w:tcPr>
            <w:tcW w:w="6115" w:type="dxa"/>
          </w:tcPr>
          <w:p w14:paraId="744A8A25" w14:textId="77777777" w:rsidR="00060B1B" w:rsidRDefault="007C5DD1" w:rsidP="00060B1B">
            <w:pPr>
              <w:rPr>
                <w:rFonts w:ascii="Arial" w:hAnsi="Arial" w:cs="Arial"/>
                <w:bCs/>
              </w:rPr>
            </w:pPr>
            <w:r>
              <w:rPr>
                <w:rFonts w:ascii="Arial" w:hAnsi="Arial" w:cs="Arial"/>
                <w:bCs/>
              </w:rPr>
              <w:t>Bank</w:t>
            </w:r>
          </w:p>
        </w:tc>
        <w:tc>
          <w:tcPr>
            <w:tcW w:w="810" w:type="dxa"/>
          </w:tcPr>
          <w:p w14:paraId="6AA29E95" w14:textId="77777777" w:rsidR="00060B1B" w:rsidRDefault="00060B1B" w:rsidP="00060B1B">
            <w:pPr>
              <w:rPr>
                <w:rFonts w:ascii="Arial" w:hAnsi="Arial" w:cs="Arial"/>
                <w:bCs/>
              </w:rPr>
            </w:pPr>
          </w:p>
        </w:tc>
        <w:tc>
          <w:tcPr>
            <w:tcW w:w="1260" w:type="dxa"/>
          </w:tcPr>
          <w:p w14:paraId="7BAA9EC1" w14:textId="77777777" w:rsidR="00060B1B" w:rsidRDefault="00291031" w:rsidP="000D6207">
            <w:pPr>
              <w:jc w:val="right"/>
              <w:rPr>
                <w:rFonts w:ascii="Arial" w:hAnsi="Arial" w:cs="Arial"/>
                <w:bCs/>
              </w:rPr>
            </w:pPr>
            <w:r>
              <w:rPr>
                <w:rFonts w:ascii="Arial" w:hAnsi="Arial" w:cs="Arial"/>
                <w:bCs/>
              </w:rPr>
              <w:t>31 3</w:t>
            </w:r>
            <w:r w:rsidR="007C5DD1">
              <w:rPr>
                <w:rFonts w:ascii="Arial" w:hAnsi="Arial" w:cs="Arial"/>
                <w:bCs/>
              </w:rPr>
              <w:t>00</w:t>
            </w:r>
          </w:p>
        </w:tc>
        <w:tc>
          <w:tcPr>
            <w:tcW w:w="1165" w:type="dxa"/>
          </w:tcPr>
          <w:p w14:paraId="5B995024" w14:textId="77777777" w:rsidR="00060B1B" w:rsidRDefault="00060B1B" w:rsidP="00060B1B">
            <w:pPr>
              <w:rPr>
                <w:rFonts w:ascii="Arial" w:hAnsi="Arial" w:cs="Arial"/>
                <w:bCs/>
              </w:rPr>
            </w:pPr>
          </w:p>
        </w:tc>
      </w:tr>
      <w:tr w:rsidR="00060B1B" w14:paraId="0E7C0D62" w14:textId="77777777" w:rsidTr="007C5DD1">
        <w:tc>
          <w:tcPr>
            <w:tcW w:w="6115" w:type="dxa"/>
          </w:tcPr>
          <w:p w14:paraId="7476BC61" w14:textId="77777777" w:rsidR="00060B1B" w:rsidRDefault="007C5DD1" w:rsidP="00060B1B">
            <w:pPr>
              <w:rPr>
                <w:rFonts w:ascii="Arial" w:hAnsi="Arial" w:cs="Arial"/>
                <w:bCs/>
              </w:rPr>
            </w:pPr>
            <w:r>
              <w:rPr>
                <w:rFonts w:ascii="Arial" w:hAnsi="Arial" w:cs="Arial"/>
                <w:bCs/>
              </w:rPr>
              <w:t>Cash float</w:t>
            </w:r>
          </w:p>
        </w:tc>
        <w:tc>
          <w:tcPr>
            <w:tcW w:w="810" w:type="dxa"/>
          </w:tcPr>
          <w:p w14:paraId="0A25DD16" w14:textId="77777777" w:rsidR="00060B1B" w:rsidRDefault="00060B1B" w:rsidP="00060B1B">
            <w:pPr>
              <w:rPr>
                <w:rFonts w:ascii="Arial" w:hAnsi="Arial" w:cs="Arial"/>
                <w:bCs/>
              </w:rPr>
            </w:pPr>
          </w:p>
        </w:tc>
        <w:tc>
          <w:tcPr>
            <w:tcW w:w="1260" w:type="dxa"/>
          </w:tcPr>
          <w:p w14:paraId="699F549B" w14:textId="77777777" w:rsidR="00060B1B" w:rsidRDefault="00291031" w:rsidP="000D6207">
            <w:pPr>
              <w:jc w:val="right"/>
              <w:rPr>
                <w:rFonts w:ascii="Arial" w:hAnsi="Arial" w:cs="Arial"/>
                <w:bCs/>
              </w:rPr>
            </w:pPr>
            <w:r>
              <w:rPr>
                <w:rFonts w:ascii="Arial" w:hAnsi="Arial" w:cs="Arial"/>
                <w:bCs/>
              </w:rPr>
              <w:t xml:space="preserve"> 33 </w:t>
            </w:r>
            <w:r w:rsidR="007C5DD1">
              <w:rPr>
                <w:rFonts w:ascii="Arial" w:hAnsi="Arial" w:cs="Arial"/>
                <w:bCs/>
              </w:rPr>
              <w:t>00</w:t>
            </w:r>
          </w:p>
        </w:tc>
        <w:tc>
          <w:tcPr>
            <w:tcW w:w="1165" w:type="dxa"/>
          </w:tcPr>
          <w:p w14:paraId="207DA051" w14:textId="77777777" w:rsidR="00060B1B" w:rsidRDefault="00060B1B" w:rsidP="00060B1B">
            <w:pPr>
              <w:rPr>
                <w:rFonts w:ascii="Arial" w:hAnsi="Arial" w:cs="Arial"/>
                <w:bCs/>
              </w:rPr>
            </w:pPr>
          </w:p>
        </w:tc>
      </w:tr>
      <w:tr w:rsidR="00060B1B" w14:paraId="1F4994CB" w14:textId="77777777" w:rsidTr="007C5DD1">
        <w:trPr>
          <w:trHeight w:val="90"/>
        </w:trPr>
        <w:tc>
          <w:tcPr>
            <w:tcW w:w="6115" w:type="dxa"/>
          </w:tcPr>
          <w:p w14:paraId="481A26CB" w14:textId="77777777" w:rsidR="00060B1B" w:rsidRDefault="007C5DD1" w:rsidP="00060B1B">
            <w:pPr>
              <w:rPr>
                <w:rFonts w:ascii="Arial" w:hAnsi="Arial" w:cs="Arial"/>
                <w:bCs/>
              </w:rPr>
            </w:pPr>
            <w:r>
              <w:rPr>
                <w:rFonts w:ascii="Arial" w:hAnsi="Arial" w:cs="Arial"/>
                <w:bCs/>
              </w:rPr>
              <w:t>Income receivable/accrued</w:t>
            </w:r>
          </w:p>
        </w:tc>
        <w:tc>
          <w:tcPr>
            <w:tcW w:w="810" w:type="dxa"/>
          </w:tcPr>
          <w:p w14:paraId="2E4F0A72" w14:textId="77777777" w:rsidR="00060B1B" w:rsidRDefault="00060B1B" w:rsidP="00060B1B">
            <w:pPr>
              <w:rPr>
                <w:rFonts w:ascii="Arial" w:hAnsi="Arial" w:cs="Arial"/>
                <w:bCs/>
              </w:rPr>
            </w:pPr>
          </w:p>
        </w:tc>
        <w:tc>
          <w:tcPr>
            <w:tcW w:w="1260" w:type="dxa"/>
          </w:tcPr>
          <w:p w14:paraId="295082F2" w14:textId="77777777" w:rsidR="00060B1B" w:rsidRDefault="00291031" w:rsidP="000D6207">
            <w:pPr>
              <w:jc w:val="right"/>
              <w:rPr>
                <w:rFonts w:ascii="Arial" w:hAnsi="Arial" w:cs="Arial"/>
                <w:bCs/>
              </w:rPr>
            </w:pPr>
            <w:r>
              <w:rPr>
                <w:rFonts w:ascii="Arial" w:hAnsi="Arial" w:cs="Arial"/>
                <w:bCs/>
              </w:rPr>
              <w:t xml:space="preserve">  65</w:t>
            </w:r>
            <w:r w:rsidR="007C5DD1">
              <w:rPr>
                <w:rFonts w:ascii="Arial" w:hAnsi="Arial" w:cs="Arial"/>
                <w:bCs/>
              </w:rPr>
              <w:t>00</w:t>
            </w:r>
          </w:p>
        </w:tc>
        <w:tc>
          <w:tcPr>
            <w:tcW w:w="1165" w:type="dxa"/>
          </w:tcPr>
          <w:p w14:paraId="10BC34FD" w14:textId="77777777" w:rsidR="00060B1B" w:rsidRDefault="00060B1B" w:rsidP="00060B1B">
            <w:pPr>
              <w:rPr>
                <w:rFonts w:ascii="Arial" w:hAnsi="Arial" w:cs="Arial"/>
                <w:bCs/>
              </w:rPr>
            </w:pPr>
          </w:p>
        </w:tc>
      </w:tr>
      <w:tr w:rsidR="007C5DD1" w14:paraId="232D2294" w14:textId="77777777" w:rsidTr="007C5DD1">
        <w:trPr>
          <w:trHeight w:val="130"/>
        </w:trPr>
        <w:tc>
          <w:tcPr>
            <w:tcW w:w="6115" w:type="dxa"/>
          </w:tcPr>
          <w:p w14:paraId="64DE0324" w14:textId="77777777" w:rsidR="007C5DD1" w:rsidRDefault="007C5DD1" w:rsidP="00060B1B">
            <w:pPr>
              <w:rPr>
                <w:rFonts w:ascii="Arial" w:hAnsi="Arial" w:cs="Arial"/>
                <w:bCs/>
              </w:rPr>
            </w:pPr>
            <w:r>
              <w:rPr>
                <w:rFonts w:ascii="Arial" w:hAnsi="Arial" w:cs="Arial"/>
                <w:bCs/>
              </w:rPr>
              <w:t>Deferred income/received in advance</w:t>
            </w:r>
          </w:p>
        </w:tc>
        <w:tc>
          <w:tcPr>
            <w:tcW w:w="810" w:type="dxa"/>
          </w:tcPr>
          <w:p w14:paraId="342B5C49" w14:textId="77777777" w:rsidR="007C5DD1" w:rsidRDefault="007C5DD1" w:rsidP="00060B1B">
            <w:pPr>
              <w:rPr>
                <w:rFonts w:ascii="Arial" w:hAnsi="Arial" w:cs="Arial"/>
                <w:bCs/>
              </w:rPr>
            </w:pPr>
          </w:p>
        </w:tc>
        <w:tc>
          <w:tcPr>
            <w:tcW w:w="1260" w:type="dxa"/>
          </w:tcPr>
          <w:p w14:paraId="7E803F0C" w14:textId="77777777" w:rsidR="007C5DD1" w:rsidRDefault="007C5DD1" w:rsidP="000D6207">
            <w:pPr>
              <w:jc w:val="right"/>
              <w:rPr>
                <w:rFonts w:ascii="Arial" w:hAnsi="Arial" w:cs="Arial"/>
                <w:bCs/>
              </w:rPr>
            </w:pPr>
          </w:p>
        </w:tc>
        <w:tc>
          <w:tcPr>
            <w:tcW w:w="1165" w:type="dxa"/>
          </w:tcPr>
          <w:p w14:paraId="18FFAA18" w14:textId="77777777" w:rsidR="007C5DD1" w:rsidRDefault="00B92E79" w:rsidP="00060B1B">
            <w:pPr>
              <w:rPr>
                <w:rFonts w:ascii="Arial" w:hAnsi="Arial" w:cs="Arial"/>
                <w:bCs/>
              </w:rPr>
            </w:pPr>
            <w:r>
              <w:rPr>
                <w:rFonts w:ascii="Arial" w:hAnsi="Arial" w:cs="Arial"/>
                <w:bCs/>
              </w:rPr>
              <w:t>12 5</w:t>
            </w:r>
            <w:r w:rsidR="007C5DD1">
              <w:rPr>
                <w:rFonts w:ascii="Arial" w:hAnsi="Arial" w:cs="Arial"/>
                <w:bCs/>
              </w:rPr>
              <w:t>0</w:t>
            </w:r>
          </w:p>
        </w:tc>
      </w:tr>
      <w:tr w:rsidR="007C5DD1" w14:paraId="4921E7D8" w14:textId="77777777" w:rsidTr="007C5DD1">
        <w:trPr>
          <w:trHeight w:val="103"/>
        </w:trPr>
        <w:tc>
          <w:tcPr>
            <w:tcW w:w="6115" w:type="dxa"/>
          </w:tcPr>
          <w:p w14:paraId="159442AA" w14:textId="77777777" w:rsidR="007C5DD1" w:rsidRDefault="007C5DD1" w:rsidP="00060B1B">
            <w:pPr>
              <w:rPr>
                <w:rFonts w:ascii="Arial" w:hAnsi="Arial" w:cs="Arial"/>
                <w:bCs/>
              </w:rPr>
            </w:pPr>
            <w:r>
              <w:rPr>
                <w:rFonts w:ascii="Arial" w:hAnsi="Arial" w:cs="Arial"/>
                <w:bCs/>
              </w:rPr>
              <w:t>Expenses prepaid</w:t>
            </w:r>
          </w:p>
        </w:tc>
        <w:tc>
          <w:tcPr>
            <w:tcW w:w="810" w:type="dxa"/>
          </w:tcPr>
          <w:p w14:paraId="73CE1E64" w14:textId="77777777" w:rsidR="007C5DD1" w:rsidRDefault="007C5DD1" w:rsidP="00060B1B">
            <w:pPr>
              <w:rPr>
                <w:rFonts w:ascii="Arial" w:hAnsi="Arial" w:cs="Arial"/>
                <w:bCs/>
              </w:rPr>
            </w:pPr>
          </w:p>
        </w:tc>
        <w:tc>
          <w:tcPr>
            <w:tcW w:w="1260" w:type="dxa"/>
          </w:tcPr>
          <w:p w14:paraId="4570C9BB" w14:textId="77777777" w:rsidR="007C5DD1" w:rsidRDefault="00291031" w:rsidP="000D6207">
            <w:pPr>
              <w:jc w:val="right"/>
              <w:rPr>
                <w:rFonts w:ascii="Arial" w:hAnsi="Arial" w:cs="Arial"/>
                <w:bCs/>
              </w:rPr>
            </w:pPr>
            <w:r>
              <w:rPr>
                <w:rFonts w:ascii="Arial" w:hAnsi="Arial" w:cs="Arial"/>
                <w:bCs/>
              </w:rPr>
              <w:t xml:space="preserve">     7</w:t>
            </w:r>
            <w:r w:rsidR="007C5DD1">
              <w:rPr>
                <w:rFonts w:ascii="Arial" w:hAnsi="Arial" w:cs="Arial"/>
                <w:bCs/>
              </w:rPr>
              <w:t>50</w:t>
            </w:r>
          </w:p>
        </w:tc>
        <w:tc>
          <w:tcPr>
            <w:tcW w:w="1165" w:type="dxa"/>
          </w:tcPr>
          <w:p w14:paraId="12F7D7E3" w14:textId="77777777" w:rsidR="007C5DD1" w:rsidRDefault="007C5DD1" w:rsidP="00060B1B">
            <w:pPr>
              <w:rPr>
                <w:rFonts w:ascii="Arial" w:hAnsi="Arial" w:cs="Arial"/>
                <w:bCs/>
              </w:rPr>
            </w:pPr>
          </w:p>
        </w:tc>
      </w:tr>
      <w:tr w:rsidR="007C5DD1" w14:paraId="60D904F5" w14:textId="77777777" w:rsidTr="007C5DD1">
        <w:trPr>
          <w:trHeight w:val="113"/>
        </w:trPr>
        <w:tc>
          <w:tcPr>
            <w:tcW w:w="6115" w:type="dxa"/>
          </w:tcPr>
          <w:p w14:paraId="34C83524" w14:textId="77777777" w:rsidR="007C5DD1" w:rsidRDefault="007C5DD1" w:rsidP="00060B1B">
            <w:pPr>
              <w:rPr>
                <w:rFonts w:ascii="Arial" w:hAnsi="Arial" w:cs="Arial"/>
                <w:bCs/>
              </w:rPr>
            </w:pPr>
            <w:r>
              <w:rPr>
                <w:rFonts w:ascii="Arial" w:hAnsi="Arial" w:cs="Arial"/>
                <w:bCs/>
              </w:rPr>
              <w:t>Consumable stores on hand</w:t>
            </w:r>
          </w:p>
        </w:tc>
        <w:tc>
          <w:tcPr>
            <w:tcW w:w="810" w:type="dxa"/>
          </w:tcPr>
          <w:p w14:paraId="7FAB8097" w14:textId="77777777" w:rsidR="007C5DD1" w:rsidRDefault="007C5DD1" w:rsidP="00060B1B">
            <w:pPr>
              <w:rPr>
                <w:rFonts w:ascii="Arial" w:hAnsi="Arial" w:cs="Arial"/>
                <w:bCs/>
              </w:rPr>
            </w:pPr>
          </w:p>
        </w:tc>
        <w:tc>
          <w:tcPr>
            <w:tcW w:w="1260" w:type="dxa"/>
          </w:tcPr>
          <w:p w14:paraId="71710AE0" w14:textId="77777777" w:rsidR="007C5DD1" w:rsidRDefault="00291031" w:rsidP="000D6207">
            <w:pPr>
              <w:jc w:val="right"/>
              <w:rPr>
                <w:rFonts w:ascii="Arial" w:hAnsi="Arial" w:cs="Arial"/>
                <w:bCs/>
              </w:rPr>
            </w:pPr>
            <w:r>
              <w:rPr>
                <w:rFonts w:ascii="Arial" w:hAnsi="Arial" w:cs="Arial"/>
                <w:bCs/>
              </w:rPr>
              <w:t xml:space="preserve">  1 7</w:t>
            </w:r>
            <w:r w:rsidR="000D6207">
              <w:rPr>
                <w:rFonts w:ascii="Arial" w:hAnsi="Arial" w:cs="Arial"/>
                <w:bCs/>
              </w:rPr>
              <w:t xml:space="preserve"> </w:t>
            </w:r>
            <w:r w:rsidR="007C5DD1">
              <w:rPr>
                <w:rFonts w:ascii="Arial" w:hAnsi="Arial" w:cs="Arial"/>
                <w:bCs/>
              </w:rPr>
              <w:t>50</w:t>
            </w:r>
          </w:p>
        </w:tc>
        <w:tc>
          <w:tcPr>
            <w:tcW w:w="1165" w:type="dxa"/>
          </w:tcPr>
          <w:p w14:paraId="18BB347B" w14:textId="77777777" w:rsidR="007C5DD1" w:rsidRDefault="007C5DD1" w:rsidP="00060B1B">
            <w:pPr>
              <w:rPr>
                <w:rFonts w:ascii="Arial" w:hAnsi="Arial" w:cs="Arial"/>
                <w:bCs/>
              </w:rPr>
            </w:pPr>
          </w:p>
        </w:tc>
      </w:tr>
      <w:tr w:rsidR="007C5DD1" w14:paraId="7AFFD29B" w14:textId="77777777" w:rsidTr="007C5DD1">
        <w:trPr>
          <w:trHeight w:val="200"/>
        </w:trPr>
        <w:tc>
          <w:tcPr>
            <w:tcW w:w="6115" w:type="dxa"/>
          </w:tcPr>
          <w:p w14:paraId="00A026A4" w14:textId="77777777" w:rsidR="007C5DD1" w:rsidRDefault="007C5DD1" w:rsidP="00060B1B">
            <w:pPr>
              <w:rPr>
                <w:rFonts w:ascii="Arial" w:hAnsi="Arial" w:cs="Arial"/>
                <w:bCs/>
              </w:rPr>
            </w:pPr>
            <w:r>
              <w:rPr>
                <w:rFonts w:ascii="Arial" w:hAnsi="Arial" w:cs="Arial"/>
                <w:bCs/>
              </w:rPr>
              <w:t>Expenses payable/accrued</w:t>
            </w:r>
          </w:p>
        </w:tc>
        <w:tc>
          <w:tcPr>
            <w:tcW w:w="810" w:type="dxa"/>
          </w:tcPr>
          <w:p w14:paraId="1AF709D1" w14:textId="77777777" w:rsidR="007C5DD1" w:rsidRDefault="007C5DD1" w:rsidP="00060B1B">
            <w:pPr>
              <w:rPr>
                <w:rFonts w:ascii="Arial" w:hAnsi="Arial" w:cs="Arial"/>
                <w:bCs/>
              </w:rPr>
            </w:pPr>
          </w:p>
        </w:tc>
        <w:tc>
          <w:tcPr>
            <w:tcW w:w="1260" w:type="dxa"/>
          </w:tcPr>
          <w:p w14:paraId="12405F29" w14:textId="77777777" w:rsidR="007C5DD1" w:rsidRDefault="007C5DD1" w:rsidP="000D6207">
            <w:pPr>
              <w:jc w:val="right"/>
              <w:rPr>
                <w:rFonts w:ascii="Arial" w:hAnsi="Arial" w:cs="Arial"/>
                <w:bCs/>
              </w:rPr>
            </w:pPr>
          </w:p>
        </w:tc>
        <w:tc>
          <w:tcPr>
            <w:tcW w:w="1165" w:type="dxa"/>
          </w:tcPr>
          <w:p w14:paraId="4A8F6AC5" w14:textId="77777777" w:rsidR="007C5DD1" w:rsidRDefault="00B92E79" w:rsidP="00060B1B">
            <w:pPr>
              <w:rPr>
                <w:rFonts w:ascii="Arial" w:hAnsi="Arial" w:cs="Arial"/>
                <w:bCs/>
              </w:rPr>
            </w:pPr>
            <w:r>
              <w:rPr>
                <w:rFonts w:ascii="Arial" w:hAnsi="Arial" w:cs="Arial"/>
                <w:bCs/>
              </w:rPr>
              <w:t xml:space="preserve"> 2 65</w:t>
            </w:r>
            <w:r w:rsidR="007C5DD1">
              <w:rPr>
                <w:rFonts w:ascii="Arial" w:hAnsi="Arial" w:cs="Arial"/>
                <w:bCs/>
              </w:rPr>
              <w:t>0</w:t>
            </w:r>
          </w:p>
        </w:tc>
      </w:tr>
      <w:tr w:rsidR="009672CF" w:rsidRPr="00F50598" w14:paraId="6AE158B9" w14:textId="77777777" w:rsidTr="009672CF">
        <w:trPr>
          <w:trHeight w:val="136"/>
        </w:trPr>
        <w:tc>
          <w:tcPr>
            <w:tcW w:w="6115" w:type="dxa"/>
          </w:tcPr>
          <w:p w14:paraId="433F6DF5" w14:textId="77777777" w:rsidR="009672CF" w:rsidRDefault="009672CF" w:rsidP="009672CF">
            <w:pPr>
              <w:rPr>
                <w:rFonts w:ascii="Arial" w:hAnsi="Arial" w:cs="Arial"/>
              </w:rPr>
            </w:pPr>
            <w:r>
              <w:rPr>
                <w:rFonts w:ascii="Arial" w:hAnsi="Arial" w:cs="Arial"/>
              </w:rPr>
              <w:t>Profit and loss account(net profit)</w:t>
            </w:r>
          </w:p>
        </w:tc>
        <w:tc>
          <w:tcPr>
            <w:tcW w:w="810" w:type="dxa"/>
          </w:tcPr>
          <w:p w14:paraId="736A2E56" w14:textId="77777777" w:rsidR="009672CF" w:rsidRDefault="009672CF" w:rsidP="009672CF">
            <w:pPr>
              <w:rPr>
                <w:rFonts w:ascii="Arial" w:hAnsi="Arial" w:cs="Arial"/>
                <w:bCs/>
              </w:rPr>
            </w:pPr>
          </w:p>
        </w:tc>
        <w:tc>
          <w:tcPr>
            <w:tcW w:w="1260" w:type="dxa"/>
          </w:tcPr>
          <w:p w14:paraId="4B808D61" w14:textId="77777777" w:rsidR="009672CF" w:rsidRPr="00F50598" w:rsidRDefault="009672CF" w:rsidP="000D6207">
            <w:pPr>
              <w:jc w:val="right"/>
              <w:rPr>
                <w:rFonts w:ascii="Arial" w:hAnsi="Arial" w:cs="Arial"/>
                <w:b/>
                <w:bCs/>
              </w:rPr>
            </w:pPr>
          </w:p>
        </w:tc>
        <w:tc>
          <w:tcPr>
            <w:tcW w:w="1165" w:type="dxa"/>
          </w:tcPr>
          <w:p w14:paraId="1DBCB10F" w14:textId="77777777" w:rsidR="009672CF" w:rsidRPr="000D6207" w:rsidRDefault="00B92E79" w:rsidP="009672CF">
            <w:pPr>
              <w:rPr>
                <w:rFonts w:ascii="Arial" w:hAnsi="Arial" w:cs="Arial"/>
                <w:bCs/>
              </w:rPr>
            </w:pPr>
            <w:r w:rsidRPr="000D6207">
              <w:rPr>
                <w:rFonts w:ascii="Arial" w:hAnsi="Arial" w:cs="Arial"/>
                <w:bCs/>
              </w:rPr>
              <w:t>145 0</w:t>
            </w:r>
            <w:r w:rsidR="009672CF" w:rsidRPr="000D6207">
              <w:rPr>
                <w:rFonts w:ascii="Arial" w:hAnsi="Arial" w:cs="Arial"/>
                <w:bCs/>
              </w:rPr>
              <w:t>00</w:t>
            </w:r>
          </w:p>
        </w:tc>
      </w:tr>
      <w:tr w:rsidR="009672CF" w:rsidRPr="00F50598" w14:paraId="7A7101B9" w14:textId="77777777" w:rsidTr="007C5DD1">
        <w:trPr>
          <w:trHeight w:val="360"/>
        </w:trPr>
        <w:tc>
          <w:tcPr>
            <w:tcW w:w="6115" w:type="dxa"/>
          </w:tcPr>
          <w:p w14:paraId="6215ADF6" w14:textId="77777777" w:rsidR="009672CF" w:rsidRDefault="009672CF" w:rsidP="009672CF">
            <w:pPr>
              <w:rPr>
                <w:rFonts w:ascii="Arial" w:hAnsi="Arial" w:cs="Arial"/>
                <w:bCs/>
              </w:rPr>
            </w:pPr>
          </w:p>
        </w:tc>
        <w:tc>
          <w:tcPr>
            <w:tcW w:w="810" w:type="dxa"/>
          </w:tcPr>
          <w:p w14:paraId="74BFA0D6" w14:textId="77777777" w:rsidR="009672CF" w:rsidRDefault="009672CF" w:rsidP="009672CF">
            <w:pPr>
              <w:rPr>
                <w:rFonts w:ascii="Arial" w:hAnsi="Arial" w:cs="Arial"/>
                <w:bCs/>
              </w:rPr>
            </w:pPr>
          </w:p>
        </w:tc>
        <w:tc>
          <w:tcPr>
            <w:tcW w:w="1260" w:type="dxa"/>
          </w:tcPr>
          <w:p w14:paraId="768A3636" w14:textId="77777777" w:rsidR="009672CF" w:rsidRDefault="000D6207" w:rsidP="000D6207">
            <w:pPr>
              <w:jc w:val="right"/>
              <w:rPr>
                <w:rFonts w:ascii="Arial" w:hAnsi="Arial" w:cs="Arial"/>
                <w:b/>
                <w:bCs/>
              </w:rPr>
            </w:pPr>
            <w:r>
              <w:rPr>
                <w:rFonts w:ascii="Arial" w:hAnsi="Arial" w:cs="Arial"/>
                <w:b/>
                <w:bCs/>
              </w:rPr>
              <w:t>1898 400</w:t>
            </w:r>
          </w:p>
        </w:tc>
        <w:tc>
          <w:tcPr>
            <w:tcW w:w="1165" w:type="dxa"/>
          </w:tcPr>
          <w:p w14:paraId="2F4EBB37" w14:textId="77777777" w:rsidR="009672CF" w:rsidRDefault="000D6207" w:rsidP="009672CF">
            <w:pPr>
              <w:rPr>
                <w:rFonts w:ascii="Arial" w:hAnsi="Arial" w:cs="Arial"/>
                <w:b/>
                <w:bCs/>
              </w:rPr>
            </w:pPr>
            <w:r>
              <w:rPr>
                <w:rFonts w:ascii="Arial" w:hAnsi="Arial" w:cs="Arial"/>
                <w:b/>
                <w:bCs/>
              </w:rPr>
              <w:t>1898 400</w:t>
            </w:r>
          </w:p>
        </w:tc>
      </w:tr>
    </w:tbl>
    <w:p w14:paraId="5C5C00C1" w14:textId="77777777" w:rsidR="00060B1B" w:rsidRDefault="00060B1B" w:rsidP="00060B1B">
      <w:pPr>
        <w:rPr>
          <w:rFonts w:ascii="Arial" w:hAnsi="Arial" w:cs="Arial"/>
          <w:bCs/>
        </w:rPr>
      </w:pPr>
    </w:p>
    <w:p w14:paraId="5095D157" w14:textId="77777777" w:rsidR="00F50598" w:rsidRDefault="00F50598" w:rsidP="00060B1B">
      <w:pPr>
        <w:rPr>
          <w:rFonts w:ascii="Arial" w:hAnsi="Arial" w:cs="Arial"/>
          <w:bCs/>
        </w:rPr>
      </w:pPr>
      <w:r>
        <w:rPr>
          <w:rFonts w:ascii="Arial" w:hAnsi="Arial" w:cs="Arial"/>
          <w:bCs/>
        </w:rPr>
        <w:t>Additional information</w:t>
      </w:r>
    </w:p>
    <w:p w14:paraId="1E8CDFA8" w14:textId="77777777" w:rsidR="00F50598" w:rsidRDefault="00E05637" w:rsidP="00F50598">
      <w:pPr>
        <w:pStyle w:val="ListParagraph"/>
        <w:numPr>
          <w:ilvl w:val="0"/>
          <w:numId w:val="8"/>
        </w:numPr>
        <w:rPr>
          <w:rFonts w:ascii="Arial" w:hAnsi="Arial" w:cs="Arial"/>
          <w:bCs/>
        </w:rPr>
      </w:pPr>
      <w:r>
        <w:rPr>
          <w:rFonts w:ascii="Arial" w:hAnsi="Arial" w:cs="Arial"/>
          <w:bCs/>
        </w:rPr>
        <w:t>The capital balance was R799 5</w:t>
      </w:r>
      <w:r w:rsidR="00F50598">
        <w:rPr>
          <w:rFonts w:ascii="Arial" w:hAnsi="Arial" w:cs="Arial"/>
          <w:bCs/>
        </w:rPr>
        <w:t xml:space="preserve">00 on 1 March 2019. The owner increased his capital </w:t>
      </w:r>
      <w:r w:rsidR="009672CF">
        <w:rPr>
          <w:rFonts w:ascii="Arial" w:hAnsi="Arial" w:cs="Arial"/>
          <w:bCs/>
        </w:rPr>
        <w:t>by R100 000 during the financial year. This has already been properly recorded.</w:t>
      </w:r>
    </w:p>
    <w:p w14:paraId="1D6CFCD6" w14:textId="77777777" w:rsidR="009672CF" w:rsidRDefault="009672CF" w:rsidP="00F50598">
      <w:pPr>
        <w:pStyle w:val="ListParagraph"/>
        <w:numPr>
          <w:ilvl w:val="0"/>
          <w:numId w:val="8"/>
        </w:numPr>
        <w:rPr>
          <w:rFonts w:ascii="Arial" w:hAnsi="Arial" w:cs="Arial"/>
          <w:bCs/>
        </w:rPr>
      </w:pPr>
      <w:r>
        <w:rPr>
          <w:rFonts w:ascii="Arial" w:hAnsi="Arial" w:cs="Arial"/>
          <w:bCs/>
        </w:rPr>
        <w:t xml:space="preserve">R30 000 of the fixed deposit matures in the next financial year. The rest matures in 2022. </w:t>
      </w:r>
    </w:p>
    <w:p w14:paraId="792C582F" w14:textId="77777777" w:rsidR="009672CF" w:rsidRDefault="009672CF" w:rsidP="00F50598">
      <w:pPr>
        <w:pStyle w:val="ListParagraph"/>
        <w:numPr>
          <w:ilvl w:val="0"/>
          <w:numId w:val="8"/>
        </w:numPr>
        <w:rPr>
          <w:rFonts w:ascii="Arial" w:hAnsi="Arial" w:cs="Arial"/>
          <w:bCs/>
        </w:rPr>
      </w:pPr>
      <w:r>
        <w:rPr>
          <w:rFonts w:ascii="Arial" w:hAnsi="Arial" w:cs="Arial"/>
          <w:bCs/>
        </w:rPr>
        <w:t>The loan is reduced by R5500 each month, so R66 000 will be repaid within the next financial year.</w:t>
      </w:r>
    </w:p>
    <w:p w14:paraId="353FF6FD" w14:textId="77777777" w:rsidR="009672CF" w:rsidRDefault="009672CF" w:rsidP="00F50598">
      <w:pPr>
        <w:pStyle w:val="ListParagraph"/>
        <w:numPr>
          <w:ilvl w:val="0"/>
          <w:numId w:val="8"/>
        </w:numPr>
        <w:rPr>
          <w:rFonts w:ascii="Arial" w:hAnsi="Arial" w:cs="Arial"/>
          <w:bCs/>
        </w:rPr>
      </w:pPr>
      <w:r>
        <w:rPr>
          <w:rFonts w:ascii="Arial" w:hAnsi="Arial" w:cs="Arial"/>
          <w:bCs/>
        </w:rPr>
        <w:t>Drawings for the year: R240 000+R4500 =R244 500</w:t>
      </w:r>
    </w:p>
    <w:p w14:paraId="71F321BF" w14:textId="77777777" w:rsidR="003924A0" w:rsidRDefault="003924A0" w:rsidP="009672CF">
      <w:pPr>
        <w:pStyle w:val="ListParagraph"/>
        <w:rPr>
          <w:rFonts w:ascii="Arial" w:hAnsi="Arial" w:cs="Arial"/>
          <w:bCs/>
        </w:rPr>
      </w:pPr>
    </w:p>
    <w:p w14:paraId="1762946D" w14:textId="77777777" w:rsidR="003924A0" w:rsidRDefault="003924A0" w:rsidP="009672CF">
      <w:pPr>
        <w:pStyle w:val="ListParagraph"/>
        <w:rPr>
          <w:rFonts w:ascii="Arial" w:hAnsi="Arial" w:cs="Arial"/>
          <w:bCs/>
        </w:rPr>
      </w:pPr>
    </w:p>
    <w:p w14:paraId="3BE4CCC6" w14:textId="77777777" w:rsidR="005F797E" w:rsidRDefault="005F797E" w:rsidP="009672CF">
      <w:pPr>
        <w:pStyle w:val="ListParagraph"/>
        <w:rPr>
          <w:rFonts w:ascii="Arial" w:hAnsi="Arial" w:cs="Arial"/>
          <w:bCs/>
        </w:rPr>
      </w:pPr>
    </w:p>
    <w:p w14:paraId="5390A417" w14:textId="77777777" w:rsidR="005F797E" w:rsidRDefault="005F797E" w:rsidP="009672CF">
      <w:pPr>
        <w:pStyle w:val="ListParagraph"/>
        <w:rPr>
          <w:rFonts w:ascii="Arial" w:hAnsi="Arial" w:cs="Arial"/>
          <w:bCs/>
        </w:rPr>
      </w:pPr>
    </w:p>
    <w:p w14:paraId="6EF3F03A" w14:textId="77777777" w:rsidR="005F797E" w:rsidRDefault="005F797E" w:rsidP="009672CF">
      <w:pPr>
        <w:pStyle w:val="ListParagraph"/>
        <w:rPr>
          <w:rFonts w:ascii="Arial" w:hAnsi="Arial" w:cs="Arial"/>
          <w:bCs/>
        </w:rPr>
      </w:pPr>
    </w:p>
    <w:p w14:paraId="1F53D42A" w14:textId="77777777" w:rsidR="005F797E" w:rsidRDefault="005F797E" w:rsidP="009672CF">
      <w:pPr>
        <w:pStyle w:val="ListParagraph"/>
        <w:rPr>
          <w:rFonts w:ascii="Arial" w:hAnsi="Arial" w:cs="Arial"/>
          <w:bCs/>
        </w:rPr>
      </w:pPr>
    </w:p>
    <w:p w14:paraId="6DFF02BB" w14:textId="77777777" w:rsidR="005F797E" w:rsidRDefault="005F797E" w:rsidP="005F797E">
      <w:pPr>
        <w:rPr>
          <w:rFonts w:ascii="Arial" w:hAnsi="Arial" w:cs="Arial"/>
          <w:bCs/>
        </w:rPr>
      </w:pPr>
    </w:p>
    <w:p w14:paraId="6B18B7F7" w14:textId="77777777" w:rsidR="005F797E" w:rsidRDefault="005F797E" w:rsidP="005F797E">
      <w:pPr>
        <w:rPr>
          <w:rFonts w:ascii="Arial" w:hAnsi="Arial" w:cs="Arial"/>
          <w:b/>
        </w:rPr>
      </w:pPr>
      <w:r w:rsidRPr="000A05D5">
        <w:rPr>
          <w:rFonts w:ascii="Arial" w:hAnsi="Arial" w:cs="Arial"/>
          <w:b/>
        </w:rPr>
        <w:lastRenderedPageBreak/>
        <w:t>ANSWER BOOK</w:t>
      </w:r>
    </w:p>
    <w:p w14:paraId="2E567EA2" w14:textId="77777777" w:rsidR="005F797E" w:rsidRPr="000A05D5" w:rsidRDefault="005F797E" w:rsidP="005F797E">
      <w:pPr>
        <w:rPr>
          <w:rFonts w:ascii="Arial" w:hAnsi="Arial" w:cs="Arial"/>
          <w:b/>
        </w:rPr>
      </w:pPr>
      <w:r>
        <w:rPr>
          <w:rFonts w:ascii="Arial" w:hAnsi="Arial" w:cs="Arial"/>
          <w:b/>
        </w:rPr>
        <w:t>Activity 2</w:t>
      </w:r>
    </w:p>
    <w:p w14:paraId="4744E917" w14:textId="77777777" w:rsidR="005F797E" w:rsidRPr="009A18E2" w:rsidRDefault="005F797E" w:rsidP="005F797E">
      <w:pPr>
        <w:pStyle w:val="NoSpacing"/>
        <w:rPr>
          <w:rFonts w:ascii="Arial" w:hAnsi="Arial" w:cs="Arial"/>
          <w:b/>
        </w:rPr>
      </w:pPr>
      <w:r>
        <w:rPr>
          <w:rFonts w:ascii="Arial" w:hAnsi="Arial" w:cs="Arial"/>
          <w:b/>
        </w:rPr>
        <w:t xml:space="preserve">Navix </w:t>
      </w:r>
      <w:r w:rsidRPr="009A18E2">
        <w:rPr>
          <w:rFonts w:ascii="Arial" w:hAnsi="Arial" w:cs="Arial"/>
          <w:b/>
        </w:rPr>
        <w:t>Traders</w:t>
      </w:r>
    </w:p>
    <w:p w14:paraId="39AEE1D6" w14:textId="77777777" w:rsidR="005F797E" w:rsidRPr="009A18E2" w:rsidRDefault="005F797E" w:rsidP="005F797E">
      <w:pPr>
        <w:pStyle w:val="NoSpacing"/>
        <w:rPr>
          <w:rFonts w:ascii="Arial" w:hAnsi="Arial" w:cs="Arial"/>
          <w:b/>
        </w:rPr>
      </w:pPr>
      <w:r w:rsidRPr="009A18E2">
        <w:rPr>
          <w:rFonts w:ascii="Arial" w:hAnsi="Arial" w:cs="Arial"/>
          <w:b/>
        </w:rPr>
        <w:t>Balance sheet as at 28 February 2020</w:t>
      </w:r>
    </w:p>
    <w:tbl>
      <w:tblPr>
        <w:tblStyle w:val="TableGrid"/>
        <w:tblW w:w="0" w:type="auto"/>
        <w:tblLook w:val="04A0" w:firstRow="1" w:lastRow="0" w:firstColumn="1" w:lastColumn="0" w:noHBand="0" w:noVBand="1"/>
      </w:tblPr>
      <w:tblGrid>
        <w:gridCol w:w="6925"/>
        <w:gridCol w:w="1170"/>
        <w:gridCol w:w="1255"/>
      </w:tblGrid>
      <w:tr w:rsidR="005F797E" w14:paraId="3BA5DFE0" w14:textId="77777777" w:rsidTr="0045643B">
        <w:tc>
          <w:tcPr>
            <w:tcW w:w="6925" w:type="dxa"/>
          </w:tcPr>
          <w:p w14:paraId="051A975A" w14:textId="77777777" w:rsidR="005F797E" w:rsidRPr="004328C6" w:rsidRDefault="005F797E" w:rsidP="0045643B">
            <w:pPr>
              <w:rPr>
                <w:rFonts w:ascii="Arial" w:hAnsi="Arial" w:cs="Arial"/>
                <w:b/>
              </w:rPr>
            </w:pPr>
            <w:r w:rsidRPr="004328C6">
              <w:rPr>
                <w:rFonts w:ascii="Arial" w:hAnsi="Arial" w:cs="Arial"/>
                <w:b/>
              </w:rPr>
              <w:t xml:space="preserve">Assets </w:t>
            </w:r>
          </w:p>
        </w:tc>
        <w:tc>
          <w:tcPr>
            <w:tcW w:w="1170" w:type="dxa"/>
          </w:tcPr>
          <w:p w14:paraId="682D0B8B" w14:textId="77777777" w:rsidR="005F797E" w:rsidRDefault="005F797E" w:rsidP="0045643B">
            <w:pPr>
              <w:rPr>
                <w:rFonts w:ascii="Arial" w:hAnsi="Arial" w:cs="Arial"/>
              </w:rPr>
            </w:pPr>
            <w:r>
              <w:rPr>
                <w:rFonts w:ascii="Arial" w:hAnsi="Arial" w:cs="Arial"/>
              </w:rPr>
              <w:t>Note</w:t>
            </w:r>
          </w:p>
        </w:tc>
        <w:tc>
          <w:tcPr>
            <w:tcW w:w="1255" w:type="dxa"/>
          </w:tcPr>
          <w:p w14:paraId="2320C803" w14:textId="77777777" w:rsidR="005F797E" w:rsidRDefault="005F797E" w:rsidP="0045643B">
            <w:pPr>
              <w:rPr>
                <w:rFonts w:ascii="Arial" w:hAnsi="Arial" w:cs="Arial"/>
              </w:rPr>
            </w:pPr>
          </w:p>
        </w:tc>
      </w:tr>
      <w:tr w:rsidR="005F797E" w14:paraId="3690A051" w14:textId="77777777" w:rsidTr="0045643B">
        <w:tc>
          <w:tcPr>
            <w:tcW w:w="6925" w:type="dxa"/>
          </w:tcPr>
          <w:p w14:paraId="658A6479" w14:textId="77777777" w:rsidR="005F797E" w:rsidRPr="004328C6" w:rsidRDefault="005F797E" w:rsidP="0045643B">
            <w:pPr>
              <w:rPr>
                <w:rFonts w:ascii="Arial" w:hAnsi="Arial" w:cs="Arial"/>
                <w:b/>
              </w:rPr>
            </w:pPr>
            <w:r w:rsidRPr="004328C6">
              <w:rPr>
                <w:rFonts w:ascii="Arial" w:hAnsi="Arial" w:cs="Arial"/>
                <w:b/>
              </w:rPr>
              <w:t>Non-current assets</w:t>
            </w:r>
          </w:p>
        </w:tc>
        <w:tc>
          <w:tcPr>
            <w:tcW w:w="1170" w:type="dxa"/>
          </w:tcPr>
          <w:p w14:paraId="093D5678" w14:textId="77777777" w:rsidR="005F797E" w:rsidRDefault="005F797E" w:rsidP="0045643B">
            <w:pPr>
              <w:rPr>
                <w:rFonts w:ascii="Arial" w:hAnsi="Arial" w:cs="Arial"/>
              </w:rPr>
            </w:pPr>
          </w:p>
        </w:tc>
        <w:tc>
          <w:tcPr>
            <w:tcW w:w="1255" w:type="dxa"/>
          </w:tcPr>
          <w:p w14:paraId="112AEB46" w14:textId="77777777" w:rsidR="005F797E" w:rsidRDefault="005F797E" w:rsidP="0045643B">
            <w:pPr>
              <w:rPr>
                <w:rFonts w:ascii="Arial" w:hAnsi="Arial" w:cs="Arial"/>
              </w:rPr>
            </w:pPr>
          </w:p>
        </w:tc>
      </w:tr>
      <w:tr w:rsidR="005F797E" w14:paraId="32D860EA" w14:textId="77777777" w:rsidTr="0045643B">
        <w:tc>
          <w:tcPr>
            <w:tcW w:w="6925" w:type="dxa"/>
          </w:tcPr>
          <w:p w14:paraId="65630CA1" w14:textId="77777777" w:rsidR="005F797E" w:rsidRDefault="005F797E" w:rsidP="0045643B">
            <w:pPr>
              <w:rPr>
                <w:rFonts w:ascii="Arial" w:hAnsi="Arial" w:cs="Arial"/>
              </w:rPr>
            </w:pPr>
          </w:p>
        </w:tc>
        <w:tc>
          <w:tcPr>
            <w:tcW w:w="1170" w:type="dxa"/>
          </w:tcPr>
          <w:p w14:paraId="23E86816" w14:textId="77777777" w:rsidR="005F797E" w:rsidRDefault="005F797E" w:rsidP="0045643B">
            <w:pPr>
              <w:rPr>
                <w:rFonts w:ascii="Arial" w:hAnsi="Arial" w:cs="Arial"/>
              </w:rPr>
            </w:pPr>
          </w:p>
        </w:tc>
        <w:tc>
          <w:tcPr>
            <w:tcW w:w="1255" w:type="dxa"/>
          </w:tcPr>
          <w:p w14:paraId="25EDE78A" w14:textId="77777777" w:rsidR="005F797E" w:rsidRDefault="005F797E" w:rsidP="0045643B">
            <w:pPr>
              <w:rPr>
                <w:rFonts w:ascii="Arial" w:hAnsi="Arial" w:cs="Arial"/>
              </w:rPr>
            </w:pPr>
          </w:p>
        </w:tc>
      </w:tr>
      <w:tr w:rsidR="005F797E" w14:paraId="2F819B0E" w14:textId="77777777" w:rsidTr="0045643B">
        <w:tc>
          <w:tcPr>
            <w:tcW w:w="6925" w:type="dxa"/>
          </w:tcPr>
          <w:p w14:paraId="320ACB4C" w14:textId="77777777" w:rsidR="005F797E" w:rsidRDefault="005F797E" w:rsidP="0045643B">
            <w:pPr>
              <w:rPr>
                <w:rFonts w:ascii="Arial" w:hAnsi="Arial" w:cs="Arial"/>
              </w:rPr>
            </w:pPr>
          </w:p>
        </w:tc>
        <w:tc>
          <w:tcPr>
            <w:tcW w:w="1170" w:type="dxa"/>
          </w:tcPr>
          <w:p w14:paraId="6325F7BA" w14:textId="77777777" w:rsidR="005F797E" w:rsidRDefault="005F797E" w:rsidP="0045643B">
            <w:pPr>
              <w:rPr>
                <w:rFonts w:ascii="Arial" w:hAnsi="Arial" w:cs="Arial"/>
              </w:rPr>
            </w:pPr>
          </w:p>
        </w:tc>
        <w:tc>
          <w:tcPr>
            <w:tcW w:w="1255" w:type="dxa"/>
          </w:tcPr>
          <w:p w14:paraId="429D8199" w14:textId="77777777" w:rsidR="005F797E" w:rsidRDefault="005F797E" w:rsidP="0045643B">
            <w:pPr>
              <w:rPr>
                <w:rFonts w:ascii="Arial" w:hAnsi="Arial" w:cs="Arial"/>
              </w:rPr>
            </w:pPr>
          </w:p>
        </w:tc>
      </w:tr>
      <w:tr w:rsidR="005F797E" w14:paraId="3949D5BF" w14:textId="77777777" w:rsidTr="0045643B">
        <w:tc>
          <w:tcPr>
            <w:tcW w:w="6925" w:type="dxa"/>
          </w:tcPr>
          <w:p w14:paraId="1A264513" w14:textId="77777777" w:rsidR="005F797E" w:rsidRDefault="005F797E" w:rsidP="0045643B">
            <w:pPr>
              <w:rPr>
                <w:rFonts w:ascii="Arial" w:hAnsi="Arial" w:cs="Arial"/>
              </w:rPr>
            </w:pPr>
          </w:p>
        </w:tc>
        <w:tc>
          <w:tcPr>
            <w:tcW w:w="1170" w:type="dxa"/>
          </w:tcPr>
          <w:p w14:paraId="4934AD56" w14:textId="77777777" w:rsidR="005F797E" w:rsidRDefault="005F797E" w:rsidP="0045643B">
            <w:pPr>
              <w:rPr>
                <w:rFonts w:ascii="Arial" w:hAnsi="Arial" w:cs="Arial"/>
              </w:rPr>
            </w:pPr>
          </w:p>
        </w:tc>
        <w:tc>
          <w:tcPr>
            <w:tcW w:w="1255" w:type="dxa"/>
          </w:tcPr>
          <w:p w14:paraId="04EAA85E" w14:textId="77777777" w:rsidR="005F797E" w:rsidRDefault="005F797E" w:rsidP="0045643B">
            <w:pPr>
              <w:rPr>
                <w:rFonts w:ascii="Arial" w:hAnsi="Arial" w:cs="Arial"/>
              </w:rPr>
            </w:pPr>
          </w:p>
        </w:tc>
      </w:tr>
      <w:tr w:rsidR="005F797E" w14:paraId="097E179F" w14:textId="77777777" w:rsidTr="0045643B">
        <w:tc>
          <w:tcPr>
            <w:tcW w:w="6925" w:type="dxa"/>
          </w:tcPr>
          <w:p w14:paraId="6099D1AF" w14:textId="77777777" w:rsidR="005F797E" w:rsidRPr="004328C6" w:rsidRDefault="005F797E" w:rsidP="0045643B">
            <w:pPr>
              <w:rPr>
                <w:rFonts w:ascii="Arial" w:hAnsi="Arial" w:cs="Arial"/>
                <w:b/>
              </w:rPr>
            </w:pPr>
            <w:r w:rsidRPr="004328C6">
              <w:rPr>
                <w:rFonts w:ascii="Arial" w:hAnsi="Arial" w:cs="Arial"/>
                <w:b/>
              </w:rPr>
              <w:t>Current Assets</w:t>
            </w:r>
          </w:p>
        </w:tc>
        <w:tc>
          <w:tcPr>
            <w:tcW w:w="1170" w:type="dxa"/>
          </w:tcPr>
          <w:p w14:paraId="080E037D" w14:textId="77777777" w:rsidR="005F797E" w:rsidRDefault="005F797E" w:rsidP="0045643B">
            <w:pPr>
              <w:rPr>
                <w:rFonts w:ascii="Arial" w:hAnsi="Arial" w:cs="Arial"/>
              </w:rPr>
            </w:pPr>
          </w:p>
        </w:tc>
        <w:tc>
          <w:tcPr>
            <w:tcW w:w="1255" w:type="dxa"/>
          </w:tcPr>
          <w:p w14:paraId="1CA88EE1" w14:textId="77777777" w:rsidR="005F797E" w:rsidRDefault="005F797E" w:rsidP="0045643B">
            <w:pPr>
              <w:rPr>
                <w:rFonts w:ascii="Arial" w:hAnsi="Arial" w:cs="Arial"/>
              </w:rPr>
            </w:pPr>
          </w:p>
        </w:tc>
      </w:tr>
      <w:tr w:rsidR="005F797E" w14:paraId="3AEBF8EE" w14:textId="77777777" w:rsidTr="0045643B">
        <w:tc>
          <w:tcPr>
            <w:tcW w:w="6925" w:type="dxa"/>
          </w:tcPr>
          <w:p w14:paraId="455CE5FC" w14:textId="77777777" w:rsidR="005F797E" w:rsidRDefault="005F797E" w:rsidP="0045643B">
            <w:pPr>
              <w:rPr>
                <w:rFonts w:ascii="Arial" w:hAnsi="Arial" w:cs="Arial"/>
              </w:rPr>
            </w:pPr>
          </w:p>
        </w:tc>
        <w:tc>
          <w:tcPr>
            <w:tcW w:w="1170" w:type="dxa"/>
          </w:tcPr>
          <w:p w14:paraId="17EFC95E" w14:textId="77777777" w:rsidR="005F797E" w:rsidRDefault="005F797E" w:rsidP="0045643B">
            <w:pPr>
              <w:rPr>
                <w:rFonts w:ascii="Arial" w:hAnsi="Arial" w:cs="Arial"/>
              </w:rPr>
            </w:pPr>
          </w:p>
        </w:tc>
        <w:tc>
          <w:tcPr>
            <w:tcW w:w="1255" w:type="dxa"/>
          </w:tcPr>
          <w:p w14:paraId="650CE64D" w14:textId="77777777" w:rsidR="005F797E" w:rsidRDefault="005F797E" w:rsidP="0045643B">
            <w:pPr>
              <w:rPr>
                <w:rFonts w:ascii="Arial" w:hAnsi="Arial" w:cs="Arial"/>
              </w:rPr>
            </w:pPr>
          </w:p>
        </w:tc>
      </w:tr>
      <w:tr w:rsidR="005F797E" w14:paraId="40EF5591" w14:textId="77777777" w:rsidTr="0045643B">
        <w:tc>
          <w:tcPr>
            <w:tcW w:w="6925" w:type="dxa"/>
          </w:tcPr>
          <w:p w14:paraId="09B99DF4" w14:textId="77777777" w:rsidR="005F797E" w:rsidRDefault="005F797E" w:rsidP="0045643B">
            <w:pPr>
              <w:rPr>
                <w:rFonts w:ascii="Arial" w:hAnsi="Arial" w:cs="Arial"/>
              </w:rPr>
            </w:pPr>
          </w:p>
        </w:tc>
        <w:tc>
          <w:tcPr>
            <w:tcW w:w="1170" w:type="dxa"/>
          </w:tcPr>
          <w:p w14:paraId="30ED44CD" w14:textId="77777777" w:rsidR="005F797E" w:rsidRDefault="005F797E" w:rsidP="0045643B">
            <w:pPr>
              <w:rPr>
                <w:rFonts w:ascii="Arial" w:hAnsi="Arial" w:cs="Arial"/>
              </w:rPr>
            </w:pPr>
          </w:p>
        </w:tc>
        <w:tc>
          <w:tcPr>
            <w:tcW w:w="1255" w:type="dxa"/>
          </w:tcPr>
          <w:p w14:paraId="197537EE" w14:textId="77777777" w:rsidR="005F797E" w:rsidRDefault="005F797E" w:rsidP="0045643B">
            <w:pPr>
              <w:rPr>
                <w:rFonts w:ascii="Arial" w:hAnsi="Arial" w:cs="Arial"/>
              </w:rPr>
            </w:pPr>
          </w:p>
        </w:tc>
      </w:tr>
      <w:tr w:rsidR="005F797E" w14:paraId="5C3E9F07" w14:textId="77777777" w:rsidTr="0045643B">
        <w:tc>
          <w:tcPr>
            <w:tcW w:w="6925" w:type="dxa"/>
          </w:tcPr>
          <w:p w14:paraId="38B266AE" w14:textId="77777777" w:rsidR="005F797E" w:rsidRDefault="005F797E" w:rsidP="0045643B">
            <w:pPr>
              <w:rPr>
                <w:rFonts w:ascii="Arial" w:hAnsi="Arial" w:cs="Arial"/>
              </w:rPr>
            </w:pPr>
          </w:p>
        </w:tc>
        <w:tc>
          <w:tcPr>
            <w:tcW w:w="1170" w:type="dxa"/>
          </w:tcPr>
          <w:p w14:paraId="2F19F43C" w14:textId="77777777" w:rsidR="005F797E" w:rsidRDefault="005F797E" w:rsidP="0045643B">
            <w:pPr>
              <w:rPr>
                <w:rFonts w:ascii="Arial" w:hAnsi="Arial" w:cs="Arial"/>
              </w:rPr>
            </w:pPr>
          </w:p>
        </w:tc>
        <w:tc>
          <w:tcPr>
            <w:tcW w:w="1255" w:type="dxa"/>
          </w:tcPr>
          <w:p w14:paraId="11BB5F2B" w14:textId="77777777" w:rsidR="005F797E" w:rsidRDefault="005F797E" w:rsidP="0045643B">
            <w:pPr>
              <w:rPr>
                <w:rFonts w:ascii="Arial" w:hAnsi="Arial" w:cs="Arial"/>
              </w:rPr>
            </w:pPr>
          </w:p>
        </w:tc>
      </w:tr>
      <w:tr w:rsidR="005F797E" w14:paraId="6AB7CE75" w14:textId="77777777" w:rsidTr="0045643B">
        <w:tc>
          <w:tcPr>
            <w:tcW w:w="6925" w:type="dxa"/>
          </w:tcPr>
          <w:p w14:paraId="6967C866" w14:textId="77777777" w:rsidR="005F797E" w:rsidRPr="004328C6" w:rsidRDefault="005F797E" w:rsidP="0045643B">
            <w:pPr>
              <w:rPr>
                <w:rFonts w:ascii="Arial" w:hAnsi="Arial" w:cs="Arial"/>
                <w:b/>
              </w:rPr>
            </w:pPr>
            <w:r w:rsidRPr="004328C6">
              <w:rPr>
                <w:rFonts w:ascii="Arial" w:hAnsi="Arial" w:cs="Arial"/>
                <w:b/>
              </w:rPr>
              <w:t>Total assets</w:t>
            </w:r>
          </w:p>
        </w:tc>
        <w:tc>
          <w:tcPr>
            <w:tcW w:w="1170" w:type="dxa"/>
          </w:tcPr>
          <w:p w14:paraId="4D7FF0BB" w14:textId="77777777" w:rsidR="005F797E" w:rsidRDefault="005F797E" w:rsidP="0045643B">
            <w:pPr>
              <w:rPr>
                <w:rFonts w:ascii="Arial" w:hAnsi="Arial" w:cs="Arial"/>
              </w:rPr>
            </w:pPr>
          </w:p>
        </w:tc>
        <w:tc>
          <w:tcPr>
            <w:tcW w:w="1255" w:type="dxa"/>
          </w:tcPr>
          <w:p w14:paraId="4043238E" w14:textId="77777777" w:rsidR="005F797E" w:rsidRDefault="005F797E" w:rsidP="0045643B">
            <w:pPr>
              <w:rPr>
                <w:rFonts w:ascii="Arial" w:hAnsi="Arial" w:cs="Arial"/>
              </w:rPr>
            </w:pPr>
          </w:p>
        </w:tc>
      </w:tr>
      <w:tr w:rsidR="005F797E" w14:paraId="430FF69C" w14:textId="77777777" w:rsidTr="0045643B">
        <w:tc>
          <w:tcPr>
            <w:tcW w:w="6925" w:type="dxa"/>
          </w:tcPr>
          <w:p w14:paraId="28785079" w14:textId="77777777" w:rsidR="005F797E" w:rsidRDefault="005F797E" w:rsidP="0045643B">
            <w:pPr>
              <w:rPr>
                <w:rFonts w:ascii="Arial" w:hAnsi="Arial" w:cs="Arial"/>
              </w:rPr>
            </w:pPr>
          </w:p>
        </w:tc>
        <w:tc>
          <w:tcPr>
            <w:tcW w:w="1170" w:type="dxa"/>
          </w:tcPr>
          <w:p w14:paraId="2AB3F000" w14:textId="77777777" w:rsidR="005F797E" w:rsidRDefault="005F797E" w:rsidP="0045643B">
            <w:pPr>
              <w:rPr>
                <w:rFonts w:ascii="Arial" w:hAnsi="Arial" w:cs="Arial"/>
              </w:rPr>
            </w:pPr>
          </w:p>
        </w:tc>
        <w:tc>
          <w:tcPr>
            <w:tcW w:w="1255" w:type="dxa"/>
          </w:tcPr>
          <w:p w14:paraId="540AF2C3" w14:textId="77777777" w:rsidR="005F797E" w:rsidRDefault="005F797E" w:rsidP="0045643B">
            <w:pPr>
              <w:rPr>
                <w:rFonts w:ascii="Arial" w:hAnsi="Arial" w:cs="Arial"/>
              </w:rPr>
            </w:pPr>
          </w:p>
        </w:tc>
      </w:tr>
      <w:tr w:rsidR="005F797E" w14:paraId="72E775DC" w14:textId="77777777" w:rsidTr="0045643B">
        <w:tc>
          <w:tcPr>
            <w:tcW w:w="6925" w:type="dxa"/>
          </w:tcPr>
          <w:p w14:paraId="56749B5B" w14:textId="77777777" w:rsidR="005F797E" w:rsidRDefault="005F797E" w:rsidP="0045643B">
            <w:pPr>
              <w:rPr>
                <w:rFonts w:ascii="Arial" w:hAnsi="Arial" w:cs="Arial"/>
              </w:rPr>
            </w:pPr>
          </w:p>
        </w:tc>
        <w:tc>
          <w:tcPr>
            <w:tcW w:w="1170" w:type="dxa"/>
          </w:tcPr>
          <w:p w14:paraId="5278E659" w14:textId="77777777" w:rsidR="005F797E" w:rsidRDefault="005F797E" w:rsidP="0045643B">
            <w:pPr>
              <w:rPr>
                <w:rFonts w:ascii="Arial" w:hAnsi="Arial" w:cs="Arial"/>
              </w:rPr>
            </w:pPr>
          </w:p>
        </w:tc>
        <w:tc>
          <w:tcPr>
            <w:tcW w:w="1255" w:type="dxa"/>
          </w:tcPr>
          <w:p w14:paraId="0329BA94" w14:textId="77777777" w:rsidR="005F797E" w:rsidRDefault="005F797E" w:rsidP="0045643B">
            <w:pPr>
              <w:rPr>
                <w:rFonts w:ascii="Arial" w:hAnsi="Arial" w:cs="Arial"/>
              </w:rPr>
            </w:pPr>
          </w:p>
        </w:tc>
      </w:tr>
      <w:tr w:rsidR="005F797E" w14:paraId="0BD5C4AB" w14:textId="77777777" w:rsidTr="0045643B">
        <w:tc>
          <w:tcPr>
            <w:tcW w:w="6925" w:type="dxa"/>
          </w:tcPr>
          <w:p w14:paraId="34A17EAC" w14:textId="77777777" w:rsidR="005F797E" w:rsidRDefault="005F797E" w:rsidP="0045643B">
            <w:pPr>
              <w:rPr>
                <w:rFonts w:ascii="Arial" w:hAnsi="Arial" w:cs="Arial"/>
              </w:rPr>
            </w:pPr>
          </w:p>
        </w:tc>
        <w:tc>
          <w:tcPr>
            <w:tcW w:w="1170" w:type="dxa"/>
          </w:tcPr>
          <w:p w14:paraId="32855FBB" w14:textId="77777777" w:rsidR="005F797E" w:rsidRDefault="005F797E" w:rsidP="0045643B">
            <w:pPr>
              <w:rPr>
                <w:rFonts w:ascii="Arial" w:hAnsi="Arial" w:cs="Arial"/>
              </w:rPr>
            </w:pPr>
          </w:p>
        </w:tc>
        <w:tc>
          <w:tcPr>
            <w:tcW w:w="1255" w:type="dxa"/>
          </w:tcPr>
          <w:p w14:paraId="41B65B35" w14:textId="77777777" w:rsidR="005F797E" w:rsidRDefault="005F797E" w:rsidP="0045643B">
            <w:pPr>
              <w:rPr>
                <w:rFonts w:ascii="Arial" w:hAnsi="Arial" w:cs="Arial"/>
              </w:rPr>
            </w:pPr>
          </w:p>
        </w:tc>
      </w:tr>
      <w:tr w:rsidR="005F797E" w14:paraId="7BFA68E8" w14:textId="77777777" w:rsidTr="0045643B">
        <w:tc>
          <w:tcPr>
            <w:tcW w:w="6925" w:type="dxa"/>
          </w:tcPr>
          <w:p w14:paraId="22E68161" w14:textId="77777777" w:rsidR="005F797E" w:rsidRDefault="005F797E" w:rsidP="0045643B">
            <w:pPr>
              <w:rPr>
                <w:rFonts w:ascii="Arial" w:hAnsi="Arial" w:cs="Arial"/>
              </w:rPr>
            </w:pPr>
          </w:p>
        </w:tc>
        <w:tc>
          <w:tcPr>
            <w:tcW w:w="1170" w:type="dxa"/>
          </w:tcPr>
          <w:p w14:paraId="7FFE34FC" w14:textId="77777777" w:rsidR="005F797E" w:rsidRDefault="005F797E" w:rsidP="0045643B">
            <w:pPr>
              <w:rPr>
                <w:rFonts w:ascii="Arial" w:hAnsi="Arial" w:cs="Arial"/>
              </w:rPr>
            </w:pPr>
          </w:p>
        </w:tc>
        <w:tc>
          <w:tcPr>
            <w:tcW w:w="1255" w:type="dxa"/>
          </w:tcPr>
          <w:p w14:paraId="5643A414" w14:textId="77777777" w:rsidR="005F797E" w:rsidRDefault="005F797E" w:rsidP="0045643B">
            <w:pPr>
              <w:rPr>
                <w:rFonts w:ascii="Arial" w:hAnsi="Arial" w:cs="Arial"/>
              </w:rPr>
            </w:pPr>
          </w:p>
        </w:tc>
      </w:tr>
      <w:tr w:rsidR="005F797E" w14:paraId="3BEAF5DC" w14:textId="77777777" w:rsidTr="0045643B">
        <w:tc>
          <w:tcPr>
            <w:tcW w:w="6925" w:type="dxa"/>
          </w:tcPr>
          <w:p w14:paraId="50977DB9" w14:textId="77777777" w:rsidR="005F797E" w:rsidRPr="003C0AD0" w:rsidRDefault="005F797E" w:rsidP="0045643B">
            <w:pPr>
              <w:rPr>
                <w:rFonts w:ascii="Arial" w:hAnsi="Arial" w:cs="Arial"/>
                <w:b/>
              </w:rPr>
            </w:pPr>
            <w:r w:rsidRPr="003C0AD0">
              <w:rPr>
                <w:rFonts w:ascii="Arial" w:hAnsi="Arial" w:cs="Arial"/>
                <w:b/>
              </w:rPr>
              <w:t>Current liabilities</w:t>
            </w:r>
          </w:p>
        </w:tc>
        <w:tc>
          <w:tcPr>
            <w:tcW w:w="1170" w:type="dxa"/>
          </w:tcPr>
          <w:p w14:paraId="5EBEFC58" w14:textId="77777777" w:rsidR="005F797E" w:rsidRDefault="005F797E" w:rsidP="0045643B">
            <w:pPr>
              <w:rPr>
                <w:rFonts w:ascii="Arial" w:hAnsi="Arial" w:cs="Arial"/>
              </w:rPr>
            </w:pPr>
          </w:p>
        </w:tc>
        <w:tc>
          <w:tcPr>
            <w:tcW w:w="1255" w:type="dxa"/>
          </w:tcPr>
          <w:p w14:paraId="5FE3A983" w14:textId="77777777" w:rsidR="005F797E" w:rsidRDefault="005F797E" w:rsidP="0045643B">
            <w:pPr>
              <w:rPr>
                <w:rFonts w:ascii="Arial" w:hAnsi="Arial" w:cs="Arial"/>
              </w:rPr>
            </w:pPr>
          </w:p>
        </w:tc>
      </w:tr>
      <w:tr w:rsidR="005F797E" w14:paraId="07D2660A" w14:textId="77777777" w:rsidTr="0045643B">
        <w:tc>
          <w:tcPr>
            <w:tcW w:w="6925" w:type="dxa"/>
          </w:tcPr>
          <w:p w14:paraId="3FE6C8A5" w14:textId="77777777" w:rsidR="005F797E" w:rsidRDefault="005F797E" w:rsidP="0045643B">
            <w:pPr>
              <w:rPr>
                <w:rFonts w:ascii="Arial" w:hAnsi="Arial" w:cs="Arial"/>
              </w:rPr>
            </w:pPr>
          </w:p>
        </w:tc>
        <w:tc>
          <w:tcPr>
            <w:tcW w:w="1170" w:type="dxa"/>
          </w:tcPr>
          <w:p w14:paraId="13AC45F9" w14:textId="77777777" w:rsidR="005F797E" w:rsidRDefault="005F797E" w:rsidP="0045643B">
            <w:pPr>
              <w:rPr>
                <w:rFonts w:ascii="Arial" w:hAnsi="Arial" w:cs="Arial"/>
              </w:rPr>
            </w:pPr>
          </w:p>
        </w:tc>
        <w:tc>
          <w:tcPr>
            <w:tcW w:w="1255" w:type="dxa"/>
          </w:tcPr>
          <w:p w14:paraId="530527BD" w14:textId="77777777" w:rsidR="005F797E" w:rsidRDefault="005F797E" w:rsidP="0045643B">
            <w:pPr>
              <w:rPr>
                <w:rFonts w:ascii="Arial" w:hAnsi="Arial" w:cs="Arial"/>
              </w:rPr>
            </w:pPr>
          </w:p>
        </w:tc>
      </w:tr>
      <w:tr w:rsidR="005F797E" w14:paraId="5A2573C8" w14:textId="77777777" w:rsidTr="0045643B">
        <w:tc>
          <w:tcPr>
            <w:tcW w:w="6925" w:type="dxa"/>
          </w:tcPr>
          <w:p w14:paraId="2DA14216" w14:textId="77777777" w:rsidR="005F797E" w:rsidRPr="004328C6" w:rsidRDefault="005F797E" w:rsidP="0045643B">
            <w:pPr>
              <w:rPr>
                <w:rFonts w:ascii="Arial" w:hAnsi="Arial" w:cs="Arial"/>
                <w:b/>
              </w:rPr>
            </w:pPr>
            <w:r w:rsidRPr="004328C6">
              <w:rPr>
                <w:rFonts w:ascii="Arial" w:hAnsi="Arial" w:cs="Arial"/>
                <w:b/>
              </w:rPr>
              <w:t>Total equity and liabilities</w:t>
            </w:r>
          </w:p>
        </w:tc>
        <w:tc>
          <w:tcPr>
            <w:tcW w:w="1170" w:type="dxa"/>
          </w:tcPr>
          <w:p w14:paraId="1E70FF2A" w14:textId="77777777" w:rsidR="005F797E" w:rsidRDefault="005F797E" w:rsidP="0045643B">
            <w:pPr>
              <w:rPr>
                <w:rFonts w:ascii="Arial" w:hAnsi="Arial" w:cs="Arial"/>
              </w:rPr>
            </w:pPr>
          </w:p>
        </w:tc>
        <w:tc>
          <w:tcPr>
            <w:tcW w:w="1255" w:type="dxa"/>
          </w:tcPr>
          <w:p w14:paraId="6FF9B86F" w14:textId="77777777" w:rsidR="005F797E" w:rsidRDefault="005F797E" w:rsidP="0045643B">
            <w:pPr>
              <w:rPr>
                <w:rFonts w:ascii="Arial" w:hAnsi="Arial" w:cs="Arial"/>
              </w:rPr>
            </w:pPr>
          </w:p>
        </w:tc>
      </w:tr>
    </w:tbl>
    <w:p w14:paraId="69D7AA6D" w14:textId="77777777" w:rsidR="005F797E" w:rsidRPr="005F797E" w:rsidRDefault="005F797E" w:rsidP="005F797E">
      <w:pPr>
        <w:rPr>
          <w:rFonts w:ascii="Arial" w:hAnsi="Arial" w:cs="Arial"/>
          <w:bCs/>
        </w:rPr>
      </w:pPr>
    </w:p>
    <w:p w14:paraId="11B21196" w14:textId="77777777" w:rsidR="005F797E" w:rsidRDefault="005F797E" w:rsidP="009672CF">
      <w:pPr>
        <w:pStyle w:val="ListParagraph"/>
        <w:rPr>
          <w:rFonts w:ascii="Arial" w:hAnsi="Arial" w:cs="Arial"/>
          <w:bCs/>
        </w:rPr>
      </w:pPr>
    </w:p>
    <w:p w14:paraId="77594FE0" w14:textId="77777777" w:rsidR="005F797E" w:rsidRDefault="0045643B" w:rsidP="005F797E">
      <w:pPr>
        <w:pStyle w:val="NoSpacing"/>
        <w:rPr>
          <w:rFonts w:ascii="Arial" w:hAnsi="Arial" w:cs="Arial"/>
        </w:rPr>
      </w:pPr>
      <w:r>
        <w:rPr>
          <w:rFonts w:ascii="Arial" w:hAnsi="Arial" w:cs="Arial"/>
        </w:rPr>
        <w:t xml:space="preserve">Navix </w:t>
      </w:r>
      <w:r w:rsidR="005F797E" w:rsidRPr="004328C6">
        <w:rPr>
          <w:rFonts w:ascii="Arial" w:hAnsi="Arial" w:cs="Arial"/>
        </w:rPr>
        <w:t>Traders</w:t>
      </w:r>
    </w:p>
    <w:p w14:paraId="385A40E8" w14:textId="77777777" w:rsidR="005F797E" w:rsidRDefault="005F797E" w:rsidP="005F797E">
      <w:pPr>
        <w:pStyle w:val="NoSpacing"/>
        <w:rPr>
          <w:rFonts w:ascii="Arial" w:hAnsi="Arial" w:cs="Arial"/>
        </w:rPr>
      </w:pPr>
      <w:r>
        <w:rPr>
          <w:rFonts w:ascii="Arial" w:hAnsi="Arial" w:cs="Arial"/>
        </w:rPr>
        <w:t>Notes to the financial statement for the year ending 28 February 2020</w:t>
      </w:r>
    </w:p>
    <w:tbl>
      <w:tblPr>
        <w:tblStyle w:val="TableGrid"/>
        <w:tblW w:w="9900" w:type="dxa"/>
        <w:tblInd w:w="-365" w:type="dxa"/>
        <w:tblLook w:val="04A0" w:firstRow="1" w:lastRow="0" w:firstColumn="1" w:lastColumn="0" w:noHBand="0" w:noVBand="1"/>
      </w:tblPr>
      <w:tblGrid>
        <w:gridCol w:w="4897"/>
        <w:gridCol w:w="1271"/>
        <w:gridCol w:w="1258"/>
        <w:gridCol w:w="1268"/>
        <w:gridCol w:w="1206"/>
      </w:tblGrid>
      <w:tr w:rsidR="005F797E" w14:paraId="1DAC596D" w14:textId="77777777" w:rsidTr="000D6207">
        <w:tc>
          <w:tcPr>
            <w:tcW w:w="4897" w:type="dxa"/>
          </w:tcPr>
          <w:p w14:paraId="7978D9EC" w14:textId="77777777" w:rsidR="005F797E" w:rsidRDefault="005F797E" w:rsidP="0045643B">
            <w:pPr>
              <w:pStyle w:val="NoSpacing"/>
              <w:rPr>
                <w:rFonts w:ascii="Arial" w:hAnsi="Arial" w:cs="Arial"/>
              </w:rPr>
            </w:pPr>
            <w:r>
              <w:rPr>
                <w:rFonts w:ascii="Arial" w:hAnsi="Arial" w:cs="Arial"/>
              </w:rPr>
              <w:t xml:space="preserve">Fixed  assets </w:t>
            </w:r>
          </w:p>
        </w:tc>
        <w:tc>
          <w:tcPr>
            <w:tcW w:w="1271" w:type="dxa"/>
          </w:tcPr>
          <w:p w14:paraId="2C4D242D" w14:textId="77777777" w:rsidR="005F797E" w:rsidRDefault="005F797E" w:rsidP="0045643B">
            <w:pPr>
              <w:pStyle w:val="NoSpacing"/>
              <w:rPr>
                <w:rFonts w:ascii="Arial" w:hAnsi="Arial" w:cs="Arial"/>
              </w:rPr>
            </w:pPr>
            <w:r>
              <w:rPr>
                <w:rFonts w:ascii="Arial" w:hAnsi="Arial" w:cs="Arial"/>
              </w:rPr>
              <w:t>Land and buildings</w:t>
            </w:r>
          </w:p>
        </w:tc>
        <w:tc>
          <w:tcPr>
            <w:tcW w:w="1258" w:type="dxa"/>
          </w:tcPr>
          <w:p w14:paraId="2671AC7D" w14:textId="77777777" w:rsidR="005F797E" w:rsidRDefault="0045643B" w:rsidP="0045643B">
            <w:pPr>
              <w:pStyle w:val="NoSpacing"/>
              <w:rPr>
                <w:rFonts w:ascii="Arial" w:hAnsi="Arial" w:cs="Arial"/>
              </w:rPr>
            </w:pPr>
            <w:r>
              <w:rPr>
                <w:rFonts w:ascii="Arial" w:hAnsi="Arial" w:cs="Arial"/>
              </w:rPr>
              <w:t>Vehicles</w:t>
            </w:r>
          </w:p>
        </w:tc>
        <w:tc>
          <w:tcPr>
            <w:tcW w:w="1268" w:type="dxa"/>
          </w:tcPr>
          <w:p w14:paraId="71F2FE97" w14:textId="77777777" w:rsidR="005F797E" w:rsidRDefault="0045643B" w:rsidP="0045643B">
            <w:pPr>
              <w:pStyle w:val="NoSpacing"/>
              <w:rPr>
                <w:rFonts w:ascii="Arial" w:hAnsi="Arial" w:cs="Arial"/>
              </w:rPr>
            </w:pPr>
            <w:r>
              <w:rPr>
                <w:rFonts w:ascii="Arial" w:hAnsi="Arial" w:cs="Arial"/>
              </w:rPr>
              <w:t>Equipment</w:t>
            </w:r>
          </w:p>
        </w:tc>
        <w:tc>
          <w:tcPr>
            <w:tcW w:w="1206" w:type="dxa"/>
          </w:tcPr>
          <w:p w14:paraId="121DD621" w14:textId="77777777" w:rsidR="005F797E" w:rsidRDefault="005F797E" w:rsidP="0045643B">
            <w:pPr>
              <w:pStyle w:val="NoSpacing"/>
              <w:rPr>
                <w:rFonts w:ascii="Arial" w:hAnsi="Arial" w:cs="Arial"/>
              </w:rPr>
            </w:pPr>
            <w:r>
              <w:rPr>
                <w:rFonts w:ascii="Arial" w:hAnsi="Arial" w:cs="Arial"/>
              </w:rPr>
              <w:t>Total</w:t>
            </w:r>
          </w:p>
        </w:tc>
      </w:tr>
      <w:tr w:rsidR="005F797E" w14:paraId="39C1EA1D" w14:textId="77777777" w:rsidTr="000D6207">
        <w:tc>
          <w:tcPr>
            <w:tcW w:w="4897" w:type="dxa"/>
          </w:tcPr>
          <w:p w14:paraId="77EF6F3B" w14:textId="77777777" w:rsidR="005F797E" w:rsidRDefault="005F797E" w:rsidP="0045643B">
            <w:pPr>
              <w:pStyle w:val="NoSpacing"/>
              <w:rPr>
                <w:rFonts w:ascii="Arial" w:hAnsi="Arial" w:cs="Arial"/>
              </w:rPr>
            </w:pPr>
            <w:r>
              <w:rPr>
                <w:rFonts w:ascii="Arial" w:hAnsi="Arial" w:cs="Arial"/>
              </w:rPr>
              <w:t xml:space="preserve">Cost </w:t>
            </w:r>
          </w:p>
        </w:tc>
        <w:tc>
          <w:tcPr>
            <w:tcW w:w="1271" w:type="dxa"/>
          </w:tcPr>
          <w:p w14:paraId="378B12F6" w14:textId="77777777" w:rsidR="005F797E" w:rsidRDefault="005F797E" w:rsidP="0045643B">
            <w:pPr>
              <w:pStyle w:val="NoSpacing"/>
              <w:rPr>
                <w:rFonts w:ascii="Arial" w:hAnsi="Arial" w:cs="Arial"/>
              </w:rPr>
            </w:pPr>
          </w:p>
        </w:tc>
        <w:tc>
          <w:tcPr>
            <w:tcW w:w="1258" w:type="dxa"/>
          </w:tcPr>
          <w:p w14:paraId="6D6329D3" w14:textId="77777777" w:rsidR="005F797E" w:rsidRDefault="005F797E" w:rsidP="0045643B">
            <w:pPr>
              <w:pStyle w:val="NoSpacing"/>
              <w:rPr>
                <w:rFonts w:ascii="Arial" w:hAnsi="Arial" w:cs="Arial"/>
              </w:rPr>
            </w:pPr>
          </w:p>
        </w:tc>
        <w:tc>
          <w:tcPr>
            <w:tcW w:w="1268" w:type="dxa"/>
          </w:tcPr>
          <w:p w14:paraId="10488847" w14:textId="77777777" w:rsidR="005F797E" w:rsidRDefault="005F797E" w:rsidP="0045643B">
            <w:pPr>
              <w:pStyle w:val="NoSpacing"/>
              <w:rPr>
                <w:rFonts w:ascii="Arial" w:hAnsi="Arial" w:cs="Arial"/>
              </w:rPr>
            </w:pPr>
          </w:p>
        </w:tc>
        <w:tc>
          <w:tcPr>
            <w:tcW w:w="1206" w:type="dxa"/>
          </w:tcPr>
          <w:p w14:paraId="49A0D2C0" w14:textId="77777777" w:rsidR="005F797E" w:rsidRDefault="005F797E" w:rsidP="0045643B">
            <w:pPr>
              <w:pStyle w:val="NoSpacing"/>
              <w:rPr>
                <w:rFonts w:ascii="Arial" w:hAnsi="Arial" w:cs="Arial"/>
              </w:rPr>
            </w:pPr>
          </w:p>
        </w:tc>
      </w:tr>
      <w:tr w:rsidR="005F797E" w14:paraId="6A91C912" w14:textId="77777777" w:rsidTr="000D6207">
        <w:tc>
          <w:tcPr>
            <w:tcW w:w="4897" w:type="dxa"/>
          </w:tcPr>
          <w:p w14:paraId="5F3F369F" w14:textId="77777777" w:rsidR="005F797E" w:rsidRDefault="005F797E" w:rsidP="0045643B">
            <w:pPr>
              <w:pStyle w:val="NoSpacing"/>
              <w:rPr>
                <w:rFonts w:ascii="Arial" w:hAnsi="Arial" w:cs="Arial"/>
              </w:rPr>
            </w:pPr>
            <w:r>
              <w:rPr>
                <w:rFonts w:ascii="Arial" w:hAnsi="Arial" w:cs="Arial"/>
              </w:rPr>
              <w:t xml:space="preserve">Accumulated depreciation </w:t>
            </w:r>
          </w:p>
        </w:tc>
        <w:tc>
          <w:tcPr>
            <w:tcW w:w="1271" w:type="dxa"/>
          </w:tcPr>
          <w:p w14:paraId="171F54AB" w14:textId="77777777" w:rsidR="005F797E" w:rsidRDefault="005F797E" w:rsidP="0045643B">
            <w:pPr>
              <w:pStyle w:val="NoSpacing"/>
              <w:rPr>
                <w:rFonts w:ascii="Arial" w:hAnsi="Arial" w:cs="Arial"/>
              </w:rPr>
            </w:pPr>
          </w:p>
        </w:tc>
        <w:tc>
          <w:tcPr>
            <w:tcW w:w="1258" w:type="dxa"/>
          </w:tcPr>
          <w:p w14:paraId="27FFF4F8" w14:textId="77777777" w:rsidR="005F797E" w:rsidRDefault="005F797E" w:rsidP="0045643B">
            <w:pPr>
              <w:pStyle w:val="NoSpacing"/>
              <w:rPr>
                <w:rFonts w:ascii="Arial" w:hAnsi="Arial" w:cs="Arial"/>
              </w:rPr>
            </w:pPr>
          </w:p>
        </w:tc>
        <w:tc>
          <w:tcPr>
            <w:tcW w:w="1268" w:type="dxa"/>
          </w:tcPr>
          <w:p w14:paraId="2165A78F" w14:textId="77777777" w:rsidR="005F797E" w:rsidRDefault="005F797E" w:rsidP="0045643B">
            <w:pPr>
              <w:pStyle w:val="NoSpacing"/>
              <w:rPr>
                <w:rFonts w:ascii="Arial" w:hAnsi="Arial" w:cs="Arial"/>
              </w:rPr>
            </w:pPr>
          </w:p>
        </w:tc>
        <w:tc>
          <w:tcPr>
            <w:tcW w:w="1206" w:type="dxa"/>
          </w:tcPr>
          <w:p w14:paraId="53D9EE24" w14:textId="77777777" w:rsidR="005F797E" w:rsidRDefault="005F797E" w:rsidP="0045643B">
            <w:pPr>
              <w:pStyle w:val="NoSpacing"/>
              <w:rPr>
                <w:rFonts w:ascii="Arial" w:hAnsi="Arial" w:cs="Arial"/>
              </w:rPr>
            </w:pPr>
          </w:p>
        </w:tc>
      </w:tr>
      <w:tr w:rsidR="005F797E" w14:paraId="148A2D27" w14:textId="77777777" w:rsidTr="000D6207">
        <w:tc>
          <w:tcPr>
            <w:tcW w:w="4897" w:type="dxa"/>
          </w:tcPr>
          <w:p w14:paraId="75DBAA40" w14:textId="77777777" w:rsidR="005F797E" w:rsidRDefault="005F797E" w:rsidP="0045643B">
            <w:pPr>
              <w:pStyle w:val="NoSpacing"/>
              <w:rPr>
                <w:rFonts w:ascii="Arial" w:hAnsi="Arial" w:cs="Arial"/>
              </w:rPr>
            </w:pPr>
            <w:r>
              <w:rPr>
                <w:rFonts w:ascii="Arial" w:hAnsi="Arial" w:cs="Arial"/>
              </w:rPr>
              <w:t>Carrying value on 28  February 2019</w:t>
            </w:r>
          </w:p>
        </w:tc>
        <w:tc>
          <w:tcPr>
            <w:tcW w:w="1271" w:type="dxa"/>
          </w:tcPr>
          <w:p w14:paraId="071F5CFA" w14:textId="77777777" w:rsidR="005F797E" w:rsidRDefault="005F797E" w:rsidP="0045643B">
            <w:pPr>
              <w:pStyle w:val="NoSpacing"/>
              <w:rPr>
                <w:rFonts w:ascii="Arial" w:hAnsi="Arial" w:cs="Arial"/>
              </w:rPr>
            </w:pPr>
          </w:p>
        </w:tc>
        <w:tc>
          <w:tcPr>
            <w:tcW w:w="1258" w:type="dxa"/>
          </w:tcPr>
          <w:p w14:paraId="593EA2E2" w14:textId="77777777" w:rsidR="005F797E" w:rsidRDefault="005F797E" w:rsidP="0045643B">
            <w:pPr>
              <w:pStyle w:val="NoSpacing"/>
              <w:rPr>
                <w:rFonts w:ascii="Arial" w:hAnsi="Arial" w:cs="Arial"/>
              </w:rPr>
            </w:pPr>
          </w:p>
        </w:tc>
        <w:tc>
          <w:tcPr>
            <w:tcW w:w="1268" w:type="dxa"/>
          </w:tcPr>
          <w:p w14:paraId="52FB9D8E" w14:textId="77777777" w:rsidR="005F797E" w:rsidRDefault="005F797E" w:rsidP="0045643B">
            <w:pPr>
              <w:pStyle w:val="NoSpacing"/>
              <w:rPr>
                <w:rFonts w:ascii="Arial" w:hAnsi="Arial" w:cs="Arial"/>
              </w:rPr>
            </w:pPr>
          </w:p>
        </w:tc>
        <w:tc>
          <w:tcPr>
            <w:tcW w:w="1206" w:type="dxa"/>
          </w:tcPr>
          <w:p w14:paraId="19D8282E" w14:textId="77777777" w:rsidR="005F797E" w:rsidRDefault="005F797E" w:rsidP="0045643B">
            <w:pPr>
              <w:pStyle w:val="NoSpacing"/>
              <w:rPr>
                <w:rFonts w:ascii="Arial" w:hAnsi="Arial" w:cs="Arial"/>
              </w:rPr>
            </w:pPr>
          </w:p>
        </w:tc>
      </w:tr>
      <w:tr w:rsidR="005F797E" w14:paraId="0D6D07A8" w14:textId="77777777" w:rsidTr="000D6207">
        <w:tc>
          <w:tcPr>
            <w:tcW w:w="4897" w:type="dxa"/>
          </w:tcPr>
          <w:p w14:paraId="13F2ECBD" w14:textId="77777777" w:rsidR="005F797E" w:rsidRDefault="005F797E" w:rsidP="0045643B">
            <w:pPr>
              <w:pStyle w:val="NoSpacing"/>
              <w:rPr>
                <w:rFonts w:ascii="Arial" w:hAnsi="Arial" w:cs="Arial"/>
              </w:rPr>
            </w:pPr>
            <w:r>
              <w:rPr>
                <w:rFonts w:ascii="Arial" w:hAnsi="Arial" w:cs="Arial"/>
              </w:rPr>
              <w:t xml:space="preserve">Movements </w:t>
            </w:r>
          </w:p>
        </w:tc>
        <w:tc>
          <w:tcPr>
            <w:tcW w:w="1271" w:type="dxa"/>
          </w:tcPr>
          <w:p w14:paraId="6970D1A5" w14:textId="77777777" w:rsidR="005F797E" w:rsidRDefault="005F797E" w:rsidP="0045643B">
            <w:pPr>
              <w:pStyle w:val="NoSpacing"/>
              <w:rPr>
                <w:rFonts w:ascii="Arial" w:hAnsi="Arial" w:cs="Arial"/>
              </w:rPr>
            </w:pPr>
          </w:p>
        </w:tc>
        <w:tc>
          <w:tcPr>
            <w:tcW w:w="1258" w:type="dxa"/>
          </w:tcPr>
          <w:p w14:paraId="28278F9E" w14:textId="77777777" w:rsidR="005F797E" w:rsidRDefault="005F797E" w:rsidP="0045643B">
            <w:pPr>
              <w:pStyle w:val="NoSpacing"/>
              <w:rPr>
                <w:rFonts w:ascii="Arial" w:hAnsi="Arial" w:cs="Arial"/>
              </w:rPr>
            </w:pPr>
          </w:p>
        </w:tc>
        <w:tc>
          <w:tcPr>
            <w:tcW w:w="1268" w:type="dxa"/>
          </w:tcPr>
          <w:p w14:paraId="10BD70BA" w14:textId="77777777" w:rsidR="005F797E" w:rsidRDefault="005F797E" w:rsidP="0045643B">
            <w:pPr>
              <w:pStyle w:val="NoSpacing"/>
              <w:rPr>
                <w:rFonts w:ascii="Arial" w:hAnsi="Arial" w:cs="Arial"/>
              </w:rPr>
            </w:pPr>
          </w:p>
        </w:tc>
        <w:tc>
          <w:tcPr>
            <w:tcW w:w="1206" w:type="dxa"/>
          </w:tcPr>
          <w:p w14:paraId="4E9A3841" w14:textId="77777777" w:rsidR="005F797E" w:rsidRDefault="005F797E" w:rsidP="0045643B">
            <w:pPr>
              <w:pStyle w:val="NoSpacing"/>
              <w:rPr>
                <w:rFonts w:ascii="Arial" w:hAnsi="Arial" w:cs="Arial"/>
              </w:rPr>
            </w:pPr>
          </w:p>
        </w:tc>
      </w:tr>
      <w:tr w:rsidR="005F797E" w14:paraId="20771C77" w14:textId="77777777" w:rsidTr="000D6207">
        <w:tc>
          <w:tcPr>
            <w:tcW w:w="4897" w:type="dxa"/>
          </w:tcPr>
          <w:p w14:paraId="2ACB7D0B" w14:textId="77777777" w:rsidR="005F797E" w:rsidRDefault="005F797E" w:rsidP="0045643B">
            <w:pPr>
              <w:pStyle w:val="NoSpacing"/>
              <w:rPr>
                <w:rFonts w:ascii="Arial" w:hAnsi="Arial" w:cs="Arial"/>
              </w:rPr>
            </w:pPr>
            <w:r>
              <w:rPr>
                <w:rFonts w:ascii="Arial" w:hAnsi="Arial" w:cs="Arial"/>
              </w:rPr>
              <w:t xml:space="preserve">Additions </w:t>
            </w:r>
          </w:p>
        </w:tc>
        <w:tc>
          <w:tcPr>
            <w:tcW w:w="1271" w:type="dxa"/>
          </w:tcPr>
          <w:p w14:paraId="5B88CDA3" w14:textId="77777777" w:rsidR="005F797E" w:rsidRDefault="005F797E" w:rsidP="0045643B">
            <w:pPr>
              <w:pStyle w:val="NoSpacing"/>
              <w:rPr>
                <w:rFonts w:ascii="Arial" w:hAnsi="Arial" w:cs="Arial"/>
              </w:rPr>
            </w:pPr>
          </w:p>
        </w:tc>
        <w:tc>
          <w:tcPr>
            <w:tcW w:w="1258" w:type="dxa"/>
          </w:tcPr>
          <w:p w14:paraId="2A45BA5C" w14:textId="77777777" w:rsidR="005F797E" w:rsidRDefault="005F797E" w:rsidP="0045643B">
            <w:pPr>
              <w:pStyle w:val="NoSpacing"/>
              <w:rPr>
                <w:rFonts w:ascii="Arial" w:hAnsi="Arial" w:cs="Arial"/>
              </w:rPr>
            </w:pPr>
          </w:p>
        </w:tc>
        <w:tc>
          <w:tcPr>
            <w:tcW w:w="1268" w:type="dxa"/>
          </w:tcPr>
          <w:p w14:paraId="500B3496" w14:textId="77777777" w:rsidR="005F797E" w:rsidRDefault="005F797E" w:rsidP="0045643B">
            <w:pPr>
              <w:pStyle w:val="NoSpacing"/>
              <w:rPr>
                <w:rFonts w:ascii="Arial" w:hAnsi="Arial" w:cs="Arial"/>
              </w:rPr>
            </w:pPr>
          </w:p>
        </w:tc>
        <w:tc>
          <w:tcPr>
            <w:tcW w:w="1206" w:type="dxa"/>
          </w:tcPr>
          <w:p w14:paraId="58ED3E2D" w14:textId="77777777" w:rsidR="005F797E" w:rsidRDefault="005F797E" w:rsidP="0045643B">
            <w:pPr>
              <w:pStyle w:val="NoSpacing"/>
              <w:rPr>
                <w:rFonts w:ascii="Arial" w:hAnsi="Arial" w:cs="Arial"/>
              </w:rPr>
            </w:pPr>
          </w:p>
        </w:tc>
      </w:tr>
      <w:tr w:rsidR="005F797E" w14:paraId="000EB763" w14:textId="77777777" w:rsidTr="000D6207">
        <w:tc>
          <w:tcPr>
            <w:tcW w:w="4897" w:type="dxa"/>
          </w:tcPr>
          <w:p w14:paraId="148BCC16" w14:textId="77777777" w:rsidR="005F797E" w:rsidRDefault="005F797E" w:rsidP="0045643B">
            <w:pPr>
              <w:pStyle w:val="NoSpacing"/>
              <w:rPr>
                <w:rFonts w:ascii="Arial" w:hAnsi="Arial" w:cs="Arial"/>
              </w:rPr>
            </w:pPr>
            <w:r>
              <w:rPr>
                <w:rFonts w:ascii="Arial" w:hAnsi="Arial" w:cs="Arial"/>
              </w:rPr>
              <w:t>Depreciation</w:t>
            </w:r>
          </w:p>
        </w:tc>
        <w:tc>
          <w:tcPr>
            <w:tcW w:w="1271" w:type="dxa"/>
          </w:tcPr>
          <w:p w14:paraId="52212D13" w14:textId="77777777" w:rsidR="005F797E" w:rsidRDefault="005F797E" w:rsidP="0045643B">
            <w:pPr>
              <w:pStyle w:val="NoSpacing"/>
              <w:rPr>
                <w:rFonts w:ascii="Arial" w:hAnsi="Arial" w:cs="Arial"/>
              </w:rPr>
            </w:pPr>
          </w:p>
        </w:tc>
        <w:tc>
          <w:tcPr>
            <w:tcW w:w="1258" w:type="dxa"/>
          </w:tcPr>
          <w:p w14:paraId="5DCB1DDF" w14:textId="77777777" w:rsidR="005F797E" w:rsidRDefault="006F05E1" w:rsidP="0045643B">
            <w:pPr>
              <w:pStyle w:val="NoSpacing"/>
              <w:rPr>
                <w:rFonts w:ascii="Arial" w:hAnsi="Arial" w:cs="Arial"/>
              </w:rPr>
            </w:pPr>
            <w:r>
              <w:rPr>
                <w:rFonts w:ascii="Arial" w:hAnsi="Arial" w:cs="Arial"/>
              </w:rPr>
              <w:t>(30 000)</w:t>
            </w:r>
          </w:p>
        </w:tc>
        <w:tc>
          <w:tcPr>
            <w:tcW w:w="1268" w:type="dxa"/>
          </w:tcPr>
          <w:p w14:paraId="5445EA66" w14:textId="77777777" w:rsidR="005F797E" w:rsidRDefault="006F05E1" w:rsidP="0045643B">
            <w:pPr>
              <w:pStyle w:val="NoSpacing"/>
              <w:rPr>
                <w:rFonts w:ascii="Arial" w:hAnsi="Arial" w:cs="Arial"/>
              </w:rPr>
            </w:pPr>
            <w:r>
              <w:rPr>
                <w:rFonts w:ascii="Arial" w:hAnsi="Arial" w:cs="Arial"/>
              </w:rPr>
              <w:t>(23 200)</w:t>
            </w:r>
          </w:p>
        </w:tc>
        <w:tc>
          <w:tcPr>
            <w:tcW w:w="1206" w:type="dxa"/>
          </w:tcPr>
          <w:p w14:paraId="193E2499" w14:textId="77777777" w:rsidR="005F797E" w:rsidRDefault="005F797E" w:rsidP="0045643B">
            <w:pPr>
              <w:pStyle w:val="NoSpacing"/>
              <w:rPr>
                <w:rFonts w:ascii="Arial" w:hAnsi="Arial" w:cs="Arial"/>
              </w:rPr>
            </w:pPr>
          </w:p>
        </w:tc>
      </w:tr>
      <w:tr w:rsidR="005F797E" w14:paraId="53349A4B" w14:textId="77777777" w:rsidTr="000D6207">
        <w:tc>
          <w:tcPr>
            <w:tcW w:w="4897" w:type="dxa"/>
          </w:tcPr>
          <w:p w14:paraId="4F9DEE1D" w14:textId="77777777" w:rsidR="005F797E" w:rsidRDefault="005F797E" w:rsidP="0045643B">
            <w:pPr>
              <w:pStyle w:val="NoSpacing"/>
              <w:rPr>
                <w:rFonts w:ascii="Arial" w:hAnsi="Arial" w:cs="Arial"/>
              </w:rPr>
            </w:pPr>
            <w:r>
              <w:rPr>
                <w:rFonts w:ascii="Arial" w:hAnsi="Arial" w:cs="Arial"/>
              </w:rPr>
              <w:t>Carrying value on 28  February 2020</w:t>
            </w:r>
          </w:p>
        </w:tc>
        <w:tc>
          <w:tcPr>
            <w:tcW w:w="1271" w:type="dxa"/>
          </w:tcPr>
          <w:p w14:paraId="78C49B43" w14:textId="77777777" w:rsidR="005F797E" w:rsidRDefault="005F797E" w:rsidP="0045643B">
            <w:pPr>
              <w:pStyle w:val="NoSpacing"/>
              <w:rPr>
                <w:rFonts w:ascii="Arial" w:hAnsi="Arial" w:cs="Arial"/>
              </w:rPr>
            </w:pPr>
          </w:p>
        </w:tc>
        <w:tc>
          <w:tcPr>
            <w:tcW w:w="1258" w:type="dxa"/>
          </w:tcPr>
          <w:p w14:paraId="298540D1" w14:textId="77777777" w:rsidR="005F797E" w:rsidRDefault="005F797E" w:rsidP="0045643B">
            <w:pPr>
              <w:pStyle w:val="NoSpacing"/>
              <w:rPr>
                <w:rFonts w:ascii="Arial" w:hAnsi="Arial" w:cs="Arial"/>
              </w:rPr>
            </w:pPr>
          </w:p>
        </w:tc>
        <w:tc>
          <w:tcPr>
            <w:tcW w:w="1268" w:type="dxa"/>
          </w:tcPr>
          <w:p w14:paraId="781465EB" w14:textId="77777777" w:rsidR="005F797E" w:rsidRDefault="005F797E" w:rsidP="0045643B">
            <w:pPr>
              <w:pStyle w:val="NoSpacing"/>
              <w:rPr>
                <w:rFonts w:ascii="Arial" w:hAnsi="Arial" w:cs="Arial"/>
              </w:rPr>
            </w:pPr>
          </w:p>
        </w:tc>
        <w:tc>
          <w:tcPr>
            <w:tcW w:w="1206" w:type="dxa"/>
          </w:tcPr>
          <w:p w14:paraId="4196D9F6" w14:textId="77777777" w:rsidR="005F797E" w:rsidRDefault="005F797E" w:rsidP="0045643B">
            <w:pPr>
              <w:pStyle w:val="NoSpacing"/>
              <w:rPr>
                <w:rFonts w:ascii="Arial" w:hAnsi="Arial" w:cs="Arial"/>
              </w:rPr>
            </w:pPr>
          </w:p>
        </w:tc>
      </w:tr>
      <w:tr w:rsidR="005F797E" w14:paraId="74A8C654" w14:textId="77777777" w:rsidTr="000D6207">
        <w:tc>
          <w:tcPr>
            <w:tcW w:w="4897" w:type="dxa"/>
          </w:tcPr>
          <w:p w14:paraId="2410069D" w14:textId="77777777" w:rsidR="005F797E" w:rsidRDefault="005F797E" w:rsidP="0045643B">
            <w:pPr>
              <w:pStyle w:val="NoSpacing"/>
              <w:rPr>
                <w:rFonts w:ascii="Arial" w:hAnsi="Arial" w:cs="Arial"/>
              </w:rPr>
            </w:pPr>
            <w:r>
              <w:rPr>
                <w:rFonts w:ascii="Arial" w:hAnsi="Arial" w:cs="Arial"/>
              </w:rPr>
              <w:t>Cost</w:t>
            </w:r>
          </w:p>
        </w:tc>
        <w:tc>
          <w:tcPr>
            <w:tcW w:w="1271" w:type="dxa"/>
          </w:tcPr>
          <w:p w14:paraId="15DA86EF" w14:textId="77777777" w:rsidR="005F797E" w:rsidRDefault="005F797E" w:rsidP="0045643B">
            <w:pPr>
              <w:pStyle w:val="NoSpacing"/>
              <w:rPr>
                <w:rFonts w:ascii="Arial" w:hAnsi="Arial" w:cs="Arial"/>
              </w:rPr>
            </w:pPr>
          </w:p>
        </w:tc>
        <w:tc>
          <w:tcPr>
            <w:tcW w:w="1258" w:type="dxa"/>
          </w:tcPr>
          <w:p w14:paraId="7B7746C1" w14:textId="77777777" w:rsidR="005F797E" w:rsidRDefault="005F797E" w:rsidP="0045643B">
            <w:pPr>
              <w:pStyle w:val="NoSpacing"/>
              <w:rPr>
                <w:rFonts w:ascii="Arial" w:hAnsi="Arial" w:cs="Arial"/>
              </w:rPr>
            </w:pPr>
          </w:p>
        </w:tc>
        <w:tc>
          <w:tcPr>
            <w:tcW w:w="1268" w:type="dxa"/>
          </w:tcPr>
          <w:p w14:paraId="29E24257" w14:textId="77777777" w:rsidR="005F797E" w:rsidRDefault="005F797E" w:rsidP="0045643B">
            <w:pPr>
              <w:pStyle w:val="NoSpacing"/>
              <w:rPr>
                <w:rFonts w:ascii="Arial" w:hAnsi="Arial" w:cs="Arial"/>
              </w:rPr>
            </w:pPr>
          </w:p>
        </w:tc>
        <w:tc>
          <w:tcPr>
            <w:tcW w:w="1206" w:type="dxa"/>
          </w:tcPr>
          <w:p w14:paraId="6817D08E" w14:textId="77777777" w:rsidR="005F797E" w:rsidRDefault="005F797E" w:rsidP="0045643B">
            <w:pPr>
              <w:pStyle w:val="NoSpacing"/>
              <w:rPr>
                <w:rFonts w:ascii="Arial" w:hAnsi="Arial" w:cs="Arial"/>
              </w:rPr>
            </w:pPr>
          </w:p>
        </w:tc>
      </w:tr>
      <w:tr w:rsidR="005F797E" w14:paraId="54542E5A" w14:textId="77777777" w:rsidTr="000D6207">
        <w:tc>
          <w:tcPr>
            <w:tcW w:w="4897" w:type="dxa"/>
          </w:tcPr>
          <w:p w14:paraId="09CD7031" w14:textId="77777777" w:rsidR="005F797E" w:rsidRDefault="005F797E" w:rsidP="0045643B">
            <w:pPr>
              <w:pStyle w:val="NoSpacing"/>
              <w:rPr>
                <w:rFonts w:ascii="Arial" w:hAnsi="Arial" w:cs="Arial"/>
              </w:rPr>
            </w:pPr>
            <w:r>
              <w:rPr>
                <w:rFonts w:ascii="Arial" w:hAnsi="Arial" w:cs="Arial"/>
              </w:rPr>
              <w:t>Accumulated depreciation on 28 February 2020</w:t>
            </w:r>
          </w:p>
        </w:tc>
        <w:tc>
          <w:tcPr>
            <w:tcW w:w="1271" w:type="dxa"/>
          </w:tcPr>
          <w:p w14:paraId="2955BC07" w14:textId="77777777" w:rsidR="005F797E" w:rsidRDefault="005F797E" w:rsidP="0045643B">
            <w:pPr>
              <w:pStyle w:val="NoSpacing"/>
              <w:rPr>
                <w:rFonts w:ascii="Arial" w:hAnsi="Arial" w:cs="Arial"/>
              </w:rPr>
            </w:pPr>
          </w:p>
        </w:tc>
        <w:tc>
          <w:tcPr>
            <w:tcW w:w="1258" w:type="dxa"/>
          </w:tcPr>
          <w:p w14:paraId="591B232C" w14:textId="77777777" w:rsidR="005F797E" w:rsidRDefault="005F797E" w:rsidP="0045643B">
            <w:pPr>
              <w:pStyle w:val="NoSpacing"/>
              <w:rPr>
                <w:rFonts w:ascii="Arial" w:hAnsi="Arial" w:cs="Arial"/>
              </w:rPr>
            </w:pPr>
          </w:p>
        </w:tc>
        <w:tc>
          <w:tcPr>
            <w:tcW w:w="1268" w:type="dxa"/>
          </w:tcPr>
          <w:p w14:paraId="01212588" w14:textId="77777777" w:rsidR="005F797E" w:rsidRDefault="005F797E" w:rsidP="0045643B">
            <w:pPr>
              <w:pStyle w:val="NoSpacing"/>
              <w:rPr>
                <w:rFonts w:ascii="Arial" w:hAnsi="Arial" w:cs="Arial"/>
              </w:rPr>
            </w:pPr>
          </w:p>
        </w:tc>
        <w:tc>
          <w:tcPr>
            <w:tcW w:w="1206" w:type="dxa"/>
          </w:tcPr>
          <w:p w14:paraId="6FA97E03" w14:textId="77777777" w:rsidR="005F797E" w:rsidRDefault="005F797E" w:rsidP="0045643B">
            <w:pPr>
              <w:pStyle w:val="NoSpacing"/>
              <w:rPr>
                <w:rFonts w:ascii="Arial" w:hAnsi="Arial" w:cs="Arial"/>
              </w:rPr>
            </w:pPr>
          </w:p>
        </w:tc>
      </w:tr>
    </w:tbl>
    <w:p w14:paraId="3C83226A" w14:textId="77777777" w:rsidR="005F797E" w:rsidRDefault="005F797E" w:rsidP="009672CF">
      <w:pPr>
        <w:pStyle w:val="ListParagraph"/>
        <w:rPr>
          <w:rFonts w:ascii="Arial" w:hAnsi="Arial" w:cs="Arial"/>
          <w:bCs/>
        </w:rPr>
      </w:pPr>
    </w:p>
    <w:tbl>
      <w:tblPr>
        <w:tblStyle w:val="TableGrid"/>
        <w:tblW w:w="9720" w:type="dxa"/>
        <w:tblInd w:w="-365" w:type="dxa"/>
        <w:tblLook w:val="04A0" w:firstRow="1" w:lastRow="0" w:firstColumn="1" w:lastColumn="0" w:noHBand="0" w:noVBand="1"/>
      </w:tblPr>
      <w:tblGrid>
        <w:gridCol w:w="7611"/>
        <w:gridCol w:w="2109"/>
      </w:tblGrid>
      <w:tr w:rsidR="005F797E" w14:paraId="6A7DFD7B" w14:textId="77777777" w:rsidTr="0045643B">
        <w:tc>
          <w:tcPr>
            <w:tcW w:w="7611" w:type="dxa"/>
          </w:tcPr>
          <w:p w14:paraId="0DCC0FAE" w14:textId="77777777" w:rsidR="005F797E" w:rsidRPr="00257160" w:rsidRDefault="005F797E" w:rsidP="0045643B">
            <w:pPr>
              <w:pStyle w:val="NoSpacing"/>
              <w:rPr>
                <w:rFonts w:ascii="Arial" w:hAnsi="Arial" w:cs="Arial"/>
                <w:b/>
              </w:rPr>
            </w:pPr>
            <w:r w:rsidRPr="00257160">
              <w:rPr>
                <w:rFonts w:ascii="Arial" w:hAnsi="Arial" w:cs="Arial"/>
                <w:b/>
              </w:rPr>
              <w:t>Inventory</w:t>
            </w:r>
          </w:p>
        </w:tc>
        <w:tc>
          <w:tcPr>
            <w:tcW w:w="2109" w:type="dxa"/>
          </w:tcPr>
          <w:p w14:paraId="68825183" w14:textId="77777777" w:rsidR="005F797E" w:rsidRPr="00257160" w:rsidRDefault="005F797E" w:rsidP="0045643B">
            <w:pPr>
              <w:pStyle w:val="NoSpacing"/>
              <w:jc w:val="right"/>
              <w:rPr>
                <w:rFonts w:ascii="Arial" w:hAnsi="Arial" w:cs="Arial"/>
                <w:b/>
              </w:rPr>
            </w:pPr>
            <w:r>
              <w:rPr>
                <w:rFonts w:ascii="Arial" w:hAnsi="Arial" w:cs="Arial"/>
                <w:b/>
              </w:rPr>
              <w:t xml:space="preserve">      </w:t>
            </w:r>
          </w:p>
        </w:tc>
      </w:tr>
      <w:tr w:rsidR="005F797E" w14:paraId="21A6BEE1" w14:textId="77777777" w:rsidTr="0045643B">
        <w:tc>
          <w:tcPr>
            <w:tcW w:w="7611" w:type="dxa"/>
          </w:tcPr>
          <w:p w14:paraId="7E72514A" w14:textId="77777777" w:rsidR="005F797E" w:rsidRDefault="005F797E" w:rsidP="0045643B">
            <w:pPr>
              <w:pStyle w:val="NoSpacing"/>
              <w:rPr>
                <w:rFonts w:ascii="Arial" w:hAnsi="Arial" w:cs="Arial"/>
              </w:rPr>
            </w:pPr>
            <w:r>
              <w:rPr>
                <w:rFonts w:ascii="Arial" w:hAnsi="Arial" w:cs="Arial"/>
              </w:rPr>
              <w:t>Trading stock</w:t>
            </w:r>
          </w:p>
        </w:tc>
        <w:tc>
          <w:tcPr>
            <w:tcW w:w="2109" w:type="dxa"/>
          </w:tcPr>
          <w:p w14:paraId="02A57C85" w14:textId="77777777" w:rsidR="005F797E" w:rsidRDefault="005F797E" w:rsidP="0045643B">
            <w:pPr>
              <w:pStyle w:val="NoSpacing"/>
              <w:jc w:val="right"/>
              <w:rPr>
                <w:rFonts w:ascii="Arial" w:hAnsi="Arial" w:cs="Arial"/>
              </w:rPr>
            </w:pPr>
            <w:r>
              <w:rPr>
                <w:rFonts w:ascii="Arial" w:hAnsi="Arial" w:cs="Arial"/>
              </w:rPr>
              <w:t xml:space="preserve">       </w:t>
            </w:r>
          </w:p>
        </w:tc>
      </w:tr>
      <w:tr w:rsidR="005F797E" w14:paraId="6BF01F17" w14:textId="77777777" w:rsidTr="0045643B">
        <w:tc>
          <w:tcPr>
            <w:tcW w:w="7611" w:type="dxa"/>
          </w:tcPr>
          <w:p w14:paraId="14F578F0" w14:textId="77777777" w:rsidR="005F797E" w:rsidRDefault="005F797E" w:rsidP="0045643B">
            <w:pPr>
              <w:pStyle w:val="NoSpacing"/>
              <w:rPr>
                <w:rFonts w:ascii="Arial" w:hAnsi="Arial" w:cs="Arial"/>
              </w:rPr>
            </w:pPr>
            <w:r>
              <w:rPr>
                <w:rFonts w:ascii="Arial" w:hAnsi="Arial" w:cs="Arial"/>
              </w:rPr>
              <w:t>Consumables stores on hand</w:t>
            </w:r>
          </w:p>
        </w:tc>
        <w:tc>
          <w:tcPr>
            <w:tcW w:w="2109" w:type="dxa"/>
          </w:tcPr>
          <w:p w14:paraId="282D4656" w14:textId="77777777" w:rsidR="005F797E" w:rsidRDefault="005F797E" w:rsidP="0045643B">
            <w:pPr>
              <w:pStyle w:val="NoSpacing"/>
              <w:jc w:val="right"/>
              <w:rPr>
                <w:rFonts w:ascii="Arial" w:hAnsi="Arial" w:cs="Arial"/>
              </w:rPr>
            </w:pPr>
            <w:r>
              <w:rPr>
                <w:rFonts w:ascii="Arial" w:hAnsi="Arial" w:cs="Arial"/>
              </w:rPr>
              <w:t xml:space="preserve">          </w:t>
            </w:r>
          </w:p>
        </w:tc>
      </w:tr>
      <w:tr w:rsidR="005F797E" w14:paraId="02291A63" w14:textId="77777777" w:rsidTr="0045643B">
        <w:tc>
          <w:tcPr>
            <w:tcW w:w="7611" w:type="dxa"/>
          </w:tcPr>
          <w:p w14:paraId="75E5AAFD" w14:textId="77777777" w:rsidR="005F797E" w:rsidRDefault="005F797E" w:rsidP="0045643B">
            <w:pPr>
              <w:pStyle w:val="NoSpacing"/>
              <w:rPr>
                <w:rFonts w:ascii="Arial" w:hAnsi="Arial" w:cs="Arial"/>
              </w:rPr>
            </w:pPr>
          </w:p>
        </w:tc>
        <w:tc>
          <w:tcPr>
            <w:tcW w:w="2109" w:type="dxa"/>
          </w:tcPr>
          <w:p w14:paraId="06DDB302" w14:textId="77777777" w:rsidR="005F797E" w:rsidRDefault="005F797E" w:rsidP="0045643B">
            <w:pPr>
              <w:pStyle w:val="NoSpacing"/>
              <w:rPr>
                <w:rFonts w:ascii="Arial" w:hAnsi="Arial" w:cs="Arial"/>
              </w:rPr>
            </w:pPr>
          </w:p>
        </w:tc>
      </w:tr>
    </w:tbl>
    <w:p w14:paraId="7DE60674" w14:textId="77777777" w:rsidR="005F797E" w:rsidRDefault="005F797E" w:rsidP="005F797E">
      <w:pPr>
        <w:pStyle w:val="NoSpacing"/>
        <w:rPr>
          <w:rFonts w:ascii="Arial" w:hAnsi="Arial" w:cs="Arial"/>
        </w:rPr>
      </w:pPr>
    </w:p>
    <w:p w14:paraId="7C927CB6" w14:textId="77777777" w:rsidR="005F797E" w:rsidRDefault="005F797E" w:rsidP="005F797E">
      <w:pPr>
        <w:pStyle w:val="NoSpacing"/>
        <w:rPr>
          <w:rFonts w:ascii="Arial" w:hAnsi="Arial" w:cs="Arial"/>
        </w:rPr>
      </w:pPr>
    </w:p>
    <w:p w14:paraId="1AC74A88" w14:textId="77777777" w:rsidR="006F05E1" w:rsidRDefault="006F05E1" w:rsidP="005F797E">
      <w:pPr>
        <w:pStyle w:val="NoSpacing"/>
        <w:rPr>
          <w:rFonts w:ascii="Arial" w:hAnsi="Arial" w:cs="Arial"/>
        </w:rPr>
      </w:pPr>
    </w:p>
    <w:p w14:paraId="6A82F2FC" w14:textId="77777777" w:rsidR="006F05E1" w:rsidRDefault="006F05E1" w:rsidP="005F797E">
      <w:pPr>
        <w:pStyle w:val="NoSpacing"/>
        <w:rPr>
          <w:rFonts w:ascii="Arial" w:hAnsi="Arial" w:cs="Arial"/>
        </w:rPr>
      </w:pPr>
    </w:p>
    <w:p w14:paraId="3CB09480" w14:textId="77777777" w:rsidR="005F797E" w:rsidRPr="004328C6" w:rsidRDefault="005F797E" w:rsidP="005F797E">
      <w:pPr>
        <w:pStyle w:val="NoSpacing"/>
        <w:rPr>
          <w:rFonts w:ascii="Arial" w:hAnsi="Arial" w:cs="Arial"/>
        </w:rPr>
      </w:pPr>
    </w:p>
    <w:tbl>
      <w:tblPr>
        <w:tblStyle w:val="TableGrid"/>
        <w:tblW w:w="0" w:type="auto"/>
        <w:tblInd w:w="-365" w:type="dxa"/>
        <w:tblLook w:val="04A0" w:firstRow="1" w:lastRow="0" w:firstColumn="1" w:lastColumn="0" w:noHBand="0" w:noVBand="1"/>
      </w:tblPr>
      <w:tblGrid>
        <w:gridCol w:w="7561"/>
        <w:gridCol w:w="2154"/>
      </w:tblGrid>
      <w:tr w:rsidR="005F797E" w14:paraId="6B290C04" w14:textId="77777777" w:rsidTr="0045643B">
        <w:tc>
          <w:tcPr>
            <w:tcW w:w="7561" w:type="dxa"/>
          </w:tcPr>
          <w:p w14:paraId="5D3DBC01" w14:textId="77777777" w:rsidR="005F797E" w:rsidRPr="00257160" w:rsidRDefault="005F797E" w:rsidP="0045643B">
            <w:pPr>
              <w:rPr>
                <w:rFonts w:ascii="Arial" w:hAnsi="Arial" w:cs="Arial"/>
                <w:b/>
              </w:rPr>
            </w:pPr>
            <w:r w:rsidRPr="00257160">
              <w:rPr>
                <w:rFonts w:ascii="Arial" w:hAnsi="Arial" w:cs="Arial"/>
                <w:b/>
              </w:rPr>
              <w:lastRenderedPageBreak/>
              <w:t>Trade and receivables</w:t>
            </w:r>
          </w:p>
        </w:tc>
        <w:tc>
          <w:tcPr>
            <w:tcW w:w="2154" w:type="dxa"/>
          </w:tcPr>
          <w:p w14:paraId="24625379" w14:textId="77777777" w:rsidR="005F797E" w:rsidRPr="00257160" w:rsidRDefault="005F797E" w:rsidP="0045643B">
            <w:pPr>
              <w:jc w:val="right"/>
              <w:rPr>
                <w:rFonts w:ascii="Arial" w:hAnsi="Arial" w:cs="Arial"/>
                <w:b/>
              </w:rPr>
            </w:pPr>
            <w:r>
              <w:rPr>
                <w:rFonts w:ascii="Arial" w:hAnsi="Arial" w:cs="Arial"/>
                <w:b/>
              </w:rPr>
              <w:t xml:space="preserve">    </w:t>
            </w:r>
          </w:p>
        </w:tc>
      </w:tr>
      <w:tr w:rsidR="005F797E" w14:paraId="64B4CBAF" w14:textId="77777777" w:rsidTr="0045643B">
        <w:tc>
          <w:tcPr>
            <w:tcW w:w="7561" w:type="dxa"/>
          </w:tcPr>
          <w:p w14:paraId="20BEE519" w14:textId="77777777" w:rsidR="005F797E" w:rsidRDefault="005F797E" w:rsidP="0045643B">
            <w:pPr>
              <w:rPr>
                <w:rFonts w:ascii="Arial" w:hAnsi="Arial" w:cs="Arial"/>
              </w:rPr>
            </w:pPr>
            <w:r>
              <w:rPr>
                <w:rFonts w:ascii="Arial" w:hAnsi="Arial" w:cs="Arial"/>
              </w:rPr>
              <w:t>Debtors control</w:t>
            </w:r>
          </w:p>
        </w:tc>
        <w:tc>
          <w:tcPr>
            <w:tcW w:w="2154" w:type="dxa"/>
          </w:tcPr>
          <w:p w14:paraId="5667BC6F" w14:textId="77777777" w:rsidR="005F797E" w:rsidRDefault="005F797E" w:rsidP="0045643B">
            <w:pPr>
              <w:jc w:val="right"/>
              <w:rPr>
                <w:rFonts w:ascii="Arial" w:hAnsi="Arial" w:cs="Arial"/>
              </w:rPr>
            </w:pPr>
            <w:r>
              <w:rPr>
                <w:rFonts w:ascii="Arial" w:hAnsi="Arial" w:cs="Arial"/>
              </w:rPr>
              <w:t xml:space="preserve">    </w:t>
            </w:r>
          </w:p>
        </w:tc>
      </w:tr>
      <w:tr w:rsidR="005F797E" w14:paraId="17B6ADF4" w14:textId="77777777" w:rsidTr="0045643B">
        <w:tc>
          <w:tcPr>
            <w:tcW w:w="7561" w:type="dxa"/>
          </w:tcPr>
          <w:p w14:paraId="06F6DEDB" w14:textId="77777777" w:rsidR="005F797E" w:rsidRDefault="005F797E" w:rsidP="0045643B">
            <w:pPr>
              <w:rPr>
                <w:rFonts w:ascii="Arial" w:hAnsi="Arial" w:cs="Arial"/>
              </w:rPr>
            </w:pPr>
            <w:r>
              <w:rPr>
                <w:rFonts w:ascii="Arial" w:hAnsi="Arial" w:cs="Arial"/>
              </w:rPr>
              <w:t xml:space="preserve">Accrued income </w:t>
            </w:r>
          </w:p>
        </w:tc>
        <w:tc>
          <w:tcPr>
            <w:tcW w:w="2154" w:type="dxa"/>
          </w:tcPr>
          <w:p w14:paraId="47D028B6" w14:textId="77777777" w:rsidR="005F797E" w:rsidRDefault="005F797E" w:rsidP="0045643B">
            <w:pPr>
              <w:jc w:val="right"/>
              <w:rPr>
                <w:rFonts w:ascii="Arial" w:hAnsi="Arial" w:cs="Arial"/>
              </w:rPr>
            </w:pPr>
            <w:r>
              <w:rPr>
                <w:rFonts w:ascii="Arial" w:hAnsi="Arial" w:cs="Arial"/>
              </w:rPr>
              <w:t xml:space="preserve">        </w:t>
            </w:r>
          </w:p>
        </w:tc>
      </w:tr>
      <w:tr w:rsidR="005F797E" w14:paraId="72BDFB9B" w14:textId="77777777" w:rsidTr="0045643B">
        <w:tc>
          <w:tcPr>
            <w:tcW w:w="7561" w:type="dxa"/>
          </w:tcPr>
          <w:p w14:paraId="563C2954" w14:textId="77777777" w:rsidR="005F797E" w:rsidRDefault="005F797E" w:rsidP="0045643B">
            <w:pPr>
              <w:rPr>
                <w:rFonts w:ascii="Arial" w:hAnsi="Arial" w:cs="Arial"/>
              </w:rPr>
            </w:pPr>
            <w:r>
              <w:rPr>
                <w:rFonts w:ascii="Arial" w:hAnsi="Arial" w:cs="Arial"/>
              </w:rPr>
              <w:t>Prepaid expense</w:t>
            </w:r>
          </w:p>
        </w:tc>
        <w:tc>
          <w:tcPr>
            <w:tcW w:w="2154" w:type="dxa"/>
          </w:tcPr>
          <w:p w14:paraId="5D0A647D" w14:textId="77777777" w:rsidR="005F797E" w:rsidRDefault="005F797E" w:rsidP="0045643B">
            <w:pPr>
              <w:jc w:val="right"/>
              <w:rPr>
                <w:rFonts w:ascii="Arial" w:hAnsi="Arial" w:cs="Arial"/>
              </w:rPr>
            </w:pPr>
            <w:r>
              <w:rPr>
                <w:rFonts w:ascii="Arial" w:hAnsi="Arial" w:cs="Arial"/>
              </w:rPr>
              <w:t xml:space="preserve">       </w:t>
            </w:r>
          </w:p>
        </w:tc>
      </w:tr>
      <w:tr w:rsidR="005F797E" w:rsidRPr="003F2D91" w14:paraId="59E86B79" w14:textId="77777777" w:rsidTr="0045643B">
        <w:tc>
          <w:tcPr>
            <w:tcW w:w="7561" w:type="dxa"/>
          </w:tcPr>
          <w:p w14:paraId="7D6A4E3C" w14:textId="77777777" w:rsidR="005F797E" w:rsidRDefault="005F797E" w:rsidP="0045643B">
            <w:pPr>
              <w:rPr>
                <w:rFonts w:ascii="Arial" w:hAnsi="Arial" w:cs="Arial"/>
              </w:rPr>
            </w:pPr>
          </w:p>
        </w:tc>
        <w:tc>
          <w:tcPr>
            <w:tcW w:w="2154" w:type="dxa"/>
          </w:tcPr>
          <w:p w14:paraId="72484769" w14:textId="77777777" w:rsidR="005F797E" w:rsidRPr="003F2D91" w:rsidRDefault="005F797E" w:rsidP="0045643B">
            <w:pPr>
              <w:rPr>
                <w:rFonts w:ascii="Arial" w:hAnsi="Arial" w:cs="Arial"/>
                <w:b/>
              </w:rPr>
            </w:pPr>
          </w:p>
        </w:tc>
      </w:tr>
      <w:tr w:rsidR="005F797E" w:rsidRPr="003F2D91" w14:paraId="1F3246CD" w14:textId="77777777" w:rsidTr="0045643B">
        <w:tc>
          <w:tcPr>
            <w:tcW w:w="7561" w:type="dxa"/>
          </w:tcPr>
          <w:p w14:paraId="446FE330" w14:textId="77777777" w:rsidR="005F797E" w:rsidRPr="003F2D91" w:rsidRDefault="005F797E" w:rsidP="0045643B">
            <w:pPr>
              <w:rPr>
                <w:rFonts w:ascii="Arial" w:hAnsi="Arial" w:cs="Arial"/>
                <w:b/>
              </w:rPr>
            </w:pPr>
            <w:r w:rsidRPr="003F2D91">
              <w:rPr>
                <w:rFonts w:ascii="Arial" w:hAnsi="Arial" w:cs="Arial"/>
                <w:b/>
              </w:rPr>
              <w:t>Cash and cash equivalents</w:t>
            </w:r>
          </w:p>
        </w:tc>
        <w:tc>
          <w:tcPr>
            <w:tcW w:w="2154" w:type="dxa"/>
          </w:tcPr>
          <w:p w14:paraId="136B874D" w14:textId="77777777" w:rsidR="005F797E" w:rsidRPr="003F2D91" w:rsidRDefault="005F797E" w:rsidP="0045643B">
            <w:pPr>
              <w:rPr>
                <w:rFonts w:ascii="Arial" w:hAnsi="Arial" w:cs="Arial"/>
                <w:b/>
              </w:rPr>
            </w:pPr>
          </w:p>
        </w:tc>
      </w:tr>
      <w:tr w:rsidR="005F797E" w14:paraId="0CFC9964" w14:textId="77777777" w:rsidTr="0045643B">
        <w:tc>
          <w:tcPr>
            <w:tcW w:w="7561" w:type="dxa"/>
          </w:tcPr>
          <w:p w14:paraId="66D2F84B" w14:textId="77777777" w:rsidR="005F797E" w:rsidRDefault="0045643B" w:rsidP="0045643B">
            <w:pPr>
              <w:rPr>
                <w:rFonts w:ascii="Arial" w:hAnsi="Arial" w:cs="Arial"/>
              </w:rPr>
            </w:pPr>
            <w:r>
              <w:rPr>
                <w:rFonts w:ascii="Arial" w:hAnsi="Arial" w:cs="Arial"/>
              </w:rPr>
              <w:t>Bank</w:t>
            </w:r>
          </w:p>
        </w:tc>
        <w:tc>
          <w:tcPr>
            <w:tcW w:w="2154" w:type="dxa"/>
          </w:tcPr>
          <w:p w14:paraId="468C3C92" w14:textId="77777777" w:rsidR="005F797E" w:rsidRDefault="005F797E" w:rsidP="0045643B">
            <w:pPr>
              <w:jc w:val="center"/>
              <w:rPr>
                <w:rFonts w:ascii="Arial" w:hAnsi="Arial" w:cs="Arial"/>
              </w:rPr>
            </w:pPr>
          </w:p>
        </w:tc>
      </w:tr>
      <w:tr w:rsidR="005F797E" w14:paraId="46900814" w14:textId="77777777" w:rsidTr="0045643B">
        <w:tc>
          <w:tcPr>
            <w:tcW w:w="7561" w:type="dxa"/>
          </w:tcPr>
          <w:p w14:paraId="51953777" w14:textId="77777777" w:rsidR="005F797E" w:rsidRDefault="005F797E" w:rsidP="0045643B">
            <w:pPr>
              <w:rPr>
                <w:rFonts w:ascii="Arial" w:hAnsi="Arial" w:cs="Arial"/>
              </w:rPr>
            </w:pPr>
            <w:r>
              <w:rPr>
                <w:rFonts w:ascii="Arial" w:hAnsi="Arial" w:cs="Arial"/>
              </w:rPr>
              <w:t>Cash Float</w:t>
            </w:r>
          </w:p>
        </w:tc>
        <w:tc>
          <w:tcPr>
            <w:tcW w:w="2154" w:type="dxa"/>
          </w:tcPr>
          <w:p w14:paraId="647DBB87" w14:textId="77777777" w:rsidR="005F797E" w:rsidRDefault="005F797E" w:rsidP="0045643B">
            <w:pPr>
              <w:jc w:val="center"/>
              <w:rPr>
                <w:rFonts w:ascii="Arial" w:hAnsi="Arial" w:cs="Arial"/>
              </w:rPr>
            </w:pPr>
          </w:p>
        </w:tc>
      </w:tr>
      <w:tr w:rsidR="0045643B" w14:paraId="3DFD6A5F" w14:textId="77777777" w:rsidTr="0045643B">
        <w:tc>
          <w:tcPr>
            <w:tcW w:w="7561" w:type="dxa"/>
          </w:tcPr>
          <w:p w14:paraId="1E92BF89" w14:textId="77777777" w:rsidR="0045643B" w:rsidRDefault="0045643B" w:rsidP="0045643B">
            <w:pPr>
              <w:rPr>
                <w:rFonts w:ascii="Arial" w:hAnsi="Arial" w:cs="Arial"/>
              </w:rPr>
            </w:pPr>
            <w:r>
              <w:rPr>
                <w:rFonts w:ascii="Arial" w:hAnsi="Arial" w:cs="Arial"/>
              </w:rPr>
              <w:t>Current portion of fixed deposit</w:t>
            </w:r>
          </w:p>
        </w:tc>
        <w:tc>
          <w:tcPr>
            <w:tcW w:w="2154" w:type="dxa"/>
          </w:tcPr>
          <w:p w14:paraId="7ECA9D31" w14:textId="77777777" w:rsidR="0045643B" w:rsidRDefault="0045643B" w:rsidP="0045643B">
            <w:pPr>
              <w:jc w:val="center"/>
              <w:rPr>
                <w:rFonts w:ascii="Arial" w:hAnsi="Arial" w:cs="Arial"/>
              </w:rPr>
            </w:pPr>
          </w:p>
        </w:tc>
      </w:tr>
      <w:tr w:rsidR="0045643B" w14:paraId="1BFF11F8" w14:textId="77777777" w:rsidTr="0045643B">
        <w:tc>
          <w:tcPr>
            <w:tcW w:w="7561" w:type="dxa"/>
          </w:tcPr>
          <w:p w14:paraId="3DE684DF" w14:textId="77777777" w:rsidR="0045643B" w:rsidRDefault="0045643B" w:rsidP="0045643B">
            <w:pPr>
              <w:rPr>
                <w:rFonts w:ascii="Arial" w:hAnsi="Arial" w:cs="Arial"/>
              </w:rPr>
            </w:pPr>
          </w:p>
        </w:tc>
        <w:tc>
          <w:tcPr>
            <w:tcW w:w="2154" w:type="dxa"/>
          </w:tcPr>
          <w:p w14:paraId="4F8427FE" w14:textId="77777777" w:rsidR="0045643B" w:rsidRDefault="0045643B" w:rsidP="0045643B">
            <w:pPr>
              <w:jc w:val="right"/>
              <w:rPr>
                <w:rFonts w:ascii="Arial" w:hAnsi="Arial" w:cs="Arial"/>
              </w:rPr>
            </w:pPr>
          </w:p>
        </w:tc>
      </w:tr>
      <w:tr w:rsidR="0045643B" w14:paraId="630924A6" w14:textId="77777777" w:rsidTr="005F797E">
        <w:tc>
          <w:tcPr>
            <w:tcW w:w="7561" w:type="dxa"/>
          </w:tcPr>
          <w:p w14:paraId="236110A4" w14:textId="77777777" w:rsidR="0045643B" w:rsidRDefault="0045643B" w:rsidP="0045643B">
            <w:pPr>
              <w:rPr>
                <w:rFonts w:ascii="Arial" w:hAnsi="Arial" w:cs="Arial"/>
              </w:rPr>
            </w:pPr>
            <w:r w:rsidRPr="003F2D91">
              <w:rPr>
                <w:rFonts w:ascii="Arial" w:hAnsi="Arial" w:cs="Arial"/>
                <w:b/>
              </w:rPr>
              <w:t>Owner’s equity</w:t>
            </w:r>
          </w:p>
        </w:tc>
        <w:tc>
          <w:tcPr>
            <w:tcW w:w="2154" w:type="dxa"/>
          </w:tcPr>
          <w:p w14:paraId="5DC82A3C" w14:textId="77777777" w:rsidR="0045643B" w:rsidRDefault="0045643B" w:rsidP="0045643B">
            <w:pPr>
              <w:rPr>
                <w:rFonts w:ascii="Arial" w:hAnsi="Arial" w:cs="Arial"/>
              </w:rPr>
            </w:pPr>
          </w:p>
        </w:tc>
      </w:tr>
      <w:tr w:rsidR="0045643B" w14:paraId="0B8D2198" w14:textId="77777777" w:rsidTr="005F797E">
        <w:tc>
          <w:tcPr>
            <w:tcW w:w="7561" w:type="dxa"/>
          </w:tcPr>
          <w:p w14:paraId="70CFE0E0" w14:textId="77777777" w:rsidR="0045643B" w:rsidRPr="003F2D91" w:rsidRDefault="0045643B" w:rsidP="0045643B">
            <w:pPr>
              <w:rPr>
                <w:rFonts w:ascii="Arial" w:hAnsi="Arial" w:cs="Arial"/>
                <w:b/>
              </w:rPr>
            </w:pPr>
            <w:r>
              <w:rPr>
                <w:rFonts w:ascii="Arial" w:hAnsi="Arial" w:cs="Arial"/>
              </w:rPr>
              <w:t>Capital balance on 28 February 2019</w:t>
            </w:r>
          </w:p>
        </w:tc>
        <w:tc>
          <w:tcPr>
            <w:tcW w:w="2154" w:type="dxa"/>
          </w:tcPr>
          <w:p w14:paraId="71F2D2C7" w14:textId="77777777" w:rsidR="0045643B" w:rsidRDefault="0045643B" w:rsidP="0045643B">
            <w:pPr>
              <w:rPr>
                <w:rFonts w:ascii="Arial" w:hAnsi="Arial" w:cs="Arial"/>
              </w:rPr>
            </w:pPr>
          </w:p>
        </w:tc>
      </w:tr>
      <w:tr w:rsidR="0045643B" w14:paraId="0D6AB9C3" w14:textId="77777777" w:rsidTr="005F797E">
        <w:tc>
          <w:tcPr>
            <w:tcW w:w="7561" w:type="dxa"/>
          </w:tcPr>
          <w:p w14:paraId="404E7D17" w14:textId="77777777" w:rsidR="0045643B" w:rsidRDefault="0045643B" w:rsidP="0045643B">
            <w:pPr>
              <w:rPr>
                <w:rFonts w:ascii="Arial" w:hAnsi="Arial" w:cs="Arial"/>
              </w:rPr>
            </w:pPr>
            <w:r>
              <w:rPr>
                <w:rFonts w:ascii="Arial" w:hAnsi="Arial" w:cs="Arial"/>
              </w:rPr>
              <w:t>Additional capital contributed /capital withdrawn</w:t>
            </w:r>
          </w:p>
        </w:tc>
        <w:tc>
          <w:tcPr>
            <w:tcW w:w="2154" w:type="dxa"/>
          </w:tcPr>
          <w:p w14:paraId="1E21B007" w14:textId="77777777" w:rsidR="0045643B" w:rsidRDefault="0045643B" w:rsidP="0045643B">
            <w:pPr>
              <w:jc w:val="right"/>
              <w:rPr>
                <w:rFonts w:ascii="Arial" w:hAnsi="Arial" w:cs="Arial"/>
              </w:rPr>
            </w:pPr>
            <w:r>
              <w:rPr>
                <w:rFonts w:ascii="Arial" w:hAnsi="Arial" w:cs="Arial"/>
              </w:rPr>
              <w:t xml:space="preserve"> </w:t>
            </w:r>
          </w:p>
        </w:tc>
      </w:tr>
      <w:tr w:rsidR="0045643B" w14:paraId="6FA64E0E" w14:textId="77777777" w:rsidTr="005F797E">
        <w:tc>
          <w:tcPr>
            <w:tcW w:w="7561" w:type="dxa"/>
          </w:tcPr>
          <w:p w14:paraId="526530AD" w14:textId="77777777" w:rsidR="0045643B" w:rsidRDefault="0045643B" w:rsidP="0045643B">
            <w:pPr>
              <w:rPr>
                <w:rFonts w:ascii="Arial" w:hAnsi="Arial" w:cs="Arial"/>
              </w:rPr>
            </w:pPr>
            <w:r>
              <w:rPr>
                <w:rFonts w:ascii="Arial" w:hAnsi="Arial" w:cs="Arial"/>
              </w:rPr>
              <w:t>Net profit for the year</w:t>
            </w:r>
          </w:p>
        </w:tc>
        <w:tc>
          <w:tcPr>
            <w:tcW w:w="2154" w:type="dxa"/>
          </w:tcPr>
          <w:p w14:paraId="0F093797" w14:textId="77777777" w:rsidR="0045643B" w:rsidRDefault="0045643B" w:rsidP="0045643B">
            <w:pPr>
              <w:jc w:val="right"/>
              <w:rPr>
                <w:rFonts w:ascii="Arial" w:hAnsi="Arial" w:cs="Arial"/>
              </w:rPr>
            </w:pPr>
            <w:r>
              <w:rPr>
                <w:rFonts w:ascii="Arial" w:hAnsi="Arial" w:cs="Arial"/>
              </w:rPr>
              <w:t xml:space="preserve">  </w:t>
            </w:r>
          </w:p>
        </w:tc>
      </w:tr>
      <w:tr w:rsidR="0045643B" w14:paraId="1967BCB0" w14:textId="77777777" w:rsidTr="005F797E">
        <w:tc>
          <w:tcPr>
            <w:tcW w:w="7561" w:type="dxa"/>
          </w:tcPr>
          <w:p w14:paraId="5A0D63BF" w14:textId="77777777" w:rsidR="0045643B" w:rsidRDefault="0045643B" w:rsidP="0045643B">
            <w:pPr>
              <w:rPr>
                <w:rFonts w:ascii="Arial" w:hAnsi="Arial" w:cs="Arial"/>
              </w:rPr>
            </w:pPr>
            <w:r>
              <w:rPr>
                <w:rFonts w:ascii="Arial" w:hAnsi="Arial" w:cs="Arial"/>
              </w:rPr>
              <w:t>Drawings</w:t>
            </w:r>
          </w:p>
        </w:tc>
        <w:tc>
          <w:tcPr>
            <w:tcW w:w="2154" w:type="dxa"/>
          </w:tcPr>
          <w:p w14:paraId="4EB88F8C" w14:textId="77777777" w:rsidR="0045643B" w:rsidRDefault="0045643B" w:rsidP="0045643B">
            <w:pPr>
              <w:jc w:val="right"/>
              <w:rPr>
                <w:rFonts w:ascii="Arial" w:hAnsi="Arial" w:cs="Arial"/>
              </w:rPr>
            </w:pPr>
            <w:r>
              <w:rPr>
                <w:rFonts w:ascii="Arial" w:hAnsi="Arial" w:cs="Arial"/>
              </w:rPr>
              <w:t xml:space="preserve"> </w:t>
            </w:r>
          </w:p>
        </w:tc>
      </w:tr>
      <w:tr w:rsidR="0045643B" w14:paraId="00EEEC4B" w14:textId="77777777" w:rsidTr="005F797E">
        <w:tc>
          <w:tcPr>
            <w:tcW w:w="7561" w:type="dxa"/>
          </w:tcPr>
          <w:p w14:paraId="3BBE62B6" w14:textId="77777777" w:rsidR="0045643B" w:rsidRDefault="0045643B" w:rsidP="0045643B">
            <w:pPr>
              <w:rPr>
                <w:rFonts w:ascii="Arial" w:hAnsi="Arial" w:cs="Arial"/>
              </w:rPr>
            </w:pPr>
            <w:r>
              <w:rPr>
                <w:rFonts w:ascii="Arial" w:hAnsi="Arial" w:cs="Arial"/>
              </w:rPr>
              <w:t>Capital balance on 28 February 2020</w:t>
            </w:r>
          </w:p>
        </w:tc>
        <w:tc>
          <w:tcPr>
            <w:tcW w:w="2154" w:type="dxa"/>
          </w:tcPr>
          <w:p w14:paraId="11DDB17E" w14:textId="77777777" w:rsidR="0045643B" w:rsidRDefault="0045643B" w:rsidP="0045643B">
            <w:pPr>
              <w:jc w:val="right"/>
              <w:rPr>
                <w:rFonts w:ascii="Arial" w:hAnsi="Arial" w:cs="Arial"/>
              </w:rPr>
            </w:pPr>
          </w:p>
        </w:tc>
      </w:tr>
      <w:tr w:rsidR="0045643B" w14:paraId="304BAD7C" w14:textId="77777777" w:rsidTr="005F797E">
        <w:tc>
          <w:tcPr>
            <w:tcW w:w="7561" w:type="dxa"/>
          </w:tcPr>
          <w:p w14:paraId="68EBB197" w14:textId="77777777" w:rsidR="0045643B" w:rsidRDefault="0045643B" w:rsidP="0045643B">
            <w:pPr>
              <w:rPr>
                <w:rFonts w:ascii="Arial" w:hAnsi="Arial" w:cs="Arial"/>
              </w:rPr>
            </w:pPr>
          </w:p>
        </w:tc>
        <w:tc>
          <w:tcPr>
            <w:tcW w:w="2154" w:type="dxa"/>
          </w:tcPr>
          <w:p w14:paraId="3508DE7A" w14:textId="77777777" w:rsidR="0045643B" w:rsidRPr="00A115C6" w:rsidRDefault="0045643B" w:rsidP="0045643B">
            <w:pPr>
              <w:jc w:val="center"/>
              <w:rPr>
                <w:rFonts w:ascii="Arial" w:hAnsi="Arial" w:cs="Arial"/>
                <w:b/>
              </w:rPr>
            </w:pPr>
          </w:p>
        </w:tc>
      </w:tr>
      <w:tr w:rsidR="0045643B" w14:paraId="4BB3A437" w14:textId="77777777" w:rsidTr="005F797E">
        <w:tc>
          <w:tcPr>
            <w:tcW w:w="7561" w:type="dxa"/>
          </w:tcPr>
          <w:p w14:paraId="624B4C9B" w14:textId="77777777" w:rsidR="0045643B" w:rsidRDefault="0045643B" w:rsidP="0045643B">
            <w:pPr>
              <w:rPr>
                <w:rFonts w:ascii="Arial" w:hAnsi="Arial" w:cs="Arial"/>
              </w:rPr>
            </w:pPr>
            <w:r w:rsidRPr="00A115C6">
              <w:rPr>
                <w:rFonts w:ascii="Arial" w:hAnsi="Arial" w:cs="Arial"/>
                <w:b/>
              </w:rPr>
              <w:t>Trade and other payables</w:t>
            </w:r>
          </w:p>
        </w:tc>
        <w:tc>
          <w:tcPr>
            <w:tcW w:w="2154" w:type="dxa"/>
          </w:tcPr>
          <w:p w14:paraId="7DC6B8FC" w14:textId="77777777" w:rsidR="0045643B" w:rsidRDefault="0045643B" w:rsidP="0045643B">
            <w:pPr>
              <w:jc w:val="right"/>
              <w:rPr>
                <w:rFonts w:ascii="Arial" w:hAnsi="Arial" w:cs="Arial"/>
              </w:rPr>
            </w:pPr>
            <w:r w:rsidRPr="00EF02FB">
              <w:rPr>
                <w:rFonts w:ascii="Arial" w:hAnsi="Arial" w:cs="Arial"/>
                <w:b/>
              </w:rPr>
              <w:t xml:space="preserve"> </w:t>
            </w:r>
          </w:p>
        </w:tc>
      </w:tr>
      <w:tr w:rsidR="0045643B" w:rsidRPr="00EF02FB" w14:paraId="764CAD42" w14:textId="77777777" w:rsidTr="005F797E">
        <w:tc>
          <w:tcPr>
            <w:tcW w:w="7561" w:type="dxa"/>
          </w:tcPr>
          <w:p w14:paraId="45AFB7CF" w14:textId="77777777" w:rsidR="0045643B" w:rsidRPr="00A115C6" w:rsidRDefault="0045643B" w:rsidP="0045643B">
            <w:pPr>
              <w:rPr>
                <w:rFonts w:ascii="Arial" w:hAnsi="Arial" w:cs="Arial"/>
                <w:b/>
              </w:rPr>
            </w:pPr>
            <w:r>
              <w:rPr>
                <w:rFonts w:ascii="Arial" w:hAnsi="Arial" w:cs="Arial"/>
              </w:rPr>
              <w:t>Creditors control</w:t>
            </w:r>
          </w:p>
        </w:tc>
        <w:tc>
          <w:tcPr>
            <w:tcW w:w="2154" w:type="dxa"/>
          </w:tcPr>
          <w:p w14:paraId="012B5446" w14:textId="77777777" w:rsidR="0045643B" w:rsidRPr="00EF02FB" w:rsidRDefault="0045643B" w:rsidP="0045643B">
            <w:pPr>
              <w:jc w:val="right"/>
              <w:rPr>
                <w:rFonts w:ascii="Arial" w:hAnsi="Arial" w:cs="Arial"/>
                <w:b/>
              </w:rPr>
            </w:pPr>
          </w:p>
        </w:tc>
      </w:tr>
      <w:tr w:rsidR="0045643B" w:rsidRPr="00C80DFF" w14:paraId="3F8CBB9C" w14:textId="77777777" w:rsidTr="005F797E">
        <w:tc>
          <w:tcPr>
            <w:tcW w:w="7561" w:type="dxa"/>
          </w:tcPr>
          <w:p w14:paraId="769FC724" w14:textId="77777777" w:rsidR="0045643B" w:rsidRDefault="0045643B" w:rsidP="0045643B">
            <w:pPr>
              <w:rPr>
                <w:rFonts w:ascii="Arial" w:hAnsi="Arial" w:cs="Arial"/>
              </w:rPr>
            </w:pPr>
            <w:r>
              <w:rPr>
                <w:rFonts w:ascii="Arial" w:hAnsi="Arial" w:cs="Arial"/>
              </w:rPr>
              <w:t>Current portion of loan</w:t>
            </w:r>
          </w:p>
        </w:tc>
        <w:tc>
          <w:tcPr>
            <w:tcW w:w="2154" w:type="dxa"/>
          </w:tcPr>
          <w:p w14:paraId="6AA7B9B8" w14:textId="77777777" w:rsidR="0045643B" w:rsidRPr="00C80DFF" w:rsidRDefault="0045643B" w:rsidP="0045643B">
            <w:pPr>
              <w:jc w:val="right"/>
              <w:rPr>
                <w:rFonts w:ascii="Arial" w:hAnsi="Arial" w:cs="Arial"/>
              </w:rPr>
            </w:pPr>
          </w:p>
        </w:tc>
      </w:tr>
      <w:tr w:rsidR="0045643B" w14:paraId="5E9E822C" w14:textId="77777777" w:rsidTr="005F797E">
        <w:tc>
          <w:tcPr>
            <w:tcW w:w="7561" w:type="dxa"/>
          </w:tcPr>
          <w:p w14:paraId="15061B81" w14:textId="77777777" w:rsidR="0045643B" w:rsidRDefault="0045643B" w:rsidP="0045643B">
            <w:pPr>
              <w:rPr>
                <w:rFonts w:ascii="Arial" w:hAnsi="Arial" w:cs="Arial"/>
              </w:rPr>
            </w:pPr>
            <w:r>
              <w:rPr>
                <w:rFonts w:ascii="Arial" w:hAnsi="Arial" w:cs="Arial"/>
              </w:rPr>
              <w:t>Accrued expense</w:t>
            </w:r>
          </w:p>
        </w:tc>
        <w:tc>
          <w:tcPr>
            <w:tcW w:w="2154" w:type="dxa"/>
          </w:tcPr>
          <w:p w14:paraId="2659D073" w14:textId="77777777" w:rsidR="0045643B" w:rsidRDefault="0045643B" w:rsidP="0045643B">
            <w:pPr>
              <w:jc w:val="right"/>
              <w:rPr>
                <w:rFonts w:ascii="Arial" w:hAnsi="Arial" w:cs="Arial"/>
              </w:rPr>
            </w:pPr>
            <w:r>
              <w:rPr>
                <w:rFonts w:ascii="Arial" w:hAnsi="Arial" w:cs="Arial"/>
              </w:rPr>
              <w:t xml:space="preserve">   </w:t>
            </w:r>
          </w:p>
        </w:tc>
      </w:tr>
      <w:tr w:rsidR="0045643B" w14:paraId="71E3B7C7" w14:textId="77777777" w:rsidTr="005F797E">
        <w:tc>
          <w:tcPr>
            <w:tcW w:w="7561" w:type="dxa"/>
          </w:tcPr>
          <w:p w14:paraId="01F4CD3F" w14:textId="77777777" w:rsidR="0045643B" w:rsidRDefault="0045643B" w:rsidP="0045643B">
            <w:pPr>
              <w:rPr>
                <w:rFonts w:ascii="Arial" w:hAnsi="Arial" w:cs="Arial"/>
              </w:rPr>
            </w:pPr>
            <w:r>
              <w:rPr>
                <w:rFonts w:ascii="Arial" w:hAnsi="Arial" w:cs="Arial"/>
              </w:rPr>
              <w:t>Deferred income</w:t>
            </w:r>
          </w:p>
        </w:tc>
        <w:tc>
          <w:tcPr>
            <w:tcW w:w="2154" w:type="dxa"/>
          </w:tcPr>
          <w:p w14:paraId="277295A6" w14:textId="77777777" w:rsidR="0045643B" w:rsidRDefault="0045643B" w:rsidP="0045643B">
            <w:pPr>
              <w:jc w:val="center"/>
              <w:rPr>
                <w:rFonts w:ascii="Arial" w:hAnsi="Arial" w:cs="Arial"/>
              </w:rPr>
            </w:pPr>
            <w:r>
              <w:rPr>
                <w:rFonts w:ascii="Arial" w:hAnsi="Arial" w:cs="Arial"/>
              </w:rPr>
              <w:t xml:space="preserve">     </w:t>
            </w:r>
          </w:p>
        </w:tc>
      </w:tr>
    </w:tbl>
    <w:p w14:paraId="480E4028" w14:textId="77777777" w:rsidR="00A90B1A" w:rsidRDefault="00A90B1A" w:rsidP="00A90B1A">
      <w:pPr>
        <w:rPr>
          <w:rFonts w:ascii="Arial" w:hAnsi="Arial" w:cs="Arial"/>
          <w:bCs/>
        </w:rPr>
      </w:pPr>
    </w:p>
    <w:p w14:paraId="65C029E7" w14:textId="77777777" w:rsidR="003924A0" w:rsidRPr="00A90B1A" w:rsidRDefault="003924A0" w:rsidP="00A90B1A">
      <w:pPr>
        <w:ind w:firstLine="720"/>
        <w:rPr>
          <w:rFonts w:ascii="Arial" w:hAnsi="Arial" w:cs="Arial"/>
          <w:b/>
          <w:bCs/>
        </w:rPr>
      </w:pPr>
      <w:r w:rsidRPr="00A90B1A">
        <w:rPr>
          <w:rFonts w:ascii="Arial" w:hAnsi="Arial" w:cs="Arial"/>
          <w:b/>
          <w:bCs/>
        </w:rPr>
        <w:t>ANALYSIS</w:t>
      </w:r>
      <w:r w:rsidR="00EF3909" w:rsidRPr="00A90B1A">
        <w:rPr>
          <w:rFonts w:ascii="Arial" w:hAnsi="Arial" w:cs="Arial"/>
          <w:b/>
          <w:bCs/>
        </w:rPr>
        <w:t xml:space="preserve"> </w:t>
      </w:r>
      <w:r w:rsidRPr="00A90B1A">
        <w:rPr>
          <w:rFonts w:ascii="Arial" w:hAnsi="Arial" w:cs="Arial"/>
          <w:b/>
          <w:bCs/>
        </w:rPr>
        <w:t>AND INTERPRETATION OF FINANCIAL STATEMENTS</w:t>
      </w:r>
    </w:p>
    <w:p w14:paraId="181467ED" w14:textId="77777777" w:rsidR="003924A0" w:rsidRDefault="003924A0" w:rsidP="009672CF">
      <w:pPr>
        <w:pStyle w:val="ListParagraph"/>
        <w:rPr>
          <w:rFonts w:ascii="Arial" w:hAnsi="Arial" w:cs="Arial"/>
          <w:bCs/>
        </w:rPr>
      </w:pPr>
    </w:p>
    <w:p w14:paraId="61E39CE1" w14:textId="77777777" w:rsidR="003924A0" w:rsidRDefault="003924A0" w:rsidP="009672CF">
      <w:pPr>
        <w:pStyle w:val="ListParagraph"/>
        <w:rPr>
          <w:rFonts w:ascii="Arial" w:hAnsi="Arial" w:cs="Arial"/>
          <w:bCs/>
        </w:rPr>
      </w:pPr>
      <w:r>
        <w:rPr>
          <w:rFonts w:ascii="Arial" w:hAnsi="Arial" w:cs="Arial"/>
          <w:bCs/>
        </w:rPr>
        <w:t>Financial statements consist of:</w:t>
      </w:r>
    </w:p>
    <w:p w14:paraId="74063CE6" w14:textId="77777777" w:rsidR="003924A0" w:rsidRDefault="003924A0" w:rsidP="003924A0">
      <w:pPr>
        <w:pStyle w:val="ListParagraph"/>
        <w:numPr>
          <w:ilvl w:val="0"/>
          <w:numId w:val="9"/>
        </w:numPr>
        <w:rPr>
          <w:rFonts w:ascii="Arial" w:hAnsi="Arial" w:cs="Arial"/>
          <w:bCs/>
        </w:rPr>
      </w:pPr>
      <w:r>
        <w:rPr>
          <w:rFonts w:ascii="Arial" w:hAnsi="Arial" w:cs="Arial"/>
          <w:bCs/>
        </w:rPr>
        <w:t>An income Statement which indicates the net profit for the year;</w:t>
      </w:r>
    </w:p>
    <w:p w14:paraId="2E5B499A" w14:textId="77777777" w:rsidR="003924A0" w:rsidRDefault="003924A0" w:rsidP="003924A0">
      <w:pPr>
        <w:pStyle w:val="ListParagraph"/>
        <w:numPr>
          <w:ilvl w:val="0"/>
          <w:numId w:val="9"/>
        </w:numPr>
        <w:rPr>
          <w:rFonts w:ascii="Arial" w:hAnsi="Arial" w:cs="Arial"/>
          <w:bCs/>
        </w:rPr>
      </w:pPr>
      <w:r>
        <w:rPr>
          <w:rFonts w:ascii="Arial" w:hAnsi="Arial" w:cs="Arial"/>
          <w:bCs/>
        </w:rPr>
        <w:t xml:space="preserve">A Balance Sheet which reflects the financial </w:t>
      </w:r>
      <w:r w:rsidR="00CA2767">
        <w:rPr>
          <w:rFonts w:ascii="Arial" w:hAnsi="Arial" w:cs="Arial"/>
          <w:bCs/>
        </w:rPr>
        <w:t xml:space="preserve">position of a business at a specific date. </w:t>
      </w:r>
    </w:p>
    <w:p w14:paraId="7F237122" w14:textId="77777777" w:rsidR="00CA2767" w:rsidRDefault="00CA2767" w:rsidP="00CA2767">
      <w:pPr>
        <w:ind w:left="720"/>
        <w:rPr>
          <w:rFonts w:ascii="Arial" w:hAnsi="Arial" w:cs="Arial"/>
          <w:b/>
          <w:bCs/>
        </w:rPr>
      </w:pPr>
      <w:r>
        <w:rPr>
          <w:rFonts w:ascii="Arial" w:hAnsi="Arial" w:cs="Arial"/>
          <w:bCs/>
        </w:rPr>
        <w:t xml:space="preserve">On completion of the financial statements, the owner is now in a position to analyse and interpret the results of his business activities. The results of his analysis are compared with those of the previous year and are used to determine future policies and business strategies. The financial statements enable him to determine the following: </w:t>
      </w:r>
      <w:r w:rsidRPr="00CA2767">
        <w:rPr>
          <w:rFonts w:ascii="Arial" w:hAnsi="Arial" w:cs="Arial"/>
          <w:b/>
          <w:bCs/>
        </w:rPr>
        <w:t>profitability, liquidity</w:t>
      </w:r>
      <w:r w:rsidR="00EF3909">
        <w:rPr>
          <w:rFonts w:ascii="Arial" w:hAnsi="Arial" w:cs="Arial"/>
          <w:b/>
          <w:bCs/>
        </w:rPr>
        <w:t>, risk &amp; market prospects</w:t>
      </w:r>
      <w:r w:rsidRPr="00CA2767">
        <w:rPr>
          <w:rFonts w:ascii="Arial" w:hAnsi="Arial" w:cs="Arial"/>
          <w:b/>
          <w:bCs/>
        </w:rPr>
        <w:t xml:space="preserve"> and solvency:</w:t>
      </w:r>
    </w:p>
    <w:p w14:paraId="0DB81D8A" w14:textId="77777777" w:rsidR="00CA2767" w:rsidRDefault="00CA2767" w:rsidP="00CA2767">
      <w:pPr>
        <w:ind w:left="720"/>
        <w:rPr>
          <w:rFonts w:ascii="Arial" w:hAnsi="Arial" w:cs="Arial"/>
          <w:b/>
          <w:bCs/>
        </w:rPr>
      </w:pPr>
      <w:r>
        <w:rPr>
          <w:rFonts w:ascii="Arial" w:hAnsi="Arial" w:cs="Arial"/>
          <w:b/>
          <w:bCs/>
        </w:rPr>
        <w:t>THE VALUE OF ANALYSING STATEMENTS:</w:t>
      </w:r>
    </w:p>
    <w:p w14:paraId="6B51F818" w14:textId="77777777" w:rsidR="00CA2767" w:rsidRDefault="00CA2767" w:rsidP="00CA2767">
      <w:pPr>
        <w:ind w:left="720"/>
        <w:rPr>
          <w:rFonts w:ascii="Arial" w:hAnsi="Arial" w:cs="Arial"/>
          <w:b/>
          <w:bCs/>
        </w:rPr>
      </w:pPr>
      <w:r>
        <w:rPr>
          <w:rFonts w:ascii="Arial" w:hAnsi="Arial" w:cs="Arial"/>
          <w:b/>
          <w:bCs/>
        </w:rPr>
        <w:t>For the owner:</w:t>
      </w:r>
    </w:p>
    <w:p w14:paraId="42A79D11" w14:textId="77777777" w:rsidR="00CA2767" w:rsidRDefault="00CA2767" w:rsidP="00CA2767">
      <w:pPr>
        <w:pStyle w:val="ListParagraph"/>
        <w:numPr>
          <w:ilvl w:val="0"/>
          <w:numId w:val="10"/>
        </w:numPr>
        <w:rPr>
          <w:rFonts w:ascii="Arial" w:hAnsi="Arial" w:cs="Arial"/>
          <w:bCs/>
        </w:rPr>
      </w:pPr>
      <w:r>
        <w:rPr>
          <w:rFonts w:ascii="Arial" w:hAnsi="Arial" w:cs="Arial"/>
          <w:bCs/>
        </w:rPr>
        <w:t>The owner is able to determine the profitability of his business, i.e. he can see whether the capital he invested and risked is providing him with an adequate return.</w:t>
      </w:r>
    </w:p>
    <w:p w14:paraId="334161D4" w14:textId="77777777" w:rsidR="00CA2767" w:rsidRDefault="00640577" w:rsidP="00CA2767">
      <w:pPr>
        <w:pStyle w:val="ListParagraph"/>
        <w:numPr>
          <w:ilvl w:val="0"/>
          <w:numId w:val="10"/>
        </w:numPr>
        <w:rPr>
          <w:rFonts w:ascii="Arial" w:hAnsi="Arial" w:cs="Arial"/>
          <w:bCs/>
        </w:rPr>
      </w:pPr>
      <w:r>
        <w:rPr>
          <w:rFonts w:ascii="Arial" w:hAnsi="Arial" w:cs="Arial"/>
          <w:bCs/>
        </w:rPr>
        <w:t xml:space="preserve"> He </w:t>
      </w:r>
      <w:r w:rsidR="007F378F">
        <w:rPr>
          <w:rFonts w:ascii="Arial" w:hAnsi="Arial" w:cs="Arial"/>
          <w:bCs/>
        </w:rPr>
        <w:t>can determine the efficiency of the purchasing policy, stock control policy and sales policy.</w:t>
      </w:r>
    </w:p>
    <w:p w14:paraId="6E52D4E2" w14:textId="77777777" w:rsidR="007F378F" w:rsidRDefault="007F378F" w:rsidP="00CA2767">
      <w:pPr>
        <w:pStyle w:val="ListParagraph"/>
        <w:numPr>
          <w:ilvl w:val="0"/>
          <w:numId w:val="10"/>
        </w:numPr>
        <w:rPr>
          <w:rFonts w:ascii="Arial" w:hAnsi="Arial" w:cs="Arial"/>
          <w:bCs/>
        </w:rPr>
      </w:pPr>
      <w:r>
        <w:rPr>
          <w:rFonts w:ascii="Arial" w:hAnsi="Arial" w:cs="Arial"/>
          <w:bCs/>
        </w:rPr>
        <w:t>He can establish whether operating expenses are within acceptable limits.</w:t>
      </w:r>
    </w:p>
    <w:p w14:paraId="7ABDDE41" w14:textId="77777777" w:rsidR="007F378F" w:rsidRDefault="007F378F" w:rsidP="00CA2767">
      <w:pPr>
        <w:pStyle w:val="ListParagraph"/>
        <w:numPr>
          <w:ilvl w:val="0"/>
          <w:numId w:val="10"/>
        </w:numPr>
        <w:rPr>
          <w:rFonts w:ascii="Arial" w:hAnsi="Arial" w:cs="Arial"/>
          <w:bCs/>
        </w:rPr>
      </w:pPr>
      <w:r>
        <w:rPr>
          <w:rFonts w:ascii="Arial" w:hAnsi="Arial" w:cs="Arial"/>
          <w:bCs/>
        </w:rPr>
        <w:t xml:space="preserve">He is able to determine the liquidity of his business, i.e. its </w:t>
      </w:r>
      <w:r w:rsidR="00EF3909">
        <w:rPr>
          <w:rFonts w:ascii="Arial" w:hAnsi="Arial" w:cs="Arial"/>
          <w:bCs/>
        </w:rPr>
        <w:t>ability to pay off short- term debts.</w:t>
      </w:r>
    </w:p>
    <w:p w14:paraId="61046311" w14:textId="77777777" w:rsidR="00EF3909" w:rsidRDefault="00EF3909" w:rsidP="00CA2767">
      <w:pPr>
        <w:pStyle w:val="ListParagraph"/>
        <w:numPr>
          <w:ilvl w:val="0"/>
          <w:numId w:val="10"/>
        </w:numPr>
        <w:rPr>
          <w:rFonts w:ascii="Arial" w:hAnsi="Arial" w:cs="Arial"/>
          <w:bCs/>
        </w:rPr>
      </w:pPr>
      <w:r>
        <w:rPr>
          <w:rFonts w:ascii="Arial" w:hAnsi="Arial" w:cs="Arial"/>
          <w:bCs/>
        </w:rPr>
        <w:lastRenderedPageBreak/>
        <w:t>He is in a position to compare the results of his business activities with those of the previous years and also with other similar businesses.</w:t>
      </w:r>
    </w:p>
    <w:p w14:paraId="00595BF8" w14:textId="77777777" w:rsidR="00EF3909" w:rsidRDefault="00EF3909" w:rsidP="00EF3909">
      <w:pPr>
        <w:ind w:left="720"/>
        <w:rPr>
          <w:rFonts w:ascii="Arial" w:hAnsi="Arial" w:cs="Arial"/>
          <w:b/>
          <w:bCs/>
        </w:rPr>
      </w:pPr>
      <w:r w:rsidRPr="00EF3909">
        <w:rPr>
          <w:rFonts w:ascii="Arial" w:hAnsi="Arial" w:cs="Arial"/>
          <w:b/>
          <w:bCs/>
        </w:rPr>
        <w:t>Other persons/institutions:</w:t>
      </w:r>
    </w:p>
    <w:p w14:paraId="7F29F5EF" w14:textId="77777777" w:rsidR="00EF3909" w:rsidRDefault="00EF3909" w:rsidP="00EF3909">
      <w:pPr>
        <w:pStyle w:val="ListParagraph"/>
        <w:numPr>
          <w:ilvl w:val="0"/>
          <w:numId w:val="11"/>
        </w:numPr>
        <w:rPr>
          <w:rFonts w:ascii="Arial" w:hAnsi="Arial" w:cs="Arial"/>
          <w:bCs/>
        </w:rPr>
      </w:pPr>
      <w:r>
        <w:rPr>
          <w:rFonts w:ascii="Arial" w:hAnsi="Arial" w:cs="Arial"/>
          <w:bCs/>
        </w:rPr>
        <w:t>Banks and other financial institutions –for short and long term credit. An analysis of financial statements enables banks to determine the creditworthiness of the business and its ability to pay back loans / overdrafts.</w:t>
      </w:r>
    </w:p>
    <w:p w14:paraId="07CCBE8D" w14:textId="77777777" w:rsidR="00EF3909" w:rsidRDefault="00EF3909" w:rsidP="00EF3909">
      <w:pPr>
        <w:pStyle w:val="ListParagraph"/>
        <w:numPr>
          <w:ilvl w:val="0"/>
          <w:numId w:val="11"/>
        </w:numPr>
        <w:rPr>
          <w:rFonts w:ascii="Arial" w:hAnsi="Arial" w:cs="Arial"/>
          <w:bCs/>
        </w:rPr>
      </w:pPr>
      <w:r>
        <w:rPr>
          <w:rFonts w:ascii="Arial" w:hAnsi="Arial" w:cs="Arial"/>
          <w:bCs/>
        </w:rPr>
        <w:t>Creditors/suppliers are concerned with liquidity- the ability to quickly convert current assets into cash to pay their short term debts.</w:t>
      </w:r>
    </w:p>
    <w:p w14:paraId="54B6D84D" w14:textId="77777777" w:rsidR="00EF3909" w:rsidRDefault="00EF3909" w:rsidP="00EF3909">
      <w:pPr>
        <w:pStyle w:val="ListParagraph"/>
        <w:numPr>
          <w:ilvl w:val="0"/>
          <w:numId w:val="11"/>
        </w:numPr>
        <w:rPr>
          <w:rFonts w:ascii="Arial" w:hAnsi="Arial" w:cs="Arial"/>
          <w:bCs/>
        </w:rPr>
      </w:pPr>
      <w:r>
        <w:rPr>
          <w:rFonts w:ascii="Arial" w:hAnsi="Arial" w:cs="Arial"/>
          <w:bCs/>
        </w:rPr>
        <w:t>The South African Revenue Services (SARS) uses and analyses statements to calculate taxable</w:t>
      </w:r>
      <w:r w:rsidR="00AB7EB0">
        <w:rPr>
          <w:rFonts w:ascii="Arial" w:hAnsi="Arial" w:cs="Arial"/>
          <w:bCs/>
        </w:rPr>
        <w:t xml:space="preserve"> income. </w:t>
      </w:r>
    </w:p>
    <w:p w14:paraId="0594DAD7" w14:textId="77777777" w:rsidR="00AB7EB0" w:rsidRDefault="00AB7EB0" w:rsidP="00EF3909">
      <w:pPr>
        <w:pStyle w:val="ListParagraph"/>
        <w:numPr>
          <w:ilvl w:val="0"/>
          <w:numId w:val="11"/>
        </w:numPr>
        <w:rPr>
          <w:rFonts w:ascii="Arial" w:hAnsi="Arial" w:cs="Arial"/>
          <w:bCs/>
        </w:rPr>
      </w:pPr>
      <w:r>
        <w:rPr>
          <w:rFonts w:ascii="Arial" w:hAnsi="Arial" w:cs="Arial"/>
          <w:bCs/>
        </w:rPr>
        <w:t xml:space="preserve">Employees and trade unions use financial statements for wage negotiations (Unions/employees can see what percentage of profits are allocated to </w:t>
      </w:r>
      <w:r w:rsidR="0036620A">
        <w:rPr>
          <w:rFonts w:ascii="Arial" w:hAnsi="Arial" w:cs="Arial"/>
          <w:bCs/>
        </w:rPr>
        <w:t>salaries) and</w:t>
      </w:r>
      <w:r>
        <w:rPr>
          <w:rFonts w:ascii="Arial" w:hAnsi="Arial" w:cs="Arial"/>
          <w:bCs/>
        </w:rPr>
        <w:t xml:space="preserve"> also as </w:t>
      </w:r>
      <w:r w:rsidR="0036620A">
        <w:rPr>
          <w:rFonts w:ascii="Arial" w:hAnsi="Arial" w:cs="Arial"/>
          <w:bCs/>
        </w:rPr>
        <w:t>an</w:t>
      </w:r>
      <w:r>
        <w:rPr>
          <w:rFonts w:ascii="Arial" w:hAnsi="Arial" w:cs="Arial"/>
          <w:bCs/>
        </w:rPr>
        <w:t xml:space="preserve"> indicator for job security.</w:t>
      </w:r>
    </w:p>
    <w:p w14:paraId="3A9C2DEB" w14:textId="77777777" w:rsidR="0036620A" w:rsidRDefault="0036620A" w:rsidP="0036620A">
      <w:pPr>
        <w:rPr>
          <w:rFonts w:ascii="Arial" w:hAnsi="Arial" w:cs="Arial"/>
          <w:bCs/>
        </w:rPr>
      </w:pPr>
    </w:p>
    <w:p w14:paraId="149A529C" w14:textId="77777777" w:rsidR="0036620A" w:rsidRPr="0036620A" w:rsidRDefault="0036620A" w:rsidP="0036620A">
      <w:pPr>
        <w:rPr>
          <w:rFonts w:ascii="Arial" w:hAnsi="Arial" w:cs="Arial"/>
          <w:b/>
          <w:bCs/>
        </w:rPr>
      </w:pPr>
      <w:r w:rsidRPr="0036620A">
        <w:rPr>
          <w:rFonts w:ascii="Arial" w:hAnsi="Arial" w:cs="Arial"/>
          <w:b/>
          <w:bCs/>
        </w:rPr>
        <w:t>RATIOS AND PERCENTAGES</w:t>
      </w:r>
    </w:p>
    <w:p w14:paraId="7F5FF406" w14:textId="77777777" w:rsidR="0036620A" w:rsidRPr="0036620A" w:rsidRDefault="0036620A" w:rsidP="0036620A">
      <w:pPr>
        <w:rPr>
          <w:rFonts w:ascii="Arial" w:hAnsi="Arial" w:cs="Arial"/>
          <w:b/>
          <w:bCs/>
        </w:rPr>
      </w:pPr>
      <w:r w:rsidRPr="0036620A">
        <w:rPr>
          <w:rFonts w:ascii="Arial" w:hAnsi="Arial" w:cs="Arial"/>
          <w:b/>
          <w:bCs/>
        </w:rPr>
        <w:t>PROFITABILITY</w:t>
      </w:r>
    </w:p>
    <w:p w14:paraId="1F2183B7" w14:textId="77777777" w:rsidR="0036620A" w:rsidRDefault="0036620A" w:rsidP="0036620A">
      <w:pPr>
        <w:rPr>
          <w:rFonts w:ascii="Arial" w:hAnsi="Arial" w:cs="Arial"/>
          <w:bCs/>
        </w:rPr>
      </w:pPr>
      <w:r>
        <w:rPr>
          <w:rFonts w:ascii="Arial" w:hAnsi="Arial" w:cs="Arial"/>
          <w:bCs/>
        </w:rPr>
        <w:t xml:space="preserve">The following calculations are used to determine the profitability of a business </w:t>
      </w:r>
    </w:p>
    <w:p w14:paraId="63C6CEEE" w14:textId="77777777" w:rsidR="0036620A" w:rsidRPr="0036620A" w:rsidRDefault="0036620A" w:rsidP="0036620A">
      <w:pPr>
        <w:pStyle w:val="ListParagraph"/>
        <w:numPr>
          <w:ilvl w:val="0"/>
          <w:numId w:val="12"/>
        </w:numPr>
        <w:rPr>
          <w:rFonts w:ascii="Arial" w:hAnsi="Arial" w:cs="Arial"/>
          <w:bCs/>
          <w:u w:val="single"/>
        </w:rPr>
      </w:pPr>
      <w:r>
        <w:rPr>
          <w:rFonts w:ascii="Arial" w:hAnsi="Arial" w:cs="Arial"/>
          <w:bCs/>
        </w:rPr>
        <w:t>Percentage gross profit on turnover (net sales):</w:t>
      </w:r>
      <w:r>
        <w:rPr>
          <w:rFonts w:ascii="Arial" w:hAnsi="Arial" w:cs="Arial"/>
          <w:bCs/>
        </w:rPr>
        <w:tab/>
      </w:r>
      <w:r w:rsidRPr="0036620A">
        <w:rPr>
          <w:rFonts w:ascii="Arial" w:hAnsi="Arial" w:cs="Arial"/>
          <w:bCs/>
          <w:u w:val="single"/>
        </w:rPr>
        <w:t>Gross profit</w:t>
      </w:r>
      <w:r>
        <w:rPr>
          <w:rFonts w:ascii="Arial" w:hAnsi="Arial" w:cs="Arial"/>
          <w:bCs/>
          <w:u w:val="single"/>
        </w:rPr>
        <w:t xml:space="preserve">   </w:t>
      </w:r>
      <w:r w:rsidR="00C56B8F">
        <w:rPr>
          <w:rFonts w:ascii="Arial" w:hAnsi="Arial" w:cs="Arial"/>
          <w:bCs/>
          <w:u w:val="single"/>
        </w:rPr>
        <w:t xml:space="preserve"> </w:t>
      </w:r>
      <w:r w:rsidR="00C56B8F">
        <w:rPr>
          <w:rFonts w:ascii="Arial" w:hAnsi="Arial" w:cs="Arial"/>
          <w:bCs/>
        </w:rPr>
        <w:t xml:space="preserve"> </w:t>
      </w:r>
      <w:r>
        <w:rPr>
          <w:rFonts w:ascii="Arial" w:hAnsi="Arial" w:cs="Arial"/>
          <w:bCs/>
        </w:rPr>
        <w:tab/>
        <w:t xml:space="preserve">x </w:t>
      </w:r>
      <w:r w:rsidRPr="0036620A">
        <w:rPr>
          <w:rFonts w:ascii="Arial" w:hAnsi="Arial" w:cs="Arial"/>
          <w:bCs/>
          <w:u w:val="single"/>
        </w:rPr>
        <w:t>100</w:t>
      </w:r>
    </w:p>
    <w:p w14:paraId="5CFD7D4A" w14:textId="77777777" w:rsidR="003924A0" w:rsidRDefault="0036620A" w:rsidP="0036620A">
      <w:pPr>
        <w:pStyle w:val="ListParagraph"/>
        <w:ind w:left="5760"/>
        <w:rPr>
          <w:rFonts w:ascii="Arial" w:hAnsi="Arial" w:cs="Arial"/>
          <w:bCs/>
        </w:rPr>
      </w:pPr>
      <w:r>
        <w:rPr>
          <w:rFonts w:ascii="Arial" w:hAnsi="Arial" w:cs="Arial"/>
          <w:bCs/>
        </w:rPr>
        <w:t>Sales</w:t>
      </w:r>
      <w:r w:rsidR="00C56B8F">
        <w:rPr>
          <w:rFonts w:ascii="Arial" w:hAnsi="Arial" w:cs="Arial"/>
          <w:bCs/>
        </w:rPr>
        <w:tab/>
      </w:r>
      <w:r w:rsidR="00C56B8F">
        <w:rPr>
          <w:rFonts w:ascii="Arial" w:hAnsi="Arial" w:cs="Arial"/>
          <w:bCs/>
        </w:rPr>
        <w:tab/>
        <w:t xml:space="preserve">                 </w:t>
      </w:r>
      <w:r>
        <w:rPr>
          <w:rFonts w:ascii="Arial" w:hAnsi="Arial" w:cs="Arial"/>
          <w:bCs/>
        </w:rPr>
        <w:t>1</w:t>
      </w:r>
    </w:p>
    <w:p w14:paraId="03BC7141" w14:textId="77777777" w:rsidR="00C56B8F" w:rsidRDefault="00C56B8F" w:rsidP="0036620A">
      <w:pPr>
        <w:pStyle w:val="ListParagraph"/>
        <w:ind w:left="5760"/>
        <w:rPr>
          <w:rFonts w:ascii="Arial" w:hAnsi="Arial" w:cs="Arial"/>
          <w:bCs/>
        </w:rPr>
      </w:pPr>
    </w:p>
    <w:p w14:paraId="6F517745" w14:textId="77777777" w:rsidR="00C56B8F" w:rsidRPr="00C56B8F" w:rsidRDefault="0036620A" w:rsidP="00C56B8F">
      <w:pPr>
        <w:pStyle w:val="ListParagraph"/>
        <w:numPr>
          <w:ilvl w:val="0"/>
          <w:numId w:val="12"/>
        </w:numPr>
        <w:rPr>
          <w:rFonts w:ascii="Arial" w:hAnsi="Arial" w:cs="Arial"/>
          <w:bCs/>
        </w:rPr>
      </w:pPr>
      <w:r>
        <w:rPr>
          <w:rFonts w:ascii="Arial" w:hAnsi="Arial" w:cs="Arial"/>
          <w:bCs/>
        </w:rPr>
        <w:t>Percentage gross profit on cost of sales</w:t>
      </w:r>
      <w:r w:rsidRPr="0036620A">
        <w:rPr>
          <w:rFonts w:ascii="Arial" w:hAnsi="Arial" w:cs="Arial"/>
          <w:bCs/>
        </w:rPr>
        <w:t>:</w:t>
      </w:r>
      <w:r w:rsidR="00C56B8F">
        <w:rPr>
          <w:rFonts w:ascii="Arial" w:hAnsi="Arial" w:cs="Arial"/>
          <w:bCs/>
        </w:rPr>
        <w:tab/>
      </w:r>
      <w:r w:rsidR="00C56B8F">
        <w:rPr>
          <w:rFonts w:ascii="Arial" w:hAnsi="Arial" w:cs="Arial"/>
          <w:bCs/>
        </w:rPr>
        <w:tab/>
      </w:r>
      <w:r w:rsidR="00C56B8F" w:rsidRPr="00C56B8F">
        <w:rPr>
          <w:rFonts w:ascii="Arial" w:hAnsi="Arial" w:cs="Arial"/>
          <w:bCs/>
          <w:u w:val="single"/>
        </w:rPr>
        <w:t xml:space="preserve">Gross profit </w:t>
      </w:r>
      <w:r w:rsidR="00C56B8F">
        <w:rPr>
          <w:rFonts w:ascii="Arial" w:hAnsi="Arial" w:cs="Arial"/>
          <w:bCs/>
        </w:rPr>
        <w:t xml:space="preserve">                x </w:t>
      </w:r>
      <w:r w:rsidR="00C56B8F" w:rsidRPr="00C56B8F">
        <w:rPr>
          <w:rFonts w:ascii="Arial" w:hAnsi="Arial" w:cs="Arial"/>
          <w:bCs/>
          <w:u w:val="single"/>
        </w:rPr>
        <w:t>100</w:t>
      </w:r>
      <w:r w:rsidR="00C56B8F" w:rsidRPr="00C56B8F">
        <w:rPr>
          <w:rFonts w:ascii="Arial" w:hAnsi="Arial" w:cs="Arial"/>
          <w:bCs/>
          <w:u w:val="single"/>
        </w:rPr>
        <w:tab/>
      </w:r>
    </w:p>
    <w:p w14:paraId="235975CC" w14:textId="77777777" w:rsidR="003924A0" w:rsidRDefault="0036620A" w:rsidP="009672CF">
      <w:pPr>
        <w:pStyle w:val="ListParagraph"/>
        <w:rPr>
          <w:rFonts w:ascii="Arial" w:hAnsi="Arial" w:cs="Arial"/>
          <w:bCs/>
        </w:rPr>
      </w:pPr>
      <w:r>
        <w:rPr>
          <w:rFonts w:ascii="Arial" w:hAnsi="Arial" w:cs="Arial"/>
          <w:bCs/>
        </w:rPr>
        <w:t>(mark- up achieved)</w:t>
      </w:r>
      <w:r w:rsidR="00C56B8F">
        <w:rPr>
          <w:rFonts w:ascii="Arial" w:hAnsi="Arial" w:cs="Arial"/>
          <w:bCs/>
        </w:rPr>
        <w:tab/>
      </w:r>
      <w:r w:rsidR="00C56B8F">
        <w:rPr>
          <w:rFonts w:ascii="Arial" w:hAnsi="Arial" w:cs="Arial"/>
          <w:bCs/>
        </w:rPr>
        <w:tab/>
      </w:r>
      <w:r w:rsidR="00C56B8F">
        <w:rPr>
          <w:rFonts w:ascii="Arial" w:hAnsi="Arial" w:cs="Arial"/>
          <w:bCs/>
        </w:rPr>
        <w:tab/>
      </w:r>
      <w:r w:rsidR="00C56B8F">
        <w:rPr>
          <w:rFonts w:ascii="Arial" w:hAnsi="Arial" w:cs="Arial"/>
          <w:bCs/>
        </w:rPr>
        <w:tab/>
      </w:r>
      <w:r w:rsidR="00C56B8F">
        <w:rPr>
          <w:rFonts w:ascii="Arial" w:hAnsi="Arial" w:cs="Arial"/>
          <w:bCs/>
        </w:rPr>
        <w:tab/>
        <w:t>Cost of sales                    1</w:t>
      </w:r>
    </w:p>
    <w:p w14:paraId="3A08E3F5" w14:textId="77777777" w:rsidR="00C56B8F" w:rsidRDefault="00C56B8F" w:rsidP="00C56B8F">
      <w:pPr>
        <w:rPr>
          <w:rFonts w:ascii="Arial" w:hAnsi="Arial" w:cs="Arial"/>
          <w:bCs/>
        </w:rPr>
      </w:pPr>
    </w:p>
    <w:p w14:paraId="021E0779" w14:textId="77777777" w:rsidR="00C56B8F" w:rsidRPr="00C56B8F" w:rsidRDefault="00C56B8F" w:rsidP="00C56B8F">
      <w:pPr>
        <w:pStyle w:val="ListParagraph"/>
        <w:numPr>
          <w:ilvl w:val="0"/>
          <w:numId w:val="12"/>
        </w:numPr>
        <w:rPr>
          <w:rFonts w:ascii="Arial" w:hAnsi="Arial" w:cs="Arial"/>
          <w:bCs/>
        </w:rPr>
      </w:pPr>
      <w:r>
        <w:rPr>
          <w:rFonts w:ascii="Arial" w:hAnsi="Arial" w:cs="Arial"/>
          <w:bCs/>
        </w:rPr>
        <w:t xml:space="preserve">Percentage </w:t>
      </w:r>
      <w:r w:rsidR="0094763B">
        <w:rPr>
          <w:rFonts w:ascii="Arial" w:hAnsi="Arial" w:cs="Arial"/>
          <w:bCs/>
        </w:rPr>
        <w:t>operating profit</w:t>
      </w:r>
      <w:r>
        <w:rPr>
          <w:rFonts w:ascii="Arial" w:hAnsi="Arial" w:cs="Arial"/>
          <w:bCs/>
        </w:rPr>
        <w:t xml:space="preserve"> on sales:</w:t>
      </w:r>
      <w:r>
        <w:rPr>
          <w:rFonts w:ascii="Arial" w:hAnsi="Arial" w:cs="Arial"/>
          <w:bCs/>
        </w:rPr>
        <w:tab/>
      </w:r>
      <w:r>
        <w:rPr>
          <w:rFonts w:ascii="Arial" w:hAnsi="Arial" w:cs="Arial"/>
          <w:bCs/>
        </w:rPr>
        <w:tab/>
      </w:r>
      <w:r w:rsidRPr="00C56B8F">
        <w:rPr>
          <w:rFonts w:ascii="Arial" w:hAnsi="Arial" w:cs="Arial"/>
          <w:bCs/>
          <w:u w:val="single"/>
        </w:rPr>
        <w:t>Operating profit</w:t>
      </w:r>
      <w:r>
        <w:rPr>
          <w:rFonts w:ascii="Arial" w:hAnsi="Arial" w:cs="Arial"/>
          <w:bCs/>
        </w:rPr>
        <w:t xml:space="preserve">     </w:t>
      </w:r>
      <w:r w:rsidR="0094763B">
        <w:rPr>
          <w:rFonts w:ascii="Arial" w:hAnsi="Arial" w:cs="Arial"/>
          <w:bCs/>
        </w:rPr>
        <w:t xml:space="preserve">       </w:t>
      </w:r>
      <w:r>
        <w:rPr>
          <w:rFonts w:ascii="Arial" w:hAnsi="Arial" w:cs="Arial"/>
          <w:bCs/>
        </w:rPr>
        <w:tab/>
        <w:t xml:space="preserve">  x</w:t>
      </w:r>
      <w:r w:rsidRPr="00C56B8F">
        <w:rPr>
          <w:rFonts w:ascii="Arial" w:hAnsi="Arial" w:cs="Arial"/>
          <w:bCs/>
          <w:u w:val="single"/>
        </w:rPr>
        <w:t>100</w:t>
      </w:r>
    </w:p>
    <w:p w14:paraId="55115BC9" w14:textId="77777777" w:rsidR="003924A0" w:rsidRDefault="00C56B8F" w:rsidP="00C56B8F">
      <w:pPr>
        <w:pStyle w:val="ListParagraph"/>
        <w:ind w:left="5760"/>
        <w:rPr>
          <w:rFonts w:ascii="Arial" w:hAnsi="Arial" w:cs="Arial"/>
          <w:bCs/>
        </w:rPr>
      </w:pPr>
      <w:r>
        <w:rPr>
          <w:rFonts w:ascii="Arial" w:hAnsi="Arial" w:cs="Arial"/>
          <w:bCs/>
        </w:rPr>
        <w:t xml:space="preserve">Sales                          </w:t>
      </w:r>
      <w:r>
        <w:rPr>
          <w:rFonts w:ascii="Arial" w:hAnsi="Arial" w:cs="Arial"/>
          <w:bCs/>
        </w:rPr>
        <w:tab/>
        <w:t xml:space="preserve">      1</w:t>
      </w:r>
    </w:p>
    <w:p w14:paraId="15FB1C05" w14:textId="77777777" w:rsidR="00C56B8F" w:rsidRDefault="00C56B8F" w:rsidP="00C56B8F">
      <w:pPr>
        <w:rPr>
          <w:rFonts w:ascii="Arial" w:hAnsi="Arial" w:cs="Arial"/>
          <w:bCs/>
        </w:rPr>
      </w:pPr>
    </w:p>
    <w:p w14:paraId="5D6EA8CE" w14:textId="77777777" w:rsidR="00C56B8F" w:rsidRPr="00C56B8F" w:rsidRDefault="00C56B8F" w:rsidP="00C56B8F">
      <w:pPr>
        <w:pStyle w:val="ListParagraph"/>
        <w:numPr>
          <w:ilvl w:val="0"/>
          <w:numId w:val="12"/>
        </w:numPr>
        <w:rPr>
          <w:rFonts w:ascii="Arial" w:hAnsi="Arial" w:cs="Arial"/>
          <w:bCs/>
        </w:rPr>
      </w:pPr>
      <w:r>
        <w:rPr>
          <w:rFonts w:ascii="Arial" w:hAnsi="Arial" w:cs="Arial"/>
          <w:bCs/>
        </w:rPr>
        <w:t>Percentage operating expenses on sales:</w:t>
      </w:r>
      <w:r>
        <w:rPr>
          <w:rFonts w:ascii="Arial" w:hAnsi="Arial" w:cs="Arial"/>
          <w:bCs/>
        </w:rPr>
        <w:tab/>
      </w:r>
      <w:r>
        <w:rPr>
          <w:rFonts w:ascii="Arial" w:hAnsi="Arial" w:cs="Arial"/>
          <w:bCs/>
        </w:rPr>
        <w:tab/>
      </w:r>
      <w:r w:rsidRPr="00C56B8F">
        <w:rPr>
          <w:rFonts w:ascii="Arial" w:hAnsi="Arial" w:cs="Arial"/>
          <w:bCs/>
          <w:u w:val="single"/>
        </w:rPr>
        <w:t>Operating expenses</w:t>
      </w:r>
      <w:r>
        <w:rPr>
          <w:rFonts w:ascii="Arial" w:hAnsi="Arial" w:cs="Arial"/>
          <w:bCs/>
        </w:rPr>
        <w:t xml:space="preserve">   </w:t>
      </w:r>
      <w:r>
        <w:rPr>
          <w:rFonts w:ascii="Arial" w:hAnsi="Arial" w:cs="Arial"/>
          <w:bCs/>
        </w:rPr>
        <w:tab/>
        <w:t xml:space="preserve"> x</w:t>
      </w:r>
      <w:r w:rsidRPr="00C56B8F">
        <w:rPr>
          <w:rFonts w:ascii="Arial" w:hAnsi="Arial" w:cs="Arial"/>
          <w:bCs/>
          <w:u w:val="single"/>
        </w:rPr>
        <w:t>100</w:t>
      </w:r>
    </w:p>
    <w:p w14:paraId="794EE17E" w14:textId="77777777" w:rsidR="00C56B8F" w:rsidRDefault="00C56B8F" w:rsidP="00C56B8F">
      <w:pPr>
        <w:pStyle w:val="ListParagraph"/>
        <w:ind w:left="5760"/>
        <w:rPr>
          <w:rFonts w:ascii="Arial" w:hAnsi="Arial" w:cs="Arial"/>
          <w:bCs/>
        </w:rPr>
      </w:pPr>
      <w:r>
        <w:rPr>
          <w:rFonts w:ascii="Arial" w:hAnsi="Arial" w:cs="Arial"/>
          <w:bCs/>
        </w:rPr>
        <w:t>Sales                                1</w:t>
      </w:r>
    </w:p>
    <w:p w14:paraId="622D85DF" w14:textId="77777777" w:rsidR="00C56B8F" w:rsidRDefault="00C56B8F" w:rsidP="00C56B8F">
      <w:pPr>
        <w:rPr>
          <w:rFonts w:ascii="Arial" w:hAnsi="Arial" w:cs="Arial"/>
          <w:bCs/>
        </w:rPr>
      </w:pPr>
    </w:p>
    <w:p w14:paraId="0775B9D2" w14:textId="77777777" w:rsidR="00C56B8F" w:rsidRPr="00C56B8F" w:rsidRDefault="00C56B8F" w:rsidP="00C56B8F">
      <w:pPr>
        <w:pStyle w:val="ListParagraph"/>
        <w:numPr>
          <w:ilvl w:val="0"/>
          <w:numId w:val="12"/>
        </w:numPr>
        <w:rPr>
          <w:rFonts w:ascii="Arial" w:hAnsi="Arial" w:cs="Arial"/>
          <w:bCs/>
        </w:rPr>
      </w:pPr>
      <w:r>
        <w:rPr>
          <w:rFonts w:ascii="Arial" w:hAnsi="Arial" w:cs="Arial"/>
          <w:bCs/>
        </w:rPr>
        <w:t>Percentage net profit on sales:</w:t>
      </w:r>
      <w:r>
        <w:rPr>
          <w:rFonts w:ascii="Arial" w:hAnsi="Arial" w:cs="Arial"/>
          <w:bCs/>
        </w:rPr>
        <w:tab/>
      </w:r>
      <w:r>
        <w:rPr>
          <w:rFonts w:ascii="Arial" w:hAnsi="Arial" w:cs="Arial"/>
          <w:bCs/>
        </w:rPr>
        <w:tab/>
      </w:r>
      <w:r>
        <w:rPr>
          <w:rFonts w:ascii="Arial" w:hAnsi="Arial" w:cs="Arial"/>
          <w:bCs/>
        </w:rPr>
        <w:tab/>
      </w:r>
      <w:r w:rsidRPr="00C56B8F">
        <w:rPr>
          <w:rFonts w:ascii="Arial" w:hAnsi="Arial" w:cs="Arial"/>
          <w:bCs/>
          <w:u w:val="single"/>
        </w:rPr>
        <w:t>Net profit</w:t>
      </w:r>
      <w:r w:rsidRPr="00C56B8F">
        <w:rPr>
          <w:rFonts w:ascii="Arial" w:hAnsi="Arial" w:cs="Arial"/>
          <w:bCs/>
        </w:rPr>
        <w:tab/>
      </w:r>
      <w:r w:rsidR="00634ACB">
        <w:rPr>
          <w:rFonts w:ascii="Arial" w:hAnsi="Arial" w:cs="Arial"/>
          <w:bCs/>
        </w:rPr>
        <w:t xml:space="preserve">   </w:t>
      </w:r>
      <w:r>
        <w:rPr>
          <w:rFonts w:ascii="Arial" w:hAnsi="Arial" w:cs="Arial"/>
          <w:bCs/>
        </w:rPr>
        <w:tab/>
        <w:t xml:space="preserve"> x</w:t>
      </w:r>
      <w:r w:rsidRPr="00C56B8F">
        <w:rPr>
          <w:rFonts w:ascii="Arial" w:hAnsi="Arial" w:cs="Arial"/>
          <w:bCs/>
          <w:u w:val="single"/>
        </w:rPr>
        <w:t>100</w:t>
      </w:r>
    </w:p>
    <w:p w14:paraId="4A665FCA" w14:textId="77777777" w:rsidR="00C56B8F" w:rsidRDefault="00C56B8F" w:rsidP="00C56B8F">
      <w:pPr>
        <w:pStyle w:val="ListParagraph"/>
        <w:ind w:left="5760"/>
        <w:rPr>
          <w:rFonts w:ascii="Arial" w:hAnsi="Arial" w:cs="Arial"/>
          <w:bCs/>
        </w:rPr>
      </w:pPr>
      <w:r>
        <w:rPr>
          <w:rFonts w:ascii="Arial" w:hAnsi="Arial" w:cs="Arial"/>
          <w:bCs/>
        </w:rPr>
        <w:t>Sales                                1</w:t>
      </w:r>
    </w:p>
    <w:p w14:paraId="5475B28E" w14:textId="77777777" w:rsidR="00902656" w:rsidRDefault="00902656" w:rsidP="00902656">
      <w:pPr>
        <w:rPr>
          <w:rFonts w:ascii="Arial" w:hAnsi="Arial" w:cs="Arial"/>
          <w:bCs/>
        </w:rPr>
      </w:pPr>
      <w:r w:rsidRPr="00902656">
        <w:rPr>
          <w:rFonts w:ascii="Arial" w:hAnsi="Arial" w:cs="Arial"/>
          <w:b/>
          <w:bCs/>
        </w:rPr>
        <w:t>Note:</w:t>
      </w:r>
      <w:r w:rsidR="006D4E51">
        <w:rPr>
          <w:rFonts w:ascii="Arial" w:hAnsi="Arial" w:cs="Arial"/>
          <w:b/>
          <w:bCs/>
        </w:rPr>
        <w:t xml:space="preserve"> </w:t>
      </w:r>
      <w:r w:rsidR="006D4E51">
        <w:rPr>
          <w:rFonts w:ascii="Arial" w:hAnsi="Arial" w:cs="Arial"/>
          <w:bCs/>
        </w:rPr>
        <w:t xml:space="preserve">Always </w:t>
      </w:r>
      <w:r w:rsidR="004D3BF6">
        <w:rPr>
          <w:rFonts w:ascii="Arial" w:hAnsi="Arial" w:cs="Arial"/>
          <w:bCs/>
        </w:rPr>
        <w:t xml:space="preserve">us net sales figure, i.e. Sales minus </w:t>
      </w:r>
      <w:r w:rsidR="006D4E51">
        <w:rPr>
          <w:rFonts w:ascii="Arial" w:hAnsi="Arial" w:cs="Arial"/>
          <w:bCs/>
        </w:rPr>
        <w:t>Debtors allowances.</w:t>
      </w:r>
    </w:p>
    <w:p w14:paraId="424FDA30" w14:textId="77777777" w:rsidR="006D4E51" w:rsidRDefault="006D4E51" w:rsidP="00902656">
      <w:pPr>
        <w:rPr>
          <w:rFonts w:ascii="Arial" w:hAnsi="Arial" w:cs="Arial"/>
          <w:bCs/>
        </w:rPr>
      </w:pPr>
    </w:p>
    <w:p w14:paraId="0C722CCC" w14:textId="77777777" w:rsidR="006F05E1" w:rsidRDefault="006F05E1" w:rsidP="00902656">
      <w:pPr>
        <w:rPr>
          <w:rFonts w:ascii="Arial" w:hAnsi="Arial" w:cs="Arial"/>
          <w:bCs/>
        </w:rPr>
      </w:pPr>
    </w:p>
    <w:p w14:paraId="132D3AEB" w14:textId="77777777" w:rsidR="006F05E1" w:rsidRDefault="006F05E1" w:rsidP="00902656">
      <w:pPr>
        <w:rPr>
          <w:rFonts w:ascii="Arial" w:hAnsi="Arial" w:cs="Arial"/>
          <w:bCs/>
        </w:rPr>
      </w:pPr>
    </w:p>
    <w:p w14:paraId="493A14AC" w14:textId="77777777" w:rsidR="006F05E1" w:rsidRDefault="006F05E1" w:rsidP="00902656">
      <w:pPr>
        <w:rPr>
          <w:rFonts w:ascii="Arial" w:hAnsi="Arial" w:cs="Arial"/>
          <w:bCs/>
        </w:rPr>
      </w:pPr>
    </w:p>
    <w:tbl>
      <w:tblPr>
        <w:tblStyle w:val="TableGrid"/>
        <w:tblW w:w="0" w:type="auto"/>
        <w:tblLook w:val="04A0" w:firstRow="1" w:lastRow="0" w:firstColumn="1" w:lastColumn="0" w:noHBand="0" w:noVBand="1"/>
      </w:tblPr>
      <w:tblGrid>
        <w:gridCol w:w="9350"/>
      </w:tblGrid>
      <w:tr w:rsidR="006D4E51" w14:paraId="0E05EA42" w14:textId="77777777" w:rsidTr="006D4E51">
        <w:tc>
          <w:tcPr>
            <w:tcW w:w="9350" w:type="dxa"/>
          </w:tcPr>
          <w:p w14:paraId="5437F961" w14:textId="77777777" w:rsidR="006D4E51" w:rsidRPr="00F33267" w:rsidRDefault="006D4E51" w:rsidP="00902656">
            <w:pPr>
              <w:rPr>
                <w:rFonts w:ascii="Arial" w:hAnsi="Arial" w:cs="Arial"/>
                <w:b/>
                <w:bCs/>
              </w:rPr>
            </w:pPr>
            <w:r w:rsidRPr="00F33267">
              <w:rPr>
                <w:rFonts w:ascii="Arial" w:hAnsi="Arial" w:cs="Arial"/>
                <w:b/>
                <w:bCs/>
              </w:rPr>
              <w:lastRenderedPageBreak/>
              <w:t>Example:</w:t>
            </w:r>
          </w:p>
          <w:p w14:paraId="0266D17D" w14:textId="77777777" w:rsidR="006D4E51" w:rsidRDefault="006D4E51" w:rsidP="00902656">
            <w:pPr>
              <w:rPr>
                <w:rFonts w:ascii="Arial" w:hAnsi="Arial" w:cs="Arial"/>
                <w:bCs/>
              </w:rPr>
            </w:pPr>
            <w:r>
              <w:rPr>
                <w:rFonts w:ascii="Arial" w:hAnsi="Arial" w:cs="Arial"/>
                <w:bCs/>
              </w:rPr>
              <w:t>The information below relates to Ace Traders who use a mark-up of 100%</w:t>
            </w:r>
          </w:p>
          <w:p w14:paraId="3D7F5452" w14:textId="77777777" w:rsidR="006D4E51" w:rsidRDefault="006D4E51" w:rsidP="00902656">
            <w:pPr>
              <w:rPr>
                <w:rFonts w:ascii="Arial" w:hAnsi="Arial" w:cs="Arial"/>
                <w:bCs/>
              </w:rPr>
            </w:pPr>
          </w:p>
          <w:p w14:paraId="58D29233" w14:textId="77777777" w:rsidR="006D4E51" w:rsidRPr="00F33267" w:rsidRDefault="006D4E51" w:rsidP="00902656">
            <w:pPr>
              <w:rPr>
                <w:rFonts w:ascii="Arial" w:hAnsi="Arial" w:cs="Arial"/>
                <w:b/>
                <w:bCs/>
              </w:rPr>
            </w:pPr>
            <w:r w:rsidRPr="00F33267">
              <w:rPr>
                <w:rFonts w:ascii="Arial" w:hAnsi="Arial" w:cs="Arial"/>
                <w:b/>
                <w:bCs/>
              </w:rPr>
              <w:t>Required:</w:t>
            </w:r>
          </w:p>
          <w:p w14:paraId="213F9927" w14:textId="77777777" w:rsidR="006D4E51" w:rsidRDefault="006D4E51" w:rsidP="00902656">
            <w:pPr>
              <w:rPr>
                <w:rFonts w:ascii="Arial" w:hAnsi="Arial" w:cs="Arial"/>
                <w:bCs/>
              </w:rPr>
            </w:pPr>
            <w:r>
              <w:rPr>
                <w:rFonts w:ascii="Arial" w:hAnsi="Arial" w:cs="Arial"/>
                <w:bCs/>
              </w:rPr>
              <w:t>Calculate and comment on the following percentages. The percentages for previous year are supplied in brackets.</w:t>
            </w:r>
          </w:p>
          <w:p w14:paraId="1FE332DB" w14:textId="77777777" w:rsidR="006D4E51" w:rsidRDefault="006D4E51" w:rsidP="00902656">
            <w:pPr>
              <w:rPr>
                <w:rFonts w:ascii="Arial" w:hAnsi="Arial" w:cs="Arial"/>
                <w:bCs/>
              </w:rPr>
            </w:pPr>
            <w:r>
              <w:rPr>
                <w:rFonts w:ascii="Arial" w:hAnsi="Arial" w:cs="Arial"/>
                <w:bCs/>
              </w:rPr>
              <w:t xml:space="preserve">                                                                                       </w:t>
            </w:r>
            <w:r w:rsidR="00F33267">
              <w:rPr>
                <w:rFonts w:ascii="Arial" w:hAnsi="Arial" w:cs="Arial"/>
                <w:bCs/>
              </w:rPr>
              <w:t xml:space="preserve"> 2019</w:t>
            </w:r>
          </w:p>
          <w:p w14:paraId="6A22AC2F" w14:textId="77777777" w:rsidR="006D4E51" w:rsidRDefault="006D4E51" w:rsidP="00902656">
            <w:pPr>
              <w:rPr>
                <w:rFonts w:ascii="Arial" w:hAnsi="Arial" w:cs="Arial"/>
                <w:bCs/>
              </w:rPr>
            </w:pPr>
          </w:p>
          <w:p w14:paraId="4F3482DB" w14:textId="77777777" w:rsidR="00F33267" w:rsidRDefault="006D4E51" w:rsidP="006D4E51">
            <w:pPr>
              <w:pStyle w:val="ListParagraph"/>
              <w:numPr>
                <w:ilvl w:val="0"/>
                <w:numId w:val="13"/>
              </w:numPr>
              <w:rPr>
                <w:rFonts w:ascii="Arial" w:hAnsi="Arial" w:cs="Arial"/>
                <w:bCs/>
              </w:rPr>
            </w:pPr>
            <w:r>
              <w:rPr>
                <w:rFonts w:ascii="Arial" w:hAnsi="Arial" w:cs="Arial"/>
                <w:bCs/>
              </w:rPr>
              <w:t>Gross profit on turnover/sales</w:t>
            </w:r>
            <w:r w:rsidR="00F33267">
              <w:rPr>
                <w:rFonts w:ascii="Arial" w:hAnsi="Arial" w:cs="Arial"/>
                <w:bCs/>
              </w:rPr>
              <w:t xml:space="preserve">                             [50%]</w:t>
            </w:r>
          </w:p>
          <w:p w14:paraId="2C8CE819" w14:textId="77777777" w:rsidR="00F33267" w:rsidRDefault="00F33267" w:rsidP="006D4E51">
            <w:pPr>
              <w:pStyle w:val="ListParagraph"/>
              <w:numPr>
                <w:ilvl w:val="0"/>
                <w:numId w:val="13"/>
              </w:numPr>
              <w:rPr>
                <w:rFonts w:ascii="Arial" w:hAnsi="Arial" w:cs="Arial"/>
                <w:bCs/>
              </w:rPr>
            </w:pPr>
            <w:r>
              <w:rPr>
                <w:rFonts w:ascii="Arial" w:hAnsi="Arial" w:cs="Arial"/>
                <w:bCs/>
              </w:rPr>
              <w:t>Gross profit on cost of sales                                [100%]</w:t>
            </w:r>
            <w:r w:rsidR="006D4E51">
              <w:rPr>
                <w:rFonts w:ascii="Arial" w:hAnsi="Arial" w:cs="Arial"/>
                <w:bCs/>
              </w:rPr>
              <w:t xml:space="preserve">    </w:t>
            </w:r>
          </w:p>
          <w:p w14:paraId="34B0C712" w14:textId="77777777" w:rsidR="00F33267" w:rsidRDefault="00F33267" w:rsidP="006D4E51">
            <w:pPr>
              <w:pStyle w:val="ListParagraph"/>
              <w:numPr>
                <w:ilvl w:val="0"/>
                <w:numId w:val="13"/>
              </w:numPr>
              <w:rPr>
                <w:rFonts w:ascii="Arial" w:hAnsi="Arial" w:cs="Arial"/>
                <w:bCs/>
              </w:rPr>
            </w:pPr>
            <w:r>
              <w:rPr>
                <w:rFonts w:ascii="Arial" w:hAnsi="Arial" w:cs="Arial"/>
                <w:bCs/>
              </w:rPr>
              <w:t xml:space="preserve">Operating profit on turnover/sales                     </w:t>
            </w:r>
            <w:r w:rsidR="006D4E51">
              <w:rPr>
                <w:rFonts w:ascii="Arial" w:hAnsi="Arial" w:cs="Arial"/>
                <w:bCs/>
              </w:rPr>
              <w:t xml:space="preserve">  </w:t>
            </w:r>
            <w:r>
              <w:rPr>
                <w:rFonts w:ascii="Arial" w:hAnsi="Arial" w:cs="Arial"/>
                <w:bCs/>
              </w:rPr>
              <w:t>[18%]</w:t>
            </w:r>
          </w:p>
          <w:p w14:paraId="7CD1DC05" w14:textId="77777777" w:rsidR="00F33267" w:rsidRDefault="00F33267" w:rsidP="006D4E51">
            <w:pPr>
              <w:pStyle w:val="ListParagraph"/>
              <w:numPr>
                <w:ilvl w:val="0"/>
                <w:numId w:val="13"/>
              </w:numPr>
              <w:rPr>
                <w:rFonts w:ascii="Arial" w:hAnsi="Arial" w:cs="Arial"/>
                <w:bCs/>
              </w:rPr>
            </w:pPr>
            <w:r>
              <w:rPr>
                <w:rFonts w:ascii="Arial" w:hAnsi="Arial" w:cs="Arial"/>
                <w:bCs/>
              </w:rPr>
              <w:t>Operating expense on turnover/sales                 [</w:t>
            </w:r>
            <w:r w:rsidR="006D4E51">
              <w:rPr>
                <w:rFonts w:ascii="Arial" w:hAnsi="Arial" w:cs="Arial"/>
                <w:bCs/>
              </w:rPr>
              <w:t xml:space="preserve"> </w:t>
            </w:r>
            <w:r>
              <w:rPr>
                <w:rFonts w:ascii="Arial" w:hAnsi="Arial" w:cs="Arial"/>
                <w:bCs/>
              </w:rPr>
              <w:t>40%]</w:t>
            </w:r>
          </w:p>
          <w:p w14:paraId="19F2ADE5" w14:textId="77777777" w:rsidR="006D4E51" w:rsidRPr="006D4E51" w:rsidRDefault="00F33267" w:rsidP="006D4E51">
            <w:pPr>
              <w:pStyle w:val="ListParagraph"/>
              <w:numPr>
                <w:ilvl w:val="0"/>
                <w:numId w:val="13"/>
              </w:numPr>
              <w:rPr>
                <w:rFonts w:ascii="Arial" w:hAnsi="Arial" w:cs="Arial"/>
                <w:bCs/>
              </w:rPr>
            </w:pPr>
            <w:r>
              <w:rPr>
                <w:rFonts w:ascii="Arial" w:hAnsi="Arial" w:cs="Arial"/>
                <w:bCs/>
              </w:rPr>
              <w:t>Net profit on turnover/sales                                 [12%]</w:t>
            </w:r>
            <w:r w:rsidR="006D4E51">
              <w:rPr>
                <w:rFonts w:ascii="Arial" w:hAnsi="Arial" w:cs="Arial"/>
                <w:bCs/>
              </w:rPr>
              <w:t xml:space="preserve">  </w:t>
            </w:r>
          </w:p>
        </w:tc>
      </w:tr>
    </w:tbl>
    <w:p w14:paraId="13F8A512" w14:textId="77777777" w:rsidR="008424C9" w:rsidRDefault="008424C9" w:rsidP="00902656">
      <w:pPr>
        <w:rPr>
          <w:rFonts w:ascii="Arial" w:hAnsi="Arial" w:cs="Arial"/>
          <w:b/>
          <w:bCs/>
        </w:rPr>
      </w:pPr>
    </w:p>
    <w:p w14:paraId="44E154C4" w14:textId="77777777" w:rsidR="00F33267" w:rsidRDefault="00F33267" w:rsidP="00902656">
      <w:pPr>
        <w:rPr>
          <w:rFonts w:ascii="Arial" w:hAnsi="Arial" w:cs="Arial"/>
          <w:b/>
          <w:bCs/>
        </w:rPr>
      </w:pPr>
      <w:r w:rsidRPr="00F33267">
        <w:rPr>
          <w:rFonts w:ascii="Arial" w:hAnsi="Arial" w:cs="Arial"/>
          <w:b/>
          <w:bCs/>
        </w:rPr>
        <w:t>Information</w:t>
      </w:r>
    </w:p>
    <w:p w14:paraId="137DCA02" w14:textId="77777777" w:rsidR="00F27C6F" w:rsidRDefault="00F27C6F" w:rsidP="00902656">
      <w:pPr>
        <w:rPr>
          <w:rFonts w:ascii="Arial" w:hAnsi="Arial" w:cs="Arial"/>
          <w:bCs/>
        </w:rPr>
      </w:pPr>
      <w:r>
        <w:rPr>
          <w:rFonts w:ascii="Arial" w:hAnsi="Arial" w:cs="Arial"/>
          <w:bCs/>
        </w:rPr>
        <w:t>ACE TRADERS</w:t>
      </w:r>
    </w:p>
    <w:p w14:paraId="5BBB6A4B" w14:textId="77777777" w:rsidR="00F27C6F" w:rsidRDefault="00F27C6F" w:rsidP="00902656">
      <w:pPr>
        <w:rPr>
          <w:rFonts w:ascii="Arial" w:hAnsi="Arial" w:cs="Arial"/>
          <w:bCs/>
        </w:rPr>
      </w:pPr>
      <w:r>
        <w:rPr>
          <w:rFonts w:ascii="Arial" w:hAnsi="Arial" w:cs="Arial"/>
          <w:bCs/>
        </w:rPr>
        <w:t>INCOME STATEMENT FOR THE YEAR ENDED 28 FEBRUARY 2020</w:t>
      </w:r>
    </w:p>
    <w:tbl>
      <w:tblPr>
        <w:tblStyle w:val="TableGrid"/>
        <w:tblW w:w="0" w:type="auto"/>
        <w:tblLook w:val="04A0" w:firstRow="1" w:lastRow="0" w:firstColumn="1" w:lastColumn="0" w:noHBand="0" w:noVBand="1"/>
      </w:tblPr>
      <w:tblGrid>
        <w:gridCol w:w="8005"/>
        <w:gridCol w:w="1345"/>
      </w:tblGrid>
      <w:tr w:rsidR="00D64481" w14:paraId="3D1D1AB6" w14:textId="77777777" w:rsidTr="008424C9">
        <w:trPr>
          <w:trHeight w:val="460"/>
        </w:trPr>
        <w:tc>
          <w:tcPr>
            <w:tcW w:w="8005" w:type="dxa"/>
            <w:vMerge w:val="restart"/>
          </w:tcPr>
          <w:p w14:paraId="3FE9A898" w14:textId="77777777" w:rsidR="00D64481" w:rsidRDefault="00D64481" w:rsidP="00902656">
            <w:pPr>
              <w:rPr>
                <w:rFonts w:ascii="Arial" w:hAnsi="Arial" w:cs="Arial"/>
                <w:bCs/>
              </w:rPr>
            </w:pPr>
            <w:r>
              <w:rPr>
                <w:rFonts w:ascii="Arial" w:hAnsi="Arial" w:cs="Arial"/>
                <w:bCs/>
              </w:rPr>
              <w:t xml:space="preserve">Sales </w:t>
            </w:r>
          </w:p>
          <w:p w14:paraId="01F5B7E6" w14:textId="77777777" w:rsidR="00D64481" w:rsidRDefault="00D64481" w:rsidP="00902656">
            <w:pPr>
              <w:rPr>
                <w:rFonts w:ascii="Arial" w:hAnsi="Arial" w:cs="Arial"/>
                <w:bCs/>
              </w:rPr>
            </w:pPr>
            <w:r>
              <w:rPr>
                <w:rFonts w:ascii="Arial" w:hAnsi="Arial" w:cs="Arial"/>
                <w:bCs/>
              </w:rPr>
              <w:t>Cost of sales</w:t>
            </w:r>
          </w:p>
          <w:p w14:paraId="4A9C9C84" w14:textId="77777777" w:rsidR="00D64481" w:rsidRDefault="00D64481" w:rsidP="00902656">
            <w:pPr>
              <w:rPr>
                <w:rFonts w:ascii="Arial" w:hAnsi="Arial" w:cs="Arial"/>
                <w:b/>
                <w:bCs/>
              </w:rPr>
            </w:pPr>
            <w:r w:rsidRPr="008424C9">
              <w:rPr>
                <w:rFonts w:ascii="Arial" w:hAnsi="Arial" w:cs="Arial"/>
                <w:b/>
                <w:bCs/>
              </w:rPr>
              <w:t>Gross profit</w:t>
            </w:r>
          </w:p>
          <w:p w14:paraId="752D4300" w14:textId="77777777" w:rsidR="00D64481" w:rsidRDefault="00D64481" w:rsidP="00902656">
            <w:pPr>
              <w:rPr>
                <w:rFonts w:ascii="Arial" w:hAnsi="Arial" w:cs="Arial"/>
                <w:b/>
                <w:bCs/>
              </w:rPr>
            </w:pPr>
            <w:r>
              <w:rPr>
                <w:rFonts w:ascii="Arial" w:hAnsi="Arial" w:cs="Arial"/>
                <w:b/>
                <w:bCs/>
              </w:rPr>
              <w:t>Other operating income</w:t>
            </w:r>
          </w:p>
          <w:p w14:paraId="6470600B" w14:textId="77777777" w:rsidR="00D64481" w:rsidRPr="008424C9" w:rsidRDefault="00D64481" w:rsidP="00902656">
            <w:pPr>
              <w:rPr>
                <w:rFonts w:ascii="Arial" w:hAnsi="Arial" w:cs="Arial"/>
                <w:bCs/>
              </w:rPr>
            </w:pPr>
            <w:r>
              <w:rPr>
                <w:rFonts w:ascii="Arial" w:hAnsi="Arial" w:cs="Arial"/>
                <w:bCs/>
              </w:rPr>
              <w:t>Rent income</w:t>
            </w:r>
          </w:p>
          <w:p w14:paraId="46216860" w14:textId="77777777" w:rsidR="00D64481" w:rsidRDefault="00D64481" w:rsidP="00902656">
            <w:pPr>
              <w:rPr>
                <w:rFonts w:ascii="Arial" w:hAnsi="Arial" w:cs="Arial"/>
                <w:bCs/>
              </w:rPr>
            </w:pPr>
            <w:r>
              <w:rPr>
                <w:rFonts w:ascii="Arial" w:hAnsi="Arial" w:cs="Arial"/>
                <w:bCs/>
              </w:rPr>
              <w:t>Discount received</w:t>
            </w:r>
          </w:p>
          <w:p w14:paraId="0AAE17AD" w14:textId="77777777" w:rsidR="00D64481" w:rsidRDefault="00D64481" w:rsidP="00902656">
            <w:pPr>
              <w:rPr>
                <w:rFonts w:ascii="Arial" w:hAnsi="Arial" w:cs="Arial"/>
                <w:bCs/>
              </w:rPr>
            </w:pPr>
          </w:p>
          <w:p w14:paraId="53CEF16F" w14:textId="77777777" w:rsidR="00D64481" w:rsidRDefault="00D64481" w:rsidP="00902656">
            <w:pPr>
              <w:rPr>
                <w:rFonts w:ascii="Arial" w:hAnsi="Arial" w:cs="Arial"/>
                <w:b/>
                <w:bCs/>
              </w:rPr>
            </w:pPr>
            <w:r w:rsidRPr="008424C9">
              <w:rPr>
                <w:rFonts w:ascii="Arial" w:hAnsi="Arial" w:cs="Arial"/>
                <w:b/>
                <w:bCs/>
              </w:rPr>
              <w:t>Gross operating income</w:t>
            </w:r>
          </w:p>
          <w:p w14:paraId="451101E5" w14:textId="77777777" w:rsidR="00D64481" w:rsidRDefault="00D64481" w:rsidP="00902656">
            <w:pPr>
              <w:rPr>
                <w:rFonts w:ascii="Arial" w:hAnsi="Arial" w:cs="Arial"/>
                <w:b/>
                <w:bCs/>
              </w:rPr>
            </w:pPr>
            <w:r>
              <w:rPr>
                <w:rFonts w:ascii="Arial" w:hAnsi="Arial" w:cs="Arial"/>
                <w:b/>
                <w:bCs/>
              </w:rPr>
              <w:t>Operating expenses</w:t>
            </w:r>
          </w:p>
          <w:p w14:paraId="38828E7A" w14:textId="77777777" w:rsidR="00D64481" w:rsidRDefault="00D64481" w:rsidP="00902656">
            <w:pPr>
              <w:rPr>
                <w:rFonts w:ascii="Arial" w:hAnsi="Arial" w:cs="Arial"/>
                <w:bCs/>
              </w:rPr>
            </w:pPr>
            <w:r>
              <w:rPr>
                <w:rFonts w:ascii="Arial" w:hAnsi="Arial" w:cs="Arial"/>
                <w:bCs/>
              </w:rPr>
              <w:t>Salaries and wages</w:t>
            </w:r>
          </w:p>
          <w:p w14:paraId="03A0A176" w14:textId="77777777" w:rsidR="00D64481" w:rsidRDefault="00D64481" w:rsidP="00902656">
            <w:pPr>
              <w:rPr>
                <w:rFonts w:ascii="Arial" w:hAnsi="Arial" w:cs="Arial"/>
                <w:bCs/>
              </w:rPr>
            </w:pPr>
            <w:r>
              <w:rPr>
                <w:rFonts w:ascii="Arial" w:hAnsi="Arial" w:cs="Arial"/>
                <w:bCs/>
              </w:rPr>
              <w:t>Bad debts</w:t>
            </w:r>
          </w:p>
          <w:p w14:paraId="445ED5C1" w14:textId="77777777" w:rsidR="00D64481" w:rsidRDefault="00D64481" w:rsidP="00902656">
            <w:pPr>
              <w:rPr>
                <w:rFonts w:ascii="Arial" w:hAnsi="Arial" w:cs="Arial"/>
                <w:bCs/>
              </w:rPr>
            </w:pPr>
            <w:r>
              <w:rPr>
                <w:rFonts w:ascii="Arial" w:hAnsi="Arial" w:cs="Arial"/>
                <w:bCs/>
              </w:rPr>
              <w:t>Consumable stores</w:t>
            </w:r>
          </w:p>
          <w:p w14:paraId="053B1533" w14:textId="77777777" w:rsidR="00D64481" w:rsidRDefault="00D64481" w:rsidP="00902656">
            <w:pPr>
              <w:rPr>
                <w:rFonts w:ascii="Arial" w:hAnsi="Arial" w:cs="Arial"/>
                <w:bCs/>
              </w:rPr>
            </w:pPr>
            <w:r>
              <w:rPr>
                <w:rFonts w:ascii="Arial" w:hAnsi="Arial" w:cs="Arial"/>
                <w:bCs/>
              </w:rPr>
              <w:t>Advertising</w:t>
            </w:r>
          </w:p>
          <w:p w14:paraId="46A8EEF6" w14:textId="77777777" w:rsidR="00D64481" w:rsidRDefault="00D64481" w:rsidP="00902656">
            <w:pPr>
              <w:rPr>
                <w:rFonts w:ascii="Arial" w:hAnsi="Arial" w:cs="Arial"/>
                <w:bCs/>
              </w:rPr>
            </w:pPr>
            <w:r>
              <w:rPr>
                <w:rFonts w:ascii="Arial" w:hAnsi="Arial" w:cs="Arial"/>
                <w:bCs/>
              </w:rPr>
              <w:t>Motor expenses</w:t>
            </w:r>
          </w:p>
          <w:p w14:paraId="59E43E5D" w14:textId="77777777" w:rsidR="00D64481" w:rsidRDefault="00D64481" w:rsidP="00902656">
            <w:pPr>
              <w:rPr>
                <w:rFonts w:ascii="Arial" w:hAnsi="Arial" w:cs="Arial"/>
                <w:bCs/>
              </w:rPr>
            </w:pPr>
            <w:r>
              <w:rPr>
                <w:rFonts w:ascii="Arial" w:hAnsi="Arial" w:cs="Arial"/>
                <w:bCs/>
              </w:rPr>
              <w:t>Maintenance repairs</w:t>
            </w:r>
          </w:p>
          <w:p w14:paraId="24395E50" w14:textId="77777777" w:rsidR="00D64481" w:rsidRDefault="00D64481" w:rsidP="00902656">
            <w:pPr>
              <w:rPr>
                <w:rFonts w:ascii="Arial" w:hAnsi="Arial" w:cs="Arial"/>
                <w:bCs/>
              </w:rPr>
            </w:pPr>
            <w:r>
              <w:rPr>
                <w:rFonts w:ascii="Arial" w:hAnsi="Arial" w:cs="Arial"/>
                <w:bCs/>
              </w:rPr>
              <w:t>Telephone</w:t>
            </w:r>
          </w:p>
          <w:p w14:paraId="47E3E573" w14:textId="77777777" w:rsidR="00D64481" w:rsidRDefault="00D64481" w:rsidP="00902656">
            <w:pPr>
              <w:rPr>
                <w:rFonts w:ascii="Arial" w:hAnsi="Arial" w:cs="Arial"/>
                <w:bCs/>
              </w:rPr>
            </w:pPr>
            <w:r>
              <w:rPr>
                <w:rFonts w:ascii="Arial" w:hAnsi="Arial" w:cs="Arial"/>
                <w:bCs/>
              </w:rPr>
              <w:t>Water &amp; electricity</w:t>
            </w:r>
          </w:p>
          <w:p w14:paraId="0CE64412" w14:textId="77777777" w:rsidR="00D64481" w:rsidRDefault="00D64481" w:rsidP="00902656">
            <w:pPr>
              <w:rPr>
                <w:rFonts w:ascii="Arial" w:hAnsi="Arial" w:cs="Arial"/>
                <w:bCs/>
              </w:rPr>
            </w:pPr>
            <w:r>
              <w:rPr>
                <w:rFonts w:ascii="Arial" w:hAnsi="Arial" w:cs="Arial"/>
                <w:bCs/>
              </w:rPr>
              <w:t>Bank charges</w:t>
            </w:r>
          </w:p>
          <w:p w14:paraId="78CE3177" w14:textId="77777777" w:rsidR="00D64481" w:rsidRDefault="00D64481" w:rsidP="00902656">
            <w:pPr>
              <w:rPr>
                <w:rFonts w:ascii="Arial" w:hAnsi="Arial" w:cs="Arial"/>
                <w:bCs/>
              </w:rPr>
            </w:pPr>
            <w:r>
              <w:rPr>
                <w:rFonts w:ascii="Arial" w:hAnsi="Arial" w:cs="Arial"/>
                <w:bCs/>
              </w:rPr>
              <w:t>Insurance</w:t>
            </w:r>
          </w:p>
          <w:p w14:paraId="194C94A6" w14:textId="77777777" w:rsidR="00D64481" w:rsidRDefault="00D64481" w:rsidP="00902656">
            <w:pPr>
              <w:rPr>
                <w:rFonts w:ascii="Arial" w:hAnsi="Arial" w:cs="Arial"/>
                <w:bCs/>
              </w:rPr>
            </w:pPr>
            <w:r>
              <w:rPr>
                <w:rFonts w:ascii="Arial" w:hAnsi="Arial" w:cs="Arial"/>
                <w:bCs/>
              </w:rPr>
              <w:t>Discount allowed</w:t>
            </w:r>
          </w:p>
          <w:p w14:paraId="29EF65DE" w14:textId="77777777" w:rsidR="00D64481" w:rsidRDefault="00D64481" w:rsidP="00902656">
            <w:pPr>
              <w:rPr>
                <w:rFonts w:ascii="Arial" w:hAnsi="Arial" w:cs="Arial"/>
                <w:bCs/>
              </w:rPr>
            </w:pPr>
            <w:r>
              <w:rPr>
                <w:rFonts w:ascii="Arial" w:hAnsi="Arial" w:cs="Arial"/>
                <w:bCs/>
              </w:rPr>
              <w:t>Trading stock deficit</w:t>
            </w:r>
          </w:p>
          <w:p w14:paraId="6023CD03" w14:textId="77777777" w:rsidR="00D64481" w:rsidRDefault="00D64481" w:rsidP="00902656">
            <w:pPr>
              <w:rPr>
                <w:rFonts w:ascii="Arial" w:hAnsi="Arial" w:cs="Arial"/>
                <w:bCs/>
              </w:rPr>
            </w:pPr>
            <w:r>
              <w:rPr>
                <w:rFonts w:ascii="Arial" w:hAnsi="Arial" w:cs="Arial"/>
                <w:bCs/>
              </w:rPr>
              <w:t>Depreciation</w:t>
            </w:r>
          </w:p>
          <w:p w14:paraId="587CE459" w14:textId="77777777" w:rsidR="00D64481" w:rsidRPr="00D64481" w:rsidRDefault="00D64481" w:rsidP="00902656">
            <w:pPr>
              <w:rPr>
                <w:rFonts w:ascii="Arial" w:hAnsi="Arial" w:cs="Arial"/>
                <w:b/>
                <w:bCs/>
              </w:rPr>
            </w:pPr>
            <w:r w:rsidRPr="00D64481">
              <w:rPr>
                <w:rFonts w:ascii="Arial" w:hAnsi="Arial" w:cs="Arial"/>
                <w:b/>
                <w:bCs/>
              </w:rPr>
              <w:t>Operating profit</w:t>
            </w:r>
          </w:p>
          <w:p w14:paraId="4A5118A0" w14:textId="77777777" w:rsidR="00D64481" w:rsidRPr="00D64481" w:rsidRDefault="00D64481" w:rsidP="00902656">
            <w:pPr>
              <w:rPr>
                <w:rFonts w:ascii="Arial" w:hAnsi="Arial" w:cs="Arial"/>
                <w:bCs/>
              </w:rPr>
            </w:pPr>
            <w:r>
              <w:rPr>
                <w:rFonts w:ascii="Arial" w:hAnsi="Arial" w:cs="Arial"/>
                <w:bCs/>
              </w:rPr>
              <w:t>Interest income</w:t>
            </w:r>
          </w:p>
          <w:p w14:paraId="242A9A5A" w14:textId="77777777" w:rsidR="00D64481" w:rsidRDefault="00D64481" w:rsidP="00902656">
            <w:pPr>
              <w:rPr>
                <w:rFonts w:ascii="Arial" w:hAnsi="Arial" w:cs="Arial"/>
                <w:b/>
                <w:bCs/>
              </w:rPr>
            </w:pPr>
            <w:r>
              <w:rPr>
                <w:rFonts w:ascii="Arial" w:hAnsi="Arial" w:cs="Arial"/>
                <w:b/>
                <w:bCs/>
              </w:rPr>
              <w:t>Profit before interest expense</w:t>
            </w:r>
          </w:p>
          <w:p w14:paraId="11703B93" w14:textId="77777777" w:rsidR="00D64481" w:rsidRDefault="00D64481" w:rsidP="00902656">
            <w:pPr>
              <w:rPr>
                <w:rFonts w:ascii="Arial" w:hAnsi="Arial" w:cs="Arial"/>
                <w:bCs/>
              </w:rPr>
            </w:pPr>
            <w:r>
              <w:rPr>
                <w:rFonts w:ascii="Arial" w:hAnsi="Arial" w:cs="Arial"/>
                <w:bCs/>
              </w:rPr>
              <w:t>Interest expense</w:t>
            </w:r>
          </w:p>
          <w:p w14:paraId="19AA37D1" w14:textId="77777777" w:rsidR="00D64481" w:rsidRPr="00D64481" w:rsidRDefault="00D64481" w:rsidP="00902656">
            <w:pPr>
              <w:rPr>
                <w:rFonts w:ascii="Arial" w:hAnsi="Arial" w:cs="Arial"/>
                <w:b/>
                <w:bCs/>
              </w:rPr>
            </w:pPr>
            <w:r w:rsidRPr="00D64481">
              <w:rPr>
                <w:rFonts w:ascii="Arial" w:hAnsi="Arial" w:cs="Arial"/>
                <w:b/>
                <w:bCs/>
              </w:rPr>
              <w:t>Net profit for the year</w:t>
            </w:r>
          </w:p>
        </w:tc>
        <w:tc>
          <w:tcPr>
            <w:tcW w:w="1345" w:type="dxa"/>
          </w:tcPr>
          <w:p w14:paraId="322C165B" w14:textId="77777777" w:rsidR="00D64481" w:rsidRDefault="00D64481" w:rsidP="00902656">
            <w:pPr>
              <w:rPr>
                <w:rFonts w:ascii="Arial" w:hAnsi="Arial" w:cs="Arial"/>
                <w:bCs/>
              </w:rPr>
            </w:pPr>
            <w:r>
              <w:rPr>
                <w:rFonts w:ascii="Arial" w:hAnsi="Arial" w:cs="Arial"/>
                <w:bCs/>
              </w:rPr>
              <w:t xml:space="preserve"> 250 000</w:t>
            </w:r>
          </w:p>
          <w:p w14:paraId="60627B32" w14:textId="77777777" w:rsidR="00D64481" w:rsidRDefault="00D64481" w:rsidP="00902656">
            <w:pPr>
              <w:rPr>
                <w:rFonts w:ascii="Arial" w:hAnsi="Arial" w:cs="Arial"/>
                <w:bCs/>
              </w:rPr>
            </w:pPr>
            <w:r>
              <w:rPr>
                <w:rFonts w:ascii="Arial" w:hAnsi="Arial" w:cs="Arial"/>
                <w:bCs/>
              </w:rPr>
              <w:t>(130 000)</w:t>
            </w:r>
          </w:p>
        </w:tc>
      </w:tr>
      <w:tr w:rsidR="00D64481" w14:paraId="7AB5AF8F" w14:textId="77777777" w:rsidTr="008424C9">
        <w:trPr>
          <w:trHeight w:val="480"/>
        </w:trPr>
        <w:tc>
          <w:tcPr>
            <w:tcW w:w="8005" w:type="dxa"/>
            <w:vMerge/>
          </w:tcPr>
          <w:p w14:paraId="20968106" w14:textId="77777777" w:rsidR="00D64481" w:rsidRDefault="00D64481" w:rsidP="00902656">
            <w:pPr>
              <w:rPr>
                <w:rFonts w:ascii="Arial" w:hAnsi="Arial" w:cs="Arial"/>
                <w:bCs/>
              </w:rPr>
            </w:pPr>
          </w:p>
        </w:tc>
        <w:tc>
          <w:tcPr>
            <w:tcW w:w="1345" w:type="dxa"/>
          </w:tcPr>
          <w:p w14:paraId="48E092E7" w14:textId="77777777" w:rsidR="00D64481" w:rsidRDefault="00D64481" w:rsidP="00902656">
            <w:pPr>
              <w:rPr>
                <w:rFonts w:ascii="Arial" w:hAnsi="Arial" w:cs="Arial"/>
                <w:b/>
                <w:bCs/>
              </w:rPr>
            </w:pPr>
            <w:r w:rsidRPr="008424C9">
              <w:rPr>
                <w:rFonts w:ascii="Arial" w:hAnsi="Arial" w:cs="Arial"/>
                <w:b/>
                <w:bCs/>
              </w:rPr>
              <w:t>120 000</w:t>
            </w:r>
          </w:p>
          <w:p w14:paraId="6A708BF2" w14:textId="77777777" w:rsidR="00D64481" w:rsidRPr="008424C9" w:rsidRDefault="00D64481" w:rsidP="00902656">
            <w:pPr>
              <w:rPr>
                <w:rFonts w:ascii="Arial" w:hAnsi="Arial" w:cs="Arial"/>
                <w:bCs/>
              </w:rPr>
            </w:pPr>
            <w:r>
              <w:rPr>
                <w:rFonts w:ascii="Arial" w:hAnsi="Arial" w:cs="Arial"/>
                <w:b/>
                <w:bCs/>
              </w:rPr>
              <w:t xml:space="preserve">  26 000</w:t>
            </w:r>
          </w:p>
        </w:tc>
      </w:tr>
      <w:tr w:rsidR="00D64481" w14:paraId="5F4482C5" w14:textId="77777777" w:rsidTr="008424C9">
        <w:trPr>
          <w:trHeight w:val="390"/>
        </w:trPr>
        <w:tc>
          <w:tcPr>
            <w:tcW w:w="8005" w:type="dxa"/>
            <w:vMerge/>
          </w:tcPr>
          <w:p w14:paraId="271CE954" w14:textId="77777777" w:rsidR="00D64481" w:rsidRDefault="00D64481" w:rsidP="00902656">
            <w:pPr>
              <w:rPr>
                <w:rFonts w:ascii="Arial" w:hAnsi="Arial" w:cs="Arial"/>
                <w:bCs/>
              </w:rPr>
            </w:pPr>
          </w:p>
        </w:tc>
        <w:tc>
          <w:tcPr>
            <w:tcW w:w="1345" w:type="dxa"/>
          </w:tcPr>
          <w:p w14:paraId="1B2FF00B" w14:textId="77777777" w:rsidR="00D64481" w:rsidRDefault="00D64481" w:rsidP="008424C9">
            <w:pPr>
              <w:rPr>
                <w:rFonts w:ascii="Arial" w:hAnsi="Arial" w:cs="Arial"/>
                <w:bCs/>
              </w:rPr>
            </w:pPr>
            <w:r>
              <w:rPr>
                <w:rFonts w:ascii="Arial" w:hAnsi="Arial" w:cs="Arial"/>
                <w:b/>
                <w:bCs/>
              </w:rPr>
              <w:t xml:space="preserve">  </w:t>
            </w:r>
            <w:r>
              <w:rPr>
                <w:rFonts w:ascii="Arial" w:hAnsi="Arial" w:cs="Arial"/>
                <w:bCs/>
              </w:rPr>
              <w:t>24 000</w:t>
            </w:r>
          </w:p>
          <w:p w14:paraId="19189623" w14:textId="77777777" w:rsidR="00D64481" w:rsidRPr="008424C9" w:rsidRDefault="00D64481" w:rsidP="008424C9">
            <w:pPr>
              <w:rPr>
                <w:rFonts w:ascii="Arial" w:hAnsi="Arial" w:cs="Arial"/>
                <w:b/>
                <w:bCs/>
              </w:rPr>
            </w:pPr>
            <w:r>
              <w:rPr>
                <w:rFonts w:ascii="Arial" w:hAnsi="Arial" w:cs="Arial"/>
                <w:bCs/>
              </w:rPr>
              <w:t xml:space="preserve">    2000</w:t>
            </w:r>
          </w:p>
        </w:tc>
      </w:tr>
      <w:tr w:rsidR="00D64481" w14:paraId="277A9F2B" w14:textId="77777777" w:rsidTr="008424C9">
        <w:trPr>
          <w:trHeight w:val="720"/>
        </w:trPr>
        <w:tc>
          <w:tcPr>
            <w:tcW w:w="8005" w:type="dxa"/>
            <w:vMerge/>
          </w:tcPr>
          <w:p w14:paraId="6259B966" w14:textId="77777777" w:rsidR="00D64481" w:rsidRDefault="00D64481" w:rsidP="00902656">
            <w:pPr>
              <w:rPr>
                <w:rFonts w:ascii="Arial" w:hAnsi="Arial" w:cs="Arial"/>
                <w:bCs/>
              </w:rPr>
            </w:pPr>
          </w:p>
        </w:tc>
        <w:tc>
          <w:tcPr>
            <w:tcW w:w="1345" w:type="dxa"/>
          </w:tcPr>
          <w:p w14:paraId="272A653C" w14:textId="77777777" w:rsidR="00D64481" w:rsidRDefault="00D64481" w:rsidP="008424C9">
            <w:pPr>
              <w:rPr>
                <w:rFonts w:ascii="Arial" w:hAnsi="Arial" w:cs="Arial"/>
                <w:b/>
                <w:bCs/>
              </w:rPr>
            </w:pPr>
            <w:r>
              <w:rPr>
                <w:rFonts w:ascii="Arial" w:hAnsi="Arial" w:cs="Arial"/>
                <w:b/>
                <w:bCs/>
              </w:rPr>
              <w:t xml:space="preserve"> </w:t>
            </w:r>
          </w:p>
          <w:p w14:paraId="207A66D8" w14:textId="77777777" w:rsidR="00D64481" w:rsidRDefault="00D64481" w:rsidP="008424C9">
            <w:pPr>
              <w:rPr>
                <w:rFonts w:ascii="Arial" w:hAnsi="Arial" w:cs="Arial"/>
                <w:b/>
                <w:bCs/>
              </w:rPr>
            </w:pPr>
            <w:r>
              <w:rPr>
                <w:rFonts w:ascii="Arial" w:hAnsi="Arial" w:cs="Arial"/>
                <w:b/>
                <w:bCs/>
              </w:rPr>
              <w:t>146 000</w:t>
            </w:r>
          </w:p>
          <w:p w14:paraId="12C84137" w14:textId="77777777" w:rsidR="00D64481" w:rsidRDefault="00D64481" w:rsidP="008424C9">
            <w:pPr>
              <w:rPr>
                <w:rFonts w:ascii="Arial" w:hAnsi="Arial" w:cs="Arial"/>
                <w:b/>
                <w:bCs/>
              </w:rPr>
            </w:pPr>
            <w:r>
              <w:rPr>
                <w:rFonts w:ascii="Arial" w:hAnsi="Arial" w:cs="Arial"/>
                <w:b/>
                <w:bCs/>
              </w:rPr>
              <w:t xml:space="preserve">(111 000)  </w:t>
            </w:r>
          </w:p>
        </w:tc>
      </w:tr>
      <w:tr w:rsidR="00D64481" w14:paraId="3CF5B42A" w14:textId="77777777" w:rsidTr="00D64481">
        <w:trPr>
          <w:trHeight w:val="3190"/>
        </w:trPr>
        <w:tc>
          <w:tcPr>
            <w:tcW w:w="8005" w:type="dxa"/>
            <w:vMerge/>
          </w:tcPr>
          <w:p w14:paraId="2638F357" w14:textId="77777777" w:rsidR="00D64481" w:rsidRDefault="00D64481" w:rsidP="00902656">
            <w:pPr>
              <w:rPr>
                <w:rFonts w:ascii="Arial" w:hAnsi="Arial" w:cs="Arial"/>
                <w:bCs/>
              </w:rPr>
            </w:pPr>
          </w:p>
        </w:tc>
        <w:tc>
          <w:tcPr>
            <w:tcW w:w="1345" w:type="dxa"/>
          </w:tcPr>
          <w:p w14:paraId="71DC055A" w14:textId="77777777" w:rsidR="00D64481" w:rsidRDefault="00D64481" w:rsidP="008424C9">
            <w:pPr>
              <w:rPr>
                <w:rFonts w:ascii="Arial" w:hAnsi="Arial" w:cs="Arial"/>
                <w:bCs/>
              </w:rPr>
            </w:pPr>
            <w:r>
              <w:rPr>
                <w:rFonts w:ascii="Arial" w:hAnsi="Arial" w:cs="Arial"/>
                <w:bCs/>
              </w:rPr>
              <w:t>69 000</w:t>
            </w:r>
          </w:p>
          <w:p w14:paraId="20C6491B" w14:textId="77777777" w:rsidR="00D64481" w:rsidRDefault="00D64481" w:rsidP="008424C9">
            <w:pPr>
              <w:rPr>
                <w:rFonts w:ascii="Arial" w:hAnsi="Arial" w:cs="Arial"/>
                <w:bCs/>
              </w:rPr>
            </w:pPr>
            <w:r>
              <w:rPr>
                <w:rFonts w:ascii="Arial" w:hAnsi="Arial" w:cs="Arial"/>
                <w:bCs/>
              </w:rPr>
              <w:t xml:space="preserve">  31 00</w:t>
            </w:r>
          </w:p>
          <w:p w14:paraId="71EF4A93" w14:textId="77777777" w:rsidR="00D64481" w:rsidRDefault="00D64481" w:rsidP="008424C9">
            <w:pPr>
              <w:rPr>
                <w:rFonts w:ascii="Arial" w:hAnsi="Arial" w:cs="Arial"/>
                <w:bCs/>
              </w:rPr>
            </w:pPr>
            <w:r>
              <w:rPr>
                <w:rFonts w:ascii="Arial" w:hAnsi="Arial" w:cs="Arial"/>
                <w:bCs/>
              </w:rPr>
              <w:t xml:space="preserve">  4 000</w:t>
            </w:r>
          </w:p>
          <w:p w14:paraId="040CEB55" w14:textId="77777777" w:rsidR="00D64481" w:rsidRDefault="00D64481" w:rsidP="008424C9">
            <w:pPr>
              <w:rPr>
                <w:rFonts w:ascii="Arial" w:hAnsi="Arial" w:cs="Arial"/>
                <w:bCs/>
              </w:rPr>
            </w:pPr>
            <w:r>
              <w:rPr>
                <w:rFonts w:ascii="Arial" w:hAnsi="Arial" w:cs="Arial"/>
                <w:bCs/>
              </w:rPr>
              <w:t xml:space="preserve">  2 200</w:t>
            </w:r>
          </w:p>
          <w:p w14:paraId="7EACCE27" w14:textId="77777777" w:rsidR="00D64481" w:rsidRDefault="00D64481" w:rsidP="008424C9">
            <w:pPr>
              <w:rPr>
                <w:rFonts w:ascii="Arial" w:hAnsi="Arial" w:cs="Arial"/>
                <w:bCs/>
              </w:rPr>
            </w:pPr>
            <w:r>
              <w:rPr>
                <w:rFonts w:ascii="Arial" w:hAnsi="Arial" w:cs="Arial"/>
                <w:bCs/>
              </w:rPr>
              <w:t xml:space="preserve">  4 000</w:t>
            </w:r>
          </w:p>
          <w:p w14:paraId="466DA9CD" w14:textId="77777777" w:rsidR="00D64481" w:rsidRDefault="00D64481" w:rsidP="008424C9">
            <w:pPr>
              <w:rPr>
                <w:rFonts w:ascii="Arial" w:hAnsi="Arial" w:cs="Arial"/>
                <w:bCs/>
              </w:rPr>
            </w:pPr>
            <w:r>
              <w:rPr>
                <w:rFonts w:ascii="Arial" w:hAnsi="Arial" w:cs="Arial"/>
                <w:bCs/>
              </w:rPr>
              <w:t xml:space="preserve">  3 500</w:t>
            </w:r>
          </w:p>
          <w:p w14:paraId="7817EC38" w14:textId="77777777" w:rsidR="00D64481" w:rsidRDefault="00D64481" w:rsidP="008424C9">
            <w:pPr>
              <w:rPr>
                <w:rFonts w:ascii="Arial" w:hAnsi="Arial" w:cs="Arial"/>
                <w:bCs/>
              </w:rPr>
            </w:pPr>
            <w:r>
              <w:rPr>
                <w:rFonts w:ascii="Arial" w:hAnsi="Arial" w:cs="Arial"/>
                <w:bCs/>
              </w:rPr>
              <w:t xml:space="preserve">  4 700</w:t>
            </w:r>
          </w:p>
          <w:p w14:paraId="48CE1CE0" w14:textId="77777777" w:rsidR="00D64481" w:rsidRDefault="00D64481" w:rsidP="008424C9">
            <w:pPr>
              <w:rPr>
                <w:rFonts w:ascii="Arial" w:hAnsi="Arial" w:cs="Arial"/>
                <w:bCs/>
              </w:rPr>
            </w:pPr>
            <w:r>
              <w:rPr>
                <w:rFonts w:ascii="Arial" w:hAnsi="Arial" w:cs="Arial"/>
                <w:bCs/>
              </w:rPr>
              <w:t xml:space="preserve">  3 800</w:t>
            </w:r>
          </w:p>
          <w:p w14:paraId="26369305" w14:textId="77777777" w:rsidR="00D64481" w:rsidRDefault="00D64481" w:rsidP="008424C9">
            <w:pPr>
              <w:rPr>
                <w:rFonts w:ascii="Arial" w:hAnsi="Arial" w:cs="Arial"/>
                <w:bCs/>
              </w:rPr>
            </w:pPr>
            <w:r>
              <w:rPr>
                <w:rFonts w:ascii="Arial" w:hAnsi="Arial" w:cs="Arial"/>
                <w:bCs/>
              </w:rPr>
              <w:t xml:space="preserve">  4 500</w:t>
            </w:r>
          </w:p>
          <w:p w14:paraId="16B2F1E6" w14:textId="77777777" w:rsidR="00D64481" w:rsidRDefault="00D64481" w:rsidP="008424C9">
            <w:pPr>
              <w:rPr>
                <w:rFonts w:ascii="Arial" w:hAnsi="Arial" w:cs="Arial"/>
                <w:bCs/>
              </w:rPr>
            </w:pPr>
            <w:r>
              <w:rPr>
                <w:rFonts w:ascii="Arial" w:hAnsi="Arial" w:cs="Arial"/>
                <w:bCs/>
              </w:rPr>
              <w:t xml:space="preserve">  4 500</w:t>
            </w:r>
          </w:p>
          <w:p w14:paraId="69F6B82E" w14:textId="77777777" w:rsidR="00D64481" w:rsidRDefault="00D64481" w:rsidP="008424C9">
            <w:pPr>
              <w:rPr>
                <w:rFonts w:ascii="Arial" w:hAnsi="Arial" w:cs="Arial"/>
                <w:bCs/>
              </w:rPr>
            </w:pPr>
            <w:r>
              <w:rPr>
                <w:rFonts w:ascii="Arial" w:hAnsi="Arial" w:cs="Arial"/>
                <w:bCs/>
              </w:rPr>
              <w:t xml:space="preserve">    5 00</w:t>
            </w:r>
          </w:p>
          <w:p w14:paraId="39049C52" w14:textId="77777777" w:rsidR="00D64481" w:rsidRDefault="00D64481" w:rsidP="008424C9">
            <w:pPr>
              <w:rPr>
                <w:rFonts w:ascii="Arial" w:hAnsi="Arial" w:cs="Arial"/>
                <w:bCs/>
              </w:rPr>
            </w:pPr>
            <w:r>
              <w:rPr>
                <w:rFonts w:ascii="Arial" w:hAnsi="Arial" w:cs="Arial"/>
                <w:bCs/>
              </w:rPr>
              <w:t xml:space="preserve">    2 00</w:t>
            </w:r>
          </w:p>
          <w:p w14:paraId="00EDC6F1" w14:textId="77777777" w:rsidR="00D64481" w:rsidRPr="00D64481" w:rsidRDefault="00D64481" w:rsidP="008424C9">
            <w:pPr>
              <w:rPr>
                <w:rFonts w:ascii="Arial" w:hAnsi="Arial" w:cs="Arial"/>
                <w:bCs/>
              </w:rPr>
            </w:pPr>
            <w:r>
              <w:rPr>
                <w:rFonts w:ascii="Arial" w:hAnsi="Arial" w:cs="Arial"/>
                <w:bCs/>
              </w:rPr>
              <w:t xml:space="preserve">   7000</w:t>
            </w:r>
          </w:p>
        </w:tc>
      </w:tr>
      <w:tr w:rsidR="00D64481" w14:paraId="782C612D" w14:textId="77777777" w:rsidTr="00D64481">
        <w:trPr>
          <w:trHeight w:val="432"/>
        </w:trPr>
        <w:tc>
          <w:tcPr>
            <w:tcW w:w="8005" w:type="dxa"/>
            <w:vMerge/>
          </w:tcPr>
          <w:p w14:paraId="390D73F8" w14:textId="77777777" w:rsidR="00D64481" w:rsidRDefault="00D64481" w:rsidP="00902656">
            <w:pPr>
              <w:rPr>
                <w:rFonts w:ascii="Arial" w:hAnsi="Arial" w:cs="Arial"/>
                <w:bCs/>
              </w:rPr>
            </w:pPr>
          </w:p>
        </w:tc>
        <w:tc>
          <w:tcPr>
            <w:tcW w:w="1345" w:type="dxa"/>
          </w:tcPr>
          <w:p w14:paraId="5426C5B0" w14:textId="77777777" w:rsidR="00D64481" w:rsidRDefault="00D64481" w:rsidP="008424C9">
            <w:pPr>
              <w:rPr>
                <w:rFonts w:ascii="Arial" w:hAnsi="Arial" w:cs="Arial"/>
                <w:b/>
                <w:bCs/>
              </w:rPr>
            </w:pPr>
            <w:r w:rsidRPr="00D64481">
              <w:rPr>
                <w:rFonts w:ascii="Arial" w:hAnsi="Arial" w:cs="Arial"/>
                <w:b/>
                <w:bCs/>
              </w:rPr>
              <w:t>35 000</w:t>
            </w:r>
          </w:p>
          <w:p w14:paraId="6E7ACD8C" w14:textId="77777777" w:rsidR="00D64481" w:rsidRPr="00D64481" w:rsidRDefault="00D64481" w:rsidP="008424C9">
            <w:pPr>
              <w:rPr>
                <w:rFonts w:ascii="Arial" w:hAnsi="Arial" w:cs="Arial"/>
                <w:bCs/>
              </w:rPr>
            </w:pPr>
            <w:r>
              <w:rPr>
                <w:rFonts w:ascii="Arial" w:hAnsi="Arial" w:cs="Arial"/>
                <w:b/>
                <w:bCs/>
              </w:rPr>
              <w:t xml:space="preserve">    </w:t>
            </w:r>
            <w:r w:rsidRPr="00D64481">
              <w:rPr>
                <w:rFonts w:ascii="Arial" w:hAnsi="Arial" w:cs="Arial"/>
                <w:bCs/>
              </w:rPr>
              <w:t>5 00</w:t>
            </w:r>
          </w:p>
        </w:tc>
      </w:tr>
      <w:tr w:rsidR="00D64481" w14:paraId="149038DF" w14:textId="77777777" w:rsidTr="00D64481">
        <w:trPr>
          <w:trHeight w:val="450"/>
        </w:trPr>
        <w:tc>
          <w:tcPr>
            <w:tcW w:w="8005" w:type="dxa"/>
            <w:vMerge/>
          </w:tcPr>
          <w:p w14:paraId="5998FC26" w14:textId="77777777" w:rsidR="00D64481" w:rsidRDefault="00D64481" w:rsidP="00902656">
            <w:pPr>
              <w:rPr>
                <w:rFonts w:ascii="Arial" w:hAnsi="Arial" w:cs="Arial"/>
                <w:bCs/>
              </w:rPr>
            </w:pPr>
          </w:p>
        </w:tc>
        <w:tc>
          <w:tcPr>
            <w:tcW w:w="1345" w:type="dxa"/>
          </w:tcPr>
          <w:p w14:paraId="5D0E20EF" w14:textId="77777777" w:rsidR="00D64481" w:rsidRPr="00D64481" w:rsidRDefault="00D64481" w:rsidP="00D64481">
            <w:pPr>
              <w:rPr>
                <w:rFonts w:ascii="Arial" w:hAnsi="Arial" w:cs="Arial"/>
                <w:b/>
                <w:bCs/>
              </w:rPr>
            </w:pPr>
            <w:r w:rsidRPr="00D64481">
              <w:rPr>
                <w:rFonts w:ascii="Arial" w:hAnsi="Arial" w:cs="Arial"/>
                <w:b/>
                <w:bCs/>
              </w:rPr>
              <w:t xml:space="preserve"> 35 500</w:t>
            </w:r>
          </w:p>
          <w:p w14:paraId="02125695" w14:textId="77777777" w:rsidR="00D64481" w:rsidRPr="00D64481" w:rsidRDefault="00D64481" w:rsidP="00D64481">
            <w:pPr>
              <w:rPr>
                <w:rFonts w:ascii="Arial" w:hAnsi="Arial" w:cs="Arial"/>
                <w:b/>
                <w:bCs/>
              </w:rPr>
            </w:pPr>
            <w:r w:rsidRPr="00D64481">
              <w:rPr>
                <w:rFonts w:ascii="Arial" w:hAnsi="Arial" w:cs="Arial"/>
                <w:b/>
                <w:bCs/>
              </w:rPr>
              <w:t xml:space="preserve"> </w:t>
            </w:r>
            <w:r w:rsidRPr="00D64481">
              <w:rPr>
                <w:rFonts w:ascii="Arial" w:hAnsi="Arial" w:cs="Arial"/>
                <w:bCs/>
              </w:rPr>
              <w:t>(9 600)</w:t>
            </w:r>
          </w:p>
        </w:tc>
      </w:tr>
      <w:tr w:rsidR="00D64481" w14:paraId="68E5E59A" w14:textId="77777777" w:rsidTr="008424C9">
        <w:trPr>
          <w:trHeight w:val="300"/>
        </w:trPr>
        <w:tc>
          <w:tcPr>
            <w:tcW w:w="8005" w:type="dxa"/>
            <w:vMerge/>
          </w:tcPr>
          <w:p w14:paraId="7BE272F7" w14:textId="77777777" w:rsidR="00D64481" w:rsidRDefault="00D64481" w:rsidP="00902656">
            <w:pPr>
              <w:rPr>
                <w:rFonts w:ascii="Arial" w:hAnsi="Arial" w:cs="Arial"/>
                <w:bCs/>
              </w:rPr>
            </w:pPr>
          </w:p>
        </w:tc>
        <w:tc>
          <w:tcPr>
            <w:tcW w:w="1345" w:type="dxa"/>
          </w:tcPr>
          <w:p w14:paraId="3961682A" w14:textId="77777777" w:rsidR="00D64481" w:rsidRPr="00D64481" w:rsidRDefault="00D64481" w:rsidP="008424C9">
            <w:pPr>
              <w:rPr>
                <w:rFonts w:ascii="Arial" w:hAnsi="Arial" w:cs="Arial"/>
                <w:b/>
                <w:bCs/>
              </w:rPr>
            </w:pPr>
            <w:r>
              <w:rPr>
                <w:rFonts w:ascii="Arial" w:hAnsi="Arial" w:cs="Arial"/>
                <w:b/>
                <w:bCs/>
              </w:rPr>
              <w:t xml:space="preserve"> 25 900</w:t>
            </w:r>
          </w:p>
        </w:tc>
      </w:tr>
    </w:tbl>
    <w:p w14:paraId="56A636AF" w14:textId="77777777" w:rsidR="00F27C6F" w:rsidRDefault="00F27C6F" w:rsidP="00902656">
      <w:pPr>
        <w:rPr>
          <w:rFonts w:ascii="Arial" w:hAnsi="Arial" w:cs="Arial"/>
          <w:bCs/>
        </w:rPr>
      </w:pPr>
    </w:p>
    <w:p w14:paraId="418CCD70" w14:textId="77777777" w:rsidR="006F05E1" w:rsidRPr="00F27C6F" w:rsidRDefault="006F05E1" w:rsidP="00902656">
      <w:pPr>
        <w:rPr>
          <w:rFonts w:ascii="Arial" w:hAnsi="Arial" w:cs="Arial"/>
          <w:bCs/>
        </w:rPr>
      </w:pPr>
    </w:p>
    <w:p w14:paraId="51B210D0" w14:textId="77777777" w:rsidR="00C56B8F" w:rsidRDefault="00D64481" w:rsidP="00D64481">
      <w:pPr>
        <w:rPr>
          <w:rFonts w:ascii="Arial" w:hAnsi="Arial" w:cs="Arial"/>
          <w:b/>
          <w:bCs/>
        </w:rPr>
      </w:pPr>
      <w:r>
        <w:rPr>
          <w:rFonts w:ascii="Arial" w:hAnsi="Arial" w:cs="Arial"/>
          <w:b/>
          <w:bCs/>
        </w:rPr>
        <w:lastRenderedPageBreak/>
        <w:t>Solution</w:t>
      </w:r>
    </w:p>
    <w:p w14:paraId="373BCE36" w14:textId="77777777" w:rsidR="00634ACB" w:rsidRPr="00634ACB" w:rsidRDefault="00D64481" w:rsidP="00634ACB">
      <w:pPr>
        <w:pStyle w:val="NoSpacing"/>
        <w:rPr>
          <w:rFonts w:ascii="Arial" w:hAnsi="Arial" w:cs="Arial"/>
        </w:rPr>
      </w:pPr>
      <w:r w:rsidRPr="00634ACB">
        <w:rPr>
          <w:rFonts w:ascii="Arial" w:hAnsi="Arial" w:cs="Arial"/>
        </w:rPr>
        <w:t>Gross profit on turnover:</w:t>
      </w:r>
      <w:r w:rsidRPr="00634ACB">
        <w:rPr>
          <w:rFonts w:ascii="Arial" w:hAnsi="Arial" w:cs="Arial"/>
        </w:rPr>
        <w:tab/>
      </w:r>
      <w:r w:rsidRPr="00634ACB">
        <w:rPr>
          <w:rFonts w:ascii="Arial" w:hAnsi="Arial" w:cs="Arial"/>
        </w:rPr>
        <w:tab/>
      </w:r>
      <w:r w:rsidRPr="00634ACB">
        <w:rPr>
          <w:rFonts w:ascii="Arial" w:hAnsi="Arial" w:cs="Arial"/>
          <w:u w:val="single"/>
        </w:rPr>
        <w:t>120 000</w:t>
      </w:r>
      <w:r w:rsidRPr="00634ACB">
        <w:rPr>
          <w:rFonts w:ascii="Arial" w:hAnsi="Arial" w:cs="Arial"/>
        </w:rPr>
        <w:tab/>
        <w:t>x</w:t>
      </w:r>
      <w:r w:rsidRPr="00634ACB">
        <w:rPr>
          <w:rFonts w:ascii="Arial" w:hAnsi="Arial" w:cs="Arial"/>
        </w:rPr>
        <w:tab/>
      </w:r>
      <w:r w:rsidRPr="00634ACB">
        <w:rPr>
          <w:rFonts w:ascii="Arial" w:hAnsi="Arial" w:cs="Arial"/>
          <w:u w:val="single"/>
        </w:rPr>
        <w:t>100</w:t>
      </w:r>
      <w:r w:rsidRPr="00634ACB">
        <w:rPr>
          <w:rFonts w:ascii="Arial" w:hAnsi="Arial" w:cs="Arial"/>
        </w:rPr>
        <w:tab/>
      </w:r>
      <w:r w:rsidRPr="00634ACB">
        <w:rPr>
          <w:rFonts w:ascii="Arial" w:hAnsi="Arial" w:cs="Arial"/>
        </w:rPr>
        <w:tab/>
      </w:r>
      <w:r w:rsidRPr="000F33AF">
        <w:rPr>
          <w:rFonts w:ascii="Arial" w:hAnsi="Arial" w:cs="Arial"/>
          <w:b/>
        </w:rPr>
        <w:t>=48%</w:t>
      </w:r>
    </w:p>
    <w:p w14:paraId="0C62AE82" w14:textId="77777777" w:rsidR="00634ACB" w:rsidRDefault="00634ACB" w:rsidP="00634ACB">
      <w:pPr>
        <w:pStyle w:val="NoSpacing"/>
        <w:rPr>
          <w:rFonts w:ascii="Arial" w:hAnsi="Arial" w:cs="Arial"/>
        </w:rPr>
      </w:pPr>
      <w:r w:rsidRPr="00634ACB">
        <w:rPr>
          <w:rFonts w:ascii="Arial" w:hAnsi="Arial" w:cs="Arial"/>
        </w:rPr>
        <w:t xml:space="preserve">                                                           250 000 </w:t>
      </w:r>
      <w:r w:rsidRPr="00634ACB">
        <w:rPr>
          <w:rFonts w:ascii="Arial" w:hAnsi="Arial" w:cs="Arial"/>
        </w:rPr>
        <w:tab/>
        <w:t xml:space="preserve">              1</w:t>
      </w:r>
      <w:r w:rsidRPr="00634ACB">
        <w:rPr>
          <w:rFonts w:ascii="Arial" w:hAnsi="Arial" w:cs="Arial"/>
        </w:rPr>
        <w:tab/>
      </w:r>
    </w:p>
    <w:p w14:paraId="40CD703E" w14:textId="77777777" w:rsidR="00634ACB" w:rsidRDefault="00634ACB" w:rsidP="00634ACB">
      <w:pPr>
        <w:pStyle w:val="NoSpacing"/>
        <w:rPr>
          <w:rFonts w:ascii="Arial" w:hAnsi="Arial" w:cs="Arial"/>
        </w:rPr>
      </w:pPr>
    </w:p>
    <w:p w14:paraId="2457CB26" w14:textId="77777777" w:rsidR="00634ACB" w:rsidRDefault="00634ACB" w:rsidP="00634ACB">
      <w:pPr>
        <w:pStyle w:val="NoSpacing"/>
        <w:rPr>
          <w:rFonts w:ascii="Arial" w:hAnsi="Arial" w:cs="Arial"/>
        </w:rPr>
      </w:pPr>
      <w:r>
        <w:rPr>
          <w:rFonts w:ascii="Arial" w:hAnsi="Arial" w:cs="Arial"/>
        </w:rPr>
        <w:t>Gross profit on cost of sales:</w:t>
      </w:r>
      <w:r>
        <w:rPr>
          <w:rFonts w:ascii="Arial" w:hAnsi="Arial" w:cs="Arial"/>
        </w:rPr>
        <w:tab/>
      </w:r>
      <w:r>
        <w:rPr>
          <w:rFonts w:ascii="Arial" w:hAnsi="Arial" w:cs="Arial"/>
        </w:rPr>
        <w:tab/>
      </w:r>
      <w:r w:rsidRPr="00634ACB">
        <w:rPr>
          <w:rFonts w:ascii="Arial" w:hAnsi="Arial" w:cs="Arial"/>
          <w:u w:val="single"/>
        </w:rPr>
        <w:t>120 000</w:t>
      </w:r>
      <w:r>
        <w:rPr>
          <w:rFonts w:ascii="Arial" w:hAnsi="Arial" w:cs="Arial"/>
        </w:rPr>
        <w:tab/>
        <w:t>x</w:t>
      </w:r>
      <w:r>
        <w:rPr>
          <w:rFonts w:ascii="Arial" w:hAnsi="Arial" w:cs="Arial"/>
        </w:rPr>
        <w:tab/>
      </w:r>
      <w:r w:rsidRPr="00634ACB">
        <w:rPr>
          <w:rFonts w:ascii="Arial" w:hAnsi="Arial" w:cs="Arial"/>
          <w:u w:val="single"/>
        </w:rPr>
        <w:t>100</w:t>
      </w:r>
      <w:r>
        <w:rPr>
          <w:rFonts w:ascii="Arial" w:hAnsi="Arial" w:cs="Arial"/>
        </w:rPr>
        <w:tab/>
      </w:r>
      <w:r>
        <w:rPr>
          <w:rFonts w:ascii="Arial" w:hAnsi="Arial" w:cs="Arial"/>
        </w:rPr>
        <w:tab/>
      </w:r>
      <w:r w:rsidRPr="000F33AF">
        <w:rPr>
          <w:rFonts w:ascii="Arial" w:hAnsi="Arial" w:cs="Arial"/>
          <w:b/>
        </w:rPr>
        <w:t>=92.3%</w:t>
      </w:r>
    </w:p>
    <w:p w14:paraId="5719355D" w14:textId="77777777" w:rsidR="00634ACB" w:rsidRDefault="00634ACB" w:rsidP="00634ACB">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130 000</w:t>
      </w:r>
      <w:r>
        <w:rPr>
          <w:rFonts w:ascii="Arial" w:hAnsi="Arial" w:cs="Arial"/>
        </w:rPr>
        <w:tab/>
      </w:r>
      <w:r>
        <w:rPr>
          <w:rFonts w:ascii="Arial" w:hAnsi="Arial" w:cs="Arial"/>
        </w:rPr>
        <w:tab/>
        <w:t xml:space="preserve">   1</w:t>
      </w:r>
    </w:p>
    <w:p w14:paraId="7D211257" w14:textId="77777777" w:rsidR="00634ACB" w:rsidRDefault="00634ACB" w:rsidP="00634ACB">
      <w:pPr>
        <w:pStyle w:val="NoSpacing"/>
        <w:rPr>
          <w:rFonts w:ascii="Arial" w:hAnsi="Arial" w:cs="Arial"/>
        </w:rPr>
      </w:pPr>
    </w:p>
    <w:p w14:paraId="78C98079" w14:textId="77777777" w:rsidR="00634ACB" w:rsidRDefault="00B32B0A" w:rsidP="00634ACB">
      <w:pPr>
        <w:pStyle w:val="NoSpacing"/>
        <w:rPr>
          <w:rFonts w:ascii="Arial" w:hAnsi="Arial" w:cs="Arial"/>
        </w:rPr>
      </w:pPr>
      <w:r>
        <w:rPr>
          <w:rFonts w:ascii="Arial" w:hAnsi="Arial" w:cs="Arial"/>
        </w:rPr>
        <w:t>operating</w:t>
      </w:r>
      <w:r w:rsidR="00634ACB">
        <w:rPr>
          <w:rFonts w:ascii="Arial" w:hAnsi="Arial" w:cs="Arial"/>
        </w:rPr>
        <w:t xml:space="preserve"> profit on turnover/sales</w:t>
      </w:r>
      <w:r w:rsidR="00634ACB">
        <w:rPr>
          <w:rFonts w:ascii="Arial" w:hAnsi="Arial" w:cs="Arial"/>
        </w:rPr>
        <w:tab/>
      </w:r>
      <w:r w:rsidR="00634ACB" w:rsidRPr="001140F8">
        <w:rPr>
          <w:rFonts w:ascii="Arial" w:hAnsi="Arial" w:cs="Arial"/>
          <w:u w:val="single"/>
        </w:rPr>
        <w:t>35 000</w:t>
      </w:r>
      <w:r w:rsidR="00634ACB" w:rsidRPr="001140F8">
        <w:rPr>
          <w:rFonts w:ascii="Arial" w:hAnsi="Arial" w:cs="Arial"/>
          <w:u w:val="single"/>
        </w:rPr>
        <w:tab/>
      </w:r>
      <w:r w:rsidR="00634ACB">
        <w:rPr>
          <w:rFonts w:ascii="Arial" w:hAnsi="Arial" w:cs="Arial"/>
        </w:rPr>
        <w:tab/>
        <w:t>x</w:t>
      </w:r>
      <w:r w:rsidR="00634ACB">
        <w:rPr>
          <w:rFonts w:ascii="Arial" w:hAnsi="Arial" w:cs="Arial"/>
        </w:rPr>
        <w:tab/>
      </w:r>
      <w:r w:rsidR="00634ACB" w:rsidRPr="001140F8">
        <w:rPr>
          <w:rFonts w:ascii="Arial" w:hAnsi="Arial" w:cs="Arial"/>
          <w:u w:val="single"/>
        </w:rPr>
        <w:t>100</w:t>
      </w:r>
      <w:r w:rsidR="00634ACB">
        <w:rPr>
          <w:rFonts w:ascii="Arial" w:hAnsi="Arial" w:cs="Arial"/>
        </w:rPr>
        <w:tab/>
      </w:r>
      <w:r w:rsidR="00634ACB">
        <w:rPr>
          <w:rFonts w:ascii="Arial" w:hAnsi="Arial" w:cs="Arial"/>
        </w:rPr>
        <w:tab/>
      </w:r>
      <w:r w:rsidR="00634ACB" w:rsidRPr="000F33AF">
        <w:rPr>
          <w:rFonts w:ascii="Arial" w:hAnsi="Arial" w:cs="Arial"/>
          <w:b/>
        </w:rPr>
        <w:t>=14%</w:t>
      </w:r>
    </w:p>
    <w:p w14:paraId="65529F4F" w14:textId="77777777" w:rsidR="00634ACB" w:rsidRDefault="00634ACB" w:rsidP="00634ACB">
      <w:pPr>
        <w:pStyle w:val="NoSpacing"/>
        <w:rPr>
          <w:rFonts w:ascii="Arial" w:hAnsi="Arial" w:cs="Arial"/>
        </w:rPr>
      </w:pPr>
      <w:r>
        <w:rPr>
          <w:rFonts w:ascii="Arial" w:hAnsi="Arial" w:cs="Arial"/>
        </w:rPr>
        <w:tab/>
      </w:r>
      <w:r>
        <w:rPr>
          <w:rFonts w:ascii="Arial" w:hAnsi="Arial" w:cs="Arial"/>
        </w:rPr>
        <w:tab/>
      </w:r>
      <w:r>
        <w:rPr>
          <w:rFonts w:ascii="Arial" w:hAnsi="Arial" w:cs="Arial"/>
        </w:rPr>
        <w:tab/>
      </w:r>
      <w:r w:rsidRPr="00634ACB">
        <w:rPr>
          <w:rFonts w:ascii="Arial" w:hAnsi="Arial" w:cs="Arial"/>
        </w:rPr>
        <w:t xml:space="preserve">   </w:t>
      </w:r>
      <w:r w:rsidR="001140F8">
        <w:rPr>
          <w:rFonts w:ascii="Arial" w:hAnsi="Arial" w:cs="Arial"/>
        </w:rPr>
        <w:tab/>
        <w:t xml:space="preserve">           250 000</w:t>
      </w:r>
      <w:r w:rsidR="000F33AF">
        <w:rPr>
          <w:rFonts w:ascii="Arial" w:hAnsi="Arial" w:cs="Arial"/>
        </w:rPr>
        <w:tab/>
      </w:r>
      <w:r w:rsidR="000F33AF">
        <w:rPr>
          <w:rFonts w:ascii="Arial" w:hAnsi="Arial" w:cs="Arial"/>
        </w:rPr>
        <w:tab/>
        <w:t xml:space="preserve">   1</w:t>
      </w:r>
    </w:p>
    <w:p w14:paraId="2DB6958F" w14:textId="77777777" w:rsidR="000F33AF" w:rsidRDefault="000F33AF" w:rsidP="00634ACB">
      <w:pPr>
        <w:pStyle w:val="NoSpacing"/>
        <w:rPr>
          <w:rFonts w:ascii="Arial" w:hAnsi="Arial" w:cs="Arial"/>
        </w:rPr>
      </w:pPr>
    </w:p>
    <w:p w14:paraId="50944C17" w14:textId="77777777" w:rsidR="000F33AF" w:rsidRDefault="000F33AF" w:rsidP="00634ACB">
      <w:pPr>
        <w:pStyle w:val="NoSpacing"/>
        <w:rPr>
          <w:rFonts w:ascii="Arial" w:hAnsi="Arial" w:cs="Arial"/>
        </w:rPr>
      </w:pPr>
      <w:r>
        <w:rPr>
          <w:rFonts w:ascii="Arial" w:hAnsi="Arial" w:cs="Arial"/>
        </w:rPr>
        <w:t>Operating expenses on turnover/sales:</w:t>
      </w:r>
      <w:r w:rsidRPr="000F33AF">
        <w:rPr>
          <w:rFonts w:ascii="Arial" w:hAnsi="Arial" w:cs="Arial"/>
          <w:u w:val="single"/>
        </w:rPr>
        <w:t>111 000</w:t>
      </w:r>
      <w:r>
        <w:rPr>
          <w:rFonts w:ascii="Arial" w:hAnsi="Arial" w:cs="Arial"/>
        </w:rPr>
        <w:tab/>
        <w:t>x</w:t>
      </w:r>
      <w:r>
        <w:rPr>
          <w:rFonts w:ascii="Arial" w:hAnsi="Arial" w:cs="Arial"/>
        </w:rPr>
        <w:tab/>
      </w:r>
      <w:r w:rsidRPr="000F33AF">
        <w:rPr>
          <w:rFonts w:ascii="Arial" w:hAnsi="Arial" w:cs="Arial"/>
          <w:u w:val="single"/>
        </w:rPr>
        <w:t>100</w:t>
      </w:r>
      <w:r>
        <w:rPr>
          <w:rFonts w:ascii="Arial" w:hAnsi="Arial" w:cs="Arial"/>
        </w:rPr>
        <w:tab/>
      </w:r>
      <w:r>
        <w:rPr>
          <w:rFonts w:ascii="Arial" w:hAnsi="Arial" w:cs="Arial"/>
        </w:rPr>
        <w:tab/>
      </w:r>
      <w:r w:rsidRPr="000F33AF">
        <w:rPr>
          <w:rFonts w:ascii="Arial" w:hAnsi="Arial" w:cs="Arial"/>
          <w:b/>
        </w:rPr>
        <w:t>=44.4%</w:t>
      </w:r>
    </w:p>
    <w:p w14:paraId="6437F096" w14:textId="77777777" w:rsidR="000F33AF" w:rsidRDefault="000F33AF" w:rsidP="00634ACB">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250 000</w:t>
      </w:r>
      <w:r>
        <w:rPr>
          <w:rFonts w:ascii="Arial" w:hAnsi="Arial" w:cs="Arial"/>
        </w:rPr>
        <w:tab/>
      </w:r>
      <w:r>
        <w:rPr>
          <w:rFonts w:ascii="Arial" w:hAnsi="Arial" w:cs="Arial"/>
        </w:rPr>
        <w:tab/>
        <w:t xml:space="preserve"> 1</w:t>
      </w:r>
    </w:p>
    <w:p w14:paraId="5115895A" w14:textId="77777777" w:rsidR="000F33AF" w:rsidRDefault="000F33AF" w:rsidP="00634ACB">
      <w:pPr>
        <w:pStyle w:val="NoSpacing"/>
        <w:rPr>
          <w:rFonts w:ascii="Arial" w:hAnsi="Arial" w:cs="Arial"/>
        </w:rPr>
      </w:pPr>
    </w:p>
    <w:p w14:paraId="424319E3" w14:textId="77777777" w:rsidR="000F33AF" w:rsidRDefault="000F33AF" w:rsidP="00634ACB">
      <w:pPr>
        <w:pStyle w:val="NoSpacing"/>
        <w:rPr>
          <w:rFonts w:ascii="Arial" w:hAnsi="Arial" w:cs="Arial"/>
        </w:rPr>
      </w:pPr>
      <w:r>
        <w:rPr>
          <w:rFonts w:ascii="Arial" w:hAnsi="Arial" w:cs="Arial"/>
        </w:rPr>
        <w:t>Net profit on turnover/sales</w:t>
      </w:r>
      <w:r>
        <w:rPr>
          <w:rFonts w:ascii="Arial" w:hAnsi="Arial" w:cs="Arial"/>
        </w:rPr>
        <w:tab/>
      </w:r>
      <w:r>
        <w:rPr>
          <w:rFonts w:ascii="Arial" w:hAnsi="Arial" w:cs="Arial"/>
        </w:rPr>
        <w:tab/>
      </w:r>
      <w:r w:rsidRPr="000F33AF">
        <w:rPr>
          <w:rFonts w:ascii="Arial" w:hAnsi="Arial" w:cs="Arial"/>
          <w:u w:val="single"/>
        </w:rPr>
        <w:t>25 900</w:t>
      </w:r>
      <w:r>
        <w:rPr>
          <w:rFonts w:ascii="Arial" w:hAnsi="Arial" w:cs="Arial"/>
        </w:rPr>
        <w:tab/>
      </w:r>
      <w:r>
        <w:rPr>
          <w:rFonts w:ascii="Arial" w:hAnsi="Arial" w:cs="Arial"/>
        </w:rPr>
        <w:tab/>
        <w:t>x</w:t>
      </w:r>
      <w:r>
        <w:rPr>
          <w:rFonts w:ascii="Arial" w:hAnsi="Arial" w:cs="Arial"/>
        </w:rPr>
        <w:tab/>
      </w:r>
      <w:r w:rsidRPr="000F33AF">
        <w:rPr>
          <w:rFonts w:ascii="Arial" w:hAnsi="Arial" w:cs="Arial"/>
          <w:u w:val="single"/>
        </w:rPr>
        <w:t>100</w:t>
      </w:r>
      <w:r>
        <w:rPr>
          <w:rFonts w:ascii="Arial" w:hAnsi="Arial" w:cs="Arial"/>
        </w:rPr>
        <w:tab/>
      </w:r>
      <w:r>
        <w:rPr>
          <w:rFonts w:ascii="Arial" w:hAnsi="Arial" w:cs="Arial"/>
        </w:rPr>
        <w:tab/>
      </w:r>
      <w:r w:rsidRPr="000F33AF">
        <w:rPr>
          <w:rFonts w:ascii="Arial" w:hAnsi="Arial" w:cs="Arial"/>
          <w:b/>
        </w:rPr>
        <w:t>=10.4%</w:t>
      </w:r>
    </w:p>
    <w:p w14:paraId="2344EB4A" w14:textId="77777777" w:rsidR="000F33AF" w:rsidRDefault="000F33AF" w:rsidP="00634ACB">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250 000</w:t>
      </w:r>
      <w:r>
        <w:rPr>
          <w:rFonts w:ascii="Arial" w:hAnsi="Arial" w:cs="Arial"/>
        </w:rPr>
        <w:tab/>
      </w:r>
      <w:r>
        <w:rPr>
          <w:rFonts w:ascii="Arial" w:hAnsi="Arial" w:cs="Arial"/>
        </w:rPr>
        <w:tab/>
      </w:r>
      <w:r>
        <w:rPr>
          <w:rFonts w:ascii="Arial" w:hAnsi="Arial" w:cs="Arial"/>
        </w:rPr>
        <w:tab/>
        <w:t xml:space="preserve">   1</w:t>
      </w:r>
    </w:p>
    <w:p w14:paraId="260336D9" w14:textId="77777777" w:rsidR="000F33AF" w:rsidRDefault="000F33AF" w:rsidP="00634ACB">
      <w:pPr>
        <w:pStyle w:val="NoSpacing"/>
        <w:rPr>
          <w:rFonts w:ascii="Arial" w:hAnsi="Arial" w:cs="Arial"/>
        </w:rPr>
      </w:pPr>
    </w:p>
    <w:p w14:paraId="645BE8D0" w14:textId="77777777" w:rsidR="000F33AF" w:rsidRPr="000F33AF" w:rsidRDefault="00B32B0A" w:rsidP="000F33AF">
      <w:pPr>
        <w:pStyle w:val="NoSpacing"/>
        <w:rPr>
          <w:rFonts w:ascii="Arial" w:hAnsi="Arial" w:cs="Arial"/>
        </w:rPr>
      </w:pPr>
      <w:r>
        <w:rPr>
          <w:rFonts w:ascii="Arial" w:hAnsi="Arial" w:cs="Arial"/>
          <w:b/>
        </w:rPr>
        <w:t>Commen</w:t>
      </w:r>
      <w:r w:rsidR="008550DD">
        <w:rPr>
          <w:rFonts w:ascii="Arial" w:hAnsi="Arial" w:cs="Arial"/>
          <w:b/>
        </w:rPr>
        <w:t>t</w:t>
      </w:r>
    </w:p>
    <w:p w14:paraId="34FF666E" w14:textId="77777777" w:rsidR="000F33AF" w:rsidRDefault="000F33AF" w:rsidP="000F33AF">
      <w:pPr>
        <w:pStyle w:val="NoSpacing"/>
        <w:rPr>
          <w:rFonts w:ascii="Arial" w:hAnsi="Arial" w:cs="Arial"/>
        </w:rPr>
      </w:pPr>
      <w:r w:rsidRPr="000F33AF">
        <w:rPr>
          <w:rFonts w:ascii="Arial" w:hAnsi="Arial" w:cs="Arial"/>
          <w:b/>
        </w:rPr>
        <w:t>Note</w:t>
      </w:r>
      <w:r w:rsidRPr="000F33AF">
        <w:rPr>
          <w:rFonts w:ascii="Arial" w:hAnsi="Arial" w:cs="Arial"/>
        </w:rPr>
        <w:t>: Alternative answers/ opinions are possible.</w:t>
      </w:r>
    </w:p>
    <w:p w14:paraId="45094EE5" w14:textId="77777777" w:rsidR="000F33AF" w:rsidRDefault="000F33AF" w:rsidP="000F33AF">
      <w:pPr>
        <w:pStyle w:val="NoSpacing"/>
        <w:rPr>
          <w:rFonts w:ascii="Arial" w:hAnsi="Arial" w:cs="Arial"/>
        </w:rPr>
      </w:pPr>
    </w:p>
    <w:p w14:paraId="1124853B" w14:textId="77777777" w:rsidR="000F33AF" w:rsidRDefault="000F33AF" w:rsidP="000F33AF">
      <w:pPr>
        <w:pStyle w:val="NoSpacing"/>
        <w:rPr>
          <w:rFonts w:ascii="Arial" w:hAnsi="Arial" w:cs="Arial"/>
        </w:rPr>
      </w:pPr>
      <w:r>
        <w:rPr>
          <w:rFonts w:ascii="Arial" w:hAnsi="Arial" w:cs="Arial"/>
        </w:rPr>
        <w:t xml:space="preserve">Gross profit on sales decreased by 2% in 2020. A percentage of 48% indicates that on a sale </w:t>
      </w:r>
      <w:r w:rsidR="00B21810">
        <w:rPr>
          <w:rFonts w:ascii="Arial" w:hAnsi="Arial" w:cs="Arial"/>
        </w:rPr>
        <w:t xml:space="preserve">of R100 Ace’s gross profit is R48. R52(100-48) is the cost price. Gross profit is the amount earned on each sale before operating expenses and income have been considered. </w:t>
      </w:r>
    </w:p>
    <w:p w14:paraId="4117DA56" w14:textId="77777777" w:rsidR="00B21810" w:rsidRDefault="00B21810" w:rsidP="000F33AF">
      <w:pPr>
        <w:pStyle w:val="NoSpacing"/>
        <w:rPr>
          <w:rFonts w:ascii="Arial" w:hAnsi="Arial" w:cs="Arial"/>
        </w:rPr>
      </w:pPr>
      <w:r>
        <w:rPr>
          <w:rFonts w:ascii="Arial" w:hAnsi="Arial" w:cs="Arial"/>
        </w:rPr>
        <w:t>In 2019 (the previous year), the target mark-</w:t>
      </w:r>
      <w:r w:rsidR="00DE6DCF">
        <w:rPr>
          <w:rFonts w:ascii="Arial" w:hAnsi="Arial" w:cs="Arial"/>
        </w:rPr>
        <w:t>up of 100%</w:t>
      </w:r>
      <w:r>
        <w:rPr>
          <w:rFonts w:ascii="Arial" w:hAnsi="Arial" w:cs="Arial"/>
        </w:rPr>
        <w:t xml:space="preserve"> was achieved. In 2020 the target mark-up was not achieved </w:t>
      </w:r>
      <w:r w:rsidR="00DE6DCF">
        <w:rPr>
          <w:rFonts w:ascii="Arial" w:hAnsi="Arial" w:cs="Arial"/>
        </w:rPr>
        <w:t>(short by 7.7%). This needs to be investigated and corrective action must be taken. Possible causes for not achieving the target mark-up are:</w:t>
      </w:r>
    </w:p>
    <w:p w14:paraId="4B1FEE08" w14:textId="77777777" w:rsidR="00DE6DCF" w:rsidRDefault="00DE6DCF" w:rsidP="000F33AF">
      <w:pPr>
        <w:pStyle w:val="NoSpacing"/>
        <w:rPr>
          <w:rFonts w:ascii="Arial" w:hAnsi="Arial" w:cs="Arial"/>
        </w:rPr>
      </w:pPr>
    </w:p>
    <w:p w14:paraId="22FB8C1D" w14:textId="77777777" w:rsidR="00DE6DCF" w:rsidRDefault="003F49B3" w:rsidP="003F49B3">
      <w:pPr>
        <w:pStyle w:val="NoSpacing"/>
        <w:numPr>
          <w:ilvl w:val="0"/>
          <w:numId w:val="14"/>
        </w:numPr>
        <w:rPr>
          <w:rFonts w:ascii="Arial" w:hAnsi="Arial" w:cs="Arial"/>
        </w:rPr>
      </w:pPr>
      <w:r>
        <w:rPr>
          <w:rFonts w:ascii="Arial" w:hAnsi="Arial" w:cs="Arial"/>
        </w:rPr>
        <w:t>Excessive trade discounts</w:t>
      </w:r>
    </w:p>
    <w:p w14:paraId="273AFAE5" w14:textId="77777777" w:rsidR="003F49B3" w:rsidRDefault="003F49B3" w:rsidP="003F49B3">
      <w:pPr>
        <w:pStyle w:val="NoSpacing"/>
        <w:numPr>
          <w:ilvl w:val="0"/>
          <w:numId w:val="14"/>
        </w:numPr>
        <w:rPr>
          <w:rFonts w:ascii="Arial" w:hAnsi="Arial" w:cs="Arial"/>
        </w:rPr>
      </w:pPr>
      <w:r>
        <w:rPr>
          <w:rFonts w:ascii="Arial" w:hAnsi="Arial" w:cs="Arial"/>
        </w:rPr>
        <w:t>Seasonal sales, specials</w:t>
      </w:r>
    </w:p>
    <w:p w14:paraId="1CB7EC2D" w14:textId="77777777" w:rsidR="003F49B3" w:rsidRDefault="003F49B3" w:rsidP="003F49B3">
      <w:pPr>
        <w:pStyle w:val="NoSpacing"/>
        <w:numPr>
          <w:ilvl w:val="0"/>
          <w:numId w:val="14"/>
        </w:numPr>
        <w:rPr>
          <w:rFonts w:ascii="Arial" w:hAnsi="Arial" w:cs="Arial"/>
        </w:rPr>
      </w:pPr>
      <w:r>
        <w:rPr>
          <w:rFonts w:ascii="Arial" w:hAnsi="Arial" w:cs="Arial"/>
        </w:rPr>
        <w:t>Inaccurate mark-up calculations</w:t>
      </w:r>
    </w:p>
    <w:p w14:paraId="56EC2AAD" w14:textId="77777777" w:rsidR="003F49B3" w:rsidRDefault="003F49B3" w:rsidP="003F49B3">
      <w:pPr>
        <w:pStyle w:val="NoSpacing"/>
        <w:numPr>
          <w:ilvl w:val="0"/>
          <w:numId w:val="14"/>
        </w:numPr>
        <w:rPr>
          <w:rFonts w:ascii="Arial" w:hAnsi="Arial" w:cs="Arial"/>
        </w:rPr>
      </w:pPr>
      <w:r>
        <w:rPr>
          <w:rFonts w:ascii="Arial" w:hAnsi="Arial" w:cs="Arial"/>
        </w:rPr>
        <w:t>Inaccurate stock taking</w:t>
      </w:r>
    </w:p>
    <w:p w14:paraId="3D2E0EC2" w14:textId="77777777" w:rsidR="003F49B3" w:rsidRDefault="003F49B3" w:rsidP="003F49B3">
      <w:pPr>
        <w:pStyle w:val="NoSpacing"/>
        <w:numPr>
          <w:ilvl w:val="0"/>
          <w:numId w:val="14"/>
        </w:numPr>
        <w:rPr>
          <w:rFonts w:ascii="Arial" w:hAnsi="Arial" w:cs="Arial"/>
        </w:rPr>
      </w:pPr>
      <w:r>
        <w:rPr>
          <w:rFonts w:ascii="Arial" w:hAnsi="Arial" w:cs="Arial"/>
        </w:rPr>
        <w:t>Incomplete/inaccurate record keeping etc.</w:t>
      </w:r>
    </w:p>
    <w:p w14:paraId="2AF8EF23" w14:textId="77777777" w:rsidR="003F49B3" w:rsidRDefault="003F49B3" w:rsidP="003F49B3">
      <w:pPr>
        <w:pStyle w:val="NoSpacing"/>
        <w:rPr>
          <w:rFonts w:ascii="Arial" w:hAnsi="Arial" w:cs="Arial"/>
        </w:rPr>
      </w:pPr>
    </w:p>
    <w:p w14:paraId="2AFAD035" w14:textId="77777777" w:rsidR="003F49B3" w:rsidRDefault="003F49B3" w:rsidP="003F49B3">
      <w:pPr>
        <w:pStyle w:val="NoSpacing"/>
        <w:rPr>
          <w:rFonts w:ascii="Arial" w:hAnsi="Arial" w:cs="Arial"/>
        </w:rPr>
      </w:pPr>
      <w:r>
        <w:rPr>
          <w:rFonts w:ascii="Arial" w:hAnsi="Arial" w:cs="Arial"/>
        </w:rPr>
        <w:t>Operating profit on turnover decreased by 4% in 2020. Expenses absorb 44.4% of the sales revenue resulting in a low operating profit percentage of 14. Operating expenses increased by 4.4%in 2020 resulting in a lower net profit on turnover of 10.4%.</w:t>
      </w:r>
    </w:p>
    <w:p w14:paraId="73124775" w14:textId="77777777" w:rsidR="003F49B3" w:rsidRDefault="003F49B3" w:rsidP="003F49B3">
      <w:pPr>
        <w:pStyle w:val="NoSpacing"/>
        <w:rPr>
          <w:rFonts w:ascii="Arial" w:hAnsi="Arial" w:cs="Arial"/>
        </w:rPr>
      </w:pPr>
    </w:p>
    <w:p w14:paraId="1F4C5B47" w14:textId="77777777" w:rsidR="003F49B3" w:rsidRDefault="003F49B3" w:rsidP="003F49B3">
      <w:pPr>
        <w:pStyle w:val="NoSpacing"/>
        <w:rPr>
          <w:rFonts w:ascii="Arial" w:hAnsi="Arial" w:cs="Arial"/>
        </w:rPr>
      </w:pPr>
      <w:r>
        <w:rPr>
          <w:rFonts w:ascii="Arial" w:hAnsi="Arial" w:cs="Arial"/>
        </w:rPr>
        <w:t>The owner of Ace Traders may not be very pleased with the profitability of his business. The following suggestions may be put forward to him:</w:t>
      </w:r>
    </w:p>
    <w:p w14:paraId="4F566B5D" w14:textId="77777777" w:rsidR="003F49B3" w:rsidRDefault="003F49B3" w:rsidP="003F49B3">
      <w:pPr>
        <w:pStyle w:val="NoSpacing"/>
        <w:rPr>
          <w:rFonts w:ascii="Arial" w:hAnsi="Arial" w:cs="Arial"/>
        </w:rPr>
      </w:pPr>
    </w:p>
    <w:p w14:paraId="4161ADF2" w14:textId="77777777" w:rsidR="003F49B3" w:rsidRDefault="003F49B3" w:rsidP="003F49B3">
      <w:pPr>
        <w:pStyle w:val="NoSpacing"/>
        <w:numPr>
          <w:ilvl w:val="0"/>
          <w:numId w:val="15"/>
        </w:numPr>
        <w:rPr>
          <w:rFonts w:ascii="Arial" w:hAnsi="Arial" w:cs="Arial"/>
        </w:rPr>
      </w:pPr>
      <w:r>
        <w:rPr>
          <w:rFonts w:ascii="Arial" w:hAnsi="Arial" w:cs="Arial"/>
        </w:rPr>
        <w:t>Exercise better control over operating expenses</w:t>
      </w:r>
    </w:p>
    <w:p w14:paraId="5B5AEA9D" w14:textId="77777777" w:rsidR="003F49B3" w:rsidRDefault="003F49B3" w:rsidP="003F49B3">
      <w:pPr>
        <w:pStyle w:val="NoSpacing"/>
        <w:numPr>
          <w:ilvl w:val="0"/>
          <w:numId w:val="15"/>
        </w:numPr>
        <w:rPr>
          <w:rFonts w:ascii="Arial" w:hAnsi="Arial" w:cs="Arial"/>
        </w:rPr>
      </w:pPr>
      <w:r>
        <w:rPr>
          <w:rFonts w:ascii="Arial" w:hAnsi="Arial" w:cs="Arial"/>
        </w:rPr>
        <w:t xml:space="preserve">Increase sales by offering incentives </w:t>
      </w:r>
      <w:r w:rsidR="009D3590">
        <w:rPr>
          <w:rFonts w:ascii="Arial" w:hAnsi="Arial" w:cs="Arial"/>
        </w:rPr>
        <w:t xml:space="preserve">such as discounts, having promotional sale, price mark-downs, clearance sales etc. </w:t>
      </w:r>
    </w:p>
    <w:p w14:paraId="49E770BC" w14:textId="77777777" w:rsidR="009D3590" w:rsidRDefault="009D3590" w:rsidP="003F49B3">
      <w:pPr>
        <w:pStyle w:val="NoSpacing"/>
        <w:numPr>
          <w:ilvl w:val="0"/>
          <w:numId w:val="15"/>
        </w:numPr>
        <w:rPr>
          <w:rFonts w:ascii="Arial" w:hAnsi="Arial" w:cs="Arial"/>
        </w:rPr>
      </w:pPr>
      <w:r>
        <w:rPr>
          <w:rFonts w:ascii="Arial" w:hAnsi="Arial" w:cs="Arial"/>
        </w:rPr>
        <w:t>Pay off or reduce the loan debt. This will increase profits significantly.</w:t>
      </w:r>
    </w:p>
    <w:p w14:paraId="4EDCC51F" w14:textId="77777777" w:rsidR="00DE6DCF" w:rsidRDefault="00DE6DCF" w:rsidP="000F33AF">
      <w:pPr>
        <w:pStyle w:val="NoSpacing"/>
        <w:rPr>
          <w:rFonts w:ascii="Arial" w:hAnsi="Arial" w:cs="Arial"/>
        </w:rPr>
      </w:pPr>
    </w:p>
    <w:p w14:paraId="06831486" w14:textId="77777777" w:rsidR="00DE6DCF" w:rsidRDefault="00DE6DCF" w:rsidP="000F33AF">
      <w:pPr>
        <w:pStyle w:val="NoSpacing"/>
        <w:rPr>
          <w:rFonts w:ascii="Arial" w:hAnsi="Arial" w:cs="Arial"/>
        </w:rPr>
      </w:pPr>
    </w:p>
    <w:p w14:paraId="6DB71F7C" w14:textId="77777777" w:rsidR="006F05E1" w:rsidRDefault="006F05E1" w:rsidP="000F33AF">
      <w:pPr>
        <w:pStyle w:val="NoSpacing"/>
        <w:rPr>
          <w:rFonts w:ascii="Arial" w:hAnsi="Arial" w:cs="Arial"/>
        </w:rPr>
      </w:pPr>
    </w:p>
    <w:p w14:paraId="253FCAD7" w14:textId="77777777" w:rsidR="006F05E1" w:rsidRDefault="006F05E1" w:rsidP="000F33AF">
      <w:pPr>
        <w:pStyle w:val="NoSpacing"/>
        <w:rPr>
          <w:rFonts w:ascii="Arial" w:hAnsi="Arial" w:cs="Arial"/>
        </w:rPr>
      </w:pPr>
    </w:p>
    <w:p w14:paraId="1B555813" w14:textId="77777777" w:rsidR="006F05E1" w:rsidRDefault="006F05E1" w:rsidP="000F33AF">
      <w:pPr>
        <w:pStyle w:val="NoSpacing"/>
        <w:rPr>
          <w:rFonts w:ascii="Arial" w:hAnsi="Arial" w:cs="Arial"/>
        </w:rPr>
      </w:pPr>
    </w:p>
    <w:p w14:paraId="34208CB2" w14:textId="77777777" w:rsidR="006F05E1" w:rsidRDefault="006F05E1" w:rsidP="000F33AF">
      <w:pPr>
        <w:pStyle w:val="NoSpacing"/>
        <w:rPr>
          <w:rFonts w:ascii="Arial" w:hAnsi="Arial" w:cs="Arial"/>
        </w:rPr>
      </w:pPr>
    </w:p>
    <w:p w14:paraId="5FC2608E" w14:textId="77777777" w:rsidR="006F05E1" w:rsidRPr="000F33AF" w:rsidRDefault="006F05E1" w:rsidP="000F33AF">
      <w:pPr>
        <w:pStyle w:val="NoSpacing"/>
        <w:rPr>
          <w:rFonts w:ascii="Arial" w:hAnsi="Arial" w:cs="Arial"/>
        </w:rPr>
      </w:pPr>
    </w:p>
    <w:p w14:paraId="3EFF03E6" w14:textId="77777777" w:rsidR="000F33AF" w:rsidRDefault="009D3590" w:rsidP="000F33AF">
      <w:pPr>
        <w:pStyle w:val="NoSpacing"/>
        <w:rPr>
          <w:rFonts w:ascii="Arial" w:hAnsi="Arial" w:cs="Arial"/>
        </w:rPr>
      </w:pPr>
      <w:r>
        <w:rPr>
          <w:rFonts w:ascii="Arial" w:hAnsi="Arial" w:cs="Arial"/>
        </w:rPr>
        <w:lastRenderedPageBreak/>
        <w:t>Activity 3</w:t>
      </w:r>
    </w:p>
    <w:p w14:paraId="58456000" w14:textId="77777777" w:rsidR="009D3590" w:rsidRDefault="009D3590" w:rsidP="000F33AF">
      <w:pPr>
        <w:pStyle w:val="NoSpacing"/>
        <w:rPr>
          <w:rFonts w:ascii="Arial" w:hAnsi="Arial" w:cs="Arial"/>
        </w:rPr>
      </w:pPr>
    </w:p>
    <w:p w14:paraId="7880CAD8" w14:textId="77777777" w:rsidR="009D3590" w:rsidRDefault="009D3590" w:rsidP="000F33AF">
      <w:pPr>
        <w:pStyle w:val="NoSpacing"/>
        <w:rPr>
          <w:rFonts w:ascii="Arial" w:hAnsi="Arial" w:cs="Arial"/>
        </w:rPr>
      </w:pPr>
      <w:r>
        <w:rPr>
          <w:rFonts w:ascii="Arial" w:hAnsi="Arial" w:cs="Arial"/>
        </w:rPr>
        <w:t xml:space="preserve">The information for 2020 below relates to Peggie Stores who uses a mark-up of 50% </w:t>
      </w:r>
    </w:p>
    <w:p w14:paraId="7FF2C16B" w14:textId="77777777" w:rsidR="009D3590" w:rsidRDefault="009D3590" w:rsidP="000F33AF">
      <w:pPr>
        <w:pStyle w:val="NoSpacing"/>
        <w:rPr>
          <w:rFonts w:ascii="Arial" w:hAnsi="Arial" w:cs="Arial"/>
        </w:rPr>
      </w:pPr>
    </w:p>
    <w:p w14:paraId="1EF316F1" w14:textId="77777777" w:rsidR="009D3590" w:rsidRPr="00C9374C" w:rsidRDefault="009D3590" w:rsidP="000F33AF">
      <w:pPr>
        <w:pStyle w:val="NoSpacing"/>
        <w:rPr>
          <w:rFonts w:ascii="Arial" w:hAnsi="Arial" w:cs="Arial"/>
          <w:b/>
        </w:rPr>
      </w:pPr>
      <w:r w:rsidRPr="00C9374C">
        <w:rPr>
          <w:rFonts w:ascii="Arial" w:hAnsi="Arial" w:cs="Arial"/>
          <w:b/>
        </w:rPr>
        <w:t>Required:</w:t>
      </w:r>
    </w:p>
    <w:p w14:paraId="6EC3D2C5" w14:textId="77777777" w:rsidR="009D3590" w:rsidRDefault="009D3590" w:rsidP="000F33AF">
      <w:pPr>
        <w:pStyle w:val="NoSpacing"/>
        <w:rPr>
          <w:rFonts w:ascii="Arial" w:hAnsi="Arial" w:cs="Arial"/>
        </w:rPr>
      </w:pPr>
      <w:r>
        <w:rPr>
          <w:rFonts w:ascii="Arial" w:hAnsi="Arial" w:cs="Arial"/>
        </w:rPr>
        <w:t>Calculate and comment on the following percentages. The percentages of the previous year are supplied in brackets.</w:t>
      </w:r>
    </w:p>
    <w:p w14:paraId="6979CABF" w14:textId="77777777" w:rsidR="009D3590" w:rsidRDefault="00C9374C" w:rsidP="000F33AF">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2019</w:t>
      </w:r>
    </w:p>
    <w:p w14:paraId="0063F2E8" w14:textId="77777777" w:rsidR="00C9374C" w:rsidRDefault="0094763B" w:rsidP="009D3590">
      <w:pPr>
        <w:pStyle w:val="NoSpacing"/>
        <w:rPr>
          <w:rFonts w:ascii="Arial" w:hAnsi="Arial" w:cs="Arial"/>
        </w:rPr>
      </w:pPr>
      <w:r>
        <w:rPr>
          <w:rFonts w:ascii="Arial" w:hAnsi="Arial" w:cs="Arial"/>
        </w:rPr>
        <w:t>3.1</w:t>
      </w:r>
      <w:r>
        <w:rPr>
          <w:rFonts w:ascii="Arial" w:hAnsi="Arial" w:cs="Arial"/>
        </w:rPr>
        <w:tab/>
        <w:t>Gross profit turnover</w:t>
      </w:r>
      <w:r>
        <w:rPr>
          <w:rFonts w:ascii="Arial" w:hAnsi="Arial" w:cs="Arial"/>
        </w:rPr>
        <w:tab/>
      </w:r>
      <w:r>
        <w:rPr>
          <w:rFonts w:ascii="Arial" w:hAnsi="Arial" w:cs="Arial"/>
        </w:rPr>
        <w:tab/>
      </w:r>
      <w:r>
        <w:rPr>
          <w:rFonts w:ascii="Arial" w:hAnsi="Arial" w:cs="Arial"/>
        </w:rPr>
        <w:tab/>
      </w:r>
      <w:r>
        <w:rPr>
          <w:rFonts w:ascii="Arial" w:hAnsi="Arial" w:cs="Arial"/>
        </w:rPr>
        <w:tab/>
        <w:t>[29</w:t>
      </w:r>
      <w:r w:rsidR="00C9374C">
        <w:rPr>
          <w:rFonts w:ascii="Arial" w:hAnsi="Arial" w:cs="Arial"/>
        </w:rPr>
        <w:t>%]</w:t>
      </w:r>
    </w:p>
    <w:p w14:paraId="156A68E1" w14:textId="77777777" w:rsidR="00C9374C" w:rsidRDefault="00C9374C" w:rsidP="009D3590">
      <w:pPr>
        <w:pStyle w:val="NoSpacing"/>
        <w:rPr>
          <w:rFonts w:ascii="Arial" w:hAnsi="Arial" w:cs="Arial"/>
        </w:rPr>
      </w:pPr>
      <w:r>
        <w:rPr>
          <w:rFonts w:ascii="Arial" w:hAnsi="Arial" w:cs="Arial"/>
        </w:rPr>
        <w:t>3.2</w:t>
      </w:r>
      <w:r>
        <w:rPr>
          <w:rFonts w:ascii="Arial" w:hAnsi="Arial" w:cs="Arial"/>
        </w:rPr>
        <w:tab/>
        <w:t>Gro</w:t>
      </w:r>
      <w:r w:rsidR="0094763B">
        <w:rPr>
          <w:rFonts w:ascii="Arial" w:hAnsi="Arial" w:cs="Arial"/>
        </w:rPr>
        <w:t>ss profit on cost of sales</w:t>
      </w:r>
      <w:r w:rsidR="0094763B">
        <w:rPr>
          <w:rFonts w:ascii="Arial" w:hAnsi="Arial" w:cs="Arial"/>
        </w:rPr>
        <w:tab/>
      </w:r>
      <w:r w:rsidR="0094763B">
        <w:rPr>
          <w:rFonts w:ascii="Arial" w:hAnsi="Arial" w:cs="Arial"/>
        </w:rPr>
        <w:tab/>
      </w:r>
      <w:r w:rsidR="0094763B">
        <w:rPr>
          <w:rFonts w:ascii="Arial" w:hAnsi="Arial" w:cs="Arial"/>
        </w:rPr>
        <w:tab/>
        <w:t>[40</w:t>
      </w:r>
      <w:r>
        <w:rPr>
          <w:rFonts w:ascii="Arial" w:hAnsi="Arial" w:cs="Arial"/>
        </w:rPr>
        <w:t>%]</w:t>
      </w:r>
    </w:p>
    <w:p w14:paraId="2E4634DE" w14:textId="77777777" w:rsidR="00C9374C" w:rsidRDefault="00C9374C" w:rsidP="009D3590">
      <w:pPr>
        <w:pStyle w:val="NoSpacing"/>
        <w:rPr>
          <w:rFonts w:ascii="Arial" w:hAnsi="Arial" w:cs="Arial"/>
        </w:rPr>
      </w:pPr>
      <w:r>
        <w:rPr>
          <w:rFonts w:ascii="Arial" w:hAnsi="Arial" w:cs="Arial"/>
        </w:rPr>
        <w:t>3.3</w:t>
      </w:r>
      <w:r>
        <w:rPr>
          <w:rFonts w:ascii="Arial" w:hAnsi="Arial" w:cs="Arial"/>
        </w:rPr>
        <w:tab/>
        <w:t>Op</w:t>
      </w:r>
      <w:r w:rsidR="0094763B">
        <w:rPr>
          <w:rFonts w:ascii="Arial" w:hAnsi="Arial" w:cs="Arial"/>
        </w:rPr>
        <w:t>erating profit on turnover</w:t>
      </w:r>
      <w:r w:rsidR="0094763B">
        <w:rPr>
          <w:rFonts w:ascii="Arial" w:hAnsi="Arial" w:cs="Arial"/>
        </w:rPr>
        <w:tab/>
      </w:r>
      <w:r w:rsidR="0094763B">
        <w:rPr>
          <w:rFonts w:ascii="Arial" w:hAnsi="Arial" w:cs="Arial"/>
        </w:rPr>
        <w:tab/>
      </w:r>
      <w:r w:rsidR="0094763B">
        <w:rPr>
          <w:rFonts w:ascii="Arial" w:hAnsi="Arial" w:cs="Arial"/>
        </w:rPr>
        <w:tab/>
        <w:t>[10</w:t>
      </w:r>
      <w:r>
        <w:rPr>
          <w:rFonts w:ascii="Arial" w:hAnsi="Arial" w:cs="Arial"/>
        </w:rPr>
        <w:t>%]</w:t>
      </w:r>
    </w:p>
    <w:p w14:paraId="5666E22C" w14:textId="77777777" w:rsidR="00C9374C" w:rsidRDefault="00C9374C" w:rsidP="009D3590">
      <w:pPr>
        <w:pStyle w:val="NoSpacing"/>
        <w:rPr>
          <w:rFonts w:ascii="Arial" w:hAnsi="Arial" w:cs="Arial"/>
        </w:rPr>
      </w:pPr>
      <w:r>
        <w:rPr>
          <w:rFonts w:ascii="Arial" w:hAnsi="Arial" w:cs="Arial"/>
        </w:rPr>
        <w:t>3.4</w:t>
      </w:r>
      <w:r>
        <w:rPr>
          <w:rFonts w:ascii="Arial" w:hAnsi="Arial" w:cs="Arial"/>
        </w:rPr>
        <w:tab/>
        <w:t>Ope</w:t>
      </w:r>
      <w:r w:rsidR="0094763B">
        <w:rPr>
          <w:rFonts w:ascii="Arial" w:hAnsi="Arial" w:cs="Arial"/>
        </w:rPr>
        <w:t>rating expenses on turnover</w:t>
      </w:r>
      <w:r w:rsidR="0094763B">
        <w:rPr>
          <w:rFonts w:ascii="Arial" w:hAnsi="Arial" w:cs="Arial"/>
        </w:rPr>
        <w:tab/>
      </w:r>
      <w:r w:rsidR="0094763B">
        <w:rPr>
          <w:rFonts w:ascii="Arial" w:hAnsi="Arial" w:cs="Arial"/>
        </w:rPr>
        <w:tab/>
        <w:t>[27</w:t>
      </w:r>
      <w:r>
        <w:rPr>
          <w:rFonts w:ascii="Arial" w:hAnsi="Arial" w:cs="Arial"/>
        </w:rPr>
        <w:t>%]</w:t>
      </w:r>
    </w:p>
    <w:p w14:paraId="43FFA6DF" w14:textId="77777777" w:rsidR="00C9374C" w:rsidRDefault="00C9374C" w:rsidP="009D3590">
      <w:pPr>
        <w:pStyle w:val="NoSpacing"/>
        <w:rPr>
          <w:rFonts w:ascii="Arial" w:hAnsi="Arial" w:cs="Arial"/>
        </w:rPr>
      </w:pPr>
      <w:r>
        <w:rPr>
          <w:rFonts w:ascii="Arial" w:hAnsi="Arial" w:cs="Arial"/>
        </w:rPr>
        <w:t>3.5</w:t>
      </w:r>
      <w:r>
        <w:rPr>
          <w:rFonts w:ascii="Arial" w:hAnsi="Arial" w:cs="Arial"/>
        </w:rPr>
        <w:tab/>
      </w:r>
      <w:r w:rsidR="0094763B">
        <w:rPr>
          <w:rFonts w:ascii="Arial" w:hAnsi="Arial" w:cs="Arial"/>
        </w:rPr>
        <w:t>Net profit on turnover</w:t>
      </w:r>
      <w:r w:rsidR="0094763B">
        <w:rPr>
          <w:rFonts w:ascii="Arial" w:hAnsi="Arial" w:cs="Arial"/>
        </w:rPr>
        <w:tab/>
      </w:r>
      <w:r w:rsidR="0094763B">
        <w:rPr>
          <w:rFonts w:ascii="Arial" w:hAnsi="Arial" w:cs="Arial"/>
        </w:rPr>
        <w:tab/>
      </w:r>
      <w:r w:rsidR="0094763B">
        <w:rPr>
          <w:rFonts w:ascii="Arial" w:hAnsi="Arial" w:cs="Arial"/>
        </w:rPr>
        <w:tab/>
      </w:r>
      <w:r w:rsidR="0094763B">
        <w:rPr>
          <w:rFonts w:ascii="Arial" w:hAnsi="Arial" w:cs="Arial"/>
        </w:rPr>
        <w:tab/>
        <w:t>[8</w:t>
      </w:r>
      <w:r w:rsidR="00670921">
        <w:rPr>
          <w:rFonts w:ascii="Arial" w:hAnsi="Arial" w:cs="Arial"/>
        </w:rPr>
        <w:t>%]</w:t>
      </w:r>
    </w:p>
    <w:p w14:paraId="41B1A0A3" w14:textId="77777777" w:rsidR="00C9374C" w:rsidRDefault="00C9374C" w:rsidP="009D3590">
      <w:pPr>
        <w:pStyle w:val="NoSpacing"/>
        <w:rPr>
          <w:rFonts w:ascii="Arial" w:hAnsi="Arial" w:cs="Arial"/>
        </w:rPr>
      </w:pPr>
    </w:p>
    <w:p w14:paraId="566C6F12" w14:textId="77777777" w:rsidR="00C9374C" w:rsidRDefault="00C9374C" w:rsidP="009D3590">
      <w:pPr>
        <w:pStyle w:val="NoSpacing"/>
        <w:rPr>
          <w:rFonts w:ascii="Arial" w:hAnsi="Arial" w:cs="Arial"/>
          <w:b/>
        </w:rPr>
      </w:pPr>
      <w:r w:rsidRPr="00C9374C">
        <w:rPr>
          <w:rFonts w:ascii="Arial" w:hAnsi="Arial" w:cs="Arial"/>
          <w:b/>
        </w:rPr>
        <w:t>Information</w:t>
      </w:r>
    </w:p>
    <w:p w14:paraId="18EDE7EC" w14:textId="77777777" w:rsidR="00C9374C" w:rsidRDefault="00C9374C" w:rsidP="009D3590">
      <w:pPr>
        <w:pStyle w:val="NoSpacing"/>
        <w:rPr>
          <w:rFonts w:ascii="Arial" w:hAnsi="Arial" w:cs="Arial"/>
          <w:b/>
        </w:rPr>
      </w:pPr>
      <w:r>
        <w:rPr>
          <w:rFonts w:ascii="Arial" w:hAnsi="Arial" w:cs="Arial"/>
          <w:b/>
        </w:rPr>
        <w:t xml:space="preserve">PEGGIE STORES </w:t>
      </w:r>
    </w:p>
    <w:p w14:paraId="79E70F2A" w14:textId="77777777" w:rsidR="00C9374C" w:rsidRDefault="00C9374C" w:rsidP="009D3590">
      <w:pPr>
        <w:pStyle w:val="NoSpacing"/>
        <w:rPr>
          <w:rFonts w:ascii="Arial" w:hAnsi="Arial" w:cs="Arial"/>
          <w:b/>
        </w:rPr>
      </w:pPr>
      <w:r>
        <w:rPr>
          <w:rFonts w:ascii="Arial" w:hAnsi="Arial" w:cs="Arial"/>
          <w:b/>
        </w:rPr>
        <w:t>INCOME STATEMENT FOR THE YEAR ENDED 28 FEBRUARY 2020</w:t>
      </w:r>
    </w:p>
    <w:p w14:paraId="303DB492" w14:textId="77777777" w:rsidR="00C9374C" w:rsidRDefault="00C9374C" w:rsidP="009D3590">
      <w:pPr>
        <w:pStyle w:val="NoSpacing"/>
        <w:rPr>
          <w:rFonts w:ascii="Arial" w:hAnsi="Arial" w:cs="Arial"/>
          <w:b/>
        </w:rPr>
      </w:pPr>
    </w:p>
    <w:tbl>
      <w:tblPr>
        <w:tblStyle w:val="TableGrid"/>
        <w:tblW w:w="0" w:type="auto"/>
        <w:tblLook w:val="04A0" w:firstRow="1" w:lastRow="0" w:firstColumn="1" w:lastColumn="0" w:noHBand="0" w:noVBand="1"/>
      </w:tblPr>
      <w:tblGrid>
        <w:gridCol w:w="8095"/>
        <w:gridCol w:w="1255"/>
      </w:tblGrid>
      <w:tr w:rsidR="0015616C" w14:paraId="02705AC9" w14:textId="77777777" w:rsidTr="00C9374C">
        <w:trPr>
          <w:trHeight w:val="500"/>
        </w:trPr>
        <w:tc>
          <w:tcPr>
            <w:tcW w:w="8095" w:type="dxa"/>
            <w:vMerge w:val="restart"/>
          </w:tcPr>
          <w:p w14:paraId="4A4517AF" w14:textId="77777777" w:rsidR="0015616C" w:rsidRDefault="0015616C" w:rsidP="009D3590">
            <w:pPr>
              <w:pStyle w:val="NoSpacing"/>
              <w:rPr>
                <w:rFonts w:ascii="Arial" w:hAnsi="Arial" w:cs="Arial"/>
              </w:rPr>
            </w:pPr>
            <w:r>
              <w:rPr>
                <w:rFonts w:ascii="Arial" w:hAnsi="Arial" w:cs="Arial"/>
              </w:rPr>
              <w:t>Sales</w:t>
            </w:r>
          </w:p>
          <w:p w14:paraId="57AA7BD3" w14:textId="77777777" w:rsidR="0015616C" w:rsidRDefault="0015616C" w:rsidP="009D3590">
            <w:pPr>
              <w:pStyle w:val="NoSpacing"/>
              <w:rPr>
                <w:rFonts w:ascii="Arial" w:hAnsi="Arial" w:cs="Arial"/>
              </w:rPr>
            </w:pPr>
            <w:r>
              <w:rPr>
                <w:rFonts w:ascii="Arial" w:hAnsi="Arial" w:cs="Arial"/>
              </w:rPr>
              <w:t>Cost of sales</w:t>
            </w:r>
          </w:p>
          <w:p w14:paraId="425D3308" w14:textId="77777777" w:rsidR="0015616C" w:rsidRDefault="0015616C" w:rsidP="009D3590">
            <w:pPr>
              <w:pStyle w:val="NoSpacing"/>
              <w:rPr>
                <w:rFonts w:ascii="Arial" w:hAnsi="Arial" w:cs="Arial"/>
                <w:b/>
              </w:rPr>
            </w:pPr>
            <w:r w:rsidRPr="00C9374C">
              <w:rPr>
                <w:rFonts w:ascii="Arial" w:hAnsi="Arial" w:cs="Arial"/>
                <w:b/>
              </w:rPr>
              <w:t>Gross profit</w:t>
            </w:r>
          </w:p>
          <w:p w14:paraId="0C7B8A88" w14:textId="77777777" w:rsidR="0015616C" w:rsidRDefault="0015616C" w:rsidP="009D3590">
            <w:pPr>
              <w:pStyle w:val="NoSpacing"/>
              <w:rPr>
                <w:rFonts w:ascii="Arial" w:hAnsi="Arial" w:cs="Arial"/>
                <w:b/>
              </w:rPr>
            </w:pPr>
            <w:r>
              <w:rPr>
                <w:rFonts w:ascii="Arial" w:hAnsi="Arial" w:cs="Arial"/>
                <w:b/>
              </w:rPr>
              <w:t>Other operating income</w:t>
            </w:r>
          </w:p>
          <w:p w14:paraId="7A7E47F6" w14:textId="77777777" w:rsidR="0015616C" w:rsidRDefault="0015616C" w:rsidP="009D3590">
            <w:pPr>
              <w:pStyle w:val="NoSpacing"/>
              <w:rPr>
                <w:rFonts w:ascii="Arial" w:hAnsi="Arial" w:cs="Arial"/>
              </w:rPr>
            </w:pPr>
            <w:r>
              <w:rPr>
                <w:rFonts w:ascii="Arial" w:hAnsi="Arial" w:cs="Arial"/>
              </w:rPr>
              <w:t>Commission income</w:t>
            </w:r>
          </w:p>
          <w:p w14:paraId="599BB049" w14:textId="77777777" w:rsidR="0015616C" w:rsidRPr="00C9374C" w:rsidRDefault="0015616C" w:rsidP="009D3590">
            <w:pPr>
              <w:pStyle w:val="NoSpacing"/>
              <w:rPr>
                <w:rFonts w:ascii="Arial" w:hAnsi="Arial" w:cs="Arial"/>
                <w:b/>
              </w:rPr>
            </w:pPr>
            <w:r w:rsidRPr="00C9374C">
              <w:rPr>
                <w:rFonts w:ascii="Arial" w:hAnsi="Arial" w:cs="Arial"/>
                <w:b/>
              </w:rPr>
              <w:t>Gross operating income</w:t>
            </w:r>
          </w:p>
          <w:p w14:paraId="44C6CD8A" w14:textId="77777777" w:rsidR="0015616C" w:rsidRDefault="0015616C" w:rsidP="009D3590">
            <w:pPr>
              <w:pStyle w:val="NoSpacing"/>
              <w:rPr>
                <w:rFonts w:ascii="Arial" w:hAnsi="Arial" w:cs="Arial"/>
                <w:b/>
              </w:rPr>
            </w:pPr>
            <w:r w:rsidRPr="00C9374C">
              <w:rPr>
                <w:rFonts w:ascii="Arial" w:hAnsi="Arial" w:cs="Arial"/>
                <w:b/>
              </w:rPr>
              <w:t>Operating expenses</w:t>
            </w:r>
          </w:p>
          <w:p w14:paraId="19C80BFD" w14:textId="77777777" w:rsidR="0015616C" w:rsidRDefault="0015616C" w:rsidP="009D3590">
            <w:pPr>
              <w:pStyle w:val="NoSpacing"/>
              <w:rPr>
                <w:rFonts w:ascii="Arial" w:hAnsi="Arial" w:cs="Arial"/>
              </w:rPr>
            </w:pPr>
            <w:r>
              <w:rPr>
                <w:rFonts w:ascii="Arial" w:hAnsi="Arial" w:cs="Arial"/>
              </w:rPr>
              <w:t>Wages</w:t>
            </w:r>
          </w:p>
          <w:p w14:paraId="2A80AF1F" w14:textId="77777777" w:rsidR="0015616C" w:rsidRDefault="0015616C" w:rsidP="009D3590">
            <w:pPr>
              <w:pStyle w:val="NoSpacing"/>
              <w:rPr>
                <w:rFonts w:ascii="Arial" w:hAnsi="Arial" w:cs="Arial"/>
              </w:rPr>
            </w:pPr>
            <w:r>
              <w:rPr>
                <w:rFonts w:ascii="Arial" w:hAnsi="Arial" w:cs="Arial"/>
              </w:rPr>
              <w:t>Bad debts</w:t>
            </w:r>
          </w:p>
          <w:p w14:paraId="25CAF34F" w14:textId="77777777" w:rsidR="0015616C" w:rsidRDefault="0015616C" w:rsidP="009D3590">
            <w:pPr>
              <w:pStyle w:val="NoSpacing"/>
              <w:rPr>
                <w:rFonts w:ascii="Arial" w:hAnsi="Arial" w:cs="Arial"/>
              </w:rPr>
            </w:pPr>
            <w:r>
              <w:rPr>
                <w:rFonts w:ascii="Arial" w:hAnsi="Arial" w:cs="Arial"/>
              </w:rPr>
              <w:t>Consumable stores</w:t>
            </w:r>
          </w:p>
          <w:p w14:paraId="75E4D644" w14:textId="77777777" w:rsidR="0015616C" w:rsidRDefault="0015616C" w:rsidP="009D3590">
            <w:pPr>
              <w:pStyle w:val="NoSpacing"/>
              <w:rPr>
                <w:rFonts w:ascii="Arial" w:hAnsi="Arial" w:cs="Arial"/>
              </w:rPr>
            </w:pPr>
            <w:r>
              <w:rPr>
                <w:rFonts w:ascii="Arial" w:hAnsi="Arial" w:cs="Arial"/>
              </w:rPr>
              <w:t>Telephone</w:t>
            </w:r>
          </w:p>
          <w:p w14:paraId="66FCF439" w14:textId="77777777" w:rsidR="0015616C" w:rsidRDefault="0015616C" w:rsidP="009D3590">
            <w:pPr>
              <w:pStyle w:val="NoSpacing"/>
              <w:rPr>
                <w:rFonts w:ascii="Arial" w:hAnsi="Arial" w:cs="Arial"/>
              </w:rPr>
            </w:pPr>
            <w:r>
              <w:rPr>
                <w:rFonts w:ascii="Arial" w:hAnsi="Arial" w:cs="Arial"/>
              </w:rPr>
              <w:t>Sundry expenses</w:t>
            </w:r>
          </w:p>
          <w:p w14:paraId="113222ED" w14:textId="77777777" w:rsidR="0015616C" w:rsidRDefault="0015616C" w:rsidP="009D3590">
            <w:pPr>
              <w:pStyle w:val="NoSpacing"/>
              <w:rPr>
                <w:rFonts w:ascii="Arial" w:hAnsi="Arial" w:cs="Arial"/>
              </w:rPr>
            </w:pPr>
            <w:r>
              <w:rPr>
                <w:rFonts w:ascii="Arial" w:hAnsi="Arial" w:cs="Arial"/>
              </w:rPr>
              <w:t>Water &amp; electricity</w:t>
            </w:r>
          </w:p>
          <w:p w14:paraId="4B728702" w14:textId="77777777" w:rsidR="0015616C" w:rsidRDefault="0015616C" w:rsidP="009D3590">
            <w:pPr>
              <w:pStyle w:val="NoSpacing"/>
              <w:rPr>
                <w:rFonts w:ascii="Arial" w:hAnsi="Arial" w:cs="Arial"/>
              </w:rPr>
            </w:pPr>
            <w:r>
              <w:rPr>
                <w:rFonts w:ascii="Arial" w:hAnsi="Arial" w:cs="Arial"/>
              </w:rPr>
              <w:t>Bank charges</w:t>
            </w:r>
          </w:p>
          <w:p w14:paraId="03B23850" w14:textId="77777777" w:rsidR="0015616C" w:rsidRDefault="0015616C" w:rsidP="009D3590">
            <w:pPr>
              <w:pStyle w:val="NoSpacing"/>
              <w:rPr>
                <w:rFonts w:ascii="Arial" w:hAnsi="Arial" w:cs="Arial"/>
              </w:rPr>
            </w:pPr>
            <w:r>
              <w:rPr>
                <w:rFonts w:ascii="Arial" w:hAnsi="Arial" w:cs="Arial"/>
              </w:rPr>
              <w:t xml:space="preserve">Insurance </w:t>
            </w:r>
          </w:p>
          <w:p w14:paraId="67270DB5" w14:textId="77777777" w:rsidR="0015616C" w:rsidRDefault="0015616C" w:rsidP="009D3590">
            <w:pPr>
              <w:pStyle w:val="NoSpacing"/>
              <w:rPr>
                <w:rFonts w:ascii="Arial" w:hAnsi="Arial" w:cs="Arial"/>
              </w:rPr>
            </w:pPr>
            <w:r>
              <w:rPr>
                <w:rFonts w:ascii="Arial" w:hAnsi="Arial" w:cs="Arial"/>
              </w:rPr>
              <w:t>Depreciation</w:t>
            </w:r>
          </w:p>
          <w:p w14:paraId="6045BEE1" w14:textId="77777777" w:rsidR="0015616C" w:rsidRDefault="0015616C" w:rsidP="009D3590">
            <w:pPr>
              <w:pStyle w:val="NoSpacing"/>
              <w:rPr>
                <w:rFonts w:ascii="Arial" w:hAnsi="Arial" w:cs="Arial"/>
              </w:rPr>
            </w:pPr>
            <w:r>
              <w:rPr>
                <w:rFonts w:ascii="Arial" w:hAnsi="Arial" w:cs="Arial"/>
              </w:rPr>
              <w:t>Operating profit</w:t>
            </w:r>
          </w:p>
          <w:p w14:paraId="6EB8ADAE" w14:textId="77777777" w:rsidR="0015616C" w:rsidRDefault="0015616C" w:rsidP="009D3590">
            <w:pPr>
              <w:pStyle w:val="NoSpacing"/>
              <w:rPr>
                <w:rFonts w:ascii="Arial" w:hAnsi="Arial" w:cs="Arial"/>
              </w:rPr>
            </w:pPr>
            <w:r>
              <w:rPr>
                <w:rFonts w:ascii="Arial" w:hAnsi="Arial" w:cs="Arial"/>
              </w:rPr>
              <w:t>Interest income</w:t>
            </w:r>
          </w:p>
          <w:p w14:paraId="3DEBD449" w14:textId="77777777" w:rsidR="0015616C" w:rsidRDefault="0015616C" w:rsidP="009D3590">
            <w:pPr>
              <w:pStyle w:val="NoSpacing"/>
              <w:rPr>
                <w:rFonts w:ascii="Arial" w:hAnsi="Arial" w:cs="Arial"/>
              </w:rPr>
            </w:pPr>
            <w:r>
              <w:rPr>
                <w:rFonts w:ascii="Arial" w:hAnsi="Arial" w:cs="Arial"/>
              </w:rPr>
              <w:t>Profit before interest expense</w:t>
            </w:r>
          </w:p>
          <w:p w14:paraId="1B3BD9E6" w14:textId="77777777" w:rsidR="0015616C" w:rsidRDefault="0015616C" w:rsidP="009D3590">
            <w:pPr>
              <w:pStyle w:val="NoSpacing"/>
              <w:rPr>
                <w:rFonts w:ascii="Arial" w:hAnsi="Arial" w:cs="Arial"/>
              </w:rPr>
            </w:pPr>
            <w:r>
              <w:rPr>
                <w:rFonts w:ascii="Arial" w:hAnsi="Arial" w:cs="Arial"/>
              </w:rPr>
              <w:t>Interest expense</w:t>
            </w:r>
          </w:p>
          <w:p w14:paraId="62231D2D" w14:textId="77777777" w:rsidR="0015616C" w:rsidRPr="00C9374C" w:rsidRDefault="0015616C" w:rsidP="009D3590">
            <w:pPr>
              <w:pStyle w:val="NoSpacing"/>
              <w:rPr>
                <w:rFonts w:ascii="Arial" w:hAnsi="Arial" w:cs="Arial"/>
              </w:rPr>
            </w:pPr>
            <w:r>
              <w:rPr>
                <w:rFonts w:ascii="Arial" w:hAnsi="Arial" w:cs="Arial"/>
              </w:rPr>
              <w:t>Net profit for the year</w:t>
            </w:r>
          </w:p>
        </w:tc>
        <w:tc>
          <w:tcPr>
            <w:tcW w:w="1255" w:type="dxa"/>
          </w:tcPr>
          <w:p w14:paraId="78233244" w14:textId="77777777" w:rsidR="0015616C" w:rsidRDefault="0015616C" w:rsidP="009D3590">
            <w:pPr>
              <w:pStyle w:val="NoSpacing"/>
              <w:rPr>
                <w:rFonts w:ascii="Arial" w:hAnsi="Arial" w:cs="Arial"/>
              </w:rPr>
            </w:pPr>
            <w:r>
              <w:rPr>
                <w:rFonts w:ascii="Arial" w:hAnsi="Arial" w:cs="Arial"/>
              </w:rPr>
              <w:t xml:space="preserve"> 184 000</w:t>
            </w:r>
          </w:p>
          <w:p w14:paraId="794C629F" w14:textId="77777777" w:rsidR="0015616C" w:rsidRDefault="0015616C" w:rsidP="009D3590">
            <w:pPr>
              <w:pStyle w:val="NoSpacing"/>
              <w:rPr>
                <w:rFonts w:ascii="Arial" w:hAnsi="Arial" w:cs="Arial"/>
              </w:rPr>
            </w:pPr>
            <w:r>
              <w:rPr>
                <w:rFonts w:ascii="Arial" w:hAnsi="Arial" w:cs="Arial"/>
              </w:rPr>
              <w:t>(126 890)</w:t>
            </w:r>
          </w:p>
        </w:tc>
      </w:tr>
      <w:tr w:rsidR="0015616C" w:rsidRPr="00C9374C" w14:paraId="22A3E064" w14:textId="77777777" w:rsidTr="00C9374C">
        <w:trPr>
          <w:trHeight w:val="400"/>
        </w:trPr>
        <w:tc>
          <w:tcPr>
            <w:tcW w:w="8095" w:type="dxa"/>
            <w:vMerge/>
          </w:tcPr>
          <w:p w14:paraId="2B578F96" w14:textId="77777777" w:rsidR="0015616C" w:rsidRDefault="0015616C" w:rsidP="009D3590">
            <w:pPr>
              <w:pStyle w:val="NoSpacing"/>
              <w:rPr>
                <w:rFonts w:ascii="Arial" w:hAnsi="Arial" w:cs="Arial"/>
              </w:rPr>
            </w:pPr>
          </w:p>
        </w:tc>
        <w:tc>
          <w:tcPr>
            <w:tcW w:w="1255" w:type="dxa"/>
          </w:tcPr>
          <w:p w14:paraId="592C3AAB" w14:textId="77777777" w:rsidR="0015616C" w:rsidRDefault="0015616C" w:rsidP="00C9374C">
            <w:pPr>
              <w:pStyle w:val="NoSpacing"/>
              <w:rPr>
                <w:rFonts w:ascii="Arial" w:hAnsi="Arial" w:cs="Arial"/>
                <w:b/>
              </w:rPr>
            </w:pPr>
            <w:r w:rsidRPr="00C9374C">
              <w:rPr>
                <w:rFonts w:ascii="Arial" w:hAnsi="Arial" w:cs="Arial"/>
                <w:b/>
              </w:rPr>
              <w:t xml:space="preserve">   57 110</w:t>
            </w:r>
          </w:p>
          <w:p w14:paraId="10D3A66A" w14:textId="77777777" w:rsidR="0015616C" w:rsidRPr="00C9374C" w:rsidRDefault="0015616C" w:rsidP="00C9374C">
            <w:pPr>
              <w:pStyle w:val="NoSpacing"/>
              <w:rPr>
                <w:rFonts w:ascii="Arial" w:hAnsi="Arial" w:cs="Arial"/>
              </w:rPr>
            </w:pPr>
            <w:r>
              <w:rPr>
                <w:rFonts w:ascii="Arial" w:hAnsi="Arial" w:cs="Arial"/>
                <w:b/>
              </w:rPr>
              <w:t xml:space="preserve">   14 000</w:t>
            </w:r>
          </w:p>
        </w:tc>
      </w:tr>
      <w:tr w:rsidR="0015616C" w:rsidRPr="00C9374C" w14:paraId="27E285CB" w14:textId="77777777" w:rsidTr="00C9374C">
        <w:trPr>
          <w:trHeight w:val="200"/>
        </w:trPr>
        <w:tc>
          <w:tcPr>
            <w:tcW w:w="8095" w:type="dxa"/>
            <w:vMerge/>
          </w:tcPr>
          <w:p w14:paraId="03E4126E" w14:textId="77777777" w:rsidR="0015616C" w:rsidRDefault="0015616C" w:rsidP="009D3590">
            <w:pPr>
              <w:pStyle w:val="NoSpacing"/>
              <w:rPr>
                <w:rFonts w:ascii="Arial" w:hAnsi="Arial" w:cs="Arial"/>
              </w:rPr>
            </w:pPr>
          </w:p>
        </w:tc>
        <w:tc>
          <w:tcPr>
            <w:tcW w:w="1255" w:type="dxa"/>
          </w:tcPr>
          <w:p w14:paraId="5FA3BEFB" w14:textId="77777777" w:rsidR="0015616C" w:rsidRPr="00C9374C" w:rsidRDefault="0015616C" w:rsidP="00C9374C">
            <w:pPr>
              <w:pStyle w:val="NoSpacing"/>
              <w:rPr>
                <w:rFonts w:ascii="Arial" w:hAnsi="Arial" w:cs="Arial"/>
                <w:b/>
              </w:rPr>
            </w:pPr>
            <w:r>
              <w:rPr>
                <w:rFonts w:ascii="Arial" w:hAnsi="Arial" w:cs="Arial"/>
                <w:b/>
              </w:rPr>
              <w:t xml:space="preserve">    </w:t>
            </w:r>
            <w:r>
              <w:rPr>
                <w:rFonts w:ascii="Arial" w:hAnsi="Arial" w:cs="Arial"/>
              </w:rPr>
              <w:t>14000</w:t>
            </w:r>
          </w:p>
        </w:tc>
      </w:tr>
      <w:tr w:rsidR="0015616C" w:rsidRPr="00C9374C" w14:paraId="0BCC38C6" w14:textId="77777777" w:rsidTr="0015616C">
        <w:trPr>
          <w:trHeight w:val="440"/>
        </w:trPr>
        <w:tc>
          <w:tcPr>
            <w:tcW w:w="8095" w:type="dxa"/>
            <w:vMerge/>
          </w:tcPr>
          <w:p w14:paraId="383371B9" w14:textId="77777777" w:rsidR="0015616C" w:rsidRDefault="0015616C" w:rsidP="009D3590">
            <w:pPr>
              <w:pStyle w:val="NoSpacing"/>
              <w:rPr>
                <w:rFonts w:ascii="Arial" w:hAnsi="Arial" w:cs="Arial"/>
              </w:rPr>
            </w:pPr>
          </w:p>
        </w:tc>
        <w:tc>
          <w:tcPr>
            <w:tcW w:w="1255" w:type="dxa"/>
          </w:tcPr>
          <w:p w14:paraId="289E89CB" w14:textId="77777777" w:rsidR="0015616C" w:rsidRDefault="0015616C" w:rsidP="00C9374C">
            <w:pPr>
              <w:pStyle w:val="NoSpacing"/>
              <w:rPr>
                <w:rFonts w:ascii="Arial" w:hAnsi="Arial" w:cs="Arial"/>
                <w:b/>
              </w:rPr>
            </w:pPr>
            <w:r>
              <w:rPr>
                <w:rFonts w:ascii="Arial" w:hAnsi="Arial" w:cs="Arial"/>
                <w:b/>
              </w:rPr>
              <w:t xml:space="preserve">  71 110</w:t>
            </w:r>
          </w:p>
          <w:p w14:paraId="65190470" w14:textId="77777777" w:rsidR="0015616C" w:rsidRDefault="0015616C" w:rsidP="00C9374C">
            <w:pPr>
              <w:pStyle w:val="NoSpacing"/>
              <w:rPr>
                <w:rFonts w:ascii="Arial" w:hAnsi="Arial" w:cs="Arial"/>
                <w:b/>
              </w:rPr>
            </w:pPr>
            <w:r>
              <w:rPr>
                <w:rFonts w:ascii="Arial" w:hAnsi="Arial" w:cs="Arial"/>
                <w:b/>
              </w:rPr>
              <w:t>(55 390)</w:t>
            </w:r>
          </w:p>
        </w:tc>
      </w:tr>
      <w:tr w:rsidR="0015616C" w:rsidRPr="00C9374C" w14:paraId="22AB2E22" w14:textId="77777777" w:rsidTr="0015616C">
        <w:trPr>
          <w:trHeight w:val="2250"/>
        </w:trPr>
        <w:tc>
          <w:tcPr>
            <w:tcW w:w="8095" w:type="dxa"/>
            <w:vMerge/>
          </w:tcPr>
          <w:p w14:paraId="34AAAF9D" w14:textId="77777777" w:rsidR="0015616C" w:rsidRDefault="0015616C" w:rsidP="009D3590">
            <w:pPr>
              <w:pStyle w:val="NoSpacing"/>
              <w:rPr>
                <w:rFonts w:ascii="Arial" w:hAnsi="Arial" w:cs="Arial"/>
              </w:rPr>
            </w:pPr>
          </w:p>
        </w:tc>
        <w:tc>
          <w:tcPr>
            <w:tcW w:w="1255" w:type="dxa"/>
          </w:tcPr>
          <w:p w14:paraId="131FEFE8" w14:textId="77777777" w:rsidR="0015616C" w:rsidRDefault="0015616C" w:rsidP="00C9374C">
            <w:pPr>
              <w:pStyle w:val="NoSpacing"/>
              <w:rPr>
                <w:rFonts w:ascii="Arial" w:hAnsi="Arial" w:cs="Arial"/>
              </w:rPr>
            </w:pPr>
            <w:r>
              <w:rPr>
                <w:rFonts w:ascii="Arial" w:hAnsi="Arial" w:cs="Arial"/>
              </w:rPr>
              <w:t xml:space="preserve"> 2 4000</w:t>
            </w:r>
          </w:p>
          <w:p w14:paraId="4B4350E7" w14:textId="77777777" w:rsidR="0015616C" w:rsidRDefault="0015616C" w:rsidP="00C9374C">
            <w:pPr>
              <w:pStyle w:val="NoSpacing"/>
              <w:rPr>
                <w:rFonts w:ascii="Arial" w:hAnsi="Arial" w:cs="Arial"/>
              </w:rPr>
            </w:pPr>
            <w:r>
              <w:rPr>
                <w:rFonts w:ascii="Arial" w:hAnsi="Arial" w:cs="Arial"/>
              </w:rPr>
              <w:t xml:space="preserve">     3 00</w:t>
            </w:r>
          </w:p>
          <w:p w14:paraId="70837B8B" w14:textId="77777777" w:rsidR="0015616C" w:rsidRDefault="0015616C" w:rsidP="00C9374C">
            <w:pPr>
              <w:pStyle w:val="NoSpacing"/>
              <w:rPr>
                <w:rFonts w:ascii="Arial" w:hAnsi="Arial" w:cs="Arial"/>
              </w:rPr>
            </w:pPr>
            <w:r>
              <w:rPr>
                <w:rFonts w:ascii="Arial" w:hAnsi="Arial" w:cs="Arial"/>
              </w:rPr>
              <w:t xml:space="preserve">   1 560</w:t>
            </w:r>
          </w:p>
          <w:p w14:paraId="7F27643A" w14:textId="77777777" w:rsidR="0015616C" w:rsidRDefault="0015616C" w:rsidP="00C9374C">
            <w:pPr>
              <w:pStyle w:val="NoSpacing"/>
              <w:rPr>
                <w:rFonts w:ascii="Arial" w:hAnsi="Arial" w:cs="Arial"/>
              </w:rPr>
            </w:pPr>
            <w:r>
              <w:rPr>
                <w:rFonts w:ascii="Arial" w:hAnsi="Arial" w:cs="Arial"/>
              </w:rPr>
              <w:t xml:space="preserve">   3 600</w:t>
            </w:r>
          </w:p>
          <w:p w14:paraId="253CF218" w14:textId="77777777" w:rsidR="0015616C" w:rsidRDefault="0015616C" w:rsidP="00C9374C">
            <w:pPr>
              <w:pStyle w:val="NoSpacing"/>
              <w:rPr>
                <w:rFonts w:ascii="Arial" w:hAnsi="Arial" w:cs="Arial"/>
              </w:rPr>
            </w:pPr>
            <w:r>
              <w:rPr>
                <w:rFonts w:ascii="Arial" w:hAnsi="Arial" w:cs="Arial"/>
              </w:rPr>
              <w:t xml:space="preserve">   5 070</w:t>
            </w:r>
          </w:p>
          <w:p w14:paraId="2E204149" w14:textId="77777777" w:rsidR="0015616C" w:rsidRDefault="0015616C" w:rsidP="00C9374C">
            <w:pPr>
              <w:pStyle w:val="NoSpacing"/>
              <w:rPr>
                <w:rFonts w:ascii="Arial" w:hAnsi="Arial" w:cs="Arial"/>
              </w:rPr>
            </w:pPr>
            <w:r>
              <w:rPr>
                <w:rFonts w:ascii="Arial" w:hAnsi="Arial" w:cs="Arial"/>
              </w:rPr>
              <w:t xml:space="preserve">   7 970</w:t>
            </w:r>
          </w:p>
          <w:p w14:paraId="26755AB3" w14:textId="77777777" w:rsidR="0015616C" w:rsidRDefault="0015616C" w:rsidP="00C9374C">
            <w:pPr>
              <w:pStyle w:val="NoSpacing"/>
              <w:rPr>
                <w:rFonts w:ascii="Arial" w:hAnsi="Arial" w:cs="Arial"/>
              </w:rPr>
            </w:pPr>
            <w:r>
              <w:rPr>
                <w:rFonts w:ascii="Arial" w:hAnsi="Arial" w:cs="Arial"/>
              </w:rPr>
              <w:t xml:space="preserve">   2 110</w:t>
            </w:r>
          </w:p>
          <w:p w14:paraId="7F253BF2" w14:textId="77777777" w:rsidR="0015616C" w:rsidRDefault="0015616C" w:rsidP="00C9374C">
            <w:pPr>
              <w:pStyle w:val="NoSpacing"/>
              <w:rPr>
                <w:rFonts w:ascii="Arial" w:hAnsi="Arial" w:cs="Arial"/>
              </w:rPr>
            </w:pPr>
            <w:r>
              <w:rPr>
                <w:rFonts w:ascii="Arial" w:hAnsi="Arial" w:cs="Arial"/>
              </w:rPr>
              <w:t xml:space="preserve">   7 780</w:t>
            </w:r>
          </w:p>
          <w:p w14:paraId="5279B896" w14:textId="77777777" w:rsidR="0015616C" w:rsidRPr="0015616C" w:rsidRDefault="0015616C" w:rsidP="00C9374C">
            <w:pPr>
              <w:pStyle w:val="NoSpacing"/>
              <w:rPr>
                <w:rFonts w:ascii="Arial" w:hAnsi="Arial" w:cs="Arial"/>
              </w:rPr>
            </w:pPr>
            <w:r>
              <w:rPr>
                <w:rFonts w:ascii="Arial" w:hAnsi="Arial" w:cs="Arial"/>
              </w:rPr>
              <w:t xml:space="preserve">   3 000</w:t>
            </w:r>
          </w:p>
        </w:tc>
      </w:tr>
      <w:tr w:rsidR="0015616C" w:rsidRPr="00C9374C" w14:paraId="191DE3F4" w14:textId="77777777" w:rsidTr="0015616C">
        <w:trPr>
          <w:trHeight w:val="450"/>
        </w:trPr>
        <w:tc>
          <w:tcPr>
            <w:tcW w:w="8095" w:type="dxa"/>
            <w:vMerge/>
          </w:tcPr>
          <w:p w14:paraId="1C158773" w14:textId="77777777" w:rsidR="0015616C" w:rsidRDefault="0015616C" w:rsidP="009D3590">
            <w:pPr>
              <w:pStyle w:val="NoSpacing"/>
              <w:rPr>
                <w:rFonts w:ascii="Arial" w:hAnsi="Arial" w:cs="Arial"/>
              </w:rPr>
            </w:pPr>
          </w:p>
        </w:tc>
        <w:tc>
          <w:tcPr>
            <w:tcW w:w="1255" w:type="dxa"/>
          </w:tcPr>
          <w:p w14:paraId="00FA09FE" w14:textId="77777777" w:rsidR="0015616C" w:rsidRDefault="0015616C" w:rsidP="00C9374C">
            <w:pPr>
              <w:pStyle w:val="NoSpacing"/>
              <w:rPr>
                <w:rFonts w:ascii="Arial" w:hAnsi="Arial" w:cs="Arial"/>
              </w:rPr>
            </w:pPr>
            <w:r>
              <w:rPr>
                <w:rFonts w:ascii="Arial" w:hAnsi="Arial" w:cs="Arial"/>
              </w:rPr>
              <w:t xml:space="preserve"> 15 720</w:t>
            </w:r>
          </w:p>
          <w:p w14:paraId="135E0621" w14:textId="77777777" w:rsidR="0015616C" w:rsidRDefault="0015616C" w:rsidP="00C9374C">
            <w:pPr>
              <w:pStyle w:val="NoSpacing"/>
              <w:rPr>
                <w:rFonts w:ascii="Arial" w:hAnsi="Arial" w:cs="Arial"/>
              </w:rPr>
            </w:pPr>
            <w:r>
              <w:rPr>
                <w:rFonts w:ascii="Arial" w:hAnsi="Arial" w:cs="Arial"/>
              </w:rPr>
              <w:t xml:space="preserve">     2 00</w:t>
            </w:r>
          </w:p>
        </w:tc>
      </w:tr>
      <w:tr w:rsidR="0015616C" w:rsidRPr="00C9374C" w14:paraId="609E0031" w14:textId="77777777" w:rsidTr="0015616C">
        <w:trPr>
          <w:trHeight w:val="460"/>
        </w:trPr>
        <w:tc>
          <w:tcPr>
            <w:tcW w:w="8095" w:type="dxa"/>
            <w:vMerge/>
          </w:tcPr>
          <w:p w14:paraId="2ABEBCF4" w14:textId="77777777" w:rsidR="0015616C" w:rsidRDefault="0015616C" w:rsidP="009D3590">
            <w:pPr>
              <w:pStyle w:val="NoSpacing"/>
              <w:rPr>
                <w:rFonts w:ascii="Arial" w:hAnsi="Arial" w:cs="Arial"/>
              </w:rPr>
            </w:pPr>
          </w:p>
        </w:tc>
        <w:tc>
          <w:tcPr>
            <w:tcW w:w="1255" w:type="dxa"/>
          </w:tcPr>
          <w:p w14:paraId="7263AC66" w14:textId="77777777" w:rsidR="0015616C" w:rsidRDefault="0015616C" w:rsidP="00C9374C">
            <w:pPr>
              <w:pStyle w:val="NoSpacing"/>
              <w:rPr>
                <w:rFonts w:ascii="Arial" w:hAnsi="Arial" w:cs="Arial"/>
              </w:rPr>
            </w:pPr>
            <w:r>
              <w:rPr>
                <w:rFonts w:ascii="Arial" w:hAnsi="Arial" w:cs="Arial"/>
              </w:rPr>
              <w:t xml:space="preserve"> 15 920</w:t>
            </w:r>
          </w:p>
          <w:p w14:paraId="74D9BFBF" w14:textId="77777777" w:rsidR="0015616C" w:rsidRDefault="0015616C" w:rsidP="00C9374C">
            <w:pPr>
              <w:pStyle w:val="NoSpacing"/>
              <w:rPr>
                <w:rFonts w:ascii="Arial" w:hAnsi="Arial" w:cs="Arial"/>
              </w:rPr>
            </w:pPr>
            <w:r>
              <w:rPr>
                <w:rFonts w:ascii="Arial" w:hAnsi="Arial" w:cs="Arial"/>
              </w:rPr>
              <w:t xml:space="preserve">   5 600</w:t>
            </w:r>
          </w:p>
        </w:tc>
      </w:tr>
      <w:tr w:rsidR="0015616C" w:rsidRPr="00C9374C" w14:paraId="667AA3F3" w14:textId="77777777" w:rsidTr="00C9374C">
        <w:trPr>
          <w:trHeight w:val="310"/>
        </w:trPr>
        <w:tc>
          <w:tcPr>
            <w:tcW w:w="8095" w:type="dxa"/>
            <w:vMerge/>
          </w:tcPr>
          <w:p w14:paraId="287A30BE" w14:textId="77777777" w:rsidR="0015616C" w:rsidRDefault="0015616C" w:rsidP="009D3590">
            <w:pPr>
              <w:pStyle w:val="NoSpacing"/>
              <w:rPr>
                <w:rFonts w:ascii="Arial" w:hAnsi="Arial" w:cs="Arial"/>
              </w:rPr>
            </w:pPr>
          </w:p>
        </w:tc>
        <w:tc>
          <w:tcPr>
            <w:tcW w:w="1255" w:type="dxa"/>
          </w:tcPr>
          <w:p w14:paraId="72ACB3CD" w14:textId="77777777" w:rsidR="0015616C" w:rsidRDefault="0015616C" w:rsidP="00C9374C">
            <w:pPr>
              <w:pStyle w:val="NoSpacing"/>
              <w:rPr>
                <w:rFonts w:ascii="Arial" w:hAnsi="Arial" w:cs="Arial"/>
              </w:rPr>
            </w:pPr>
            <w:r>
              <w:rPr>
                <w:rFonts w:ascii="Arial" w:hAnsi="Arial" w:cs="Arial"/>
              </w:rPr>
              <w:t xml:space="preserve"> 10 320</w:t>
            </w:r>
          </w:p>
        </w:tc>
      </w:tr>
    </w:tbl>
    <w:p w14:paraId="09F09173" w14:textId="77777777" w:rsidR="00C9374C" w:rsidRPr="00C9374C" w:rsidRDefault="00C9374C" w:rsidP="009D3590">
      <w:pPr>
        <w:pStyle w:val="NoSpacing"/>
        <w:rPr>
          <w:rFonts w:ascii="Arial" w:hAnsi="Arial" w:cs="Arial"/>
        </w:rPr>
      </w:pPr>
    </w:p>
    <w:p w14:paraId="6D089907" w14:textId="77777777" w:rsidR="006F05E1" w:rsidRDefault="006F05E1" w:rsidP="009D3590">
      <w:pPr>
        <w:pStyle w:val="NoSpacing"/>
        <w:rPr>
          <w:rFonts w:ascii="Arial" w:hAnsi="Arial" w:cs="Arial"/>
          <w:b/>
        </w:rPr>
      </w:pPr>
    </w:p>
    <w:p w14:paraId="7DE3A0D8" w14:textId="77777777" w:rsidR="00011B15" w:rsidRDefault="00011B15" w:rsidP="009D3590">
      <w:pPr>
        <w:pStyle w:val="NoSpacing"/>
        <w:rPr>
          <w:rFonts w:ascii="Arial" w:hAnsi="Arial" w:cs="Arial"/>
          <w:b/>
        </w:rPr>
      </w:pPr>
    </w:p>
    <w:p w14:paraId="209E6FB0" w14:textId="77777777" w:rsidR="00011B15" w:rsidRDefault="00011B15" w:rsidP="009D3590">
      <w:pPr>
        <w:pStyle w:val="NoSpacing"/>
        <w:rPr>
          <w:rFonts w:ascii="Arial" w:hAnsi="Arial" w:cs="Arial"/>
          <w:b/>
        </w:rPr>
      </w:pPr>
    </w:p>
    <w:p w14:paraId="792F7818" w14:textId="77777777" w:rsidR="00011B15" w:rsidRDefault="00011B15" w:rsidP="009D3590">
      <w:pPr>
        <w:pStyle w:val="NoSpacing"/>
        <w:rPr>
          <w:rFonts w:ascii="Arial" w:hAnsi="Arial" w:cs="Arial"/>
          <w:b/>
        </w:rPr>
      </w:pPr>
    </w:p>
    <w:p w14:paraId="2D1F23A9" w14:textId="77777777" w:rsidR="00011B15" w:rsidRDefault="00011B15" w:rsidP="009D3590">
      <w:pPr>
        <w:pStyle w:val="NoSpacing"/>
        <w:rPr>
          <w:rFonts w:ascii="Arial" w:hAnsi="Arial" w:cs="Arial"/>
          <w:b/>
        </w:rPr>
      </w:pPr>
    </w:p>
    <w:p w14:paraId="1EA7D673" w14:textId="77777777" w:rsidR="00011B15" w:rsidRDefault="00011B15" w:rsidP="009D3590">
      <w:pPr>
        <w:pStyle w:val="NoSpacing"/>
        <w:rPr>
          <w:rFonts w:ascii="Arial" w:hAnsi="Arial" w:cs="Arial"/>
          <w:b/>
        </w:rPr>
      </w:pPr>
    </w:p>
    <w:p w14:paraId="27DABB44" w14:textId="77777777" w:rsidR="00011B15" w:rsidRDefault="00011B15" w:rsidP="009D3590">
      <w:pPr>
        <w:pStyle w:val="NoSpacing"/>
        <w:rPr>
          <w:rFonts w:ascii="Arial" w:hAnsi="Arial" w:cs="Arial"/>
          <w:b/>
        </w:rPr>
      </w:pPr>
    </w:p>
    <w:p w14:paraId="0D4EF01B" w14:textId="77777777" w:rsidR="00011B15" w:rsidRDefault="00011B15" w:rsidP="009D3590">
      <w:pPr>
        <w:pStyle w:val="NoSpacing"/>
        <w:rPr>
          <w:rFonts w:ascii="Arial" w:hAnsi="Arial" w:cs="Arial"/>
          <w:b/>
        </w:rPr>
      </w:pPr>
    </w:p>
    <w:p w14:paraId="285DEB77" w14:textId="77777777" w:rsidR="00011B15" w:rsidRDefault="00011B15" w:rsidP="009D3590">
      <w:pPr>
        <w:pStyle w:val="NoSpacing"/>
        <w:rPr>
          <w:rFonts w:ascii="Arial" w:hAnsi="Arial" w:cs="Arial"/>
          <w:b/>
        </w:rPr>
      </w:pPr>
    </w:p>
    <w:p w14:paraId="361EFBCA" w14:textId="77777777" w:rsidR="00011B15" w:rsidRDefault="00011B15" w:rsidP="009D3590">
      <w:pPr>
        <w:pStyle w:val="NoSpacing"/>
        <w:rPr>
          <w:rFonts w:ascii="Arial" w:hAnsi="Arial" w:cs="Arial"/>
          <w:b/>
        </w:rPr>
      </w:pPr>
    </w:p>
    <w:p w14:paraId="5DAE39C4" w14:textId="77777777" w:rsidR="00011B15" w:rsidRDefault="00011B15" w:rsidP="009D3590">
      <w:pPr>
        <w:pStyle w:val="NoSpacing"/>
        <w:rPr>
          <w:rFonts w:ascii="Arial" w:hAnsi="Arial" w:cs="Arial"/>
          <w:b/>
        </w:rPr>
      </w:pPr>
    </w:p>
    <w:p w14:paraId="7FEAF5AE" w14:textId="77777777" w:rsidR="00011B15" w:rsidRDefault="00011B15" w:rsidP="009D3590">
      <w:pPr>
        <w:pStyle w:val="NoSpacing"/>
        <w:rPr>
          <w:rFonts w:ascii="Arial" w:hAnsi="Arial" w:cs="Arial"/>
          <w:b/>
        </w:rPr>
      </w:pPr>
    </w:p>
    <w:p w14:paraId="73E02079" w14:textId="77777777" w:rsidR="00011B15" w:rsidRDefault="00011B15" w:rsidP="009D3590">
      <w:pPr>
        <w:pStyle w:val="NoSpacing"/>
        <w:rPr>
          <w:rFonts w:ascii="Arial" w:hAnsi="Arial" w:cs="Arial"/>
        </w:rPr>
      </w:pPr>
      <w:r>
        <w:rPr>
          <w:rFonts w:ascii="Arial" w:hAnsi="Arial" w:cs="Arial"/>
        </w:rPr>
        <w:t>ANSWER BOOK</w:t>
      </w:r>
    </w:p>
    <w:p w14:paraId="784AC35B" w14:textId="77777777" w:rsidR="00011B15" w:rsidRDefault="00011B15" w:rsidP="009D3590">
      <w:pPr>
        <w:pStyle w:val="NoSpacing"/>
        <w:rPr>
          <w:rFonts w:ascii="Arial" w:hAnsi="Arial" w:cs="Arial"/>
        </w:rPr>
      </w:pPr>
      <w:r>
        <w:rPr>
          <w:rFonts w:ascii="Arial" w:hAnsi="Arial" w:cs="Arial"/>
        </w:rPr>
        <w:t>ACTIVITY 3</w:t>
      </w:r>
    </w:p>
    <w:p w14:paraId="67356E92" w14:textId="77777777" w:rsidR="00011B15" w:rsidRDefault="00011B15" w:rsidP="009D3590">
      <w:pPr>
        <w:pStyle w:val="NoSpacing"/>
        <w:rPr>
          <w:rFonts w:ascii="Arial" w:hAnsi="Arial" w:cs="Arial"/>
        </w:rPr>
      </w:pPr>
    </w:p>
    <w:p w14:paraId="07DFC244" w14:textId="77777777" w:rsidR="00011B15" w:rsidRDefault="00011B15" w:rsidP="009D3590">
      <w:pPr>
        <w:pStyle w:val="NoSpacing"/>
        <w:rPr>
          <w:rFonts w:ascii="Arial" w:hAnsi="Arial" w:cs="Arial"/>
        </w:rPr>
      </w:pPr>
    </w:p>
    <w:tbl>
      <w:tblPr>
        <w:tblStyle w:val="TableGrid"/>
        <w:tblW w:w="0" w:type="auto"/>
        <w:tblLook w:val="04A0" w:firstRow="1" w:lastRow="0" w:firstColumn="1" w:lastColumn="0" w:noHBand="0" w:noVBand="1"/>
      </w:tblPr>
      <w:tblGrid>
        <w:gridCol w:w="535"/>
        <w:gridCol w:w="8815"/>
      </w:tblGrid>
      <w:tr w:rsidR="00011B15" w14:paraId="0693D507" w14:textId="77777777" w:rsidTr="00011B15">
        <w:tc>
          <w:tcPr>
            <w:tcW w:w="535" w:type="dxa"/>
          </w:tcPr>
          <w:p w14:paraId="2E2C5B68" w14:textId="77777777" w:rsidR="00011B15" w:rsidRDefault="00011B15" w:rsidP="009D3590">
            <w:pPr>
              <w:pStyle w:val="NoSpacing"/>
              <w:rPr>
                <w:rFonts w:ascii="Arial" w:hAnsi="Arial" w:cs="Arial"/>
              </w:rPr>
            </w:pPr>
            <w:r>
              <w:rPr>
                <w:rFonts w:ascii="Arial" w:hAnsi="Arial" w:cs="Arial"/>
              </w:rPr>
              <w:t xml:space="preserve">3.1 </w:t>
            </w:r>
          </w:p>
        </w:tc>
        <w:tc>
          <w:tcPr>
            <w:tcW w:w="8815" w:type="dxa"/>
          </w:tcPr>
          <w:p w14:paraId="76BB812A" w14:textId="77777777" w:rsidR="00011B15" w:rsidRDefault="00011B15" w:rsidP="009D3590">
            <w:pPr>
              <w:pStyle w:val="NoSpacing"/>
              <w:rPr>
                <w:rFonts w:ascii="Arial" w:hAnsi="Arial" w:cs="Arial"/>
              </w:rPr>
            </w:pPr>
          </w:p>
          <w:p w14:paraId="1257270A" w14:textId="77777777" w:rsidR="00011B15" w:rsidRDefault="00011B15" w:rsidP="009D3590">
            <w:pPr>
              <w:pStyle w:val="NoSpacing"/>
              <w:rPr>
                <w:rFonts w:ascii="Arial" w:hAnsi="Arial" w:cs="Arial"/>
              </w:rPr>
            </w:pPr>
          </w:p>
          <w:p w14:paraId="34816AFF" w14:textId="77777777" w:rsidR="00011B15" w:rsidRDefault="00011B15" w:rsidP="009D3590">
            <w:pPr>
              <w:pStyle w:val="NoSpacing"/>
              <w:rPr>
                <w:rFonts w:ascii="Arial" w:hAnsi="Arial" w:cs="Arial"/>
              </w:rPr>
            </w:pPr>
          </w:p>
          <w:p w14:paraId="63F29399" w14:textId="77777777" w:rsidR="00011B15" w:rsidRDefault="00011B15" w:rsidP="009D3590">
            <w:pPr>
              <w:pStyle w:val="NoSpacing"/>
              <w:rPr>
                <w:rFonts w:ascii="Arial" w:hAnsi="Arial" w:cs="Arial"/>
              </w:rPr>
            </w:pPr>
          </w:p>
          <w:p w14:paraId="6C15420D" w14:textId="77777777" w:rsidR="00011B15" w:rsidRDefault="00011B15" w:rsidP="009D3590">
            <w:pPr>
              <w:pStyle w:val="NoSpacing"/>
              <w:rPr>
                <w:rFonts w:ascii="Arial" w:hAnsi="Arial" w:cs="Arial"/>
              </w:rPr>
            </w:pPr>
          </w:p>
        </w:tc>
      </w:tr>
      <w:tr w:rsidR="00011B15" w14:paraId="7A68F41D" w14:textId="77777777" w:rsidTr="00011B15">
        <w:tc>
          <w:tcPr>
            <w:tcW w:w="535" w:type="dxa"/>
          </w:tcPr>
          <w:p w14:paraId="70601B06" w14:textId="77777777" w:rsidR="00011B15" w:rsidRDefault="00011B15" w:rsidP="009D3590">
            <w:pPr>
              <w:pStyle w:val="NoSpacing"/>
              <w:rPr>
                <w:rFonts w:ascii="Arial" w:hAnsi="Arial" w:cs="Arial"/>
              </w:rPr>
            </w:pPr>
            <w:r>
              <w:rPr>
                <w:rFonts w:ascii="Arial" w:hAnsi="Arial" w:cs="Arial"/>
              </w:rPr>
              <w:t>3.2</w:t>
            </w:r>
          </w:p>
        </w:tc>
        <w:tc>
          <w:tcPr>
            <w:tcW w:w="8815" w:type="dxa"/>
          </w:tcPr>
          <w:p w14:paraId="31F998D6" w14:textId="77777777" w:rsidR="00011B15" w:rsidRDefault="00011B15" w:rsidP="009D3590">
            <w:pPr>
              <w:pStyle w:val="NoSpacing"/>
              <w:rPr>
                <w:rFonts w:ascii="Arial" w:hAnsi="Arial" w:cs="Arial"/>
              </w:rPr>
            </w:pPr>
          </w:p>
          <w:p w14:paraId="4F6913B2" w14:textId="77777777" w:rsidR="00011B15" w:rsidRDefault="00011B15" w:rsidP="009D3590">
            <w:pPr>
              <w:pStyle w:val="NoSpacing"/>
              <w:rPr>
                <w:rFonts w:ascii="Arial" w:hAnsi="Arial" w:cs="Arial"/>
              </w:rPr>
            </w:pPr>
          </w:p>
          <w:p w14:paraId="0D257839" w14:textId="77777777" w:rsidR="00011B15" w:rsidRDefault="00011B15" w:rsidP="009D3590">
            <w:pPr>
              <w:pStyle w:val="NoSpacing"/>
              <w:rPr>
                <w:rFonts w:ascii="Arial" w:hAnsi="Arial" w:cs="Arial"/>
              </w:rPr>
            </w:pPr>
          </w:p>
          <w:p w14:paraId="7181CD0A" w14:textId="77777777" w:rsidR="00011B15" w:rsidRDefault="00011B15" w:rsidP="009D3590">
            <w:pPr>
              <w:pStyle w:val="NoSpacing"/>
              <w:rPr>
                <w:rFonts w:ascii="Arial" w:hAnsi="Arial" w:cs="Arial"/>
              </w:rPr>
            </w:pPr>
          </w:p>
          <w:p w14:paraId="1BA3EA87" w14:textId="77777777" w:rsidR="00011B15" w:rsidRDefault="00011B15" w:rsidP="009D3590">
            <w:pPr>
              <w:pStyle w:val="NoSpacing"/>
              <w:rPr>
                <w:rFonts w:ascii="Arial" w:hAnsi="Arial" w:cs="Arial"/>
              </w:rPr>
            </w:pPr>
          </w:p>
        </w:tc>
      </w:tr>
      <w:tr w:rsidR="00011B15" w14:paraId="76DE5FED" w14:textId="77777777" w:rsidTr="00011B15">
        <w:tc>
          <w:tcPr>
            <w:tcW w:w="535" w:type="dxa"/>
          </w:tcPr>
          <w:p w14:paraId="2769E9C8" w14:textId="77777777" w:rsidR="00011B15" w:rsidRDefault="00011B15" w:rsidP="009D3590">
            <w:pPr>
              <w:pStyle w:val="NoSpacing"/>
              <w:rPr>
                <w:rFonts w:ascii="Arial" w:hAnsi="Arial" w:cs="Arial"/>
              </w:rPr>
            </w:pPr>
            <w:r>
              <w:rPr>
                <w:rFonts w:ascii="Arial" w:hAnsi="Arial" w:cs="Arial"/>
              </w:rPr>
              <w:t>3.3</w:t>
            </w:r>
          </w:p>
          <w:p w14:paraId="253A7134" w14:textId="77777777" w:rsidR="00011B15" w:rsidRDefault="00011B15" w:rsidP="009D3590">
            <w:pPr>
              <w:pStyle w:val="NoSpacing"/>
              <w:rPr>
                <w:rFonts w:ascii="Arial" w:hAnsi="Arial" w:cs="Arial"/>
              </w:rPr>
            </w:pPr>
          </w:p>
          <w:p w14:paraId="4E159FAC" w14:textId="77777777" w:rsidR="00011B15" w:rsidRDefault="00011B15" w:rsidP="009D3590">
            <w:pPr>
              <w:pStyle w:val="NoSpacing"/>
              <w:rPr>
                <w:rFonts w:ascii="Arial" w:hAnsi="Arial" w:cs="Arial"/>
              </w:rPr>
            </w:pPr>
          </w:p>
          <w:p w14:paraId="2E9B63C6" w14:textId="77777777" w:rsidR="00011B15" w:rsidRDefault="00011B15" w:rsidP="009D3590">
            <w:pPr>
              <w:pStyle w:val="NoSpacing"/>
              <w:rPr>
                <w:rFonts w:ascii="Arial" w:hAnsi="Arial" w:cs="Arial"/>
              </w:rPr>
            </w:pPr>
          </w:p>
        </w:tc>
        <w:tc>
          <w:tcPr>
            <w:tcW w:w="8815" w:type="dxa"/>
          </w:tcPr>
          <w:p w14:paraId="1A4F780D" w14:textId="77777777" w:rsidR="00011B15" w:rsidRDefault="00011B15" w:rsidP="009D3590">
            <w:pPr>
              <w:pStyle w:val="NoSpacing"/>
              <w:rPr>
                <w:rFonts w:ascii="Arial" w:hAnsi="Arial" w:cs="Arial"/>
              </w:rPr>
            </w:pPr>
          </w:p>
          <w:p w14:paraId="75BD4B62" w14:textId="77777777" w:rsidR="00011B15" w:rsidRDefault="00011B15" w:rsidP="009D3590">
            <w:pPr>
              <w:pStyle w:val="NoSpacing"/>
              <w:rPr>
                <w:rFonts w:ascii="Arial" w:hAnsi="Arial" w:cs="Arial"/>
              </w:rPr>
            </w:pPr>
          </w:p>
          <w:p w14:paraId="7A01E56F" w14:textId="77777777" w:rsidR="00011B15" w:rsidRDefault="00011B15" w:rsidP="009D3590">
            <w:pPr>
              <w:pStyle w:val="NoSpacing"/>
              <w:rPr>
                <w:rFonts w:ascii="Arial" w:hAnsi="Arial" w:cs="Arial"/>
              </w:rPr>
            </w:pPr>
          </w:p>
          <w:p w14:paraId="35CBD6D3" w14:textId="77777777" w:rsidR="00011B15" w:rsidRDefault="00011B15" w:rsidP="009D3590">
            <w:pPr>
              <w:pStyle w:val="NoSpacing"/>
              <w:rPr>
                <w:rFonts w:ascii="Arial" w:hAnsi="Arial" w:cs="Arial"/>
              </w:rPr>
            </w:pPr>
          </w:p>
          <w:p w14:paraId="67FD2E19" w14:textId="77777777" w:rsidR="00011B15" w:rsidRDefault="00011B15" w:rsidP="009D3590">
            <w:pPr>
              <w:pStyle w:val="NoSpacing"/>
              <w:rPr>
                <w:rFonts w:ascii="Arial" w:hAnsi="Arial" w:cs="Arial"/>
              </w:rPr>
            </w:pPr>
          </w:p>
        </w:tc>
      </w:tr>
      <w:tr w:rsidR="00011B15" w14:paraId="110CD008" w14:textId="77777777" w:rsidTr="00011B15">
        <w:tc>
          <w:tcPr>
            <w:tcW w:w="535" w:type="dxa"/>
          </w:tcPr>
          <w:p w14:paraId="4C13080D" w14:textId="77777777" w:rsidR="00011B15" w:rsidRDefault="00011B15" w:rsidP="009D3590">
            <w:pPr>
              <w:pStyle w:val="NoSpacing"/>
              <w:rPr>
                <w:rFonts w:ascii="Arial" w:hAnsi="Arial" w:cs="Arial"/>
              </w:rPr>
            </w:pPr>
            <w:r>
              <w:rPr>
                <w:rFonts w:ascii="Arial" w:hAnsi="Arial" w:cs="Arial"/>
              </w:rPr>
              <w:t>3.4</w:t>
            </w:r>
          </w:p>
          <w:p w14:paraId="1128A56E" w14:textId="77777777" w:rsidR="00011B15" w:rsidRDefault="00011B15" w:rsidP="009D3590">
            <w:pPr>
              <w:pStyle w:val="NoSpacing"/>
              <w:rPr>
                <w:rFonts w:ascii="Arial" w:hAnsi="Arial" w:cs="Arial"/>
              </w:rPr>
            </w:pPr>
          </w:p>
          <w:p w14:paraId="5F5F241B" w14:textId="77777777" w:rsidR="00011B15" w:rsidRDefault="00011B15" w:rsidP="009D3590">
            <w:pPr>
              <w:pStyle w:val="NoSpacing"/>
              <w:rPr>
                <w:rFonts w:ascii="Arial" w:hAnsi="Arial" w:cs="Arial"/>
              </w:rPr>
            </w:pPr>
          </w:p>
          <w:p w14:paraId="5FF91405" w14:textId="77777777" w:rsidR="00011B15" w:rsidRDefault="00011B15" w:rsidP="009D3590">
            <w:pPr>
              <w:pStyle w:val="NoSpacing"/>
              <w:rPr>
                <w:rFonts w:ascii="Arial" w:hAnsi="Arial" w:cs="Arial"/>
              </w:rPr>
            </w:pPr>
          </w:p>
        </w:tc>
        <w:tc>
          <w:tcPr>
            <w:tcW w:w="8815" w:type="dxa"/>
          </w:tcPr>
          <w:p w14:paraId="7181F973" w14:textId="77777777" w:rsidR="00011B15" w:rsidRDefault="00011B15" w:rsidP="009D3590">
            <w:pPr>
              <w:pStyle w:val="NoSpacing"/>
              <w:rPr>
                <w:rFonts w:ascii="Arial" w:hAnsi="Arial" w:cs="Arial"/>
              </w:rPr>
            </w:pPr>
          </w:p>
          <w:p w14:paraId="224BB7BA" w14:textId="77777777" w:rsidR="00011B15" w:rsidRDefault="00011B15" w:rsidP="009D3590">
            <w:pPr>
              <w:pStyle w:val="NoSpacing"/>
              <w:rPr>
                <w:rFonts w:ascii="Arial" w:hAnsi="Arial" w:cs="Arial"/>
              </w:rPr>
            </w:pPr>
          </w:p>
          <w:p w14:paraId="4DD4134A" w14:textId="77777777" w:rsidR="00011B15" w:rsidRDefault="00011B15" w:rsidP="009D3590">
            <w:pPr>
              <w:pStyle w:val="NoSpacing"/>
              <w:rPr>
                <w:rFonts w:ascii="Arial" w:hAnsi="Arial" w:cs="Arial"/>
              </w:rPr>
            </w:pPr>
          </w:p>
          <w:p w14:paraId="5BF4EAFA" w14:textId="77777777" w:rsidR="00011B15" w:rsidRDefault="00011B15" w:rsidP="009D3590">
            <w:pPr>
              <w:pStyle w:val="NoSpacing"/>
              <w:rPr>
                <w:rFonts w:ascii="Arial" w:hAnsi="Arial" w:cs="Arial"/>
              </w:rPr>
            </w:pPr>
          </w:p>
          <w:p w14:paraId="5DE764A4" w14:textId="77777777" w:rsidR="00011B15" w:rsidRDefault="00011B15" w:rsidP="009D3590">
            <w:pPr>
              <w:pStyle w:val="NoSpacing"/>
              <w:rPr>
                <w:rFonts w:ascii="Arial" w:hAnsi="Arial" w:cs="Arial"/>
              </w:rPr>
            </w:pPr>
          </w:p>
        </w:tc>
      </w:tr>
      <w:tr w:rsidR="00011B15" w14:paraId="271BFCEC" w14:textId="77777777" w:rsidTr="00011B15">
        <w:tc>
          <w:tcPr>
            <w:tcW w:w="535" w:type="dxa"/>
          </w:tcPr>
          <w:p w14:paraId="33957E53" w14:textId="77777777" w:rsidR="00011B15" w:rsidRDefault="00011B15" w:rsidP="009D3590">
            <w:pPr>
              <w:pStyle w:val="NoSpacing"/>
              <w:rPr>
                <w:rFonts w:ascii="Arial" w:hAnsi="Arial" w:cs="Arial"/>
              </w:rPr>
            </w:pPr>
            <w:r>
              <w:rPr>
                <w:rFonts w:ascii="Arial" w:hAnsi="Arial" w:cs="Arial"/>
              </w:rPr>
              <w:t>3.5</w:t>
            </w:r>
          </w:p>
          <w:p w14:paraId="091C1192" w14:textId="77777777" w:rsidR="00011B15" w:rsidRDefault="00011B15" w:rsidP="009D3590">
            <w:pPr>
              <w:pStyle w:val="NoSpacing"/>
              <w:rPr>
                <w:rFonts w:ascii="Arial" w:hAnsi="Arial" w:cs="Arial"/>
              </w:rPr>
            </w:pPr>
          </w:p>
          <w:p w14:paraId="14DAB23B" w14:textId="77777777" w:rsidR="00011B15" w:rsidRDefault="00011B15" w:rsidP="009D3590">
            <w:pPr>
              <w:pStyle w:val="NoSpacing"/>
              <w:rPr>
                <w:rFonts w:ascii="Arial" w:hAnsi="Arial" w:cs="Arial"/>
              </w:rPr>
            </w:pPr>
          </w:p>
          <w:p w14:paraId="24F45102" w14:textId="77777777" w:rsidR="00011B15" w:rsidRDefault="00011B15" w:rsidP="009D3590">
            <w:pPr>
              <w:pStyle w:val="NoSpacing"/>
              <w:rPr>
                <w:rFonts w:ascii="Arial" w:hAnsi="Arial" w:cs="Arial"/>
              </w:rPr>
            </w:pPr>
          </w:p>
        </w:tc>
        <w:tc>
          <w:tcPr>
            <w:tcW w:w="8815" w:type="dxa"/>
          </w:tcPr>
          <w:p w14:paraId="4BD48FD2" w14:textId="77777777" w:rsidR="00011B15" w:rsidRDefault="00011B15" w:rsidP="009D3590">
            <w:pPr>
              <w:pStyle w:val="NoSpacing"/>
              <w:rPr>
                <w:rFonts w:ascii="Arial" w:hAnsi="Arial" w:cs="Arial"/>
              </w:rPr>
            </w:pPr>
          </w:p>
          <w:p w14:paraId="349E39D1" w14:textId="77777777" w:rsidR="00011B15" w:rsidRDefault="00011B15" w:rsidP="009D3590">
            <w:pPr>
              <w:pStyle w:val="NoSpacing"/>
              <w:rPr>
                <w:rFonts w:ascii="Arial" w:hAnsi="Arial" w:cs="Arial"/>
              </w:rPr>
            </w:pPr>
          </w:p>
          <w:p w14:paraId="351CC830" w14:textId="77777777" w:rsidR="00011B15" w:rsidRDefault="00011B15" w:rsidP="009D3590">
            <w:pPr>
              <w:pStyle w:val="NoSpacing"/>
              <w:rPr>
                <w:rFonts w:ascii="Arial" w:hAnsi="Arial" w:cs="Arial"/>
              </w:rPr>
            </w:pPr>
          </w:p>
          <w:p w14:paraId="2C38BB4C" w14:textId="77777777" w:rsidR="00011B15" w:rsidRDefault="00011B15" w:rsidP="009D3590">
            <w:pPr>
              <w:pStyle w:val="NoSpacing"/>
              <w:rPr>
                <w:rFonts w:ascii="Arial" w:hAnsi="Arial" w:cs="Arial"/>
              </w:rPr>
            </w:pPr>
          </w:p>
          <w:p w14:paraId="17760EA1" w14:textId="77777777" w:rsidR="00011B15" w:rsidRDefault="00011B15" w:rsidP="009D3590">
            <w:pPr>
              <w:pStyle w:val="NoSpacing"/>
              <w:rPr>
                <w:rFonts w:ascii="Arial" w:hAnsi="Arial" w:cs="Arial"/>
              </w:rPr>
            </w:pPr>
          </w:p>
        </w:tc>
      </w:tr>
    </w:tbl>
    <w:p w14:paraId="77C2B9AE" w14:textId="77777777" w:rsidR="00011B15" w:rsidRPr="00011B15" w:rsidRDefault="00011B15" w:rsidP="009D3590">
      <w:pPr>
        <w:pStyle w:val="NoSpacing"/>
        <w:rPr>
          <w:rFonts w:ascii="Arial" w:hAnsi="Arial" w:cs="Arial"/>
        </w:rPr>
      </w:pPr>
    </w:p>
    <w:p w14:paraId="045A4126" w14:textId="77777777" w:rsidR="009D3590" w:rsidRPr="00150B87" w:rsidRDefault="00C9374C" w:rsidP="009D3590">
      <w:pPr>
        <w:pStyle w:val="NoSpacing"/>
        <w:rPr>
          <w:rFonts w:ascii="Arial" w:hAnsi="Arial" w:cs="Arial"/>
        </w:rPr>
      </w:pPr>
      <w:r w:rsidRPr="00C9374C">
        <w:rPr>
          <w:rFonts w:ascii="Arial" w:hAnsi="Arial" w:cs="Arial"/>
          <w:b/>
        </w:rPr>
        <w:tab/>
      </w:r>
    </w:p>
    <w:p w14:paraId="158208E1" w14:textId="77777777" w:rsidR="009D3590" w:rsidRDefault="00150B87" w:rsidP="000F33AF">
      <w:pPr>
        <w:pStyle w:val="NoSpacing"/>
        <w:rPr>
          <w:rFonts w:ascii="Arial" w:hAnsi="Arial" w:cs="Arial"/>
          <w:b/>
        </w:rPr>
      </w:pPr>
      <w:r>
        <w:rPr>
          <w:rFonts w:ascii="Arial" w:hAnsi="Arial" w:cs="Arial"/>
          <w:b/>
        </w:rPr>
        <w:t>RETURN ON OWNER’S EQUITY</w:t>
      </w:r>
    </w:p>
    <w:p w14:paraId="389B4A73" w14:textId="77777777" w:rsidR="00150B87" w:rsidRDefault="00150B87" w:rsidP="000F33AF">
      <w:pPr>
        <w:pStyle w:val="NoSpacing"/>
        <w:rPr>
          <w:rFonts w:ascii="Arial" w:hAnsi="Arial" w:cs="Arial"/>
          <w:b/>
        </w:rPr>
      </w:pPr>
    </w:p>
    <w:p w14:paraId="3883E5C9" w14:textId="77777777" w:rsidR="00150B87" w:rsidRDefault="00150B87" w:rsidP="000F33AF">
      <w:pPr>
        <w:pStyle w:val="NoSpacing"/>
        <w:rPr>
          <w:rFonts w:ascii="Arial" w:hAnsi="Arial" w:cs="Arial"/>
        </w:rPr>
      </w:pPr>
      <w:r>
        <w:rPr>
          <w:rFonts w:ascii="Arial" w:hAnsi="Arial" w:cs="Arial"/>
        </w:rPr>
        <w:t xml:space="preserve">This calculation enables the owner to determine how profitable his investment in the business is. Ideally, his return should be higher than that obtainable from outside investment such as fixed deposits.  It should be remembered that an investment in a fixed deposit entails no or very little risk.  The investor </w:t>
      </w:r>
      <w:r w:rsidR="008C14D1">
        <w:rPr>
          <w:rFonts w:ascii="Arial" w:hAnsi="Arial" w:cs="Arial"/>
        </w:rPr>
        <w:t>earns</w:t>
      </w:r>
      <w:r>
        <w:rPr>
          <w:rFonts w:ascii="Arial" w:hAnsi="Arial" w:cs="Arial"/>
        </w:rPr>
        <w:t xml:space="preserve"> the current rate of interest and he gets back the </w:t>
      </w:r>
      <w:r w:rsidR="008C14D1">
        <w:rPr>
          <w:rFonts w:ascii="Arial" w:hAnsi="Arial" w:cs="Arial"/>
        </w:rPr>
        <w:t>capital (</w:t>
      </w:r>
      <w:r>
        <w:rPr>
          <w:rFonts w:ascii="Arial" w:hAnsi="Arial" w:cs="Arial"/>
        </w:rPr>
        <w:t xml:space="preserve">the amount invested).  Other investments such as shares on the stock </w:t>
      </w:r>
      <w:r w:rsidR="008C14D1">
        <w:rPr>
          <w:rFonts w:ascii="Arial" w:hAnsi="Arial" w:cs="Arial"/>
        </w:rPr>
        <w:t>exchange and unit trusts carry a higher risk factor. Negative growth in these investments may cause substantial losses for investors.  The capital invested in a business does not carry guarantee. The owner bears the risk and he can lose entire investment if his business venture fails. The calculation is, therefore, important in determining if the owner should still remain in business.</w:t>
      </w:r>
    </w:p>
    <w:p w14:paraId="371318DA" w14:textId="77777777" w:rsidR="008C14D1" w:rsidRDefault="008C14D1" w:rsidP="000F33AF">
      <w:pPr>
        <w:pStyle w:val="NoSpacing"/>
        <w:rPr>
          <w:rFonts w:ascii="Arial" w:hAnsi="Arial" w:cs="Arial"/>
        </w:rPr>
      </w:pPr>
    </w:p>
    <w:p w14:paraId="72AD2BF3" w14:textId="77777777" w:rsidR="008C14D1" w:rsidRDefault="008C14D1" w:rsidP="000F33AF">
      <w:pPr>
        <w:pStyle w:val="NoSpacing"/>
        <w:rPr>
          <w:rFonts w:ascii="Arial" w:hAnsi="Arial" w:cs="Arial"/>
        </w:rPr>
      </w:pPr>
      <w:r>
        <w:rPr>
          <w:rFonts w:ascii="Arial" w:hAnsi="Arial" w:cs="Arial"/>
        </w:rPr>
        <w:t>The formula for this calculation is:</w:t>
      </w:r>
    </w:p>
    <w:p w14:paraId="787BF16D" w14:textId="77777777" w:rsidR="008C14D1" w:rsidRDefault="008C14D1" w:rsidP="000F33AF">
      <w:pPr>
        <w:pStyle w:val="NoSpacing"/>
        <w:rPr>
          <w:rFonts w:ascii="Arial" w:hAnsi="Arial" w:cs="Arial"/>
        </w:rPr>
      </w:pPr>
    </w:p>
    <w:p w14:paraId="45E9CF05" w14:textId="77777777" w:rsidR="008C14D1" w:rsidRDefault="008C14D1" w:rsidP="000F33AF">
      <w:pPr>
        <w:pStyle w:val="NoSpacing"/>
        <w:rPr>
          <w:rFonts w:ascii="Arial" w:hAnsi="Arial" w:cs="Arial"/>
          <w:u w:val="single"/>
        </w:rPr>
      </w:pPr>
      <w:r w:rsidRPr="0042132A">
        <w:rPr>
          <w:rFonts w:ascii="Arial" w:hAnsi="Arial" w:cs="Arial"/>
          <w:u w:val="single"/>
        </w:rPr>
        <w:t>Net profit</w:t>
      </w:r>
      <w:r w:rsidR="0042132A">
        <w:rPr>
          <w:rFonts w:ascii="Arial" w:hAnsi="Arial" w:cs="Arial"/>
          <w:u w:val="single"/>
        </w:rPr>
        <w:t xml:space="preserve">                         </w:t>
      </w:r>
      <w:r>
        <w:rPr>
          <w:rFonts w:ascii="Arial" w:hAnsi="Arial" w:cs="Arial"/>
        </w:rPr>
        <w:tab/>
      </w:r>
      <w:r>
        <w:rPr>
          <w:rFonts w:ascii="Arial" w:hAnsi="Arial" w:cs="Arial"/>
        </w:rPr>
        <w:tab/>
        <w:t>x</w:t>
      </w:r>
      <w:r>
        <w:rPr>
          <w:rFonts w:ascii="Arial" w:hAnsi="Arial" w:cs="Arial"/>
        </w:rPr>
        <w:tab/>
      </w:r>
      <w:r w:rsidRPr="0042132A">
        <w:rPr>
          <w:rFonts w:ascii="Arial" w:hAnsi="Arial" w:cs="Arial"/>
          <w:u w:val="single"/>
        </w:rPr>
        <w:t>100</w:t>
      </w:r>
    </w:p>
    <w:p w14:paraId="35B7C65D" w14:textId="77777777" w:rsidR="0042132A" w:rsidRPr="0042132A" w:rsidRDefault="0042132A" w:rsidP="000F33AF">
      <w:pPr>
        <w:pStyle w:val="NoSpacing"/>
        <w:rPr>
          <w:rFonts w:ascii="Arial" w:hAnsi="Arial" w:cs="Arial"/>
        </w:rPr>
      </w:pPr>
      <w:r>
        <w:rPr>
          <w:rFonts w:ascii="Arial" w:hAnsi="Arial" w:cs="Arial"/>
        </w:rPr>
        <w:t>Average owner’s equity</w:t>
      </w:r>
      <w:r>
        <w:rPr>
          <w:rFonts w:ascii="Arial" w:hAnsi="Arial" w:cs="Arial"/>
        </w:rPr>
        <w:tab/>
        <w:t xml:space="preserve">                          1</w:t>
      </w:r>
      <w:r>
        <w:rPr>
          <w:rFonts w:ascii="Arial" w:hAnsi="Arial" w:cs="Arial"/>
        </w:rPr>
        <w:tab/>
      </w:r>
      <w:r>
        <w:rPr>
          <w:rFonts w:ascii="Arial" w:hAnsi="Arial" w:cs="Arial"/>
        </w:rPr>
        <w:tab/>
      </w:r>
    </w:p>
    <w:p w14:paraId="6641A590" w14:textId="77777777" w:rsidR="000F33AF" w:rsidRDefault="000F33AF" w:rsidP="00634ACB">
      <w:pPr>
        <w:pStyle w:val="NoSpacing"/>
        <w:rPr>
          <w:rFonts w:ascii="Arial" w:hAnsi="Arial" w:cs="Arial"/>
        </w:rPr>
      </w:pPr>
      <w:r>
        <w:rPr>
          <w:rFonts w:ascii="Arial" w:hAnsi="Arial" w:cs="Arial"/>
        </w:rPr>
        <w:tab/>
      </w:r>
      <w:r>
        <w:rPr>
          <w:rFonts w:ascii="Arial" w:hAnsi="Arial" w:cs="Arial"/>
        </w:rPr>
        <w:tab/>
      </w:r>
      <w:r>
        <w:rPr>
          <w:rFonts w:ascii="Arial" w:hAnsi="Arial" w:cs="Arial"/>
        </w:rPr>
        <w:tab/>
      </w:r>
    </w:p>
    <w:p w14:paraId="7F7985F6" w14:textId="77777777" w:rsidR="00011B15" w:rsidRDefault="00011B15" w:rsidP="00634ACB">
      <w:pPr>
        <w:pStyle w:val="NoSpacing"/>
        <w:rPr>
          <w:rFonts w:ascii="Arial" w:hAnsi="Arial" w:cs="Arial"/>
          <w:b/>
        </w:rPr>
      </w:pPr>
    </w:p>
    <w:p w14:paraId="741529D9" w14:textId="77777777" w:rsidR="00011B15" w:rsidRDefault="00011B15" w:rsidP="00634ACB">
      <w:pPr>
        <w:pStyle w:val="NoSpacing"/>
        <w:rPr>
          <w:rFonts w:ascii="Arial" w:hAnsi="Arial" w:cs="Arial"/>
          <w:b/>
        </w:rPr>
      </w:pPr>
    </w:p>
    <w:p w14:paraId="6AF350DB" w14:textId="77777777" w:rsidR="00011B15" w:rsidRDefault="00011B15" w:rsidP="00634ACB">
      <w:pPr>
        <w:pStyle w:val="NoSpacing"/>
        <w:rPr>
          <w:rFonts w:ascii="Arial" w:hAnsi="Arial" w:cs="Arial"/>
          <w:b/>
        </w:rPr>
      </w:pPr>
    </w:p>
    <w:p w14:paraId="1371D879" w14:textId="77777777" w:rsidR="0042132A" w:rsidRDefault="001D55F6" w:rsidP="00634ACB">
      <w:pPr>
        <w:pStyle w:val="NoSpacing"/>
        <w:rPr>
          <w:rFonts w:ascii="Arial" w:hAnsi="Arial" w:cs="Arial"/>
          <w:b/>
          <w:sz w:val="18"/>
          <w:szCs w:val="18"/>
        </w:rPr>
      </w:pPr>
      <w:r>
        <w:rPr>
          <w:rFonts w:ascii="Arial" w:hAnsi="Arial" w:cs="Arial"/>
          <w:b/>
        </w:rPr>
        <w:t>Note</w:t>
      </w:r>
      <w:r w:rsidR="0042132A" w:rsidRPr="0042132A">
        <w:rPr>
          <w:rFonts w:ascii="Arial" w:hAnsi="Arial" w:cs="Arial"/>
          <w:b/>
          <w:sz w:val="18"/>
          <w:szCs w:val="18"/>
        </w:rPr>
        <w:t>: Average owner’s equity = (Owner’s equity at beginning of year+ Owner’s equity at end of   year) ÷2</w:t>
      </w:r>
    </w:p>
    <w:p w14:paraId="118A57A0" w14:textId="77777777" w:rsidR="0042132A" w:rsidRDefault="0042132A" w:rsidP="00634ACB">
      <w:pPr>
        <w:pStyle w:val="NoSpacing"/>
        <w:rPr>
          <w:rFonts w:ascii="Arial" w:hAnsi="Arial" w:cs="Arial"/>
          <w:b/>
          <w:sz w:val="18"/>
          <w:szCs w:val="18"/>
        </w:rPr>
      </w:pPr>
    </w:p>
    <w:p w14:paraId="03505B69" w14:textId="77777777" w:rsidR="0042132A" w:rsidRDefault="00BD4C85" w:rsidP="00634ACB">
      <w:pPr>
        <w:pStyle w:val="NoSpacing"/>
        <w:rPr>
          <w:rFonts w:ascii="Arial" w:hAnsi="Arial" w:cs="Arial"/>
        </w:rPr>
      </w:pPr>
      <w:r>
        <w:rPr>
          <w:rFonts w:ascii="Arial" w:hAnsi="Arial" w:cs="Arial"/>
        </w:rPr>
        <w:t>Net profit is the net earni</w:t>
      </w:r>
      <w:r w:rsidR="0070784E">
        <w:rPr>
          <w:rFonts w:ascii="Arial" w:hAnsi="Arial" w:cs="Arial"/>
        </w:rPr>
        <w:t>ngs of the owner after all expenses have been deducted. Owner’s equity is increased by the net profit and additional capital contributions and is decreased by drawings. The net profit is only transferred to the capital amount at the end of the year, but net profit is earned consistently throughout the year</w:t>
      </w:r>
      <w:r w:rsidR="009D4006">
        <w:rPr>
          <w:rFonts w:ascii="Arial" w:hAnsi="Arial" w:cs="Arial"/>
        </w:rPr>
        <w:t xml:space="preserve"> from the first day to the last day of the accounting period. This is why the average owner’s equity is used in the calculation. The balance of owner’s equity on the last day of previous year or the first day of the current year is added to the balance of owner’s equity on the last day of the current year and then divided by two to get the average.</w:t>
      </w:r>
    </w:p>
    <w:p w14:paraId="3CCF8D28" w14:textId="77777777" w:rsidR="009D4006" w:rsidRDefault="009D4006" w:rsidP="00634ACB">
      <w:pPr>
        <w:pStyle w:val="NoSpacing"/>
        <w:rPr>
          <w:rFonts w:ascii="Arial" w:hAnsi="Arial" w:cs="Arial"/>
        </w:rPr>
      </w:pPr>
    </w:p>
    <w:tbl>
      <w:tblPr>
        <w:tblStyle w:val="TableGrid"/>
        <w:tblW w:w="0" w:type="auto"/>
        <w:tblLook w:val="04A0" w:firstRow="1" w:lastRow="0" w:firstColumn="1" w:lastColumn="0" w:noHBand="0" w:noVBand="1"/>
      </w:tblPr>
      <w:tblGrid>
        <w:gridCol w:w="9350"/>
      </w:tblGrid>
      <w:tr w:rsidR="009D4006" w14:paraId="5046A329" w14:textId="77777777" w:rsidTr="009D4006">
        <w:tc>
          <w:tcPr>
            <w:tcW w:w="9350" w:type="dxa"/>
          </w:tcPr>
          <w:p w14:paraId="0167125A" w14:textId="77777777" w:rsidR="009D4006" w:rsidRDefault="007F7313" w:rsidP="00634ACB">
            <w:pPr>
              <w:pStyle w:val="NoSpacing"/>
              <w:rPr>
                <w:rFonts w:ascii="Arial" w:hAnsi="Arial" w:cs="Arial"/>
                <w:b/>
              </w:rPr>
            </w:pPr>
            <w:r w:rsidRPr="007F7313">
              <w:rPr>
                <w:rFonts w:ascii="Arial" w:hAnsi="Arial" w:cs="Arial"/>
                <w:b/>
              </w:rPr>
              <w:t>Example:</w:t>
            </w:r>
          </w:p>
          <w:p w14:paraId="6A37B081" w14:textId="77777777" w:rsidR="007F7313" w:rsidRDefault="00700855" w:rsidP="00634ACB">
            <w:pPr>
              <w:pStyle w:val="NoSpacing"/>
              <w:rPr>
                <w:rFonts w:ascii="Arial" w:hAnsi="Arial" w:cs="Arial"/>
              </w:rPr>
            </w:pPr>
            <w:r>
              <w:rPr>
                <w:rFonts w:ascii="Arial" w:hAnsi="Arial" w:cs="Arial"/>
              </w:rPr>
              <w:t>The following relate to the accounting records of Doidge Suppliers</w:t>
            </w:r>
          </w:p>
          <w:p w14:paraId="757B2C56" w14:textId="77777777" w:rsidR="00D417BE" w:rsidRDefault="00D417BE" w:rsidP="00634ACB">
            <w:pPr>
              <w:pStyle w:val="NoSpacing"/>
              <w:rPr>
                <w:rFonts w:ascii="Arial" w:hAnsi="Arial" w:cs="Arial"/>
              </w:rPr>
            </w:pPr>
            <w:r w:rsidRPr="00D417BE">
              <w:rPr>
                <w:rFonts w:ascii="Arial" w:hAnsi="Arial" w:cs="Arial"/>
                <w:b/>
              </w:rPr>
              <w:t>Required</w:t>
            </w:r>
            <w:r>
              <w:rPr>
                <w:rFonts w:ascii="Arial" w:hAnsi="Arial" w:cs="Arial"/>
              </w:rPr>
              <w:t>:</w:t>
            </w:r>
          </w:p>
          <w:p w14:paraId="1160E4FE" w14:textId="77777777" w:rsidR="00D417BE" w:rsidRPr="007F7313" w:rsidRDefault="00D417BE" w:rsidP="00634ACB">
            <w:pPr>
              <w:pStyle w:val="NoSpacing"/>
              <w:rPr>
                <w:rFonts w:ascii="Arial" w:hAnsi="Arial" w:cs="Arial"/>
              </w:rPr>
            </w:pPr>
            <w:r>
              <w:rPr>
                <w:rFonts w:ascii="Arial" w:hAnsi="Arial" w:cs="Arial"/>
              </w:rPr>
              <w:t>Calculate and comment on the percentage return on owner’s equity</w:t>
            </w:r>
            <w:r w:rsidR="00F50FFE">
              <w:rPr>
                <w:rFonts w:ascii="Arial" w:hAnsi="Arial" w:cs="Arial"/>
              </w:rPr>
              <w:t>. The return in the previous year was 30%</w:t>
            </w:r>
          </w:p>
          <w:p w14:paraId="4D3DA097" w14:textId="77777777" w:rsidR="007F7313" w:rsidRPr="007F7313" w:rsidRDefault="007F7313" w:rsidP="00634ACB">
            <w:pPr>
              <w:pStyle w:val="NoSpacing"/>
              <w:rPr>
                <w:rFonts w:ascii="Arial" w:hAnsi="Arial" w:cs="Arial"/>
                <w:b/>
              </w:rPr>
            </w:pPr>
          </w:p>
        </w:tc>
      </w:tr>
    </w:tbl>
    <w:p w14:paraId="40EE41B9" w14:textId="77777777" w:rsidR="009D4006" w:rsidRPr="0042132A" w:rsidRDefault="009D4006" w:rsidP="00634ACB">
      <w:pPr>
        <w:pStyle w:val="NoSpacing"/>
        <w:rPr>
          <w:rFonts w:ascii="Arial" w:hAnsi="Arial" w:cs="Arial"/>
        </w:rPr>
      </w:pPr>
    </w:p>
    <w:p w14:paraId="0F5C2A48" w14:textId="77777777" w:rsidR="000F33AF" w:rsidRDefault="00493414" w:rsidP="00634ACB">
      <w:pPr>
        <w:pStyle w:val="NoSpacing"/>
        <w:rPr>
          <w:rFonts w:ascii="Arial" w:hAnsi="Arial" w:cs="Arial"/>
          <w:b/>
        </w:rPr>
      </w:pPr>
      <w:r w:rsidRPr="00493414">
        <w:rPr>
          <w:rFonts w:ascii="Arial" w:hAnsi="Arial" w:cs="Arial"/>
          <w:b/>
        </w:rPr>
        <w:t>Information:</w:t>
      </w:r>
    </w:p>
    <w:p w14:paraId="5DCEB7FD" w14:textId="77777777" w:rsidR="0032728D" w:rsidRDefault="0032728D" w:rsidP="00634ACB">
      <w:pPr>
        <w:pStyle w:val="NoSpacing"/>
        <w:rPr>
          <w:rFonts w:ascii="Arial" w:hAnsi="Arial" w:cs="Arial"/>
          <w:b/>
        </w:rPr>
      </w:pPr>
      <w:r>
        <w:rPr>
          <w:rFonts w:ascii="Arial" w:hAnsi="Arial" w:cs="Arial"/>
          <w:b/>
        </w:rPr>
        <w:t xml:space="preserve">Doidge Suppliers </w:t>
      </w:r>
    </w:p>
    <w:p w14:paraId="5E7548B7" w14:textId="77777777" w:rsidR="0032728D" w:rsidRDefault="0032728D" w:rsidP="00634ACB">
      <w:pPr>
        <w:pStyle w:val="NoSpacing"/>
        <w:rPr>
          <w:rFonts w:ascii="Arial" w:hAnsi="Arial" w:cs="Arial"/>
          <w:b/>
        </w:rPr>
      </w:pPr>
      <w:r>
        <w:rPr>
          <w:rFonts w:ascii="Arial" w:hAnsi="Arial" w:cs="Arial"/>
          <w:b/>
        </w:rPr>
        <w:t>Extract from the notes to the financial statements for the year ended 30 June 2020</w:t>
      </w:r>
    </w:p>
    <w:p w14:paraId="54736C38" w14:textId="77777777" w:rsidR="0032728D" w:rsidRDefault="0032728D" w:rsidP="00634ACB">
      <w:pPr>
        <w:pStyle w:val="NoSpacing"/>
        <w:rPr>
          <w:rFonts w:ascii="Arial" w:hAnsi="Arial" w:cs="Arial"/>
          <w:b/>
        </w:rPr>
      </w:pPr>
      <w:r>
        <w:rPr>
          <w:rFonts w:ascii="Arial" w:hAnsi="Arial" w:cs="Arial"/>
          <w:b/>
        </w:rPr>
        <w:t>Owner’s equity:</w:t>
      </w:r>
    </w:p>
    <w:p w14:paraId="6B0B9514" w14:textId="77777777" w:rsidR="00FF30B5" w:rsidRDefault="00FF30B5" w:rsidP="00634ACB">
      <w:pPr>
        <w:pStyle w:val="NoSpacing"/>
        <w:rPr>
          <w:rFonts w:ascii="Arial" w:hAnsi="Arial" w:cs="Arial"/>
          <w:b/>
        </w:rPr>
      </w:pPr>
    </w:p>
    <w:tbl>
      <w:tblPr>
        <w:tblStyle w:val="TableGrid"/>
        <w:tblW w:w="0" w:type="auto"/>
        <w:tblLook w:val="04A0" w:firstRow="1" w:lastRow="0" w:firstColumn="1" w:lastColumn="0" w:noHBand="0" w:noVBand="1"/>
      </w:tblPr>
      <w:tblGrid>
        <w:gridCol w:w="7735"/>
        <w:gridCol w:w="1615"/>
      </w:tblGrid>
      <w:tr w:rsidR="00837799" w14:paraId="6D9FAF2E" w14:textId="77777777" w:rsidTr="00610FC2">
        <w:tc>
          <w:tcPr>
            <w:tcW w:w="7735" w:type="dxa"/>
          </w:tcPr>
          <w:p w14:paraId="36632052" w14:textId="77777777" w:rsidR="00837799" w:rsidRDefault="00610FC2" w:rsidP="00634ACB">
            <w:pPr>
              <w:pStyle w:val="NoSpacing"/>
              <w:rPr>
                <w:rFonts w:ascii="Arial" w:hAnsi="Arial" w:cs="Arial"/>
              </w:rPr>
            </w:pPr>
            <w:r>
              <w:rPr>
                <w:rFonts w:ascii="Arial" w:hAnsi="Arial" w:cs="Arial"/>
              </w:rPr>
              <w:t>Balance at the beginning of year</w:t>
            </w:r>
          </w:p>
        </w:tc>
        <w:tc>
          <w:tcPr>
            <w:tcW w:w="1615" w:type="dxa"/>
          </w:tcPr>
          <w:p w14:paraId="13DBAD9A" w14:textId="77777777" w:rsidR="00837799" w:rsidRDefault="00610FC2" w:rsidP="00634ACB">
            <w:pPr>
              <w:pStyle w:val="NoSpacing"/>
              <w:rPr>
                <w:rFonts w:ascii="Arial" w:hAnsi="Arial" w:cs="Arial"/>
              </w:rPr>
            </w:pPr>
            <w:r>
              <w:rPr>
                <w:rFonts w:ascii="Arial" w:hAnsi="Arial" w:cs="Arial"/>
              </w:rPr>
              <w:t>300 000</w:t>
            </w:r>
          </w:p>
        </w:tc>
      </w:tr>
      <w:tr w:rsidR="00837799" w14:paraId="02605587" w14:textId="77777777" w:rsidTr="00610FC2">
        <w:tc>
          <w:tcPr>
            <w:tcW w:w="7735" w:type="dxa"/>
          </w:tcPr>
          <w:p w14:paraId="2210676E" w14:textId="77777777" w:rsidR="00837799" w:rsidRDefault="00610FC2" w:rsidP="00634ACB">
            <w:pPr>
              <w:pStyle w:val="NoSpacing"/>
              <w:rPr>
                <w:rFonts w:ascii="Arial" w:hAnsi="Arial" w:cs="Arial"/>
              </w:rPr>
            </w:pPr>
            <w:r>
              <w:rPr>
                <w:rFonts w:ascii="Arial" w:hAnsi="Arial" w:cs="Arial"/>
              </w:rPr>
              <w:t>Net profit for the year</w:t>
            </w:r>
          </w:p>
        </w:tc>
        <w:tc>
          <w:tcPr>
            <w:tcW w:w="1615" w:type="dxa"/>
          </w:tcPr>
          <w:p w14:paraId="6A5CBA34" w14:textId="77777777" w:rsidR="00837799" w:rsidRDefault="00610FC2" w:rsidP="00634ACB">
            <w:pPr>
              <w:pStyle w:val="NoSpacing"/>
              <w:rPr>
                <w:rFonts w:ascii="Arial" w:hAnsi="Arial" w:cs="Arial"/>
              </w:rPr>
            </w:pPr>
            <w:r>
              <w:rPr>
                <w:rFonts w:ascii="Arial" w:hAnsi="Arial" w:cs="Arial"/>
              </w:rPr>
              <w:t>120 000</w:t>
            </w:r>
          </w:p>
        </w:tc>
      </w:tr>
      <w:tr w:rsidR="00837799" w14:paraId="38763F98" w14:textId="77777777" w:rsidTr="00610FC2">
        <w:tc>
          <w:tcPr>
            <w:tcW w:w="7735" w:type="dxa"/>
          </w:tcPr>
          <w:p w14:paraId="44BDE074" w14:textId="77777777" w:rsidR="00837799" w:rsidRDefault="00610FC2" w:rsidP="00634ACB">
            <w:pPr>
              <w:pStyle w:val="NoSpacing"/>
              <w:rPr>
                <w:rFonts w:ascii="Arial" w:hAnsi="Arial" w:cs="Arial"/>
              </w:rPr>
            </w:pPr>
            <w:r>
              <w:rPr>
                <w:rFonts w:ascii="Arial" w:hAnsi="Arial" w:cs="Arial"/>
              </w:rPr>
              <w:t>Additional capital contributions</w:t>
            </w:r>
          </w:p>
        </w:tc>
        <w:tc>
          <w:tcPr>
            <w:tcW w:w="1615" w:type="dxa"/>
          </w:tcPr>
          <w:p w14:paraId="435895C3" w14:textId="77777777" w:rsidR="00837799" w:rsidRDefault="00610FC2" w:rsidP="00634ACB">
            <w:pPr>
              <w:pStyle w:val="NoSpacing"/>
              <w:rPr>
                <w:rFonts w:ascii="Arial" w:hAnsi="Arial" w:cs="Arial"/>
              </w:rPr>
            </w:pPr>
            <w:r>
              <w:rPr>
                <w:rFonts w:ascii="Arial" w:hAnsi="Arial" w:cs="Arial"/>
              </w:rPr>
              <w:t xml:space="preserve"> 50 000</w:t>
            </w:r>
          </w:p>
        </w:tc>
      </w:tr>
      <w:tr w:rsidR="00837799" w14:paraId="15ABFE3E" w14:textId="77777777" w:rsidTr="00610FC2">
        <w:tc>
          <w:tcPr>
            <w:tcW w:w="7735" w:type="dxa"/>
          </w:tcPr>
          <w:p w14:paraId="2B727752" w14:textId="77777777" w:rsidR="00837799" w:rsidRDefault="00610FC2" w:rsidP="00634ACB">
            <w:pPr>
              <w:pStyle w:val="NoSpacing"/>
              <w:rPr>
                <w:rFonts w:ascii="Arial" w:hAnsi="Arial" w:cs="Arial"/>
              </w:rPr>
            </w:pPr>
            <w:r>
              <w:rPr>
                <w:rFonts w:ascii="Arial" w:hAnsi="Arial" w:cs="Arial"/>
              </w:rPr>
              <w:t>Drawings</w:t>
            </w:r>
          </w:p>
        </w:tc>
        <w:tc>
          <w:tcPr>
            <w:tcW w:w="1615" w:type="dxa"/>
          </w:tcPr>
          <w:p w14:paraId="61585B1B" w14:textId="77777777" w:rsidR="00837799" w:rsidRDefault="00610FC2" w:rsidP="00634ACB">
            <w:pPr>
              <w:pStyle w:val="NoSpacing"/>
              <w:rPr>
                <w:rFonts w:ascii="Arial" w:hAnsi="Arial" w:cs="Arial"/>
              </w:rPr>
            </w:pPr>
            <w:r>
              <w:rPr>
                <w:rFonts w:ascii="Arial" w:hAnsi="Arial" w:cs="Arial"/>
              </w:rPr>
              <w:t>(96 000)</w:t>
            </w:r>
          </w:p>
        </w:tc>
      </w:tr>
      <w:tr w:rsidR="00837799" w14:paraId="2CA4CCCD" w14:textId="77777777" w:rsidTr="00610FC2">
        <w:tc>
          <w:tcPr>
            <w:tcW w:w="7735" w:type="dxa"/>
          </w:tcPr>
          <w:p w14:paraId="0245456D" w14:textId="77777777" w:rsidR="00837799" w:rsidRDefault="00610FC2" w:rsidP="00634ACB">
            <w:pPr>
              <w:pStyle w:val="NoSpacing"/>
              <w:rPr>
                <w:rFonts w:ascii="Arial" w:hAnsi="Arial" w:cs="Arial"/>
              </w:rPr>
            </w:pPr>
            <w:r>
              <w:rPr>
                <w:rFonts w:ascii="Arial" w:hAnsi="Arial" w:cs="Arial"/>
              </w:rPr>
              <w:t>Balance at end of year</w:t>
            </w:r>
          </w:p>
        </w:tc>
        <w:tc>
          <w:tcPr>
            <w:tcW w:w="1615" w:type="dxa"/>
          </w:tcPr>
          <w:p w14:paraId="36852337" w14:textId="77777777" w:rsidR="00837799" w:rsidRDefault="00610FC2" w:rsidP="00634ACB">
            <w:pPr>
              <w:pStyle w:val="NoSpacing"/>
              <w:rPr>
                <w:rFonts w:ascii="Arial" w:hAnsi="Arial" w:cs="Arial"/>
              </w:rPr>
            </w:pPr>
            <w:r>
              <w:rPr>
                <w:rFonts w:ascii="Arial" w:hAnsi="Arial" w:cs="Arial"/>
              </w:rPr>
              <w:t>374 000</w:t>
            </w:r>
          </w:p>
        </w:tc>
      </w:tr>
    </w:tbl>
    <w:p w14:paraId="49519A75" w14:textId="77777777" w:rsidR="00FF30B5" w:rsidRPr="00FF30B5" w:rsidRDefault="00FF30B5" w:rsidP="00634ACB">
      <w:pPr>
        <w:pStyle w:val="NoSpacing"/>
        <w:rPr>
          <w:rFonts w:ascii="Arial" w:hAnsi="Arial" w:cs="Arial"/>
        </w:rPr>
      </w:pPr>
    </w:p>
    <w:p w14:paraId="5A9F4701" w14:textId="77777777" w:rsidR="00493414" w:rsidRDefault="00610FC2" w:rsidP="00634ACB">
      <w:pPr>
        <w:pStyle w:val="NoSpacing"/>
        <w:rPr>
          <w:rFonts w:ascii="Arial" w:hAnsi="Arial" w:cs="Arial"/>
          <w:b/>
        </w:rPr>
      </w:pPr>
      <w:r>
        <w:rPr>
          <w:rFonts w:ascii="Arial" w:hAnsi="Arial" w:cs="Arial"/>
          <w:b/>
        </w:rPr>
        <w:t>Solution:</w:t>
      </w:r>
    </w:p>
    <w:p w14:paraId="2B73DCAA" w14:textId="77777777" w:rsidR="00610FC2" w:rsidRDefault="00610FC2" w:rsidP="00634ACB">
      <w:pPr>
        <w:pStyle w:val="NoSpacing"/>
        <w:rPr>
          <w:rFonts w:ascii="Arial" w:hAnsi="Arial" w:cs="Arial"/>
        </w:rPr>
      </w:pPr>
    </w:p>
    <w:p w14:paraId="16E51D6F" w14:textId="77777777" w:rsidR="00610FC2" w:rsidRPr="00610FC2" w:rsidRDefault="00610FC2" w:rsidP="00634ACB">
      <w:pPr>
        <w:pStyle w:val="NoSpacing"/>
        <w:rPr>
          <w:rFonts w:ascii="Arial" w:hAnsi="Arial" w:cs="Arial"/>
        </w:rPr>
      </w:pPr>
      <w:r w:rsidRPr="00610FC2">
        <w:rPr>
          <w:rFonts w:ascii="Arial" w:hAnsi="Arial" w:cs="Arial"/>
          <w:u w:val="single"/>
        </w:rPr>
        <w:t>120 00</w:t>
      </w:r>
      <w:r>
        <w:rPr>
          <w:rFonts w:ascii="Arial" w:hAnsi="Arial" w:cs="Arial"/>
          <w:u w:val="single"/>
        </w:rPr>
        <w:t>0</w:t>
      </w:r>
      <w:r>
        <w:rPr>
          <w:rFonts w:ascii="Arial" w:hAnsi="Arial" w:cs="Arial"/>
          <w:u w:val="single"/>
        </w:rPr>
        <w:tab/>
      </w:r>
      <w:r>
        <w:rPr>
          <w:rFonts w:ascii="Arial" w:hAnsi="Arial" w:cs="Arial"/>
          <w:u w:val="single"/>
        </w:rPr>
        <w:tab/>
        <w:t xml:space="preserve">    </w:t>
      </w:r>
      <w:r>
        <w:rPr>
          <w:rFonts w:ascii="Arial" w:hAnsi="Arial" w:cs="Arial"/>
        </w:rPr>
        <w:t xml:space="preserve">    x             </w:t>
      </w:r>
      <w:r w:rsidRPr="00610FC2">
        <w:rPr>
          <w:rFonts w:ascii="Arial" w:hAnsi="Arial" w:cs="Arial"/>
          <w:u w:val="single"/>
        </w:rPr>
        <w:t xml:space="preserve">100 </w:t>
      </w:r>
      <w:r>
        <w:rPr>
          <w:rFonts w:ascii="Arial" w:hAnsi="Arial" w:cs="Arial"/>
          <w:u w:val="single"/>
        </w:rPr>
        <w:t xml:space="preserve">                          </w:t>
      </w:r>
    </w:p>
    <w:p w14:paraId="6EA6DD39" w14:textId="77777777" w:rsidR="00610FC2" w:rsidRPr="00610FC2" w:rsidRDefault="00610FC2" w:rsidP="00634ACB">
      <w:pPr>
        <w:pStyle w:val="NoSpacing"/>
        <w:rPr>
          <w:rFonts w:ascii="Arial" w:hAnsi="Arial" w:cs="Arial"/>
        </w:rPr>
      </w:pPr>
      <w:r>
        <w:rPr>
          <w:rFonts w:ascii="Arial" w:hAnsi="Arial" w:cs="Arial"/>
        </w:rPr>
        <w:t>(300 000+374 000) ÷2                        1</w:t>
      </w:r>
    </w:p>
    <w:p w14:paraId="1281D2DD" w14:textId="77777777" w:rsidR="00493414" w:rsidRDefault="00493414" w:rsidP="00634ACB">
      <w:pPr>
        <w:pStyle w:val="NoSpacing"/>
        <w:rPr>
          <w:rFonts w:ascii="Arial" w:hAnsi="Arial" w:cs="Arial"/>
          <w:b/>
        </w:rPr>
      </w:pPr>
    </w:p>
    <w:p w14:paraId="19832534" w14:textId="77777777" w:rsidR="00610FC2" w:rsidRPr="00610FC2" w:rsidRDefault="00610FC2" w:rsidP="00634ACB">
      <w:pPr>
        <w:pStyle w:val="NoSpacing"/>
        <w:rPr>
          <w:rFonts w:ascii="Arial" w:hAnsi="Arial" w:cs="Arial"/>
          <w:u w:val="single"/>
        </w:rPr>
      </w:pPr>
      <w:r w:rsidRPr="00610FC2">
        <w:rPr>
          <w:rFonts w:ascii="Arial" w:hAnsi="Arial" w:cs="Arial"/>
          <w:u w:val="single"/>
        </w:rPr>
        <w:t>120 000</w:t>
      </w:r>
      <w:r>
        <w:rPr>
          <w:rFonts w:ascii="Arial" w:hAnsi="Arial" w:cs="Arial"/>
          <w:u w:val="single"/>
        </w:rPr>
        <w:t xml:space="preserve">          </w:t>
      </w:r>
      <w:r>
        <w:rPr>
          <w:rFonts w:ascii="Arial" w:hAnsi="Arial" w:cs="Arial"/>
        </w:rPr>
        <w:t xml:space="preserve">       x     </w:t>
      </w:r>
      <w:r w:rsidRPr="00610FC2">
        <w:rPr>
          <w:rFonts w:ascii="Arial" w:hAnsi="Arial" w:cs="Arial"/>
          <w:u w:val="single"/>
        </w:rPr>
        <w:t>100</w:t>
      </w:r>
    </w:p>
    <w:p w14:paraId="57370937" w14:textId="77777777" w:rsidR="00610FC2" w:rsidRDefault="00610FC2" w:rsidP="00634ACB">
      <w:pPr>
        <w:pStyle w:val="NoSpacing"/>
        <w:rPr>
          <w:rFonts w:ascii="Arial" w:hAnsi="Arial" w:cs="Arial"/>
        </w:rPr>
      </w:pPr>
      <w:r>
        <w:rPr>
          <w:rFonts w:ascii="Arial" w:hAnsi="Arial" w:cs="Arial"/>
        </w:rPr>
        <w:t>337 000                         1</w:t>
      </w:r>
    </w:p>
    <w:p w14:paraId="75696E33" w14:textId="77777777" w:rsidR="00610FC2" w:rsidRDefault="00610FC2" w:rsidP="00634ACB">
      <w:pPr>
        <w:pStyle w:val="NoSpacing"/>
        <w:rPr>
          <w:rFonts w:ascii="Arial" w:hAnsi="Arial" w:cs="Arial"/>
        </w:rPr>
      </w:pPr>
    </w:p>
    <w:p w14:paraId="68B597F5" w14:textId="77777777" w:rsidR="00610FC2" w:rsidRPr="00610FC2" w:rsidRDefault="00610FC2" w:rsidP="00634ACB">
      <w:pPr>
        <w:pStyle w:val="NoSpacing"/>
        <w:rPr>
          <w:rFonts w:ascii="Arial" w:hAnsi="Arial" w:cs="Arial"/>
        </w:rPr>
      </w:pPr>
      <w:r>
        <w:rPr>
          <w:rFonts w:ascii="Arial" w:hAnsi="Arial" w:cs="Arial"/>
        </w:rPr>
        <w:t>=35.6%</w:t>
      </w:r>
    </w:p>
    <w:p w14:paraId="19936E8B" w14:textId="77777777" w:rsidR="00634ACB" w:rsidRPr="00610FC2" w:rsidRDefault="00634ACB" w:rsidP="00634ACB">
      <w:pPr>
        <w:pStyle w:val="NoSpacing"/>
        <w:rPr>
          <w:rFonts w:ascii="Arial" w:hAnsi="Arial" w:cs="Arial"/>
          <w:u w:val="single"/>
        </w:rPr>
      </w:pPr>
      <w:r w:rsidRPr="00610FC2">
        <w:rPr>
          <w:rFonts w:ascii="Arial" w:hAnsi="Arial" w:cs="Arial"/>
          <w:u w:val="single"/>
        </w:rPr>
        <w:t xml:space="preserve">                                                                          </w:t>
      </w:r>
      <w:r w:rsidR="00AE3EA1" w:rsidRPr="00610FC2">
        <w:rPr>
          <w:rFonts w:ascii="Arial" w:hAnsi="Arial" w:cs="Arial"/>
          <w:u w:val="single"/>
        </w:rPr>
        <w:t xml:space="preserve"> </w:t>
      </w:r>
      <w:r w:rsidR="00485814" w:rsidRPr="00610FC2">
        <w:rPr>
          <w:rFonts w:ascii="Arial" w:hAnsi="Arial" w:cs="Arial"/>
          <w:u w:val="single"/>
        </w:rPr>
        <w:t xml:space="preserve"> </w:t>
      </w:r>
    </w:p>
    <w:p w14:paraId="48048A7C" w14:textId="77777777" w:rsidR="00610FC2" w:rsidRDefault="00634ACB" w:rsidP="00D64481">
      <w:pPr>
        <w:pStyle w:val="NoSpacing"/>
        <w:rPr>
          <w:rFonts w:ascii="Arial" w:hAnsi="Arial" w:cs="Arial"/>
        </w:rPr>
      </w:pPr>
      <w:r w:rsidRPr="00634ACB">
        <w:rPr>
          <w:rFonts w:ascii="Arial" w:hAnsi="Arial" w:cs="Arial"/>
        </w:rPr>
        <w:t xml:space="preserve">      </w:t>
      </w:r>
      <w:r w:rsidR="00610FC2">
        <w:rPr>
          <w:rFonts w:ascii="Arial" w:hAnsi="Arial" w:cs="Arial"/>
        </w:rPr>
        <w:t>OR</w:t>
      </w:r>
    </w:p>
    <w:p w14:paraId="71419587" w14:textId="77777777" w:rsidR="00610FC2" w:rsidRDefault="00610FC2" w:rsidP="00D64481">
      <w:pPr>
        <w:pStyle w:val="NoSpacing"/>
        <w:rPr>
          <w:rFonts w:ascii="Arial" w:hAnsi="Arial" w:cs="Arial"/>
        </w:rPr>
      </w:pPr>
    </w:p>
    <w:p w14:paraId="7C125E1D" w14:textId="77777777" w:rsidR="00403991" w:rsidRDefault="00403991" w:rsidP="00D64481">
      <w:pPr>
        <w:pStyle w:val="NoSpacing"/>
        <w:rPr>
          <w:rFonts w:ascii="Arial" w:hAnsi="Arial" w:cs="Arial"/>
        </w:rPr>
      </w:pPr>
    </w:p>
    <w:p w14:paraId="67B18B53" w14:textId="77777777" w:rsidR="00550F67" w:rsidRPr="00FC38AC" w:rsidRDefault="00550F67" w:rsidP="00D64481">
      <w:pPr>
        <w:pStyle w:val="NoSpacing"/>
        <w:rPr>
          <w:rFonts w:ascii="Arial" w:hAnsi="Arial" w:cs="Arial"/>
        </w:rPr>
      </w:pPr>
      <w:r w:rsidRPr="00550F67">
        <w:rPr>
          <w:rFonts w:ascii="Arial" w:hAnsi="Arial" w:cs="Arial"/>
          <w:u w:val="single"/>
        </w:rPr>
        <w:t>120 000</w:t>
      </w:r>
      <w:r w:rsidR="00FC38AC">
        <w:rPr>
          <w:rFonts w:ascii="Arial" w:hAnsi="Arial" w:cs="Arial"/>
          <w:u w:val="single"/>
        </w:rPr>
        <w:tab/>
      </w:r>
      <w:r w:rsidR="00FC38AC">
        <w:rPr>
          <w:rFonts w:ascii="Arial" w:hAnsi="Arial" w:cs="Arial"/>
          <w:u w:val="single"/>
        </w:rPr>
        <w:tab/>
      </w:r>
      <w:r w:rsidR="00FC38AC">
        <w:rPr>
          <w:rFonts w:ascii="Arial" w:hAnsi="Arial" w:cs="Arial"/>
        </w:rPr>
        <w:t xml:space="preserve">                             x</w:t>
      </w:r>
      <w:r w:rsidR="00FC38AC" w:rsidRPr="00FC38AC">
        <w:rPr>
          <w:rFonts w:ascii="Arial" w:hAnsi="Arial" w:cs="Arial"/>
          <w:u w:val="single"/>
        </w:rPr>
        <w:t>100</w:t>
      </w:r>
    </w:p>
    <w:p w14:paraId="213AD4AF" w14:textId="77777777" w:rsidR="00550F67" w:rsidRDefault="00C546D8" w:rsidP="00D64481">
      <w:pPr>
        <w:pStyle w:val="NoSpacing"/>
        <w:rPr>
          <w:rFonts w:ascii="Arial" w:hAnsi="Arial" w:cs="Arial"/>
        </w:rPr>
      </w:pPr>
      <w:r>
        <w:rPr>
          <w:rFonts w:ascii="Arial" w:hAnsi="Arial" w:cs="Arial"/>
        </w:rPr>
        <w:t>½ (</w:t>
      </w:r>
      <w:r w:rsidR="00550F67">
        <w:rPr>
          <w:rFonts w:ascii="Arial" w:hAnsi="Arial" w:cs="Arial"/>
        </w:rPr>
        <w:t>300 000+374 000</w:t>
      </w:r>
      <w:r>
        <w:rPr>
          <w:rFonts w:ascii="Arial" w:hAnsi="Arial" w:cs="Arial"/>
        </w:rPr>
        <w:t xml:space="preserve">) </w:t>
      </w:r>
      <w:r>
        <w:rPr>
          <w:rFonts w:ascii="Arial" w:hAnsi="Arial" w:cs="Arial"/>
        </w:rPr>
        <w:tab/>
      </w:r>
      <w:r w:rsidR="00FC38AC">
        <w:rPr>
          <w:rFonts w:ascii="Arial" w:hAnsi="Arial" w:cs="Arial"/>
        </w:rPr>
        <w:tab/>
        <w:t xml:space="preserve">          1</w:t>
      </w:r>
    </w:p>
    <w:p w14:paraId="68FDF5C5" w14:textId="77777777" w:rsidR="00FC38AC" w:rsidRDefault="00FC38AC" w:rsidP="00D64481">
      <w:pPr>
        <w:pStyle w:val="NoSpacing"/>
        <w:rPr>
          <w:rFonts w:ascii="Arial" w:hAnsi="Arial" w:cs="Arial"/>
        </w:rPr>
      </w:pPr>
    </w:p>
    <w:p w14:paraId="71CA693F" w14:textId="77777777" w:rsidR="00FC38AC" w:rsidRPr="00550F67" w:rsidRDefault="00FC38AC" w:rsidP="00D64481">
      <w:pPr>
        <w:pStyle w:val="NoSpacing"/>
        <w:rPr>
          <w:rFonts w:ascii="Arial" w:hAnsi="Arial" w:cs="Arial"/>
          <w:u w:val="single"/>
        </w:rPr>
      </w:pPr>
      <w:r>
        <w:rPr>
          <w:rFonts w:ascii="Arial" w:hAnsi="Arial" w:cs="Arial"/>
        </w:rPr>
        <w:t>=35.6%</w:t>
      </w:r>
    </w:p>
    <w:p w14:paraId="7D347830" w14:textId="77777777" w:rsidR="003671C4" w:rsidRDefault="00550F67" w:rsidP="00D64481">
      <w:pPr>
        <w:pStyle w:val="NoSpacing"/>
        <w:rPr>
          <w:rFonts w:ascii="Arial" w:hAnsi="Arial" w:cs="Arial"/>
          <w:u w:val="single"/>
        </w:rPr>
      </w:pPr>
      <w:r>
        <w:rPr>
          <w:rFonts w:ascii="Arial" w:hAnsi="Arial" w:cs="Arial"/>
          <w:u w:val="single"/>
        </w:rPr>
        <w:t xml:space="preserve">    </w:t>
      </w:r>
    </w:p>
    <w:p w14:paraId="60F3D5A0" w14:textId="77777777" w:rsidR="00550F67" w:rsidRPr="00550F67" w:rsidRDefault="00550F67" w:rsidP="00D64481">
      <w:pPr>
        <w:pStyle w:val="NoSpacing"/>
        <w:rPr>
          <w:rFonts w:ascii="Arial" w:eastAsiaTheme="minorEastAsia" w:hAnsi="Arial" w:cs="Arial"/>
        </w:rPr>
      </w:pPr>
    </w:p>
    <w:p w14:paraId="055755A3" w14:textId="77777777" w:rsidR="00550F67" w:rsidRDefault="00550F67" w:rsidP="00D64481">
      <w:pPr>
        <w:pStyle w:val="NoSpacing"/>
        <w:rPr>
          <w:rFonts w:ascii="Arial" w:hAnsi="Arial" w:cs="Arial"/>
        </w:rPr>
      </w:pPr>
    </w:p>
    <w:p w14:paraId="027D0105" w14:textId="77777777" w:rsidR="00F50FFE" w:rsidRPr="00550F67" w:rsidRDefault="00F50FFE" w:rsidP="00D64481">
      <w:pPr>
        <w:pStyle w:val="NoSpacing"/>
        <w:rPr>
          <w:rFonts w:ascii="Arial" w:eastAsiaTheme="minorEastAsia" w:hAnsi="Arial" w:cs="Arial"/>
        </w:rPr>
      </w:pPr>
      <w:r>
        <w:rPr>
          <w:rFonts w:ascii="Arial" w:hAnsi="Arial" w:cs="Arial"/>
        </w:rPr>
        <w:t>Comment:</w:t>
      </w:r>
    </w:p>
    <w:p w14:paraId="109CD624" w14:textId="77777777" w:rsidR="00F50FFE" w:rsidRDefault="00F50FFE" w:rsidP="00D64481">
      <w:pPr>
        <w:pStyle w:val="NoSpacing"/>
        <w:rPr>
          <w:rFonts w:ascii="Arial" w:hAnsi="Arial" w:cs="Arial"/>
        </w:rPr>
      </w:pPr>
    </w:p>
    <w:p w14:paraId="6BCFD4D5" w14:textId="77777777" w:rsidR="00C546D8" w:rsidRDefault="00FC38AC" w:rsidP="00D64481">
      <w:pPr>
        <w:pStyle w:val="NoSpacing"/>
        <w:rPr>
          <w:rFonts w:ascii="Arial" w:hAnsi="Arial" w:cs="Arial"/>
        </w:rPr>
      </w:pPr>
      <w:r>
        <w:rPr>
          <w:rFonts w:ascii="Arial" w:hAnsi="Arial" w:cs="Arial"/>
        </w:rPr>
        <w:t>Return on owner’s equity has improved by 5.6% as compared to previous year. 35.6% implies that on an investment of R100 the owner is earning R35.60</w:t>
      </w:r>
      <w:r w:rsidR="00C546D8">
        <w:rPr>
          <w:rFonts w:ascii="Arial" w:hAnsi="Arial" w:cs="Arial"/>
        </w:rPr>
        <w:t>. A comparison should also be made with the current bank rate or the return available on alternative investments. (Note: The return on alternative investments does not stay constant but varies over time and also between different institutions and investments.)</w:t>
      </w:r>
    </w:p>
    <w:p w14:paraId="1F24D13D" w14:textId="77777777" w:rsidR="00C546D8" w:rsidRDefault="00822D11" w:rsidP="00D64481">
      <w:pPr>
        <w:pStyle w:val="NoSpacing"/>
        <w:rPr>
          <w:rFonts w:ascii="Arial" w:hAnsi="Arial" w:cs="Arial"/>
        </w:rPr>
      </w:pPr>
      <w:r>
        <w:rPr>
          <w:rFonts w:ascii="Arial" w:hAnsi="Arial" w:cs="Arial"/>
        </w:rPr>
        <w:t>This return</w:t>
      </w:r>
      <w:r w:rsidR="00C546D8">
        <w:rPr>
          <w:rFonts w:ascii="Arial" w:hAnsi="Arial" w:cs="Arial"/>
        </w:rPr>
        <w:t xml:space="preserve"> is most likely</w:t>
      </w:r>
      <w:r>
        <w:rPr>
          <w:rFonts w:ascii="Arial" w:hAnsi="Arial" w:cs="Arial"/>
        </w:rPr>
        <w:t xml:space="preserve"> higher than present rates of return on alternative investments. The extra capital put in (R50 000) has probably generated better profits. The owner should be pleased with the performance of his business.</w:t>
      </w:r>
    </w:p>
    <w:p w14:paraId="627BCD53" w14:textId="77777777" w:rsidR="00822D11" w:rsidRPr="00C238EC" w:rsidRDefault="00822D11" w:rsidP="00D64481">
      <w:pPr>
        <w:pStyle w:val="NoSpacing"/>
        <w:rPr>
          <w:rFonts w:ascii="Arial" w:hAnsi="Arial" w:cs="Arial"/>
          <w:b/>
        </w:rPr>
      </w:pPr>
    </w:p>
    <w:p w14:paraId="4280E3E3" w14:textId="77777777" w:rsidR="00822D11" w:rsidRPr="00C238EC" w:rsidRDefault="00822D11" w:rsidP="00D64481">
      <w:pPr>
        <w:pStyle w:val="NoSpacing"/>
        <w:rPr>
          <w:rFonts w:ascii="Arial" w:hAnsi="Arial" w:cs="Arial"/>
          <w:b/>
        </w:rPr>
      </w:pPr>
      <w:r w:rsidRPr="00C238EC">
        <w:rPr>
          <w:rFonts w:ascii="Arial" w:hAnsi="Arial" w:cs="Arial"/>
          <w:b/>
        </w:rPr>
        <w:t>Activity 4</w:t>
      </w:r>
    </w:p>
    <w:p w14:paraId="65B3432B" w14:textId="77777777" w:rsidR="00C238EC" w:rsidRPr="00806E3E" w:rsidRDefault="00C238EC" w:rsidP="00D64481">
      <w:pPr>
        <w:pStyle w:val="NoSpacing"/>
        <w:rPr>
          <w:rFonts w:ascii="Arial" w:hAnsi="Arial" w:cs="Arial"/>
          <w:b/>
        </w:rPr>
      </w:pPr>
    </w:p>
    <w:p w14:paraId="2924C24E" w14:textId="77777777" w:rsidR="00C238EC" w:rsidRPr="00806E3E" w:rsidRDefault="00806E3E" w:rsidP="00D64481">
      <w:pPr>
        <w:pStyle w:val="NoSpacing"/>
        <w:rPr>
          <w:rFonts w:ascii="Arial" w:hAnsi="Arial" w:cs="Arial"/>
          <w:b/>
        </w:rPr>
      </w:pPr>
      <w:r w:rsidRPr="00806E3E">
        <w:rPr>
          <w:rFonts w:ascii="Arial" w:hAnsi="Arial" w:cs="Arial"/>
          <w:b/>
        </w:rPr>
        <w:t>THE FOLLOWING NOTE TO THE FINANCIAL STATEMENTS WAS EXTRACTED FROM THE FINANCIAL STATEMENTS OF LARAH STORES AS AT 28 FEBRUARY 2020</w:t>
      </w:r>
    </w:p>
    <w:p w14:paraId="023F0394" w14:textId="77777777" w:rsidR="002A5948" w:rsidRDefault="002A5948" w:rsidP="00D64481">
      <w:pPr>
        <w:pStyle w:val="NoSpacing"/>
        <w:rPr>
          <w:rFonts w:ascii="Arial" w:hAnsi="Arial" w:cs="Arial"/>
        </w:rPr>
      </w:pPr>
    </w:p>
    <w:p w14:paraId="4679050E" w14:textId="77777777" w:rsidR="002A5948" w:rsidRPr="002A5948" w:rsidRDefault="002A5948" w:rsidP="00D64481">
      <w:pPr>
        <w:pStyle w:val="NoSpacing"/>
        <w:rPr>
          <w:rFonts w:ascii="Arial" w:hAnsi="Arial" w:cs="Arial"/>
          <w:b/>
        </w:rPr>
      </w:pPr>
      <w:r w:rsidRPr="002A5948">
        <w:rPr>
          <w:rFonts w:ascii="Arial" w:hAnsi="Arial" w:cs="Arial"/>
          <w:b/>
        </w:rPr>
        <w:t>Information:</w:t>
      </w:r>
    </w:p>
    <w:p w14:paraId="2BC3BE16" w14:textId="77777777" w:rsidR="002A5948" w:rsidRDefault="002A5948" w:rsidP="00D64481">
      <w:pPr>
        <w:pStyle w:val="NoSpacing"/>
        <w:rPr>
          <w:rFonts w:ascii="Arial" w:hAnsi="Arial" w:cs="Arial"/>
        </w:rPr>
      </w:pPr>
    </w:p>
    <w:p w14:paraId="0F600DDD" w14:textId="77777777" w:rsidR="002A5948" w:rsidRDefault="002A5948" w:rsidP="00D64481">
      <w:pPr>
        <w:pStyle w:val="NoSpacing"/>
        <w:rPr>
          <w:rFonts w:ascii="Arial" w:hAnsi="Arial" w:cs="Arial"/>
          <w:b/>
        </w:rPr>
      </w:pPr>
      <w:r w:rsidRPr="002A5948">
        <w:rPr>
          <w:rFonts w:ascii="Arial" w:hAnsi="Arial" w:cs="Arial"/>
          <w:b/>
        </w:rPr>
        <w:t>OWNER’S EQUITY</w:t>
      </w:r>
    </w:p>
    <w:tbl>
      <w:tblPr>
        <w:tblStyle w:val="TableGrid"/>
        <w:tblW w:w="0" w:type="auto"/>
        <w:tblLook w:val="04A0" w:firstRow="1" w:lastRow="0" w:firstColumn="1" w:lastColumn="0" w:noHBand="0" w:noVBand="1"/>
      </w:tblPr>
      <w:tblGrid>
        <w:gridCol w:w="8005"/>
        <w:gridCol w:w="1345"/>
      </w:tblGrid>
      <w:tr w:rsidR="002A5948" w14:paraId="3A9E2DBB" w14:textId="77777777" w:rsidTr="002A5948">
        <w:tc>
          <w:tcPr>
            <w:tcW w:w="8005" w:type="dxa"/>
          </w:tcPr>
          <w:p w14:paraId="73008FC7" w14:textId="77777777" w:rsidR="002A5948" w:rsidRPr="002A5948" w:rsidRDefault="002A5948" w:rsidP="00D64481">
            <w:pPr>
              <w:pStyle w:val="NoSpacing"/>
              <w:rPr>
                <w:rFonts w:ascii="Arial" w:hAnsi="Arial" w:cs="Arial"/>
              </w:rPr>
            </w:pPr>
            <w:r>
              <w:rPr>
                <w:rFonts w:ascii="Arial" w:hAnsi="Arial" w:cs="Arial"/>
              </w:rPr>
              <w:t>Balance at beginning of year</w:t>
            </w:r>
          </w:p>
        </w:tc>
        <w:tc>
          <w:tcPr>
            <w:tcW w:w="1345" w:type="dxa"/>
          </w:tcPr>
          <w:p w14:paraId="7798C3D8" w14:textId="77777777" w:rsidR="002A5948" w:rsidRPr="002A5948" w:rsidRDefault="002A5948" w:rsidP="00D64481">
            <w:pPr>
              <w:pStyle w:val="NoSpacing"/>
              <w:rPr>
                <w:rFonts w:ascii="Arial" w:hAnsi="Arial" w:cs="Arial"/>
              </w:rPr>
            </w:pPr>
            <w:r w:rsidRPr="002A5948">
              <w:rPr>
                <w:rFonts w:ascii="Arial" w:hAnsi="Arial" w:cs="Arial"/>
              </w:rPr>
              <w:t>180 000</w:t>
            </w:r>
          </w:p>
        </w:tc>
      </w:tr>
      <w:tr w:rsidR="002A5948" w14:paraId="72A3DC5B" w14:textId="77777777" w:rsidTr="002A5948">
        <w:tc>
          <w:tcPr>
            <w:tcW w:w="8005" w:type="dxa"/>
          </w:tcPr>
          <w:p w14:paraId="614D26F0" w14:textId="77777777" w:rsidR="002A5948" w:rsidRPr="002A5948" w:rsidRDefault="002A5948" w:rsidP="00D64481">
            <w:pPr>
              <w:pStyle w:val="NoSpacing"/>
              <w:rPr>
                <w:rFonts w:ascii="Arial" w:hAnsi="Arial" w:cs="Arial"/>
              </w:rPr>
            </w:pPr>
            <w:r>
              <w:rPr>
                <w:rFonts w:ascii="Arial" w:hAnsi="Arial" w:cs="Arial"/>
              </w:rPr>
              <w:t>Net profit for the year</w:t>
            </w:r>
          </w:p>
        </w:tc>
        <w:tc>
          <w:tcPr>
            <w:tcW w:w="1345" w:type="dxa"/>
          </w:tcPr>
          <w:p w14:paraId="67DBB461" w14:textId="77777777" w:rsidR="002A5948" w:rsidRPr="002A5948" w:rsidRDefault="002A5948" w:rsidP="00D64481">
            <w:pPr>
              <w:pStyle w:val="NoSpacing"/>
              <w:rPr>
                <w:rFonts w:ascii="Arial" w:hAnsi="Arial" w:cs="Arial"/>
              </w:rPr>
            </w:pPr>
            <w:r w:rsidRPr="002A5948">
              <w:rPr>
                <w:rFonts w:ascii="Arial" w:hAnsi="Arial" w:cs="Arial"/>
              </w:rPr>
              <w:t xml:space="preserve">  20 000</w:t>
            </w:r>
          </w:p>
        </w:tc>
      </w:tr>
      <w:tr w:rsidR="002A5948" w14:paraId="35127852" w14:textId="77777777" w:rsidTr="002A5948">
        <w:tc>
          <w:tcPr>
            <w:tcW w:w="8005" w:type="dxa"/>
          </w:tcPr>
          <w:p w14:paraId="13497736" w14:textId="77777777" w:rsidR="002A5948" w:rsidRPr="002A5948" w:rsidRDefault="002A5948" w:rsidP="00D64481">
            <w:pPr>
              <w:pStyle w:val="NoSpacing"/>
              <w:rPr>
                <w:rFonts w:ascii="Arial" w:hAnsi="Arial" w:cs="Arial"/>
              </w:rPr>
            </w:pPr>
            <w:r>
              <w:rPr>
                <w:rFonts w:ascii="Arial" w:hAnsi="Arial" w:cs="Arial"/>
              </w:rPr>
              <w:t>Additional capital contribution</w:t>
            </w:r>
          </w:p>
        </w:tc>
        <w:tc>
          <w:tcPr>
            <w:tcW w:w="1345" w:type="dxa"/>
          </w:tcPr>
          <w:p w14:paraId="046F18AE" w14:textId="77777777" w:rsidR="002A5948" w:rsidRPr="002A5948" w:rsidRDefault="002A5948" w:rsidP="00D64481">
            <w:pPr>
              <w:pStyle w:val="NoSpacing"/>
              <w:rPr>
                <w:rFonts w:ascii="Arial" w:hAnsi="Arial" w:cs="Arial"/>
              </w:rPr>
            </w:pPr>
            <w:r w:rsidRPr="002A5948">
              <w:rPr>
                <w:rFonts w:ascii="Arial" w:hAnsi="Arial" w:cs="Arial"/>
              </w:rPr>
              <w:t xml:space="preserve">        0</w:t>
            </w:r>
          </w:p>
        </w:tc>
      </w:tr>
      <w:tr w:rsidR="002A5948" w14:paraId="653C93CD" w14:textId="77777777" w:rsidTr="002A5948">
        <w:tc>
          <w:tcPr>
            <w:tcW w:w="8005" w:type="dxa"/>
          </w:tcPr>
          <w:p w14:paraId="209EA29B" w14:textId="77777777" w:rsidR="002A5948" w:rsidRPr="002A5948" w:rsidRDefault="002A5948" w:rsidP="00D64481">
            <w:pPr>
              <w:pStyle w:val="NoSpacing"/>
              <w:rPr>
                <w:rFonts w:ascii="Arial" w:hAnsi="Arial" w:cs="Arial"/>
              </w:rPr>
            </w:pPr>
            <w:r>
              <w:rPr>
                <w:rFonts w:ascii="Arial" w:hAnsi="Arial" w:cs="Arial"/>
              </w:rPr>
              <w:t>Drawings</w:t>
            </w:r>
          </w:p>
        </w:tc>
        <w:tc>
          <w:tcPr>
            <w:tcW w:w="1345" w:type="dxa"/>
          </w:tcPr>
          <w:p w14:paraId="00D0CC5C" w14:textId="77777777" w:rsidR="002A5948" w:rsidRPr="002A5948" w:rsidRDefault="002A5948" w:rsidP="00D64481">
            <w:pPr>
              <w:pStyle w:val="NoSpacing"/>
              <w:rPr>
                <w:rFonts w:ascii="Arial" w:hAnsi="Arial" w:cs="Arial"/>
              </w:rPr>
            </w:pPr>
            <w:r w:rsidRPr="002A5948">
              <w:rPr>
                <w:rFonts w:ascii="Arial" w:hAnsi="Arial" w:cs="Arial"/>
              </w:rPr>
              <w:t xml:space="preserve">  (10 000)</w:t>
            </w:r>
          </w:p>
        </w:tc>
      </w:tr>
      <w:tr w:rsidR="002A5948" w14:paraId="16D46685" w14:textId="77777777" w:rsidTr="002A5948">
        <w:tc>
          <w:tcPr>
            <w:tcW w:w="8005" w:type="dxa"/>
          </w:tcPr>
          <w:p w14:paraId="5FFF0A05" w14:textId="77777777" w:rsidR="002A5948" w:rsidRPr="002A5948" w:rsidRDefault="002A5948" w:rsidP="00D64481">
            <w:pPr>
              <w:pStyle w:val="NoSpacing"/>
              <w:rPr>
                <w:rFonts w:ascii="Arial" w:hAnsi="Arial" w:cs="Arial"/>
              </w:rPr>
            </w:pPr>
            <w:r>
              <w:rPr>
                <w:rFonts w:ascii="Arial" w:hAnsi="Arial" w:cs="Arial"/>
              </w:rPr>
              <w:t>Balance at end of year</w:t>
            </w:r>
          </w:p>
        </w:tc>
        <w:tc>
          <w:tcPr>
            <w:tcW w:w="1345" w:type="dxa"/>
          </w:tcPr>
          <w:p w14:paraId="5630525C" w14:textId="77777777" w:rsidR="002A5948" w:rsidRDefault="002A5948" w:rsidP="00D64481">
            <w:pPr>
              <w:pStyle w:val="NoSpacing"/>
              <w:rPr>
                <w:rFonts w:ascii="Arial" w:hAnsi="Arial" w:cs="Arial"/>
                <w:b/>
              </w:rPr>
            </w:pPr>
            <w:r>
              <w:rPr>
                <w:rFonts w:ascii="Arial" w:hAnsi="Arial" w:cs="Arial"/>
                <w:b/>
              </w:rPr>
              <w:t xml:space="preserve"> 190 000</w:t>
            </w:r>
          </w:p>
        </w:tc>
      </w:tr>
    </w:tbl>
    <w:p w14:paraId="6D6DC0A6" w14:textId="77777777" w:rsidR="002A5948" w:rsidRPr="002A5948" w:rsidRDefault="002A5948" w:rsidP="00D64481">
      <w:pPr>
        <w:pStyle w:val="NoSpacing"/>
        <w:rPr>
          <w:rFonts w:ascii="Arial" w:hAnsi="Arial" w:cs="Arial"/>
          <w:b/>
        </w:rPr>
      </w:pPr>
    </w:p>
    <w:p w14:paraId="26849352" w14:textId="77777777" w:rsidR="00F50FFE" w:rsidRDefault="00C546D8" w:rsidP="00D64481">
      <w:pPr>
        <w:pStyle w:val="NoSpacing"/>
        <w:rPr>
          <w:rFonts w:ascii="Arial" w:hAnsi="Arial" w:cs="Arial"/>
        </w:rPr>
      </w:pPr>
      <w:r>
        <w:rPr>
          <w:rFonts w:ascii="Arial" w:hAnsi="Arial" w:cs="Arial"/>
        </w:rPr>
        <w:t xml:space="preserve"> </w:t>
      </w:r>
      <w:r w:rsidR="002A5948">
        <w:rPr>
          <w:rFonts w:ascii="Arial" w:hAnsi="Arial" w:cs="Arial"/>
        </w:rPr>
        <w:t>Required:</w:t>
      </w:r>
    </w:p>
    <w:p w14:paraId="471483BC" w14:textId="77777777" w:rsidR="002A5948" w:rsidRDefault="002A5948" w:rsidP="00D64481">
      <w:pPr>
        <w:pStyle w:val="NoSpacing"/>
        <w:rPr>
          <w:rFonts w:ascii="Arial" w:hAnsi="Arial" w:cs="Arial"/>
        </w:rPr>
      </w:pPr>
      <w:r>
        <w:rPr>
          <w:rFonts w:ascii="Arial" w:hAnsi="Arial" w:cs="Arial"/>
        </w:rPr>
        <w:t>4.1</w:t>
      </w:r>
      <w:r>
        <w:rPr>
          <w:rFonts w:ascii="Arial" w:hAnsi="Arial" w:cs="Arial"/>
        </w:rPr>
        <w:tab/>
        <w:t xml:space="preserve">Calculate and comment on the percentage return on owner’s equity. The return in the    </w:t>
      </w:r>
    </w:p>
    <w:p w14:paraId="790EA00E" w14:textId="77777777" w:rsidR="002A5948" w:rsidRDefault="002A5948" w:rsidP="00D64481">
      <w:pPr>
        <w:pStyle w:val="NoSpacing"/>
        <w:rPr>
          <w:rFonts w:ascii="Arial" w:hAnsi="Arial" w:cs="Arial"/>
        </w:rPr>
      </w:pPr>
      <w:r>
        <w:rPr>
          <w:rFonts w:ascii="Arial" w:hAnsi="Arial" w:cs="Arial"/>
        </w:rPr>
        <w:tab/>
        <w:t>previous year was 14%</w:t>
      </w:r>
    </w:p>
    <w:p w14:paraId="411F3458" w14:textId="77777777" w:rsidR="00AC3CBD" w:rsidRDefault="00AC3CBD" w:rsidP="00D64481">
      <w:pPr>
        <w:pStyle w:val="NoSpacing"/>
        <w:rPr>
          <w:rFonts w:ascii="Arial" w:hAnsi="Arial" w:cs="Arial"/>
        </w:rPr>
      </w:pPr>
    </w:p>
    <w:p w14:paraId="6527E62A" w14:textId="77777777" w:rsidR="00AC3CBD" w:rsidRDefault="00AC3CBD" w:rsidP="00D64481">
      <w:pPr>
        <w:pStyle w:val="NoSpacing"/>
        <w:rPr>
          <w:rFonts w:ascii="Arial" w:hAnsi="Arial" w:cs="Arial"/>
        </w:rPr>
      </w:pPr>
    </w:p>
    <w:p w14:paraId="46B5BD10" w14:textId="77777777" w:rsidR="00AC3CBD" w:rsidRDefault="00AC3CBD" w:rsidP="00D64481">
      <w:pPr>
        <w:pStyle w:val="NoSpacing"/>
        <w:rPr>
          <w:rFonts w:ascii="Arial" w:hAnsi="Arial" w:cs="Arial"/>
        </w:rPr>
      </w:pPr>
      <w:r>
        <w:rPr>
          <w:rFonts w:ascii="Arial" w:hAnsi="Arial" w:cs="Arial"/>
        </w:rPr>
        <w:t>Answer Book</w:t>
      </w:r>
    </w:p>
    <w:p w14:paraId="4522E68E" w14:textId="77777777" w:rsidR="00FB538F" w:rsidRDefault="00FB538F" w:rsidP="00D64481">
      <w:pPr>
        <w:pStyle w:val="NoSpacing"/>
        <w:rPr>
          <w:rFonts w:ascii="Arial" w:hAnsi="Arial" w:cs="Arial"/>
        </w:rPr>
      </w:pPr>
    </w:p>
    <w:tbl>
      <w:tblPr>
        <w:tblStyle w:val="TableGrid"/>
        <w:tblW w:w="0" w:type="auto"/>
        <w:tblLook w:val="04A0" w:firstRow="1" w:lastRow="0" w:firstColumn="1" w:lastColumn="0" w:noHBand="0" w:noVBand="1"/>
      </w:tblPr>
      <w:tblGrid>
        <w:gridCol w:w="625"/>
        <w:gridCol w:w="8725"/>
      </w:tblGrid>
      <w:tr w:rsidR="00FB538F" w14:paraId="1CEF097F" w14:textId="77777777" w:rsidTr="00FB538F">
        <w:tc>
          <w:tcPr>
            <w:tcW w:w="625" w:type="dxa"/>
          </w:tcPr>
          <w:p w14:paraId="66F3A3F5" w14:textId="77777777" w:rsidR="00FB538F" w:rsidRDefault="00FB538F" w:rsidP="00D64481">
            <w:pPr>
              <w:pStyle w:val="NoSpacing"/>
              <w:rPr>
                <w:rFonts w:ascii="Arial" w:hAnsi="Arial" w:cs="Arial"/>
              </w:rPr>
            </w:pPr>
            <w:r>
              <w:rPr>
                <w:rFonts w:ascii="Arial" w:hAnsi="Arial" w:cs="Arial"/>
              </w:rPr>
              <w:t>4.1</w:t>
            </w:r>
          </w:p>
        </w:tc>
        <w:tc>
          <w:tcPr>
            <w:tcW w:w="8725" w:type="dxa"/>
          </w:tcPr>
          <w:p w14:paraId="2BE5EE0F" w14:textId="77777777" w:rsidR="00FB538F" w:rsidRDefault="00FB538F" w:rsidP="00D64481">
            <w:pPr>
              <w:pStyle w:val="NoSpacing"/>
              <w:rPr>
                <w:rFonts w:ascii="Arial" w:hAnsi="Arial" w:cs="Arial"/>
              </w:rPr>
            </w:pPr>
          </w:p>
          <w:p w14:paraId="2EEA7930" w14:textId="77777777" w:rsidR="00FB538F" w:rsidRDefault="00FB538F" w:rsidP="00D64481">
            <w:pPr>
              <w:pStyle w:val="NoSpacing"/>
              <w:rPr>
                <w:rFonts w:ascii="Arial" w:hAnsi="Arial" w:cs="Arial"/>
              </w:rPr>
            </w:pPr>
          </w:p>
          <w:p w14:paraId="7437E1B4" w14:textId="77777777" w:rsidR="00FB538F" w:rsidRDefault="00FB538F" w:rsidP="00D64481">
            <w:pPr>
              <w:pStyle w:val="NoSpacing"/>
              <w:rPr>
                <w:rFonts w:ascii="Arial" w:hAnsi="Arial" w:cs="Arial"/>
              </w:rPr>
            </w:pPr>
          </w:p>
          <w:p w14:paraId="1EDAAA3B" w14:textId="77777777" w:rsidR="00FB538F" w:rsidRDefault="00FB538F" w:rsidP="00D64481">
            <w:pPr>
              <w:pStyle w:val="NoSpacing"/>
              <w:rPr>
                <w:rFonts w:ascii="Arial" w:hAnsi="Arial" w:cs="Arial"/>
              </w:rPr>
            </w:pPr>
          </w:p>
          <w:p w14:paraId="45C16C61" w14:textId="77777777" w:rsidR="00FB538F" w:rsidRDefault="00FB538F" w:rsidP="00D64481">
            <w:pPr>
              <w:pStyle w:val="NoSpacing"/>
              <w:rPr>
                <w:rFonts w:ascii="Arial" w:hAnsi="Arial" w:cs="Arial"/>
              </w:rPr>
            </w:pPr>
          </w:p>
          <w:p w14:paraId="2867A200" w14:textId="77777777" w:rsidR="00FB538F" w:rsidRDefault="00FB538F" w:rsidP="00D64481">
            <w:pPr>
              <w:pStyle w:val="NoSpacing"/>
              <w:rPr>
                <w:rFonts w:ascii="Arial" w:hAnsi="Arial" w:cs="Arial"/>
              </w:rPr>
            </w:pPr>
          </w:p>
          <w:p w14:paraId="2ABEAEE5" w14:textId="77777777" w:rsidR="00FB538F" w:rsidRDefault="00FB538F" w:rsidP="00D64481">
            <w:pPr>
              <w:pStyle w:val="NoSpacing"/>
              <w:rPr>
                <w:rFonts w:ascii="Arial" w:hAnsi="Arial" w:cs="Arial"/>
              </w:rPr>
            </w:pPr>
          </w:p>
          <w:p w14:paraId="7048594F" w14:textId="77777777" w:rsidR="00FB538F" w:rsidRDefault="00FB538F" w:rsidP="00D64481">
            <w:pPr>
              <w:pStyle w:val="NoSpacing"/>
              <w:rPr>
                <w:rFonts w:ascii="Arial" w:hAnsi="Arial" w:cs="Arial"/>
              </w:rPr>
            </w:pPr>
          </w:p>
          <w:p w14:paraId="22972EE7" w14:textId="77777777" w:rsidR="00FB538F" w:rsidRDefault="00FB538F" w:rsidP="00D64481">
            <w:pPr>
              <w:pStyle w:val="NoSpacing"/>
              <w:rPr>
                <w:rFonts w:ascii="Arial" w:hAnsi="Arial" w:cs="Arial"/>
              </w:rPr>
            </w:pPr>
          </w:p>
        </w:tc>
      </w:tr>
    </w:tbl>
    <w:p w14:paraId="194BFBBF" w14:textId="77777777" w:rsidR="00FB538F" w:rsidRDefault="00FB538F" w:rsidP="00D64481">
      <w:pPr>
        <w:pStyle w:val="NoSpacing"/>
        <w:rPr>
          <w:rFonts w:ascii="Arial" w:hAnsi="Arial" w:cs="Arial"/>
        </w:rPr>
      </w:pPr>
    </w:p>
    <w:p w14:paraId="1305811E" w14:textId="77777777" w:rsidR="00FB538F" w:rsidRDefault="00634ACB" w:rsidP="00D64481">
      <w:pPr>
        <w:pStyle w:val="NoSpacing"/>
        <w:rPr>
          <w:rFonts w:ascii="Arial" w:hAnsi="Arial" w:cs="Arial"/>
        </w:rPr>
      </w:pPr>
      <w:r w:rsidRPr="00215651">
        <w:rPr>
          <w:rFonts w:ascii="Arial" w:hAnsi="Arial" w:cs="Arial"/>
        </w:rPr>
        <w:t xml:space="preserve">    </w:t>
      </w:r>
    </w:p>
    <w:p w14:paraId="55370E40" w14:textId="77777777" w:rsidR="00FB538F" w:rsidRDefault="00FB538F" w:rsidP="00D64481">
      <w:pPr>
        <w:pStyle w:val="NoSpacing"/>
        <w:rPr>
          <w:rFonts w:ascii="Arial" w:hAnsi="Arial" w:cs="Arial"/>
        </w:rPr>
      </w:pPr>
    </w:p>
    <w:p w14:paraId="3C2A897D" w14:textId="77777777" w:rsidR="00FB538F" w:rsidRDefault="00FB538F" w:rsidP="00D64481">
      <w:pPr>
        <w:pStyle w:val="NoSpacing"/>
        <w:rPr>
          <w:rFonts w:ascii="Arial" w:hAnsi="Arial" w:cs="Arial"/>
        </w:rPr>
      </w:pPr>
    </w:p>
    <w:p w14:paraId="46E94AE4" w14:textId="77777777" w:rsidR="00FB538F" w:rsidRDefault="00FB538F" w:rsidP="00D64481">
      <w:pPr>
        <w:pStyle w:val="NoSpacing"/>
        <w:rPr>
          <w:rFonts w:ascii="Arial" w:hAnsi="Arial" w:cs="Arial"/>
        </w:rPr>
      </w:pPr>
    </w:p>
    <w:p w14:paraId="7EEAD56E" w14:textId="77777777" w:rsidR="00FB538F" w:rsidRDefault="00FB538F" w:rsidP="00D64481">
      <w:pPr>
        <w:pStyle w:val="NoSpacing"/>
        <w:rPr>
          <w:rFonts w:ascii="Arial" w:hAnsi="Arial" w:cs="Arial"/>
        </w:rPr>
      </w:pPr>
    </w:p>
    <w:p w14:paraId="120ADD8A" w14:textId="77777777" w:rsidR="00FB538F" w:rsidRDefault="00FB538F" w:rsidP="00D64481">
      <w:pPr>
        <w:pStyle w:val="NoSpacing"/>
        <w:rPr>
          <w:rFonts w:ascii="Arial" w:hAnsi="Arial" w:cs="Arial"/>
        </w:rPr>
      </w:pPr>
    </w:p>
    <w:p w14:paraId="45E1C548" w14:textId="77777777" w:rsidR="00FB538F" w:rsidRDefault="00FB538F" w:rsidP="00D64481">
      <w:pPr>
        <w:pStyle w:val="NoSpacing"/>
        <w:rPr>
          <w:rFonts w:ascii="Arial" w:hAnsi="Arial" w:cs="Arial"/>
        </w:rPr>
      </w:pPr>
    </w:p>
    <w:p w14:paraId="015A464F" w14:textId="77777777" w:rsidR="00FB538F" w:rsidRDefault="00FB538F" w:rsidP="00D64481">
      <w:pPr>
        <w:pStyle w:val="NoSpacing"/>
        <w:rPr>
          <w:rFonts w:ascii="Arial" w:hAnsi="Arial" w:cs="Arial"/>
        </w:rPr>
      </w:pPr>
    </w:p>
    <w:p w14:paraId="7F47EE6E" w14:textId="77777777" w:rsidR="00634ACB" w:rsidRDefault="00634ACB" w:rsidP="00D64481">
      <w:pPr>
        <w:pStyle w:val="NoSpacing"/>
        <w:rPr>
          <w:rFonts w:ascii="Arial" w:hAnsi="Arial" w:cs="Arial"/>
        </w:rPr>
      </w:pPr>
      <w:r w:rsidRPr="00215651">
        <w:rPr>
          <w:rFonts w:ascii="Arial" w:hAnsi="Arial" w:cs="Arial"/>
        </w:rPr>
        <w:t xml:space="preserve">                                                             </w:t>
      </w:r>
    </w:p>
    <w:p w14:paraId="0592F8D6" w14:textId="77777777" w:rsidR="0003645A" w:rsidRDefault="0003645A" w:rsidP="00D64481">
      <w:pPr>
        <w:pStyle w:val="NoSpacing"/>
        <w:rPr>
          <w:rFonts w:ascii="Arial" w:hAnsi="Arial" w:cs="Arial"/>
          <w:b/>
        </w:rPr>
      </w:pPr>
      <w:r>
        <w:rPr>
          <w:rFonts w:ascii="Arial" w:hAnsi="Arial" w:cs="Arial"/>
          <w:b/>
        </w:rPr>
        <w:t>LIQUIDITY RATIOS</w:t>
      </w:r>
    </w:p>
    <w:p w14:paraId="7260E6F5" w14:textId="77777777" w:rsidR="0003645A" w:rsidRDefault="0003645A" w:rsidP="00D64481">
      <w:pPr>
        <w:pStyle w:val="NoSpacing"/>
        <w:rPr>
          <w:rFonts w:ascii="Arial" w:hAnsi="Arial" w:cs="Arial"/>
          <w:b/>
        </w:rPr>
      </w:pPr>
    </w:p>
    <w:p w14:paraId="0A892E35" w14:textId="77777777" w:rsidR="0003645A" w:rsidRDefault="0003645A" w:rsidP="00D64481">
      <w:pPr>
        <w:pStyle w:val="NoSpacing"/>
        <w:rPr>
          <w:rFonts w:ascii="Arial" w:hAnsi="Arial" w:cs="Arial"/>
        </w:rPr>
      </w:pPr>
      <w:r>
        <w:rPr>
          <w:rFonts w:ascii="Arial" w:hAnsi="Arial" w:cs="Arial"/>
        </w:rPr>
        <w:t>Liquidity deals with the ability of a business to meet its short term obligations (i.e. current liabilities)</w:t>
      </w:r>
    </w:p>
    <w:p w14:paraId="4BBE5BA1" w14:textId="77777777" w:rsidR="0003645A" w:rsidRDefault="0003645A" w:rsidP="00D64481">
      <w:pPr>
        <w:pStyle w:val="NoSpacing"/>
        <w:rPr>
          <w:rFonts w:ascii="Arial" w:hAnsi="Arial" w:cs="Arial"/>
        </w:rPr>
      </w:pPr>
    </w:p>
    <w:p w14:paraId="60CE080D" w14:textId="77777777" w:rsidR="0003645A" w:rsidRDefault="0003645A" w:rsidP="0003645A">
      <w:pPr>
        <w:pStyle w:val="NoSpacing"/>
        <w:numPr>
          <w:ilvl w:val="0"/>
          <w:numId w:val="17"/>
        </w:numPr>
        <w:rPr>
          <w:rFonts w:ascii="Arial" w:hAnsi="Arial" w:cs="Arial"/>
          <w:b/>
        </w:rPr>
      </w:pPr>
      <w:r w:rsidRPr="0003645A">
        <w:rPr>
          <w:rFonts w:ascii="Arial" w:hAnsi="Arial" w:cs="Arial"/>
          <w:b/>
        </w:rPr>
        <w:t>Current ratio</w:t>
      </w:r>
    </w:p>
    <w:p w14:paraId="5B17CF62" w14:textId="77777777" w:rsidR="0003645A" w:rsidRDefault="0003645A" w:rsidP="0003645A">
      <w:pPr>
        <w:pStyle w:val="NoSpacing"/>
        <w:rPr>
          <w:rFonts w:ascii="Arial" w:hAnsi="Arial" w:cs="Arial"/>
        </w:rPr>
      </w:pPr>
      <w:r>
        <w:rPr>
          <w:rFonts w:ascii="Arial" w:hAnsi="Arial" w:cs="Arial"/>
        </w:rPr>
        <w:t>This ratio is a comparison between the current assets and current liabilities. Current assets should be higher than current liabilities. One should always have more than what one owes. The ratio should not be too high, as this means that excess funds might be tied up in stock and trade and other receivables that do not earn a return, or in cash which should rather be invested where a higher return will be earned. The formula for this ratio is:</w:t>
      </w:r>
    </w:p>
    <w:p w14:paraId="3B7BDBB0" w14:textId="77777777" w:rsidR="0003645A" w:rsidRDefault="0003645A" w:rsidP="0003645A">
      <w:pPr>
        <w:pStyle w:val="NoSpacing"/>
        <w:rPr>
          <w:rFonts w:ascii="Arial" w:hAnsi="Arial" w:cs="Arial"/>
        </w:rPr>
      </w:pPr>
    </w:p>
    <w:p w14:paraId="19A7B6CC" w14:textId="77777777" w:rsidR="0003645A" w:rsidRDefault="0003645A" w:rsidP="0003645A">
      <w:pPr>
        <w:pStyle w:val="NoSpacing"/>
        <w:rPr>
          <w:rFonts w:ascii="Arial" w:hAnsi="Arial" w:cs="Arial"/>
        </w:rPr>
      </w:pPr>
      <w:r>
        <w:rPr>
          <w:rFonts w:ascii="Arial" w:hAnsi="Arial" w:cs="Arial"/>
        </w:rPr>
        <w:t>Current assets: current liabilities</w:t>
      </w:r>
    </w:p>
    <w:p w14:paraId="521C6B01" w14:textId="77777777" w:rsidR="0003645A" w:rsidRDefault="0003645A" w:rsidP="0003645A">
      <w:pPr>
        <w:pStyle w:val="NoSpacing"/>
        <w:rPr>
          <w:rFonts w:ascii="Arial" w:hAnsi="Arial" w:cs="Arial"/>
        </w:rPr>
      </w:pPr>
    </w:p>
    <w:p w14:paraId="2741D65D" w14:textId="77777777" w:rsidR="0003645A" w:rsidRDefault="0003645A" w:rsidP="0003645A">
      <w:pPr>
        <w:pStyle w:val="NoSpacing"/>
        <w:rPr>
          <w:rFonts w:ascii="Arial" w:hAnsi="Arial" w:cs="Arial"/>
          <w:b/>
        </w:rPr>
      </w:pPr>
      <w:r w:rsidRPr="0003645A">
        <w:rPr>
          <w:rFonts w:ascii="Arial" w:hAnsi="Arial" w:cs="Arial"/>
          <w:b/>
        </w:rPr>
        <w:t>Note:</w:t>
      </w:r>
    </w:p>
    <w:p w14:paraId="23C96ED3" w14:textId="77777777" w:rsidR="0003645A" w:rsidRDefault="0003645A" w:rsidP="0003645A">
      <w:pPr>
        <w:pStyle w:val="NoSpacing"/>
        <w:rPr>
          <w:rFonts w:ascii="Arial" w:hAnsi="Arial" w:cs="Arial"/>
        </w:rPr>
      </w:pPr>
      <w:r>
        <w:rPr>
          <w:rFonts w:ascii="Arial" w:hAnsi="Arial" w:cs="Arial"/>
        </w:rPr>
        <w:t>Current assets consist of: inventory; trade and other receivables; Cash and cash equivalents</w:t>
      </w:r>
    </w:p>
    <w:p w14:paraId="01AD619C" w14:textId="77777777" w:rsidR="0003645A" w:rsidRDefault="0003645A" w:rsidP="0003645A">
      <w:pPr>
        <w:pStyle w:val="NoSpacing"/>
        <w:rPr>
          <w:rFonts w:ascii="Arial" w:hAnsi="Arial" w:cs="Arial"/>
        </w:rPr>
      </w:pPr>
      <w:r>
        <w:rPr>
          <w:rFonts w:ascii="Arial" w:hAnsi="Arial" w:cs="Arial"/>
        </w:rPr>
        <w:t>Current liabilities consist of: trade and other payables; Bank overdraft</w:t>
      </w:r>
    </w:p>
    <w:p w14:paraId="73863FB0" w14:textId="77777777" w:rsidR="0003645A" w:rsidRDefault="0003645A" w:rsidP="0003645A">
      <w:pPr>
        <w:pStyle w:val="NoSpacing"/>
        <w:rPr>
          <w:rFonts w:ascii="Arial" w:hAnsi="Arial" w:cs="Arial"/>
        </w:rPr>
      </w:pPr>
    </w:p>
    <w:tbl>
      <w:tblPr>
        <w:tblStyle w:val="TableGrid"/>
        <w:tblW w:w="0" w:type="auto"/>
        <w:tblLook w:val="04A0" w:firstRow="1" w:lastRow="0" w:firstColumn="1" w:lastColumn="0" w:noHBand="0" w:noVBand="1"/>
      </w:tblPr>
      <w:tblGrid>
        <w:gridCol w:w="9350"/>
      </w:tblGrid>
      <w:tr w:rsidR="001D55F6" w14:paraId="2028ACB2" w14:textId="77777777" w:rsidTr="001D55F6">
        <w:tc>
          <w:tcPr>
            <w:tcW w:w="9350" w:type="dxa"/>
          </w:tcPr>
          <w:p w14:paraId="00462E9E" w14:textId="77777777" w:rsidR="001D55F6" w:rsidRPr="004C4697" w:rsidRDefault="001D55F6" w:rsidP="0003645A">
            <w:pPr>
              <w:pStyle w:val="NoSpacing"/>
              <w:rPr>
                <w:rFonts w:ascii="Arial" w:hAnsi="Arial" w:cs="Arial"/>
                <w:b/>
              </w:rPr>
            </w:pPr>
            <w:r w:rsidRPr="004C4697">
              <w:rPr>
                <w:rFonts w:ascii="Arial" w:hAnsi="Arial" w:cs="Arial"/>
                <w:b/>
              </w:rPr>
              <w:t>Example:</w:t>
            </w:r>
          </w:p>
          <w:p w14:paraId="1F770831" w14:textId="77777777" w:rsidR="001D55F6" w:rsidRDefault="001D55F6" w:rsidP="0003645A">
            <w:pPr>
              <w:pStyle w:val="NoSpacing"/>
              <w:rPr>
                <w:rFonts w:ascii="Arial" w:hAnsi="Arial" w:cs="Arial"/>
              </w:rPr>
            </w:pPr>
            <w:r w:rsidRPr="004C4697">
              <w:rPr>
                <w:rFonts w:ascii="Arial" w:hAnsi="Arial" w:cs="Arial"/>
                <w:b/>
              </w:rPr>
              <w:t>Information</w:t>
            </w:r>
            <w:r>
              <w:rPr>
                <w:rFonts w:ascii="Arial" w:hAnsi="Arial" w:cs="Arial"/>
              </w:rPr>
              <w:t>:</w:t>
            </w:r>
          </w:p>
          <w:p w14:paraId="3481FA66" w14:textId="77777777" w:rsidR="001D55F6" w:rsidRDefault="001D55F6" w:rsidP="0003645A">
            <w:pPr>
              <w:pStyle w:val="NoSpacing"/>
              <w:rPr>
                <w:rFonts w:ascii="Arial" w:hAnsi="Arial" w:cs="Arial"/>
              </w:rPr>
            </w:pPr>
            <w:r>
              <w:rPr>
                <w:rFonts w:ascii="Arial" w:hAnsi="Arial" w:cs="Arial"/>
              </w:rPr>
              <w:t>Current assets                                  R36 000</w:t>
            </w:r>
          </w:p>
          <w:p w14:paraId="796FDE90" w14:textId="77777777" w:rsidR="001D55F6" w:rsidRDefault="001D55F6" w:rsidP="0003645A">
            <w:pPr>
              <w:pStyle w:val="NoSpacing"/>
              <w:rPr>
                <w:rFonts w:ascii="Arial" w:hAnsi="Arial" w:cs="Arial"/>
              </w:rPr>
            </w:pPr>
            <w:r>
              <w:rPr>
                <w:rFonts w:ascii="Arial" w:hAnsi="Arial" w:cs="Arial"/>
              </w:rPr>
              <w:t>Current liabilities                               R12 000</w:t>
            </w:r>
          </w:p>
          <w:p w14:paraId="53BA2D67" w14:textId="77777777" w:rsidR="001D55F6" w:rsidRDefault="001D55F6" w:rsidP="0003645A">
            <w:pPr>
              <w:pStyle w:val="NoSpacing"/>
              <w:rPr>
                <w:rFonts w:ascii="Arial" w:hAnsi="Arial" w:cs="Arial"/>
              </w:rPr>
            </w:pPr>
          </w:p>
          <w:p w14:paraId="286CA242" w14:textId="77777777" w:rsidR="001D55F6" w:rsidRPr="004C4697" w:rsidRDefault="001D55F6" w:rsidP="0003645A">
            <w:pPr>
              <w:pStyle w:val="NoSpacing"/>
              <w:rPr>
                <w:rFonts w:ascii="Arial" w:hAnsi="Arial" w:cs="Arial"/>
                <w:b/>
              </w:rPr>
            </w:pPr>
            <w:r w:rsidRPr="004C4697">
              <w:rPr>
                <w:rFonts w:ascii="Arial" w:hAnsi="Arial" w:cs="Arial"/>
                <w:b/>
              </w:rPr>
              <w:t xml:space="preserve">Required </w:t>
            </w:r>
          </w:p>
          <w:p w14:paraId="6A998FA5" w14:textId="77777777" w:rsidR="004C4697" w:rsidRDefault="001D55F6" w:rsidP="0003645A">
            <w:pPr>
              <w:pStyle w:val="NoSpacing"/>
              <w:rPr>
                <w:rFonts w:ascii="Arial" w:hAnsi="Arial" w:cs="Arial"/>
              </w:rPr>
            </w:pPr>
            <w:r>
              <w:rPr>
                <w:rFonts w:ascii="Arial" w:hAnsi="Arial" w:cs="Arial"/>
              </w:rPr>
              <w:t>Calcula</w:t>
            </w:r>
            <w:r w:rsidR="004C4697">
              <w:rPr>
                <w:rFonts w:ascii="Arial" w:hAnsi="Arial" w:cs="Arial"/>
              </w:rPr>
              <w:t>te and comment on the current ratio. Current ratio for previous year was 1:1</w:t>
            </w:r>
          </w:p>
        </w:tc>
      </w:tr>
    </w:tbl>
    <w:p w14:paraId="5375F6E3" w14:textId="77777777" w:rsidR="004C4697" w:rsidRDefault="004C4697" w:rsidP="0003645A">
      <w:pPr>
        <w:pStyle w:val="NoSpacing"/>
        <w:rPr>
          <w:rFonts w:ascii="Arial" w:hAnsi="Arial" w:cs="Arial"/>
          <w:b/>
        </w:rPr>
      </w:pPr>
    </w:p>
    <w:p w14:paraId="6F8D5494" w14:textId="77777777" w:rsidR="00FB538F" w:rsidRDefault="00FB538F" w:rsidP="0003645A">
      <w:pPr>
        <w:pStyle w:val="NoSpacing"/>
        <w:rPr>
          <w:rFonts w:ascii="Arial" w:hAnsi="Arial" w:cs="Arial"/>
          <w:b/>
        </w:rPr>
      </w:pPr>
    </w:p>
    <w:p w14:paraId="1BF2A41C" w14:textId="77777777" w:rsidR="0003645A" w:rsidRDefault="004C4697" w:rsidP="0003645A">
      <w:pPr>
        <w:pStyle w:val="NoSpacing"/>
        <w:rPr>
          <w:rFonts w:ascii="Arial" w:hAnsi="Arial" w:cs="Arial"/>
          <w:b/>
        </w:rPr>
      </w:pPr>
      <w:r w:rsidRPr="004C4697">
        <w:rPr>
          <w:rFonts w:ascii="Arial" w:hAnsi="Arial" w:cs="Arial"/>
          <w:b/>
        </w:rPr>
        <w:t>Solution:</w:t>
      </w:r>
    </w:p>
    <w:p w14:paraId="468E80D7" w14:textId="77777777" w:rsidR="004C4697" w:rsidRDefault="004C4697" w:rsidP="0003645A">
      <w:pPr>
        <w:pStyle w:val="NoSpacing"/>
        <w:rPr>
          <w:rFonts w:ascii="Arial" w:hAnsi="Arial" w:cs="Arial"/>
          <w:b/>
        </w:rPr>
      </w:pPr>
    </w:p>
    <w:p w14:paraId="63F19A8F" w14:textId="77777777" w:rsidR="004C4697" w:rsidRDefault="004C4697" w:rsidP="0003645A">
      <w:pPr>
        <w:pStyle w:val="NoSpacing"/>
        <w:rPr>
          <w:rFonts w:ascii="Arial" w:hAnsi="Arial" w:cs="Arial"/>
          <w:u w:val="single"/>
        </w:rPr>
      </w:pPr>
      <w:r>
        <w:rPr>
          <w:rFonts w:ascii="Arial" w:hAnsi="Arial" w:cs="Arial"/>
          <w:u w:val="single"/>
        </w:rPr>
        <w:t>36 000</w:t>
      </w:r>
      <w:r>
        <w:rPr>
          <w:rFonts w:ascii="Arial" w:hAnsi="Arial" w:cs="Arial"/>
        </w:rPr>
        <w:t xml:space="preserve">   :    </w:t>
      </w:r>
      <w:r w:rsidRPr="004C4697">
        <w:rPr>
          <w:rFonts w:ascii="Arial" w:hAnsi="Arial" w:cs="Arial"/>
          <w:u w:val="single"/>
        </w:rPr>
        <w:t xml:space="preserve">12 000 </w:t>
      </w:r>
    </w:p>
    <w:p w14:paraId="46C353B7" w14:textId="77777777" w:rsidR="004C4697" w:rsidRDefault="004C4697" w:rsidP="0003645A">
      <w:pPr>
        <w:pStyle w:val="NoSpacing"/>
        <w:rPr>
          <w:rFonts w:ascii="Arial" w:hAnsi="Arial" w:cs="Arial"/>
        </w:rPr>
      </w:pPr>
      <w:r>
        <w:rPr>
          <w:rFonts w:ascii="Arial" w:hAnsi="Arial" w:cs="Arial"/>
        </w:rPr>
        <w:t>12 000        12 000</w:t>
      </w:r>
    </w:p>
    <w:p w14:paraId="4E6F5F4F" w14:textId="77777777" w:rsidR="004C4697" w:rsidRDefault="004C4697" w:rsidP="0003645A">
      <w:pPr>
        <w:pStyle w:val="NoSpacing"/>
        <w:rPr>
          <w:rFonts w:ascii="Arial" w:hAnsi="Arial" w:cs="Arial"/>
        </w:rPr>
      </w:pPr>
    </w:p>
    <w:p w14:paraId="21A82CA6" w14:textId="77777777" w:rsidR="004C4697" w:rsidRDefault="004C4697" w:rsidP="0003645A">
      <w:pPr>
        <w:pStyle w:val="NoSpacing"/>
        <w:rPr>
          <w:rFonts w:ascii="Arial" w:hAnsi="Arial" w:cs="Arial"/>
        </w:rPr>
      </w:pPr>
      <w:r>
        <w:rPr>
          <w:rFonts w:ascii="Arial" w:hAnsi="Arial" w:cs="Arial"/>
        </w:rPr>
        <w:t>=       3:1</w:t>
      </w:r>
    </w:p>
    <w:p w14:paraId="4BC592B4" w14:textId="77777777" w:rsidR="004C4697" w:rsidRDefault="004C4697" w:rsidP="0003645A">
      <w:pPr>
        <w:pStyle w:val="NoSpacing"/>
        <w:rPr>
          <w:rFonts w:ascii="Arial" w:hAnsi="Arial" w:cs="Arial"/>
        </w:rPr>
      </w:pPr>
    </w:p>
    <w:p w14:paraId="7599D848" w14:textId="77777777" w:rsidR="004C4697" w:rsidRDefault="004C4697" w:rsidP="0003645A">
      <w:pPr>
        <w:pStyle w:val="NoSpacing"/>
        <w:rPr>
          <w:rFonts w:ascii="Arial" w:hAnsi="Arial" w:cs="Arial"/>
        </w:rPr>
      </w:pPr>
      <w:r>
        <w:rPr>
          <w:rFonts w:ascii="Arial" w:hAnsi="Arial" w:cs="Arial"/>
        </w:rPr>
        <w:t>Comment:</w:t>
      </w:r>
    </w:p>
    <w:p w14:paraId="2A0B3AA5" w14:textId="77777777" w:rsidR="0055478B" w:rsidRDefault="004C4697" w:rsidP="0003645A">
      <w:pPr>
        <w:pStyle w:val="NoSpacing"/>
        <w:rPr>
          <w:rFonts w:ascii="Arial" w:hAnsi="Arial" w:cs="Arial"/>
        </w:rPr>
      </w:pPr>
      <w:r>
        <w:rPr>
          <w:rFonts w:ascii="Arial" w:hAnsi="Arial" w:cs="Arial"/>
        </w:rPr>
        <w:t>The ratio has increased as compared to previous year. A ratio 3:1 means that for every R1 owing on the short- term the</w:t>
      </w:r>
      <w:r w:rsidR="00B16F23">
        <w:rPr>
          <w:rFonts w:ascii="Arial" w:hAnsi="Arial" w:cs="Arial"/>
        </w:rPr>
        <w:t xml:space="preserve"> business has R3. Should the R1 be paid off, the business would still have R2 available. Since the current assets are three times higher than current liabilities this business should not experience liquidity problems. However, they must guard against going too high.</w:t>
      </w:r>
    </w:p>
    <w:p w14:paraId="0BD5826B" w14:textId="77777777" w:rsidR="0055478B" w:rsidRDefault="0055478B" w:rsidP="0003645A">
      <w:pPr>
        <w:pStyle w:val="NoSpacing"/>
        <w:rPr>
          <w:rFonts w:ascii="Arial" w:hAnsi="Arial" w:cs="Arial"/>
        </w:rPr>
      </w:pPr>
    </w:p>
    <w:p w14:paraId="18F8F85F" w14:textId="77777777" w:rsidR="00353806" w:rsidRDefault="00353806" w:rsidP="00353806">
      <w:pPr>
        <w:pStyle w:val="NoSpacing"/>
        <w:numPr>
          <w:ilvl w:val="0"/>
          <w:numId w:val="17"/>
        </w:numPr>
        <w:rPr>
          <w:rFonts w:ascii="Arial" w:hAnsi="Arial" w:cs="Arial"/>
          <w:b/>
        </w:rPr>
      </w:pPr>
      <w:r>
        <w:rPr>
          <w:rFonts w:ascii="Arial" w:hAnsi="Arial" w:cs="Arial"/>
          <w:b/>
        </w:rPr>
        <w:t>Acid test (quick) ratio</w:t>
      </w:r>
    </w:p>
    <w:p w14:paraId="225D2284" w14:textId="77777777" w:rsidR="00353806" w:rsidRDefault="00353806" w:rsidP="00353806">
      <w:pPr>
        <w:pStyle w:val="NoSpacing"/>
        <w:rPr>
          <w:rFonts w:ascii="Arial" w:hAnsi="Arial" w:cs="Arial"/>
          <w:b/>
        </w:rPr>
      </w:pPr>
    </w:p>
    <w:p w14:paraId="6A01D8CC" w14:textId="77777777" w:rsidR="00FB538F" w:rsidRDefault="00353806" w:rsidP="00353806">
      <w:pPr>
        <w:pStyle w:val="NoSpacing"/>
        <w:rPr>
          <w:rFonts w:ascii="Arial" w:hAnsi="Arial" w:cs="Arial"/>
        </w:rPr>
      </w:pPr>
      <w:r>
        <w:rPr>
          <w:rFonts w:ascii="Arial" w:hAnsi="Arial" w:cs="Arial"/>
        </w:rPr>
        <w:t xml:space="preserve">This ratio tests the ability of a business to meet its current liabilities under abnormal condition, e.g. when a business is experiencing a severe decline in sales, economic depression, etc. the current ratio </w:t>
      </w:r>
      <w:r w:rsidRPr="00353806">
        <w:rPr>
          <w:rFonts w:ascii="Arial" w:hAnsi="Arial" w:cs="Arial"/>
          <w:b/>
        </w:rPr>
        <w:t>includes trading stock</w:t>
      </w:r>
      <w:r>
        <w:rPr>
          <w:rFonts w:ascii="Arial" w:hAnsi="Arial" w:cs="Arial"/>
        </w:rPr>
        <w:t xml:space="preserve">, the acid test ratio </w:t>
      </w:r>
      <w:r w:rsidRPr="00353806">
        <w:rPr>
          <w:rFonts w:ascii="Arial" w:hAnsi="Arial" w:cs="Arial"/>
          <w:b/>
        </w:rPr>
        <w:t xml:space="preserve">excludes </w:t>
      </w:r>
      <w:r>
        <w:rPr>
          <w:rFonts w:ascii="Arial" w:hAnsi="Arial" w:cs="Arial"/>
          <w:b/>
        </w:rPr>
        <w:t xml:space="preserve">trading stock. </w:t>
      </w:r>
      <w:r>
        <w:rPr>
          <w:rFonts w:ascii="Arial" w:hAnsi="Arial" w:cs="Arial"/>
        </w:rPr>
        <w:t xml:space="preserve">For a business to quickly pay off its debts, it would have to sell its stock first. selling stock under pressure can result in huge losses. Stocks may have to be sold below cost. The acid test ratio </w:t>
      </w:r>
    </w:p>
    <w:p w14:paraId="63E708D0" w14:textId="77777777" w:rsidR="00FB538F" w:rsidRDefault="00FB538F" w:rsidP="00353806">
      <w:pPr>
        <w:pStyle w:val="NoSpacing"/>
        <w:rPr>
          <w:rFonts w:ascii="Arial" w:hAnsi="Arial" w:cs="Arial"/>
        </w:rPr>
      </w:pPr>
    </w:p>
    <w:p w14:paraId="3149F352" w14:textId="77777777" w:rsidR="00FB538F" w:rsidRDefault="00FB538F" w:rsidP="00353806">
      <w:pPr>
        <w:pStyle w:val="NoSpacing"/>
        <w:rPr>
          <w:rFonts w:ascii="Arial" w:hAnsi="Arial" w:cs="Arial"/>
        </w:rPr>
      </w:pPr>
    </w:p>
    <w:p w14:paraId="7D086FDF" w14:textId="77777777" w:rsidR="00FB538F" w:rsidRDefault="00FB538F" w:rsidP="00353806">
      <w:pPr>
        <w:pStyle w:val="NoSpacing"/>
        <w:rPr>
          <w:rFonts w:ascii="Arial" w:hAnsi="Arial" w:cs="Arial"/>
        </w:rPr>
      </w:pPr>
    </w:p>
    <w:p w14:paraId="47B8AB1B" w14:textId="77777777" w:rsidR="00FB538F" w:rsidRDefault="00FB538F" w:rsidP="00353806">
      <w:pPr>
        <w:pStyle w:val="NoSpacing"/>
        <w:rPr>
          <w:rFonts w:ascii="Arial" w:hAnsi="Arial" w:cs="Arial"/>
        </w:rPr>
      </w:pPr>
    </w:p>
    <w:p w14:paraId="128916A2" w14:textId="77777777" w:rsidR="00FB538F" w:rsidRDefault="00FB538F" w:rsidP="00353806">
      <w:pPr>
        <w:pStyle w:val="NoSpacing"/>
        <w:rPr>
          <w:rFonts w:ascii="Arial" w:hAnsi="Arial" w:cs="Arial"/>
        </w:rPr>
      </w:pPr>
    </w:p>
    <w:p w14:paraId="303606F1" w14:textId="77777777" w:rsidR="00353806" w:rsidRDefault="00353806" w:rsidP="00353806">
      <w:pPr>
        <w:pStyle w:val="NoSpacing"/>
        <w:rPr>
          <w:rFonts w:ascii="Arial" w:hAnsi="Arial" w:cs="Arial"/>
        </w:rPr>
      </w:pPr>
      <w:r>
        <w:rPr>
          <w:rFonts w:ascii="Arial" w:hAnsi="Arial" w:cs="Arial"/>
        </w:rPr>
        <w:t xml:space="preserve">tests the liquidity of a business without being compelled to sell its stock. Only trade and other receivables </w:t>
      </w:r>
      <w:r w:rsidR="00674FFD">
        <w:rPr>
          <w:rFonts w:ascii="Arial" w:hAnsi="Arial" w:cs="Arial"/>
        </w:rPr>
        <w:t xml:space="preserve">and cash are considered in this calculation. These two current assets are ‘quick’ assets. The formula for the acid test ratio is stated as follows: </w:t>
      </w:r>
    </w:p>
    <w:p w14:paraId="23B506F9" w14:textId="77777777" w:rsidR="00674FFD" w:rsidRDefault="00674FFD" w:rsidP="00353806">
      <w:pPr>
        <w:pStyle w:val="NoSpacing"/>
        <w:rPr>
          <w:rFonts w:ascii="Arial" w:hAnsi="Arial" w:cs="Arial"/>
        </w:rPr>
      </w:pPr>
      <w:r>
        <w:rPr>
          <w:rFonts w:ascii="Arial" w:hAnsi="Arial" w:cs="Arial"/>
        </w:rPr>
        <w:t>Current Assets-Trading stock (Inventory): Current liabilities</w:t>
      </w:r>
    </w:p>
    <w:p w14:paraId="72D93381" w14:textId="77777777" w:rsidR="00674FFD" w:rsidRDefault="00674FFD" w:rsidP="00353806">
      <w:pPr>
        <w:pStyle w:val="NoSpacing"/>
        <w:rPr>
          <w:rFonts w:ascii="Arial" w:hAnsi="Arial" w:cs="Arial"/>
        </w:rPr>
      </w:pPr>
      <w:r>
        <w:rPr>
          <w:rFonts w:ascii="Arial" w:hAnsi="Arial" w:cs="Arial"/>
        </w:rPr>
        <w:t>OR Trade and other receivables +Cash   : Current liabilities</w:t>
      </w:r>
    </w:p>
    <w:p w14:paraId="1199CCC9" w14:textId="77777777" w:rsidR="00674FFD" w:rsidRDefault="00674FFD" w:rsidP="00353806">
      <w:pPr>
        <w:pStyle w:val="NoSpacing"/>
        <w:rPr>
          <w:rFonts w:ascii="Arial" w:hAnsi="Arial" w:cs="Arial"/>
        </w:rPr>
      </w:pPr>
    </w:p>
    <w:tbl>
      <w:tblPr>
        <w:tblStyle w:val="TableGrid"/>
        <w:tblW w:w="0" w:type="auto"/>
        <w:tblLook w:val="04A0" w:firstRow="1" w:lastRow="0" w:firstColumn="1" w:lastColumn="0" w:noHBand="0" w:noVBand="1"/>
      </w:tblPr>
      <w:tblGrid>
        <w:gridCol w:w="9350"/>
      </w:tblGrid>
      <w:tr w:rsidR="00674FFD" w14:paraId="436E115B" w14:textId="77777777" w:rsidTr="00674FFD">
        <w:tc>
          <w:tcPr>
            <w:tcW w:w="9350" w:type="dxa"/>
          </w:tcPr>
          <w:p w14:paraId="5451E44E" w14:textId="77777777" w:rsidR="00674FFD" w:rsidRDefault="00674FFD" w:rsidP="00353806">
            <w:pPr>
              <w:pStyle w:val="NoSpacing"/>
              <w:rPr>
                <w:rFonts w:ascii="Arial" w:hAnsi="Arial" w:cs="Arial"/>
              </w:rPr>
            </w:pPr>
            <w:r w:rsidRPr="00D63366">
              <w:rPr>
                <w:rFonts w:ascii="Arial" w:hAnsi="Arial" w:cs="Arial"/>
                <w:b/>
              </w:rPr>
              <w:t>Example</w:t>
            </w:r>
            <w:r>
              <w:rPr>
                <w:rFonts w:ascii="Arial" w:hAnsi="Arial" w:cs="Arial"/>
              </w:rPr>
              <w:t>:</w:t>
            </w:r>
          </w:p>
          <w:p w14:paraId="64B06165" w14:textId="77777777" w:rsidR="00674FFD" w:rsidRDefault="00674FFD" w:rsidP="00353806">
            <w:pPr>
              <w:pStyle w:val="NoSpacing"/>
              <w:rPr>
                <w:rFonts w:ascii="Arial" w:hAnsi="Arial" w:cs="Arial"/>
              </w:rPr>
            </w:pPr>
            <w:r w:rsidRPr="00D63366">
              <w:rPr>
                <w:rFonts w:ascii="Arial" w:hAnsi="Arial" w:cs="Arial"/>
                <w:b/>
              </w:rPr>
              <w:t>Information</w:t>
            </w:r>
            <w:r>
              <w:rPr>
                <w:rFonts w:ascii="Arial" w:hAnsi="Arial" w:cs="Arial"/>
              </w:rPr>
              <w:t>:</w:t>
            </w:r>
          </w:p>
          <w:p w14:paraId="5D955075" w14:textId="77777777" w:rsidR="00674FFD" w:rsidRDefault="00674FFD" w:rsidP="00353806">
            <w:pPr>
              <w:pStyle w:val="NoSpacing"/>
              <w:rPr>
                <w:rFonts w:ascii="Arial" w:hAnsi="Arial" w:cs="Arial"/>
              </w:rPr>
            </w:pPr>
            <w:r>
              <w:rPr>
                <w:rFonts w:ascii="Arial" w:hAnsi="Arial" w:cs="Arial"/>
              </w:rPr>
              <w:t>Current assets          R36 000</w:t>
            </w:r>
          </w:p>
          <w:p w14:paraId="443C8081" w14:textId="77777777" w:rsidR="00674FFD" w:rsidRDefault="00674FFD" w:rsidP="00353806">
            <w:pPr>
              <w:pStyle w:val="NoSpacing"/>
              <w:rPr>
                <w:rFonts w:ascii="Arial" w:hAnsi="Arial" w:cs="Arial"/>
              </w:rPr>
            </w:pPr>
            <w:r>
              <w:rPr>
                <w:rFonts w:ascii="Arial" w:hAnsi="Arial" w:cs="Arial"/>
              </w:rPr>
              <w:t>Trading inventory      R20 000</w:t>
            </w:r>
          </w:p>
          <w:p w14:paraId="601AB332" w14:textId="77777777" w:rsidR="00674FFD" w:rsidRDefault="00674FFD" w:rsidP="00353806">
            <w:pPr>
              <w:pStyle w:val="NoSpacing"/>
              <w:rPr>
                <w:rFonts w:ascii="Arial" w:hAnsi="Arial" w:cs="Arial"/>
              </w:rPr>
            </w:pPr>
            <w:r>
              <w:rPr>
                <w:rFonts w:ascii="Arial" w:hAnsi="Arial" w:cs="Arial"/>
              </w:rPr>
              <w:t>Current liabilities       R12 000</w:t>
            </w:r>
          </w:p>
          <w:p w14:paraId="7B59794D" w14:textId="77777777" w:rsidR="00674FFD" w:rsidRDefault="00674FFD" w:rsidP="00353806">
            <w:pPr>
              <w:pStyle w:val="NoSpacing"/>
              <w:rPr>
                <w:rFonts w:ascii="Arial" w:hAnsi="Arial" w:cs="Arial"/>
              </w:rPr>
            </w:pPr>
            <w:r>
              <w:rPr>
                <w:rFonts w:ascii="Arial" w:hAnsi="Arial" w:cs="Arial"/>
              </w:rPr>
              <w:t>Required:</w:t>
            </w:r>
          </w:p>
          <w:p w14:paraId="328F6DA5" w14:textId="77777777" w:rsidR="00674FFD" w:rsidRDefault="00674FFD" w:rsidP="00353806">
            <w:pPr>
              <w:pStyle w:val="NoSpacing"/>
              <w:rPr>
                <w:rFonts w:ascii="Arial" w:hAnsi="Arial" w:cs="Arial"/>
              </w:rPr>
            </w:pPr>
            <w:r>
              <w:rPr>
                <w:rFonts w:ascii="Arial" w:hAnsi="Arial" w:cs="Arial"/>
              </w:rPr>
              <w:t>Calculate and comment on the acid test ratio. The acid test ratio for previous year was 1.23:1</w:t>
            </w:r>
          </w:p>
        </w:tc>
      </w:tr>
    </w:tbl>
    <w:p w14:paraId="709CB5A9" w14:textId="77777777" w:rsidR="00674FFD" w:rsidRDefault="00674FFD" w:rsidP="00353806">
      <w:pPr>
        <w:pStyle w:val="NoSpacing"/>
        <w:rPr>
          <w:rFonts w:ascii="Arial" w:hAnsi="Arial" w:cs="Arial"/>
        </w:rPr>
      </w:pPr>
    </w:p>
    <w:p w14:paraId="46F1F9EC" w14:textId="77777777" w:rsidR="00403991" w:rsidRDefault="00403991" w:rsidP="00353806">
      <w:pPr>
        <w:pStyle w:val="NoSpacing"/>
        <w:rPr>
          <w:rFonts w:ascii="Arial" w:hAnsi="Arial" w:cs="Arial"/>
        </w:rPr>
      </w:pPr>
    </w:p>
    <w:p w14:paraId="4C0DB15E" w14:textId="77777777" w:rsidR="00403991" w:rsidRDefault="00403991" w:rsidP="00353806">
      <w:pPr>
        <w:pStyle w:val="NoSpacing"/>
        <w:rPr>
          <w:rFonts w:ascii="Arial" w:hAnsi="Arial" w:cs="Arial"/>
        </w:rPr>
      </w:pPr>
    </w:p>
    <w:p w14:paraId="445A4CCC" w14:textId="77777777" w:rsidR="00D63366" w:rsidRDefault="00D63366" w:rsidP="00353806">
      <w:pPr>
        <w:pStyle w:val="NoSpacing"/>
        <w:rPr>
          <w:rFonts w:ascii="Arial" w:hAnsi="Arial" w:cs="Arial"/>
        </w:rPr>
      </w:pPr>
      <w:r>
        <w:rPr>
          <w:rFonts w:ascii="Arial" w:hAnsi="Arial" w:cs="Arial"/>
        </w:rPr>
        <w:t>Solution</w:t>
      </w:r>
    </w:p>
    <w:p w14:paraId="57410C4B" w14:textId="77777777" w:rsidR="00D63366" w:rsidRDefault="00D63366" w:rsidP="00353806">
      <w:pPr>
        <w:pStyle w:val="NoSpacing"/>
        <w:rPr>
          <w:rFonts w:ascii="Arial" w:hAnsi="Arial" w:cs="Arial"/>
        </w:rPr>
      </w:pPr>
      <w:r>
        <w:rPr>
          <w:rFonts w:ascii="Arial" w:hAnsi="Arial" w:cs="Arial"/>
        </w:rPr>
        <w:t xml:space="preserve"> </w:t>
      </w:r>
    </w:p>
    <w:p w14:paraId="75817F72" w14:textId="77777777" w:rsidR="00D63366" w:rsidRDefault="00D63366" w:rsidP="00353806">
      <w:pPr>
        <w:pStyle w:val="NoSpacing"/>
        <w:rPr>
          <w:rFonts w:ascii="Arial" w:hAnsi="Arial" w:cs="Arial"/>
        </w:rPr>
      </w:pPr>
      <w:r>
        <w:rPr>
          <w:rFonts w:ascii="Arial" w:hAnsi="Arial" w:cs="Arial"/>
        </w:rPr>
        <w:t>(36 000-20 000): 12 000</w:t>
      </w:r>
    </w:p>
    <w:p w14:paraId="04032F54" w14:textId="77777777" w:rsidR="00D63366" w:rsidRDefault="00D63366" w:rsidP="00353806">
      <w:pPr>
        <w:pStyle w:val="NoSpacing"/>
        <w:rPr>
          <w:rFonts w:ascii="Arial" w:hAnsi="Arial" w:cs="Arial"/>
        </w:rPr>
      </w:pPr>
    </w:p>
    <w:p w14:paraId="093B672F" w14:textId="77777777" w:rsidR="00D63366" w:rsidRDefault="00D63366" w:rsidP="00353806">
      <w:pPr>
        <w:pStyle w:val="NoSpacing"/>
        <w:rPr>
          <w:rFonts w:ascii="Arial" w:hAnsi="Arial" w:cs="Arial"/>
          <w:u w:val="single"/>
        </w:rPr>
      </w:pPr>
      <w:r>
        <w:rPr>
          <w:rFonts w:ascii="Arial" w:hAnsi="Arial" w:cs="Arial"/>
        </w:rPr>
        <w:t xml:space="preserve">       </w:t>
      </w:r>
      <w:r w:rsidRPr="00D63366">
        <w:rPr>
          <w:rFonts w:ascii="Arial" w:hAnsi="Arial" w:cs="Arial"/>
          <w:u w:val="single"/>
        </w:rPr>
        <w:t xml:space="preserve">16 000  </w:t>
      </w:r>
      <w:r>
        <w:rPr>
          <w:rFonts w:ascii="Arial" w:hAnsi="Arial" w:cs="Arial"/>
        </w:rPr>
        <w:t xml:space="preserve">     :  </w:t>
      </w:r>
      <w:r w:rsidRPr="00D63366">
        <w:rPr>
          <w:rFonts w:ascii="Arial" w:hAnsi="Arial" w:cs="Arial"/>
          <w:u w:val="single"/>
        </w:rPr>
        <w:t>12 000</w:t>
      </w:r>
    </w:p>
    <w:p w14:paraId="46F23C5B" w14:textId="77777777" w:rsidR="00D63366" w:rsidRDefault="00D63366" w:rsidP="00353806">
      <w:pPr>
        <w:pStyle w:val="NoSpacing"/>
        <w:rPr>
          <w:rFonts w:ascii="Arial" w:hAnsi="Arial" w:cs="Arial"/>
        </w:rPr>
      </w:pPr>
      <w:r w:rsidRPr="00D63366">
        <w:rPr>
          <w:rFonts w:ascii="Arial" w:hAnsi="Arial" w:cs="Arial"/>
        </w:rPr>
        <w:t xml:space="preserve">       12 000</w:t>
      </w:r>
      <w:r>
        <w:rPr>
          <w:rFonts w:ascii="Arial" w:hAnsi="Arial" w:cs="Arial"/>
        </w:rPr>
        <w:t xml:space="preserve">       :  12 000</w:t>
      </w:r>
    </w:p>
    <w:p w14:paraId="5602576F" w14:textId="77777777" w:rsidR="00D63366" w:rsidRDefault="00D63366" w:rsidP="00353806">
      <w:pPr>
        <w:pStyle w:val="NoSpacing"/>
        <w:rPr>
          <w:rFonts w:ascii="Arial" w:hAnsi="Arial" w:cs="Arial"/>
        </w:rPr>
      </w:pPr>
      <w:r>
        <w:rPr>
          <w:rFonts w:ascii="Arial" w:hAnsi="Arial" w:cs="Arial"/>
        </w:rPr>
        <w:t xml:space="preserve">      =   1.33         :      1</w:t>
      </w:r>
    </w:p>
    <w:p w14:paraId="32E11823" w14:textId="77777777" w:rsidR="00D63366" w:rsidRDefault="00D63366" w:rsidP="00353806">
      <w:pPr>
        <w:pStyle w:val="NoSpacing"/>
        <w:rPr>
          <w:rFonts w:ascii="Arial" w:hAnsi="Arial" w:cs="Arial"/>
        </w:rPr>
      </w:pPr>
    </w:p>
    <w:p w14:paraId="0067D641" w14:textId="77777777" w:rsidR="00D63366" w:rsidRDefault="00D63366" w:rsidP="00353806">
      <w:pPr>
        <w:pStyle w:val="NoSpacing"/>
        <w:rPr>
          <w:rFonts w:ascii="Arial" w:hAnsi="Arial" w:cs="Arial"/>
        </w:rPr>
      </w:pPr>
      <w:r>
        <w:rPr>
          <w:rFonts w:ascii="Arial" w:hAnsi="Arial" w:cs="Arial"/>
        </w:rPr>
        <w:t>Comment:</w:t>
      </w:r>
    </w:p>
    <w:p w14:paraId="2A931F6E" w14:textId="77777777" w:rsidR="00D63366" w:rsidRDefault="00D63366" w:rsidP="00353806">
      <w:pPr>
        <w:pStyle w:val="NoSpacing"/>
        <w:rPr>
          <w:rFonts w:ascii="Arial" w:hAnsi="Arial" w:cs="Arial"/>
        </w:rPr>
      </w:pPr>
    </w:p>
    <w:p w14:paraId="6929920E" w14:textId="77777777" w:rsidR="00D63366" w:rsidRDefault="00D63366" w:rsidP="00353806">
      <w:pPr>
        <w:pStyle w:val="NoSpacing"/>
        <w:rPr>
          <w:rFonts w:ascii="Arial" w:hAnsi="Arial" w:cs="Arial"/>
        </w:rPr>
      </w:pPr>
      <w:r>
        <w:rPr>
          <w:rFonts w:ascii="Arial" w:hAnsi="Arial" w:cs="Arial"/>
        </w:rPr>
        <w:t xml:space="preserve">Compare the ratio of the previous year with that of current year. The ratio has increased as compared to previous year. A ratio of 1.33:1 means that without having to sell its stock the business has R1.33 available for every R1 owing on the short term. This </w:t>
      </w:r>
      <w:r w:rsidR="0055478B">
        <w:rPr>
          <w:rFonts w:ascii="Arial" w:hAnsi="Arial" w:cs="Arial"/>
        </w:rPr>
        <w:t>ratio is adequate. The business should not experience liquidity problems. A ratio of less than one implies that the business is probably carrying excess stocks ties up working capital, exposure to damage; theft; obsolescence etc. Working capital is the difference between current assets and current liabilities. This consists of stock, cash and the funds used to finance stock that has been bought by customers who have not yet paid (debtors). Purchase on credit and bank overdraft decrease working capital.</w:t>
      </w:r>
    </w:p>
    <w:p w14:paraId="7AD51C2B" w14:textId="77777777" w:rsidR="00E97C7F" w:rsidRDefault="00E97C7F" w:rsidP="00353806">
      <w:pPr>
        <w:pStyle w:val="NoSpacing"/>
        <w:rPr>
          <w:rFonts w:ascii="Arial" w:hAnsi="Arial" w:cs="Arial"/>
        </w:rPr>
      </w:pPr>
    </w:p>
    <w:p w14:paraId="5CA68BD7" w14:textId="77777777" w:rsidR="00851189" w:rsidRDefault="009A6FA7" w:rsidP="00353806">
      <w:pPr>
        <w:pStyle w:val="NoSpacing"/>
        <w:rPr>
          <w:rFonts w:ascii="Arial" w:hAnsi="Arial" w:cs="Arial"/>
          <w:b/>
        </w:rPr>
      </w:pPr>
      <w:r w:rsidRPr="00C238EC">
        <w:rPr>
          <w:rFonts w:ascii="Arial" w:hAnsi="Arial" w:cs="Arial"/>
          <w:b/>
        </w:rPr>
        <w:t>Activity 5</w:t>
      </w:r>
    </w:p>
    <w:p w14:paraId="7C4F986F" w14:textId="77777777" w:rsidR="00C238EC" w:rsidRPr="00C238EC" w:rsidRDefault="00C238EC" w:rsidP="00353806">
      <w:pPr>
        <w:pStyle w:val="NoSpacing"/>
        <w:rPr>
          <w:rFonts w:ascii="Arial" w:hAnsi="Arial" w:cs="Arial"/>
          <w:b/>
        </w:rPr>
      </w:pPr>
    </w:p>
    <w:p w14:paraId="1497D8A8" w14:textId="77777777" w:rsidR="009A6FA7" w:rsidRPr="00FB538F" w:rsidRDefault="009A6FA7" w:rsidP="00353806">
      <w:pPr>
        <w:pStyle w:val="NoSpacing"/>
        <w:rPr>
          <w:rFonts w:ascii="Arial" w:hAnsi="Arial" w:cs="Arial"/>
          <w:b/>
        </w:rPr>
      </w:pPr>
      <w:r w:rsidRPr="00C238EC">
        <w:rPr>
          <w:rFonts w:ascii="Arial" w:hAnsi="Arial" w:cs="Arial"/>
          <w:b/>
        </w:rPr>
        <w:t>ITEMS EXTRACTED FROM THE BALANCE SHEET OF J</w:t>
      </w:r>
      <w:r w:rsidR="00FB538F">
        <w:rPr>
          <w:rFonts w:ascii="Arial" w:hAnsi="Arial" w:cs="Arial"/>
          <w:b/>
        </w:rPr>
        <w:t>J STATIONERS AS AT 30 JUNE 2020</w:t>
      </w:r>
    </w:p>
    <w:tbl>
      <w:tblPr>
        <w:tblStyle w:val="TableGrid"/>
        <w:tblW w:w="0" w:type="auto"/>
        <w:tblLook w:val="04A0" w:firstRow="1" w:lastRow="0" w:firstColumn="1" w:lastColumn="0" w:noHBand="0" w:noVBand="1"/>
      </w:tblPr>
      <w:tblGrid>
        <w:gridCol w:w="5215"/>
        <w:gridCol w:w="1170"/>
      </w:tblGrid>
      <w:tr w:rsidR="00FB538F" w14:paraId="5B3BF6F3" w14:textId="77777777" w:rsidTr="009A6FA7">
        <w:tc>
          <w:tcPr>
            <w:tcW w:w="5215" w:type="dxa"/>
          </w:tcPr>
          <w:p w14:paraId="205F621A" w14:textId="77777777" w:rsidR="00FB538F" w:rsidRDefault="00FB538F" w:rsidP="00353806">
            <w:pPr>
              <w:pStyle w:val="NoSpacing"/>
              <w:rPr>
                <w:rFonts w:ascii="Arial" w:hAnsi="Arial" w:cs="Arial"/>
              </w:rPr>
            </w:pPr>
            <w:r>
              <w:rPr>
                <w:rFonts w:ascii="Arial" w:hAnsi="Arial" w:cs="Arial"/>
              </w:rPr>
              <w:t>Tangible /fixed assets</w:t>
            </w:r>
          </w:p>
        </w:tc>
        <w:tc>
          <w:tcPr>
            <w:tcW w:w="1170" w:type="dxa"/>
          </w:tcPr>
          <w:p w14:paraId="06433459" w14:textId="77777777" w:rsidR="00FB538F" w:rsidRDefault="00FB538F" w:rsidP="00353806">
            <w:pPr>
              <w:pStyle w:val="NoSpacing"/>
              <w:rPr>
                <w:rFonts w:ascii="Arial" w:hAnsi="Arial" w:cs="Arial"/>
              </w:rPr>
            </w:pPr>
            <w:r>
              <w:rPr>
                <w:rFonts w:ascii="Arial" w:hAnsi="Arial" w:cs="Arial"/>
              </w:rPr>
              <w:t>1 673000</w:t>
            </w:r>
          </w:p>
        </w:tc>
      </w:tr>
      <w:tr w:rsidR="00FB538F" w14:paraId="381DD162" w14:textId="77777777" w:rsidTr="009A6FA7">
        <w:tc>
          <w:tcPr>
            <w:tcW w:w="5215" w:type="dxa"/>
          </w:tcPr>
          <w:p w14:paraId="267DA018" w14:textId="77777777" w:rsidR="00FB538F" w:rsidRDefault="00FB538F" w:rsidP="00353806">
            <w:pPr>
              <w:pStyle w:val="NoSpacing"/>
              <w:rPr>
                <w:rFonts w:ascii="Arial" w:hAnsi="Arial" w:cs="Arial"/>
              </w:rPr>
            </w:pPr>
            <w:r>
              <w:rPr>
                <w:rFonts w:ascii="Arial" w:hAnsi="Arial" w:cs="Arial"/>
              </w:rPr>
              <w:t>Current assets</w:t>
            </w:r>
          </w:p>
        </w:tc>
        <w:tc>
          <w:tcPr>
            <w:tcW w:w="1170" w:type="dxa"/>
          </w:tcPr>
          <w:p w14:paraId="3C738E10" w14:textId="77777777" w:rsidR="00FB538F" w:rsidRDefault="00FB538F" w:rsidP="00353806">
            <w:pPr>
              <w:pStyle w:val="NoSpacing"/>
              <w:rPr>
                <w:rFonts w:ascii="Arial" w:hAnsi="Arial" w:cs="Arial"/>
              </w:rPr>
            </w:pPr>
            <w:r>
              <w:rPr>
                <w:rFonts w:ascii="Arial" w:hAnsi="Arial" w:cs="Arial"/>
              </w:rPr>
              <w:t xml:space="preserve">    89 500</w:t>
            </w:r>
          </w:p>
        </w:tc>
      </w:tr>
      <w:tr w:rsidR="00FB538F" w14:paraId="6E54044D" w14:textId="77777777" w:rsidTr="009A6FA7">
        <w:tc>
          <w:tcPr>
            <w:tcW w:w="5215" w:type="dxa"/>
          </w:tcPr>
          <w:p w14:paraId="6AF660B6" w14:textId="77777777" w:rsidR="00FB538F" w:rsidRDefault="00FB538F" w:rsidP="00353806">
            <w:pPr>
              <w:pStyle w:val="NoSpacing"/>
              <w:rPr>
                <w:rFonts w:ascii="Arial" w:hAnsi="Arial" w:cs="Arial"/>
              </w:rPr>
            </w:pPr>
            <w:r>
              <w:rPr>
                <w:rFonts w:ascii="Arial" w:hAnsi="Arial" w:cs="Arial"/>
              </w:rPr>
              <w:t>Owner equity</w:t>
            </w:r>
          </w:p>
        </w:tc>
        <w:tc>
          <w:tcPr>
            <w:tcW w:w="1170" w:type="dxa"/>
          </w:tcPr>
          <w:p w14:paraId="08E9043B" w14:textId="77777777" w:rsidR="00FB538F" w:rsidRDefault="00FB538F" w:rsidP="00353806">
            <w:pPr>
              <w:pStyle w:val="NoSpacing"/>
              <w:rPr>
                <w:rFonts w:ascii="Arial" w:hAnsi="Arial" w:cs="Arial"/>
              </w:rPr>
            </w:pPr>
            <w:r>
              <w:rPr>
                <w:rFonts w:ascii="Arial" w:hAnsi="Arial" w:cs="Arial"/>
              </w:rPr>
              <w:t>1727 500</w:t>
            </w:r>
          </w:p>
        </w:tc>
      </w:tr>
      <w:tr w:rsidR="00FB538F" w14:paraId="107E8C7F" w14:textId="77777777" w:rsidTr="009A6FA7">
        <w:tc>
          <w:tcPr>
            <w:tcW w:w="5215" w:type="dxa"/>
          </w:tcPr>
          <w:p w14:paraId="2835F902" w14:textId="77777777" w:rsidR="00FB538F" w:rsidRDefault="00FB538F" w:rsidP="00353806">
            <w:pPr>
              <w:pStyle w:val="NoSpacing"/>
              <w:rPr>
                <w:rFonts w:ascii="Arial" w:hAnsi="Arial" w:cs="Arial"/>
              </w:rPr>
            </w:pPr>
            <w:r>
              <w:rPr>
                <w:rFonts w:ascii="Arial" w:hAnsi="Arial" w:cs="Arial"/>
              </w:rPr>
              <w:t>Non- current liabilities</w:t>
            </w:r>
          </w:p>
        </w:tc>
        <w:tc>
          <w:tcPr>
            <w:tcW w:w="1170" w:type="dxa"/>
          </w:tcPr>
          <w:p w14:paraId="399E7F18" w14:textId="77777777" w:rsidR="00FB538F" w:rsidRDefault="00FB538F" w:rsidP="00353806">
            <w:pPr>
              <w:pStyle w:val="NoSpacing"/>
              <w:rPr>
                <w:rFonts w:ascii="Arial" w:hAnsi="Arial" w:cs="Arial"/>
              </w:rPr>
            </w:pPr>
            <w:r>
              <w:rPr>
                <w:rFonts w:ascii="Arial" w:hAnsi="Arial" w:cs="Arial"/>
              </w:rPr>
              <w:t xml:space="preserve">   10 000</w:t>
            </w:r>
          </w:p>
        </w:tc>
      </w:tr>
      <w:tr w:rsidR="00FB538F" w14:paraId="7748F6DB" w14:textId="77777777" w:rsidTr="009A6FA7">
        <w:tc>
          <w:tcPr>
            <w:tcW w:w="5215" w:type="dxa"/>
          </w:tcPr>
          <w:p w14:paraId="61E09045" w14:textId="77777777" w:rsidR="00FB538F" w:rsidRDefault="00FB538F" w:rsidP="00353806">
            <w:pPr>
              <w:pStyle w:val="NoSpacing"/>
              <w:rPr>
                <w:rFonts w:ascii="Arial" w:hAnsi="Arial" w:cs="Arial"/>
              </w:rPr>
            </w:pPr>
            <w:r>
              <w:rPr>
                <w:rFonts w:ascii="Arial" w:hAnsi="Arial" w:cs="Arial"/>
              </w:rPr>
              <w:t>Current liabilities</w:t>
            </w:r>
          </w:p>
        </w:tc>
        <w:tc>
          <w:tcPr>
            <w:tcW w:w="1170" w:type="dxa"/>
          </w:tcPr>
          <w:p w14:paraId="7F0B8061" w14:textId="77777777" w:rsidR="00FB538F" w:rsidRDefault="00FB538F" w:rsidP="00353806">
            <w:pPr>
              <w:pStyle w:val="NoSpacing"/>
              <w:rPr>
                <w:rFonts w:ascii="Arial" w:hAnsi="Arial" w:cs="Arial"/>
              </w:rPr>
            </w:pPr>
            <w:r>
              <w:rPr>
                <w:rFonts w:ascii="Arial" w:hAnsi="Arial" w:cs="Arial"/>
              </w:rPr>
              <w:t xml:space="preserve">    25000</w:t>
            </w:r>
          </w:p>
        </w:tc>
      </w:tr>
    </w:tbl>
    <w:p w14:paraId="453325DF" w14:textId="77777777" w:rsidR="00FB538F" w:rsidRDefault="00FB538F" w:rsidP="00353806">
      <w:pPr>
        <w:pStyle w:val="NoSpacing"/>
        <w:rPr>
          <w:rFonts w:ascii="Arial" w:hAnsi="Arial" w:cs="Arial"/>
          <w:b/>
        </w:rPr>
      </w:pPr>
    </w:p>
    <w:p w14:paraId="5640AEA8" w14:textId="77777777" w:rsidR="00FB538F" w:rsidRDefault="00FB538F" w:rsidP="00353806">
      <w:pPr>
        <w:pStyle w:val="NoSpacing"/>
        <w:rPr>
          <w:rFonts w:ascii="Arial" w:hAnsi="Arial" w:cs="Arial"/>
          <w:b/>
        </w:rPr>
      </w:pPr>
    </w:p>
    <w:p w14:paraId="0A794A49" w14:textId="77777777" w:rsidR="00FB538F" w:rsidRDefault="00FB538F" w:rsidP="00353806">
      <w:pPr>
        <w:pStyle w:val="NoSpacing"/>
        <w:rPr>
          <w:rFonts w:ascii="Arial" w:hAnsi="Arial" w:cs="Arial"/>
          <w:b/>
        </w:rPr>
      </w:pPr>
    </w:p>
    <w:p w14:paraId="6A239188" w14:textId="77777777" w:rsidR="00FB538F" w:rsidRDefault="00FB538F" w:rsidP="00353806">
      <w:pPr>
        <w:pStyle w:val="NoSpacing"/>
        <w:rPr>
          <w:rFonts w:ascii="Arial" w:hAnsi="Arial" w:cs="Arial"/>
          <w:b/>
        </w:rPr>
      </w:pPr>
    </w:p>
    <w:p w14:paraId="71930564" w14:textId="77777777" w:rsidR="009A6FA7" w:rsidRDefault="00C238EC" w:rsidP="00353806">
      <w:pPr>
        <w:pStyle w:val="NoSpacing"/>
        <w:rPr>
          <w:rFonts w:ascii="Arial" w:hAnsi="Arial" w:cs="Arial"/>
        </w:rPr>
      </w:pPr>
      <w:r w:rsidRPr="00C238EC">
        <w:rPr>
          <w:rFonts w:ascii="Arial" w:hAnsi="Arial" w:cs="Arial"/>
          <w:b/>
        </w:rPr>
        <w:t>Note</w:t>
      </w:r>
      <w:r>
        <w:rPr>
          <w:rFonts w:ascii="Arial" w:hAnsi="Arial" w:cs="Arial"/>
        </w:rPr>
        <w:t>: Current assets inclu</w:t>
      </w:r>
      <w:r w:rsidR="00FB538F">
        <w:rPr>
          <w:rFonts w:ascii="Arial" w:hAnsi="Arial" w:cs="Arial"/>
        </w:rPr>
        <w:t>des trading stock valued at R 76</w:t>
      </w:r>
      <w:r>
        <w:rPr>
          <w:rFonts w:ascii="Arial" w:hAnsi="Arial" w:cs="Arial"/>
        </w:rPr>
        <w:t xml:space="preserve"> 000</w:t>
      </w:r>
    </w:p>
    <w:p w14:paraId="3042B841" w14:textId="77777777" w:rsidR="00C238EC" w:rsidRDefault="00C238EC" w:rsidP="00353806">
      <w:pPr>
        <w:pStyle w:val="NoSpacing"/>
        <w:rPr>
          <w:rFonts w:ascii="Arial" w:hAnsi="Arial" w:cs="Arial"/>
        </w:rPr>
      </w:pPr>
    </w:p>
    <w:p w14:paraId="0AA350E3" w14:textId="77777777" w:rsidR="00C238EC" w:rsidRDefault="00C238EC" w:rsidP="00353806">
      <w:pPr>
        <w:pStyle w:val="NoSpacing"/>
        <w:rPr>
          <w:rFonts w:ascii="Arial" w:hAnsi="Arial" w:cs="Arial"/>
          <w:b/>
        </w:rPr>
      </w:pPr>
      <w:r w:rsidRPr="00C238EC">
        <w:rPr>
          <w:rFonts w:ascii="Arial" w:hAnsi="Arial" w:cs="Arial"/>
          <w:b/>
        </w:rPr>
        <w:t>Financial indicators for the year ended 30 June 2019:</w:t>
      </w:r>
    </w:p>
    <w:p w14:paraId="3662BB94" w14:textId="77777777" w:rsidR="00C238EC" w:rsidRDefault="00C238EC" w:rsidP="00353806">
      <w:pPr>
        <w:pStyle w:val="NoSpacing"/>
        <w:rPr>
          <w:rFonts w:ascii="Arial" w:hAnsi="Arial" w:cs="Arial"/>
        </w:rPr>
      </w:pPr>
      <w:r>
        <w:rPr>
          <w:rFonts w:ascii="Arial" w:hAnsi="Arial" w:cs="Arial"/>
        </w:rPr>
        <w:t>Current ratio</w:t>
      </w:r>
      <w:r>
        <w:rPr>
          <w:rFonts w:ascii="Arial" w:hAnsi="Arial" w:cs="Arial"/>
        </w:rPr>
        <w:tab/>
      </w:r>
      <w:r>
        <w:rPr>
          <w:rFonts w:ascii="Arial" w:hAnsi="Arial" w:cs="Arial"/>
        </w:rPr>
        <w:tab/>
        <w:t xml:space="preserve">: </w:t>
      </w:r>
      <w:r>
        <w:rPr>
          <w:rFonts w:ascii="Arial" w:hAnsi="Arial" w:cs="Arial"/>
        </w:rPr>
        <w:tab/>
        <w:t>2:1</w:t>
      </w:r>
    </w:p>
    <w:p w14:paraId="04C2EF91" w14:textId="77777777" w:rsidR="00C238EC" w:rsidRDefault="00C238EC" w:rsidP="00353806">
      <w:pPr>
        <w:pStyle w:val="NoSpacing"/>
        <w:rPr>
          <w:rFonts w:ascii="Arial" w:hAnsi="Arial" w:cs="Arial"/>
        </w:rPr>
      </w:pPr>
      <w:r>
        <w:rPr>
          <w:rFonts w:ascii="Arial" w:hAnsi="Arial" w:cs="Arial"/>
        </w:rPr>
        <w:t>Acid test ratio</w:t>
      </w:r>
      <w:r>
        <w:rPr>
          <w:rFonts w:ascii="Arial" w:hAnsi="Arial" w:cs="Arial"/>
        </w:rPr>
        <w:tab/>
      </w:r>
      <w:r>
        <w:rPr>
          <w:rFonts w:ascii="Arial" w:hAnsi="Arial" w:cs="Arial"/>
        </w:rPr>
        <w:tab/>
        <w:t>:</w:t>
      </w:r>
      <w:r>
        <w:rPr>
          <w:rFonts w:ascii="Arial" w:hAnsi="Arial" w:cs="Arial"/>
        </w:rPr>
        <w:tab/>
        <w:t>1.1:1</w:t>
      </w:r>
    </w:p>
    <w:p w14:paraId="456D3623" w14:textId="77777777" w:rsidR="00C238EC" w:rsidRDefault="00C238EC" w:rsidP="00353806">
      <w:pPr>
        <w:pStyle w:val="NoSpacing"/>
        <w:rPr>
          <w:rFonts w:ascii="Arial" w:hAnsi="Arial" w:cs="Arial"/>
        </w:rPr>
      </w:pPr>
    </w:p>
    <w:p w14:paraId="09C2B9DB" w14:textId="77777777" w:rsidR="00C238EC" w:rsidRPr="00C238EC" w:rsidRDefault="00C238EC" w:rsidP="00353806">
      <w:pPr>
        <w:pStyle w:val="NoSpacing"/>
        <w:rPr>
          <w:rFonts w:ascii="Arial" w:hAnsi="Arial" w:cs="Arial"/>
          <w:b/>
        </w:rPr>
      </w:pPr>
      <w:r w:rsidRPr="00C238EC">
        <w:rPr>
          <w:rFonts w:ascii="Arial" w:hAnsi="Arial" w:cs="Arial"/>
          <w:b/>
        </w:rPr>
        <w:t>Required:</w:t>
      </w:r>
    </w:p>
    <w:p w14:paraId="0E60B192" w14:textId="77777777" w:rsidR="00C238EC" w:rsidRDefault="00C238EC" w:rsidP="00353806">
      <w:pPr>
        <w:pStyle w:val="NoSpacing"/>
        <w:rPr>
          <w:rFonts w:ascii="Arial" w:hAnsi="Arial" w:cs="Arial"/>
        </w:rPr>
      </w:pPr>
    </w:p>
    <w:p w14:paraId="2E88EB8E" w14:textId="77777777" w:rsidR="00C238EC" w:rsidRDefault="00C238EC" w:rsidP="00353806">
      <w:pPr>
        <w:pStyle w:val="NoSpacing"/>
        <w:rPr>
          <w:rFonts w:ascii="Arial" w:hAnsi="Arial" w:cs="Arial"/>
        </w:rPr>
      </w:pPr>
      <w:r>
        <w:rPr>
          <w:rFonts w:ascii="Arial" w:hAnsi="Arial" w:cs="Arial"/>
        </w:rPr>
        <w:t>Calculate and comment on the following ratios for the year ended 30 June 2020</w:t>
      </w:r>
    </w:p>
    <w:p w14:paraId="55C1854B" w14:textId="77777777" w:rsidR="00C238EC" w:rsidRDefault="00C238EC" w:rsidP="00353806">
      <w:pPr>
        <w:pStyle w:val="NoSpacing"/>
        <w:rPr>
          <w:rFonts w:ascii="Arial" w:hAnsi="Arial" w:cs="Arial"/>
        </w:rPr>
      </w:pPr>
      <w:r>
        <w:rPr>
          <w:rFonts w:ascii="Arial" w:hAnsi="Arial" w:cs="Arial"/>
        </w:rPr>
        <w:t>5.1</w:t>
      </w:r>
      <w:r>
        <w:rPr>
          <w:rFonts w:ascii="Arial" w:hAnsi="Arial" w:cs="Arial"/>
        </w:rPr>
        <w:tab/>
        <w:t>Current ratio</w:t>
      </w:r>
    </w:p>
    <w:p w14:paraId="7C237EDC" w14:textId="77777777" w:rsidR="00C238EC" w:rsidRDefault="00C238EC" w:rsidP="00353806">
      <w:pPr>
        <w:pStyle w:val="NoSpacing"/>
        <w:rPr>
          <w:rFonts w:ascii="Arial" w:hAnsi="Arial" w:cs="Arial"/>
        </w:rPr>
      </w:pPr>
      <w:r>
        <w:rPr>
          <w:rFonts w:ascii="Arial" w:hAnsi="Arial" w:cs="Arial"/>
        </w:rPr>
        <w:t>5.2</w:t>
      </w:r>
      <w:r>
        <w:rPr>
          <w:rFonts w:ascii="Arial" w:hAnsi="Arial" w:cs="Arial"/>
        </w:rPr>
        <w:tab/>
        <w:t>Acid test ratio</w:t>
      </w:r>
    </w:p>
    <w:p w14:paraId="78C6BE59" w14:textId="77777777" w:rsidR="0089647C" w:rsidRDefault="0089647C" w:rsidP="00353806">
      <w:pPr>
        <w:pStyle w:val="NoSpacing"/>
        <w:rPr>
          <w:rFonts w:ascii="Arial" w:hAnsi="Arial" w:cs="Arial"/>
        </w:rPr>
      </w:pPr>
    </w:p>
    <w:p w14:paraId="7B81430E" w14:textId="77777777" w:rsidR="00FB538F" w:rsidRDefault="00FB538F" w:rsidP="00353806">
      <w:pPr>
        <w:pStyle w:val="NoSpacing"/>
        <w:rPr>
          <w:rFonts w:ascii="Arial" w:hAnsi="Arial" w:cs="Arial"/>
        </w:rPr>
      </w:pPr>
    </w:p>
    <w:tbl>
      <w:tblPr>
        <w:tblStyle w:val="TableGrid"/>
        <w:tblW w:w="0" w:type="auto"/>
        <w:tblLook w:val="04A0" w:firstRow="1" w:lastRow="0" w:firstColumn="1" w:lastColumn="0" w:noHBand="0" w:noVBand="1"/>
      </w:tblPr>
      <w:tblGrid>
        <w:gridCol w:w="715"/>
        <w:gridCol w:w="8635"/>
      </w:tblGrid>
      <w:tr w:rsidR="004932E3" w14:paraId="6DDDC88C" w14:textId="77777777" w:rsidTr="004932E3">
        <w:tc>
          <w:tcPr>
            <w:tcW w:w="715" w:type="dxa"/>
          </w:tcPr>
          <w:p w14:paraId="28F6717D" w14:textId="77777777" w:rsidR="004932E3" w:rsidRDefault="004932E3" w:rsidP="00353806">
            <w:pPr>
              <w:pStyle w:val="NoSpacing"/>
              <w:rPr>
                <w:rFonts w:ascii="Arial" w:hAnsi="Arial" w:cs="Arial"/>
              </w:rPr>
            </w:pPr>
            <w:r>
              <w:rPr>
                <w:rFonts w:ascii="Arial" w:hAnsi="Arial" w:cs="Arial"/>
              </w:rPr>
              <w:t>5.1</w:t>
            </w:r>
          </w:p>
          <w:p w14:paraId="116C9690" w14:textId="77777777" w:rsidR="004932E3" w:rsidRDefault="004932E3" w:rsidP="00353806">
            <w:pPr>
              <w:pStyle w:val="NoSpacing"/>
              <w:rPr>
                <w:rFonts w:ascii="Arial" w:hAnsi="Arial" w:cs="Arial"/>
              </w:rPr>
            </w:pPr>
          </w:p>
          <w:p w14:paraId="0DD8D71A" w14:textId="77777777" w:rsidR="004932E3" w:rsidRDefault="004932E3" w:rsidP="00353806">
            <w:pPr>
              <w:pStyle w:val="NoSpacing"/>
              <w:rPr>
                <w:rFonts w:ascii="Arial" w:hAnsi="Arial" w:cs="Arial"/>
              </w:rPr>
            </w:pPr>
          </w:p>
          <w:p w14:paraId="52C0AA2E" w14:textId="77777777" w:rsidR="004932E3" w:rsidRDefault="004932E3" w:rsidP="00353806">
            <w:pPr>
              <w:pStyle w:val="NoSpacing"/>
              <w:rPr>
                <w:rFonts w:ascii="Arial" w:hAnsi="Arial" w:cs="Arial"/>
              </w:rPr>
            </w:pPr>
          </w:p>
          <w:p w14:paraId="444D8738" w14:textId="77777777" w:rsidR="004932E3" w:rsidRDefault="004932E3" w:rsidP="00353806">
            <w:pPr>
              <w:pStyle w:val="NoSpacing"/>
              <w:rPr>
                <w:rFonts w:ascii="Arial" w:hAnsi="Arial" w:cs="Arial"/>
              </w:rPr>
            </w:pPr>
          </w:p>
          <w:p w14:paraId="6D494762" w14:textId="77777777" w:rsidR="004932E3" w:rsidRDefault="004932E3" w:rsidP="00353806">
            <w:pPr>
              <w:pStyle w:val="NoSpacing"/>
              <w:rPr>
                <w:rFonts w:ascii="Arial" w:hAnsi="Arial" w:cs="Arial"/>
              </w:rPr>
            </w:pPr>
          </w:p>
        </w:tc>
        <w:tc>
          <w:tcPr>
            <w:tcW w:w="8635" w:type="dxa"/>
          </w:tcPr>
          <w:p w14:paraId="2F4464DA" w14:textId="77777777" w:rsidR="004932E3" w:rsidRDefault="004932E3" w:rsidP="00353806">
            <w:pPr>
              <w:pStyle w:val="NoSpacing"/>
              <w:rPr>
                <w:rFonts w:ascii="Arial" w:hAnsi="Arial" w:cs="Arial"/>
              </w:rPr>
            </w:pPr>
          </w:p>
        </w:tc>
      </w:tr>
      <w:tr w:rsidR="004932E3" w14:paraId="0F8B22C8" w14:textId="77777777" w:rsidTr="004932E3">
        <w:tc>
          <w:tcPr>
            <w:tcW w:w="715" w:type="dxa"/>
          </w:tcPr>
          <w:p w14:paraId="70639C64" w14:textId="77777777" w:rsidR="004932E3" w:rsidRDefault="004932E3" w:rsidP="00353806">
            <w:pPr>
              <w:pStyle w:val="NoSpacing"/>
              <w:rPr>
                <w:rFonts w:ascii="Arial" w:hAnsi="Arial" w:cs="Arial"/>
              </w:rPr>
            </w:pPr>
            <w:r>
              <w:rPr>
                <w:rFonts w:ascii="Arial" w:hAnsi="Arial" w:cs="Arial"/>
              </w:rPr>
              <w:t>5.2</w:t>
            </w:r>
          </w:p>
          <w:p w14:paraId="38739A25" w14:textId="77777777" w:rsidR="004932E3" w:rsidRDefault="004932E3" w:rsidP="00353806">
            <w:pPr>
              <w:pStyle w:val="NoSpacing"/>
              <w:rPr>
                <w:rFonts w:ascii="Arial" w:hAnsi="Arial" w:cs="Arial"/>
              </w:rPr>
            </w:pPr>
          </w:p>
          <w:p w14:paraId="45ED53FC" w14:textId="77777777" w:rsidR="004932E3" w:rsidRDefault="004932E3" w:rsidP="00353806">
            <w:pPr>
              <w:pStyle w:val="NoSpacing"/>
              <w:rPr>
                <w:rFonts w:ascii="Arial" w:hAnsi="Arial" w:cs="Arial"/>
              </w:rPr>
            </w:pPr>
          </w:p>
          <w:p w14:paraId="3CBBBC85" w14:textId="77777777" w:rsidR="004932E3" w:rsidRDefault="004932E3" w:rsidP="00353806">
            <w:pPr>
              <w:pStyle w:val="NoSpacing"/>
              <w:rPr>
                <w:rFonts w:ascii="Arial" w:hAnsi="Arial" w:cs="Arial"/>
              </w:rPr>
            </w:pPr>
          </w:p>
          <w:p w14:paraId="093C0938" w14:textId="77777777" w:rsidR="004932E3" w:rsidRDefault="004932E3" w:rsidP="00353806">
            <w:pPr>
              <w:pStyle w:val="NoSpacing"/>
              <w:rPr>
                <w:rFonts w:ascii="Arial" w:hAnsi="Arial" w:cs="Arial"/>
              </w:rPr>
            </w:pPr>
          </w:p>
          <w:p w14:paraId="5F3A6715" w14:textId="77777777" w:rsidR="004932E3" w:rsidRDefault="004932E3" w:rsidP="00353806">
            <w:pPr>
              <w:pStyle w:val="NoSpacing"/>
              <w:rPr>
                <w:rFonts w:ascii="Arial" w:hAnsi="Arial" w:cs="Arial"/>
              </w:rPr>
            </w:pPr>
          </w:p>
        </w:tc>
        <w:tc>
          <w:tcPr>
            <w:tcW w:w="8635" w:type="dxa"/>
          </w:tcPr>
          <w:p w14:paraId="5E91843E" w14:textId="77777777" w:rsidR="004932E3" w:rsidRDefault="004932E3" w:rsidP="00353806">
            <w:pPr>
              <w:pStyle w:val="NoSpacing"/>
              <w:rPr>
                <w:rFonts w:ascii="Arial" w:hAnsi="Arial" w:cs="Arial"/>
              </w:rPr>
            </w:pPr>
          </w:p>
        </w:tc>
      </w:tr>
    </w:tbl>
    <w:p w14:paraId="67C2077B" w14:textId="77777777" w:rsidR="00FB538F" w:rsidRDefault="00FB538F" w:rsidP="00353806">
      <w:pPr>
        <w:pStyle w:val="NoSpacing"/>
        <w:rPr>
          <w:rFonts w:ascii="Arial" w:hAnsi="Arial" w:cs="Arial"/>
        </w:rPr>
      </w:pPr>
    </w:p>
    <w:p w14:paraId="19A5D5B3" w14:textId="77777777" w:rsidR="0089647C" w:rsidRDefault="0089647C" w:rsidP="00353806">
      <w:pPr>
        <w:pStyle w:val="NoSpacing"/>
        <w:rPr>
          <w:rFonts w:ascii="Arial" w:hAnsi="Arial" w:cs="Arial"/>
          <w:b/>
        </w:rPr>
      </w:pPr>
      <w:r>
        <w:rPr>
          <w:rFonts w:ascii="Arial" w:hAnsi="Arial" w:cs="Arial"/>
          <w:b/>
        </w:rPr>
        <w:t>SOLVENCY RATIO</w:t>
      </w:r>
    </w:p>
    <w:p w14:paraId="0A03E99B" w14:textId="77777777" w:rsidR="0089647C" w:rsidRDefault="0089647C" w:rsidP="00353806">
      <w:pPr>
        <w:pStyle w:val="NoSpacing"/>
        <w:rPr>
          <w:rFonts w:ascii="Arial" w:hAnsi="Arial" w:cs="Arial"/>
        </w:rPr>
      </w:pPr>
    </w:p>
    <w:p w14:paraId="53258DEA" w14:textId="77777777" w:rsidR="0089647C" w:rsidRDefault="0089647C" w:rsidP="00353806">
      <w:pPr>
        <w:pStyle w:val="NoSpacing"/>
        <w:rPr>
          <w:rFonts w:ascii="Arial" w:hAnsi="Arial" w:cs="Arial"/>
        </w:rPr>
      </w:pPr>
      <w:r>
        <w:rPr>
          <w:rFonts w:ascii="Arial" w:hAnsi="Arial" w:cs="Arial"/>
        </w:rPr>
        <w:t>This ratio determines the ability of a business to meet its liabilities. A business is solvent when total assets exceeds total liabilities (owns more than what it owes). A business is insolvent when liabilities are higher than assets (owes more than what it has). The amount by which assets exceed total liabilities is in fact the owner’s equity (Owner’s equity =Assets-Liabilities). The solvency ratio is calculated as follows:</w:t>
      </w:r>
    </w:p>
    <w:p w14:paraId="62C22319" w14:textId="77777777" w:rsidR="004932E3" w:rsidRDefault="004932E3" w:rsidP="00353806">
      <w:pPr>
        <w:pStyle w:val="NoSpacing"/>
        <w:rPr>
          <w:rFonts w:ascii="Arial" w:hAnsi="Arial" w:cs="Arial"/>
        </w:rPr>
      </w:pPr>
    </w:p>
    <w:p w14:paraId="4CC94ECC" w14:textId="77777777" w:rsidR="009D3018" w:rsidRDefault="0089647C" w:rsidP="00353806">
      <w:pPr>
        <w:pStyle w:val="NoSpacing"/>
        <w:rPr>
          <w:rFonts w:ascii="Arial" w:hAnsi="Arial" w:cs="Arial"/>
        </w:rPr>
      </w:pPr>
      <w:r>
        <w:rPr>
          <w:rFonts w:ascii="Arial" w:hAnsi="Arial" w:cs="Arial"/>
        </w:rPr>
        <w:t>Total assets</w:t>
      </w:r>
      <w:r w:rsidR="009D3018">
        <w:rPr>
          <w:rFonts w:ascii="Arial" w:hAnsi="Arial" w:cs="Arial"/>
        </w:rPr>
        <w:tab/>
        <w:t>: Total</w:t>
      </w:r>
      <w:r>
        <w:rPr>
          <w:rFonts w:ascii="Arial" w:hAnsi="Arial" w:cs="Arial"/>
        </w:rPr>
        <w:t xml:space="preserve"> liabilities</w:t>
      </w:r>
    </w:p>
    <w:p w14:paraId="61E0C458" w14:textId="77777777" w:rsidR="009D3018" w:rsidRDefault="009D3018" w:rsidP="00353806">
      <w:pPr>
        <w:pStyle w:val="NoSpacing"/>
        <w:rPr>
          <w:rFonts w:ascii="Arial" w:hAnsi="Arial" w:cs="Arial"/>
          <w:b/>
        </w:rPr>
      </w:pPr>
      <w:r w:rsidRPr="009D3018">
        <w:rPr>
          <w:rFonts w:ascii="Arial" w:hAnsi="Arial" w:cs="Arial"/>
          <w:b/>
        </w:rPr>
        <w:t>Note:</w:t>
      </w:r>
    </w:p>
    <w:p w14:paraId="06D954D1" w14:textId="77777777" w:rsidR="00350432" w:rsidRDefault="009D3018" w:rsidP="00353806">
      <w:pPr>
        <w:pStyle w:val="NoSpacing"/>
        <w:rPr>
          <w:rFonts w:ascii="Arial" w:hAnsi="Arial" w:cs="Arial"/>
        </w:rPr>
      </w:pPr>
      <w:r>
        <w:rPr>
          <w:rFonts w:ascii="Arial" w:hAnsi="Arial" w:cs="Arial"/>
        </w:rPr>
        <w:t>Ratios must be expressed in its simplest form; i.e. total assets are divided by total liabilities. Total liabilities</w:t>
      </w:r>
      <w:r w:rsidR="004932E3">
        <w:rPr>
          <w:rFonts w:ascii="Arial" w:hAnsi="Arial" w:cs="Arial"/>
        </w:rPr>
        <w:t xml:space="preserve"> should always be stated as 1</w:t>
      </w:r>
    </w:p>
    <w:p w14:paraId="5A97782B" w14:textId="77777777" w:rsidR="004932E3" w:rsidRDefault="004932E3" w:rsidP="00353806">
      <w:pPr>
        <w:pStyle w:val="NoSpacing"/>
        <w:rPr>
          <w:rFonts w:ascii="Arial" w:hAnsi="Arial" w:cs="Arial"/>
        </w:rPr>
      </w:pPr>
    </w:p>
    <w:p w14:paraId="7FE9E3D5" w14:textId="77777777" w:rsidR="00350432" w:rsidRDefault="00350432" w:rsidP="00353806">
      <w:pPr>
        <w:pStyle w:val="NoSpacing"/>
        <w:rPr>
          <w:rFonts w:ascii="Arial" w:hAnsi="Arial" w:cs="Arial"/>
        </w:rPr>
      </w:pPr>
    </w:p>
    <w:p w14:paraId="4AD656E4" w14:textId="77777777" w:rsidR="004932E3" w:rsidRDefault="004932E3" w:rsidP="00353806">
      <w:pPr>
        <w:pStyle w:val="NoSpacing"/>
        <w:rPr>
          <w:rFonts w:ascii="Arial" w:hAnsi="Arial" w:cs="Arial"/>
        </w:rPr>
      </w:pPr>
    </w:p>
    <w:p w14:paraId="1BD0540E" w14:textId="77777777" w:rsidR="004932E3" w:rsidRDefault="004932E3" w:rsidP="00353806">
      <w:pPr>
        <w:pStyle w:val="NoSpacing"/>
        <w:rPr>
          <w:rFonts w:ascii="Arial" w:hAnsi="Arial" w:cs="Arial"/>
        </w:rPr>
      </w:pPr>
    </w:p>
    <w:p w14:paraId="22354DCB" w14:textId="77777777" w:rsidR="004932E3" w:rsidRDefault="004932E3" w:rsidP="00353806">
      <w:pPr>
        <w:pStyle w:val="NoSpacing"/>
        <w:rPr>
          <w:rFonts w:ascii="Arial" w:hAnsi="Arial" w:cs="Arial"/>
        </w:rPr>
      </w:pPr>
    </w:p>
    <w:p w14:paraId="71F61AC4" w14:textId="77777777" w:rsidR="004932E3" w:rsidRDefault="004932E3" w:rsidP="00353806">
      <w:pPr>
        <w:pStyle w:val="NoSpacing"/>
        <w:rPr>
          <w:rFonts w:ascii="Arial" w:hAnsi="Arial" w:cs="Arial"/>
        </w:rPr>
      </w:pPr>
    </w:p>
    <w:p w14:paraId="096DCFFC" w14:textId="77777777" w:rsidR="004932E3" w:rsidRDefault="004932E3" w:rsidP="00353806">
      <w:pPr>
        <w:pStyle w:val="NoSpacing"/>
        <w:rPr>
          <w:rFonts w:ascii="Arial" w:hAnsi="Arial" w:cs="Arial"/>
        </w:rPr>
      </w:pPr>
    </w:p>
    <w:p w14:paraId="54D0B6E9" w14:textId="77777777" w:rsidR="004932E3" w:rsidRDefault="004932E3" w:rsidP="00353806">
      <w:pPr>
        <w:pStyle w:val="NoSpacing"/>
        <w:rPr>
          <w:rFonts w:ascii="Arial" w:hAnsi="Arial" w:cs="Arial"/>
        </w:rPr>
      </w:pPr>
    </w:p>
    <w:p w14:paraId="6605E39B" w14:textId="77777777" w:rsidR="004932E3" w:rsidRDefault="004932E3" w:rsidP="00353806">
      <w:pPr>
        <w:pStyle w:val="NoSpacing"/>
        <w:rPr>
          <w:rFonts w:ascii="Arial" w:hAnsi="Arial" w:cs="Arial"/>
        </w:rPr>
      </w:pPr>
    </w:p>
    <w:p w14:paraId="0AF99EC8" w14:textId="77777777" w:rsidR="004932E3" w:rsidRDefault="004932E3" w:rsidP="00353806">
      <w:pPr>
        <w:pStyle w:val="NoSpacing"/>
        <w:rPr>
          <w:rFonts w:ascii="Arial" w:hAnsi="Arial" w:cs="Arial"/>
        </w:rPr>
      </w:pPr>
    </w:p>
    <w:p w14:paraId="254D2098" w14:textId="77777777" w:rsidR="004932E3" w:rsidRDefault="004932E3" w:rsidP="00353806">
      <w:pPr>
        <w:pStyle w:val="NoSpacing"/>
        <w:rPr>
          <w:rFonts w:ascii="Arial" w:hAnsi="Arial" w:cs="Arial"/>
        </w:rPr>
      </w:pPr>
    </w:p>
    <w:p w14:paraId="1AE83B11" w14:textId="77777777" w:rsidR="004932E3" w:rsidRDefault="004932E3" w:rsidP="00353806">
      <w:pPr>
        <w:pStyle w:val="NoSpacing"/>
        <w:rPr>
          <w:rFonts w:ascii="Arial" w:hAnsi="Arial" w:cs="Arial"/>
        </w:rPr>
      </w:pPr>
    </w:p>
    <w:p w14:paraId="5A2EB877" w14:textId="77777777" w:rsidR="004932E3" w:rsidRDefault="004932E3" w:rsidP="00353806">
      <w:pPr>
        <w:pStyle w:val="NoSpacing"/>
        <w:rPr>
          <w:rFonts w:ascii="Arial" w:hAnsi="Arial" w:cs="Arial"/>
        </w:rPr>
      </w:pPr>
    </w:p>
    <w:p w14:paraId="4D679D66" w14:textId="77777777" w:rsidR="004932E3" w:rsidRDefault="004932E3" w:rsidP="00353806">
      <w:pPr>
        <w:pStyle w:val="NoSpacing"/>
        <w:rPr>
          <w:rFonts w:ascii="Arial" w:hAnsi="Arial" w:cs="Arial"/>
        </w:rPr>
      </w:pPr>
    </w:p>
    <w:p w14:paraId="1B0E28AD" w14:textId="77777777" w:rsidR="004932E3" w:rsidRDefault="004932E3" w:rsidP="00353806">
      <w:pPr>
        <w:pStyle w:val="NoSpacing"/>
        <w:rPr>
          <w:rFonts w:ascii="Arial" w:hAnsi="Arial" w:cs="Arial"/>
        </w:rPr>
      </w:pPr>
    </w:p>
    <w:p w14:paraId="093B276E" w14:textId="77777777" w:rsidR="004932E3" w:rsidRDefault="004932E3" w:rsidP="00353806">
      <w:pPr>
        <w:pStyle w:val="NoSpacing"/>
        <w:rPr>
          <w:rFonts w:ascii="Arial" w:hAnsi="Arial" w:cs="Arial"/>
        </w:rPr>
      </w:pPr>
    </w:p>
    <w:tbl>
      <w:tblPr>
        <w:tblStyle w:val="TableGrid"/>
        <w:tblW w:w="0" w:type="auto"/>
        <w:tblLook w:val="04A0" w:firstRow="1" w:lastRow="0" w:firstColumn="1" w:lastColumn="0" w:noHBand="0" w:noVBand="1"/>
      </w:tblPr>
      <w:tblGrid>
        <w:gridCol w:w="9350"/>
      </w:tblGrid>
      <w:tr w:rsidR="009D3018" w14:paraId="04BF0143" w14:textId="77777777" w:rsidTr="00350432">
        <w:trPr>
          <w:trHeight w:val="1430"/>
        </w:trPr>
        <w:tc>
          <w:tcPr>
            <w:tcW w:w="9350" w:type="dxa"/>
          </w:tcPr>
          <w:p w14:paraId="3D644B60" w14:textId="77777777" w:rsidR="009D3018" w:rsidRDefault="009D3018" w:rsidP="00353806">
            <w:pPr>
              <w:pStyle w:val="NoSpacing"/>
              <w:rPr>
                <w:rFonts w:ascii="Arial" w:hAnsi="Arial" w:cs="Arial"/>
              </w:rPr>
            </w:pPr>
            <w:r>
              <w:rPr>
                <w:rFonts w:ascii="Arial" w:hAnsi="Arial" w:cs="Arial"/>
              </w:rPr>
              <w:t>Example:</w:t>
            </w:r>
          </w:p>
          <w:p w14:paraId="4BAC865A" w14:textId="77777777" w:rsidR="009D3018" w:rsidRDefault="009D3018" w:rsidP="00353806">
            <w:pPr>
              <w:pStyle w:val="NoSpacing"/>
              <w:rPr>
                <w:rFonts w:ascii="Arial" w:hAnsi="Arial" w:cs="Arial"/>
              </w:rPr>
            </w:pPr>
            <w:r>
              <w:rPr>
                <w:rFonts w:ascii="Arial" w:hAnsi="Arial" w:cs="Arial"/>
              </w:rPr>
              <w:t xml:space="preserve">The balance sheet below was extracted from the books of Avanti Stores. </w:t>
            </w:r>
          </w:p>
          <w:p w14:paraId="34AB1ACA" w14:textId="77777777" w:rsidR="009D3018" w:rsidRDefault="009D3018" w:rsidP="00353806">
            <w:pPr>
              <w:pStyle w:val="NoSpacing"/>
              <w:rPr>
                <w:rFonts w:ascii="Arial" w:hAnsi="Arial" w:cs="Arial"/>
              </w:rPr>
            </w:pPr>
          </w:p>
          <w:p w14:paraId="232F8709" w14:textId="77777777" w:rsidR="009D3018" w:rsidRDefault="009D3018" w:rsidP="00353806">
            <w:pPr>
              <w:pStyle w:val="NoSpacing"/>
              <w:rPr>
                <w:rFonts w:ascii="Arial" w:hAnsi="Arial" w:cs="Arial"/>
              </w:rPr>
            </w:pPr>
            <w:r>
              <w:rPr>
                <w:rFonts w:ascii="Arial" w:hAnsi="Arial" w:cs="Arial"/>
              </w:rPr>
              <w:t>Required:</w:t>
            </w:r>
          </w:p>
          <w:p w14:paraId="715C1AF7" w14:textId="77777777" w:rsidR="009D3018" w:rsidRDefault="009D3018" w:rsidP="00353806">
            <w:pPr>
              <w:pStyle w:val="NoSpacing"/>
              <w:rPr>
                <w:rFonts w:ascii="Arial" w:hAnsi="Arial" w:cs="Arial"/>
              </w:rPr>
            </w:pPr>
            <w:r>
              <w:rPr>
                <w:rFonts w:ascii="Arial" w:hAnsi="Arial" w:cs="Arial"/>
              </w:rPr>
              <w:t>Calculate and comment on the solvency ratio.</w:t>
            </w:r>
            <w:r w:rsidR="008E070D">
              <w:rPr>
                <w:rFonts w:ascii="Arial" w:hAnsi="Arial" w:cs="Arial"/>
              </w:rPr>
              <w:t xml:space="preserve"> Solvency ratio in the previous year was 3.2:1</w:t>
            </w:r>
          </w:p>
          <w:p w14:paraId="7583667F" w14:textId="77777777" w:rsidR="009D3018" w:rsidRDefault="009D3018" w:rsidP="00353806">
            <w:pPr>
              <w:pStyle w:val="NoSpacing"/>
              <w:rPr>
                <w:rFonts w:ascii="Arial" w:hAnsi="Arial" w:cs="Arial"/>
              </w:rPr>
            </w:pPr>
          </w:p>
          <w:p w14:paraId="4CFFFE36" w14:textId="77777777" w:rsidR="009D3018" w:rsidRDefault="009D3018" w:rsidP="00353806">
            <w:pPr>
              <w:pStyle w:val="NoSpacing"/>
              <w:rPr>
                <w:rFonts w:ascii="Arial" w:hAnsi="Arial" w:cs="Arial"/>
              </w:rPr>
            </w:pPr>
          </w:p>
          <w:p w14:paraId="13C84300" w14:textId="77777777" w:rsidR="00350432" w:rsidRDefault="00350432" w:rsidP="00353806">
            <w:pPr>
              <w:pStyle w:val="NoSpacing"/>
              <w:rPr>
                <w:rFonts w:ascii="Arial" w:hAnsi="Arial" w:cs="Arial"/>
              </w:rPr>
            </w:pPr>
          </w:p>
        </w:tc>
      </w:tr>
    </w:tbl>
    <w:p w14:paraId="2EA02BE7" w14:textId="77777777" w:rsidR="009D3018" w:rsidRDefault="009D3018" w:rsidP="00353806">
      <w:pPr>
        <w:pStyle w:val="NoSpacing"/>
        <w:rPr>
          <w:rFonts w:ascii="Arial" w:hAnsi="Arial" w:cs="Arial"/>
        </w:rPr>
      </w:pPr>
    </w:p>
    <w:p w14:paraId="51C0F81C" w14:textId="77777777" w:rsidR="00350432" w:rsidRPr="00350432" w:rsidRDefault="00350432" w:rsidP="00353806">
      <w:pPr>
        <w:pStyle w:val="NoSpacing"/>
        <w:rPr>
          <w:rFonts w:ascii="Arial" w:hAnsi="Arial" w:cs="Arial"/>
          <w:b/>
        </w:rPr>
      </w:pPr>
      <w:r w:rsidRPr="00350432">
        <w:rPr>
          <w:rFonts w:ascii="Arial" w:hAnsi="Arial" w:cs="Arial"/>
          <w:b/>
        </w:rPr>
        <w:t xml:space="preserve">Information </w:t>
      </w:r>
    </w:p>
    <w:p w14:paraId="72FB370A" w14:textId="77777777" w:rsidR="00350432" w:rsidRPr="00350432" w:rsidRDefault="00350432" w:rsidP="00353806">
      <w:pPr>
        <w:pStyle w:val="NoSpacing"/>
        <w:rPr>
          <w:rFonts w:ascii="Arial" w:hAnsi="Arial" w:cs="Arial"/>
          <w:b/>
        </w:rPr>
      </w:pPr>
      <w:r w:rsidRPr="00350432">
        <w:rPr>
          <w:rFonts w:ascii="Arial" w:hAnsi="Arial" w:cs="Arial"/>
          <w:b/>
        </w:rPr>
        <w:t>AVANTI STORES</w:t>
      </w:r>
    </w:p>
    <w:p w14:paraId="2A7B77EA" w14:textId="77777777" w:rsidR="00350432" w:rsidRDefault="00350432" w:rsidP="00353806">
      <w:pPr>
        <w:pStyle w:val="NoSpacing"/>
        <w:rPr>
          <w:rFonts w:ascii="Arial" w:hAnsi="Arial" w:cs="Arial"/>
          <w:b/>
        </w:rPr>
      </w:pPr>
      <w:r w:rsidRPr="00350432">
        <w:rPr>
          <w:rFonts w:ascii="Arial" w:hAnsi="Arial" w:cs="Arial"/>
          <w:b/>
        </w:rPr>
        <w:t>BALANCE SHEET AS AT 28 FEBRUARY 2020</w:t>
      </w:r>
    </w:p>
    <w:p w14:paraId="5DB41A75" w14:textId="77777777" w:rsidR="00350432" w:rsidRDefault="00350432" w:rsidP="00353806">
      <w:pPr>
        <w:pStyle w:val="NoSpacing"/>
        <w:rPr>
          <w:rFonts w:ascii="Arial" w:hAnsi="Arial" w:cs="Arial"/>
          <w:b/>
        </w:rPr>
      </w:pPr>
    </w:p>
    <w:tbl>
      <w:tblPr>
        <w:tblStyle w:val="TableGrid"/>
        <w:tblW w:w="0" w:type="auto"/>
        <w:tblLook w:val="04A0" w:firstRow="1" w:lastRow="0" w:firstColumn="1" w:lastColumn="0" w:noHBand="0" w:noVBand="1"/>
      </w:tblPr>
      <w:tblGrid>
        <w:gridCol w:w="7915"/>
        <w:gridCol w:w="1435"/>
      </w:tblGrid>
      <w:tr w:rsidR="008E070D" w14:paraId="4E7D0D82" w14:textId="77777777" w:rsidTr="005D7FD3">
        <w:trPr>
          <w:trHeight w:val="470"/>
        </w:trPr>
        <w:tc>
          <w:tcPr>
            <w:tcW w:w="7915" w:type="dxa"/>
            <w:vMerge w:val="restart"/>
          </w:tcPr>
          <w:p w14:paraId="6167DB29" w14:textId="77777777" w:rsidR="008E070D" w:rsidRDefault="008E070D" w:rsidP="00353806">
            <w:pPr>
              <w:pStyle w:val="NoSpacing"/>
              <w:rPr>
                <w:rFonts w:ascii="Arial" w:hAnsi="Arial" w:cs="Arial"/>
                <w:b/>
              </w:rPr>
            </w:pPr>
            <w:r>
              <w:rPr>
                <w:rFonts w:ascii="Arial" w:hAnsi="Arial" w:cs="Arial"/>
                <w:b/>
              </w:rPr>
              <w:t>ASSETS</w:t>
            </w:r>
          </w:p>
          <w:p w14:paraId="684F99DF" w14:textId="77777777" w:rsidR="008E070D" w:rsidRDefault="008E070D" w:rsidP="00353806">
            <w:pPr>
              <w:pStyle w:val="NoSpacing"/>
              <w:rPr>
                <w:rFonts w:ascii="Arial" w:hAnsi="Arial" w:cs="Arial"/>
                <w:b/>
              </w:rPr>
            </w:pPr>
            <w:r>
              <w:rPr>
                <w:rFonts w:ascii="Arial" w:hAnsi="Arial" w:cs="Arial"/>
                <w:b/>
              </w:rPr>
              <w:t xml:space="preserve">Non-current assets </w:t>
            </w:r>
          </w:p>
          <w:p w14:paraId="50CEE204" w14:textId="77777777" w:rsidR="008E070D" w:rsidRDefault="008E070D" w:rsidP="00353806">
            <w:pPr>
              <w:pStyle w:val="NoSpacing"/>
              <w:rPr>
                <w:rFonts w:ascii="Arial" w:hAnsi="Arial" w:cs="Arial"/>
              </w:rPr>
            </w:pPr>
            <w:r>
              <w:rPr>
                <w:rFonts w:ascii="Arial" w:hAnsi="Arial" w:cs="Arial"/>
              </w:rPr>
              <w:t>Fixed/Tangible assets</w:t>
            </w:r>
          </w:p>
          <w:p w14:paraId="2BC1A3C6" w14:textId="77777777" w:rsidR="008E070D" w:rsidRDefault="008E070D" w:rsidP="00353806">
            <w:pPr>
              <w:pStyle w:val="NoSpacing"/>
              <w:rPr>
                <w:rFonts w:ascii="Arial" w:hAnsi="Arial" w:cs="Arial"/>
              </w:rPr>
            </w:pPr>
            <w:r>
              <w:rPr>
                <w:rFonts w:ascii="Arial" w:hAnsi="Arial" w:cs="Arial"/>
              </w:rPr>
              <w:t>Financial assets: Fixed deposit</w:t>
            </w:r>
          </w:p>
          <w:p w14:paraId="3EB4A11F" w14:textId="77777777" w:rsidR="008E070D" w:rsidRDefault="008E070D" w:rsidP="00353806">
            <w:pPr>
              <w:pStyle w:val="NoSpacing"/>
              <w:rPr>
                <w:rFonts w:ascii="Arial" w:hAnsi="Arial" w:cs="Arial"/>
              </w:rPr>
            </w:pPr>
          </w:p>
          <w:p w14:paraId="3295F2F6" w14:textId="77777777" w:rsidR="008E070D" w:rsidRPr="005D7FD3" w:rsidRDefault="008E070D" w:rsidP="00353806">
            <w:pPr>
              <w:pStyle w:val="NoSpacing"/>
              <w:rPr>
                <w:rFonts w:ascii="Arial" w:hAnsi="Arial" w:cs="Arial"/>
                <w:b/>
              </w:rPr>
            </w:pPr>
            <w:r w:rsidRPr="005D7FD3">
              <w:rPr>
                <w:rFonts w:ascii="Arial" w:hAnsi="Arial" w:cs="Arial"/>
                <w:b/>
              </w:rPr>
              <w:t>Current assets</w:t>
            </w:r>
          </w:p>
          <w:p w14:paraId="3D9692E5" w14:textId="77777777" w:rsidR="008E070D" w:rsidRDefault="008E070D" w:rsidP="00353806">
            <w:pPr>
              <w:pStyle w:val="NoSpacing"/>
              <w:rPr>
                <w:rFonts w:ascii="Arial" w:hAnsi="Arial" w:cs="Arial"/>
              </w:rPr>
            </w:pPr>
            <w:r>
              <w:rPr>
                <w:rFonts w:ascii="Arial" w:hAnsi="Arial" w:cs="Arial"/>
              </w:rPr>
              <w:t>Inventory</w:t>
            </w:r>
          </w:p>
          <w:p w14:paraId="548E38A0" w14:textId="77777777" w:rsidR="008E070D" w:rsidRDefault="008E070D" w:rsidP="00353806">
            <w:pPr>
              <w:pStyle w:val="NoSpacing"/>
              <w:rPr>
                <w:rFonts w:ascii="Arial" w:hAnsi="Arial" w:cs="Arial"/>
              </w:rPr>
            </w:pPr>
            <w:r>
              <w:rPr>
                <w:rFonts w:ascii="Arial" w:hAnsi="Arial" w:cs="Arial"/>
              </w:rPr>
              <w:t>Trade and other receivables</w:t>
            </w:r>
          </w:p>
          <w:p w14:paraId="6F1F3F5E" w14:textId="77777777" w:rsidR="008E070D" w:rsidRDefault="008E070D" w:rsidP="00353806">
            <w:pPr>
              <w:pStyle w:val="NoSpacing"/>
              <w:rPr>
                <w:rFonts w:ascii="Arial" w:hAnsi="Arial" w:cs="Arial"/>
              </w:rPr>
            </w:pPr>
            <w:r>
              <w:rPr>
                <w:rFonts w:ascii="Arial" w:hAnsi="Arial" w:cs="Arial"/>
              </w:rPr>
              <w:t>Cash and cash equivalents</w:t>
            </w:r>
          </w:p>
          <w:p w14:paraId="1CCEF2E9" w14:textId="77777777" w:rsidR="008E070D" w:rsidRDefault="008E070D" w:rsidP="00353806">
            <w:pPr>
              <w:pStyle w:val="NoSpacing"/>
              <w:rPr>
                <w:rFonts w:ascii="Arial" w:hAnsi="Arial" w:cs="Arial"/>
              </w:rPr>
            </w:pPr>
          </w:p>
          <w:p w14:paraId="4A498E90" w14:textId="77777777" w:rsidR="008E070D" w:rsidRPr="005D7FD3" w:rsidRDefault="008E070D" w:rsidP="00353806">
            <w:pPr>
              <w:pStyle w:val="NoSpacing"/>
              <w:rPr>
                <w:rFonts w:ascii="Arial" w:hAnsi="Arial" w:cs="Arial"/>
                <w:b/>
              </w:rPr>
            </w:pPr>
            <w:r w:rsidRPr="005D7FD3">
              <w:rPr>
                <w:rFonts w:ascii="Arial" w:hAnsi="Arial" w:cs="Arial"/>
                <w:b/>
              </w:rPr>
              <w:t>Total assets</w:t>
            </w:r>
          </w:p>
          <w:p w14:paraId="02EF13D1" w14:textId="77777777" w:rsidR="008E070D" w:rsidRDefault="008E070D" w:rsidP="00353806">
            <w:pPr>
              <w:pStyle w:val="NoSpacing"/>
              <w:rPr>
                <w:rFonts w:ascii="Arial" w:hAnsi="Arial" w:cs="Arial"/>
              </w:rPr>
            </w:pPr>
          </w:p>
          <w:p w14:paraId="28D7E2D0" w14:textId="77777777" w:rsidR="008E070D" w:rsidRPr="005D7FD3" w:rsidRDefault="008E070D" w:rsidP="00353806">
            <w:pPr>
              <w:pStyle w:val="NoSpacing"/>
              <w:rPr>
                <w:rFonts w:ascii="Arial" w:hAnsi="Arial" w:cs="Arial"/>
                <w:b/>
              </w:rPr>
            </w:pPr>
            <w:r w:rsidRPr="005D7FD3">
              <w:rPr>
                <w:rFonts w:ascii="Arial" w:hAnsi="Arial" w:cs="Arial"/>
                <w:b/>
              </w:rPr>
              <w:t>EQUITY AND LIABILITIES</w:t>
            </w:r>
          </w:p>
          <w:p w14:paraId="7D250DA4" w14:textId="77777777" w:rsidR="008E070D" w:rsidRPr="005D7FD3" w:rsidRDefault="008E070D" w:rsidP="00353806">
            <w:pPr>
              <w:pStyle w:val="NoSpacing"/>
              <w:rPr>
                <w:rFonts w:ascii="Arial" w:hAnsi="Arial" w:cs="Arial"/>
                <w:b/>
              </w:rPr>
            </w:pPr>
            <w:r w:rsidRPr="005D7FD3">
              <w:rPr>
                <w:rFonts w:ascii="Arial" w:hAnsi="Arial" w:cs="Arial"/>
                <w:b/>
              </w:rPr>
              <w:t>Owner’s equity</w:t>
            </w:r>
          </w:p>
          <w:p w14:paraId="118959BF" w14:textId="77777777" w:rsidR="008E070D" w:rsidRPr="005D7FD3" w:rsidRDefault="008E070D" w:rsidP="00353806">
            <w:pPr>
              <w:pStyle w:val="NoSpacing"/>
              <w:rPr>
                <w:rFonts w:ascii="Arial" w:hAnsi="Arial" w:cs="Arial"/>
                <w:b/>
              </w:rPr>
            </w:pPr>
            <w:r w:rsidRPr="005D7FD3">
              <w:rPr>
                <w:rFonts w:ascii="Arial" w:hAnsi="Arial" w:cs="Arial"/>
                <w:b/>
              </w:rPr>
              <w:t>Non-current liabilities</w:t>
            </w:r>
          </w:p>
          <w:p w14:paraId="5D44AFF4" w14:textId="77777777" w:rsidR="008E070D" w:rsidRDefault="008E070D" w:rsidP="00353806">
            <w:pPr>
              <w:pStyle w:val="NoSpacing"/>
              <w:rPr>
                <w:rFonts w:ascii="Arial" w:hAnsi="Arial" w:cs="Arial"/>
              </w:rPr>
            </w:pPr>
            <w:r>
              <w:rPr>
                <w:rFonts w:ascii="Arial" w:hAnsi="Arial" w:cs="Arial"/>
              </w:rPr>
              <w:t>Mortgage loan</w:t>
            </w:r>
          </w:p>
          <w:p w14:paraId="2F1F0CFE" w14:textId="77777777" w:rsidR="008E070D" w:rsidRPr="005D7FD3" w:rsidRDefault="008E070D" w:rsidP="00353806">
            <w:pPr>
              <w:pStyle w:val="NoSpacing"/>
              <w:rPr>
                <w:rFonts w:ascii="Arial" w:hAnsi="Arial" w:cs="Arial"/>
                <w:b/>
              </w:rPr>
            </w:pPr>
            <w:r w:rsidRPr="005D7FD3">
              <w:rPr>
                <w:rFonts w:ascii="Arial" w:hAnsi="Arial" w:cs="Arial"/>
                <w:b/>
              </w:rPr>
              <w:t>Current liabilities</w:t>
            </w:r>
          </w:p>
          <w:p w14:paraId="55422E96" w14:textId="77777777" w:rsidR="008E070D" w:rsidRDefault="008E070D" w:rsidP="00353806">
            <w:pPr>
              <w:pStyle w:val="NoSpacing"/>
              <w:rPr>
                <w:rFonts w:ascii="Arial" w:hAnsi="Arial" w:cs="Arial"/>
              </w:rPr>
            </w:pPr>
            <w:r>
              <w:rPr>
                <w:rFonts w:ascii="Arial" w:hAnsi="Arial" w:cs="Arial"/>
              </w:rPr>
              <w:t>Trade and other payables</w:t>
            </w:r>
          </w:p>
          <w:p w14:paraId="670200D0" w14:textId="77777777" w:rsidR="008E070D" w:rsidRPr="005D7FD3" w:rsidRDefault="008E070D" w:rsidP="00353806">
            <w:pPr>
              <w:pStyle w:val="NoSpacing"/>
              <w:rPr>
                <w:rFonts w:ascii="Arial" w:hAnsi="Arial" w:cs="Arial"/>
                <w:b/>
              </w:rPr>
            </w:pPr>
            <w:r w:rsidRPr="005D7FD3">
              <w:rPr>
                <w:rFonts w:ascii="Arial" w:hAnsi="Arial" w:cs="Arial"/>
                <w:b/>
              </w:rPr>
              <w:t>Total equity and liabilities</w:t>
            </w:r>
          </w:p>
        </w:tc>
        <w:tc>
          <w:tcPr>
            <w:tcW w:w="1435" w:type="dxa"/>
          </w:tcPr>
          <w:p w14:paraId="52E620F9" w14:textId="77777777" w:rsidR="008E070D" w:rsidRDefault="008E070D" w:rsidP="00353806">
            <w:pPr>
              <w:pStyle w:val="NoSpacing"/>
              <w:rPr>
                <w:rFonts w:ascii="Arial" w:hAnsi="Arial" w:cs="Arial"/>
                <w:b/>
              </w:rPr>
            </w:pPr>
          </w:p>
          <w:p w14:paraId="618BE27F" w14:textId="77777777" w:rsidR="008E070D" w:rsidRDefault="008E070D" w:rsidP="00353806">
            <w:pPr>
              <w:pStyle w:val="NoSpacing"/>
              <w:rPr>
                <w:rFonts w:ascii="Arial" w:hAnsi="Arial" w:cs="Arial"/>
                <w:b/>
              </w:rPr>
            </w:pPr>
            <w:r w:rsidRPr="005D7FD3">
              <w:rPr>
                <w:rFonts w:ascii="Arial" w:hAnsi="Arial" w:cs="Arial"/>
              </w:rPr>
              <w:t>300 000</w:t>
            </w:r>
          </w:p>
        </w:tc>
      </w:tr>
      <w:tr w:rsidR="008E070D" w14:paraId="79047824" w14:textId="77777777" w:rsidTr="005D7FD3">
        <w:trPr>
          <w:trHeight w:val="400"/>
        </w:trPr>
        <w:tc>
          <w:tcPr>
            <w:tcW w:w="7915" w:type="dxa"/>
            <w:vMerge/>
          </w:tcPr>
          <w:p w14:paraId="2E7C193B" w14:textId="77777777" w:rsidR="008E070D" w:rsidRDefault="008E070D" w:rsidP="00353806">
            <w:pPr>
              <w:pStyle w:val="NoSpacing"/>
              <w:rPr>
                <w:rFonts w:ascii="Arial" w:hAnsi="Arial" w:cs="Arial"/>
                <w:b/>
              </w:rPr>
            </w:pPr>
          </w:p>
        </w:tc>
        <w:tc>
          <w:tcPr>
            <w:tcW w:w="1435" w:type="dxa"/>
          </w:tcPr>
          <w:p w14:paraId="69E0C093" w14:textId="77777777" w:rsidR="008E070D" w:rsidRPr="005D7FD3" w:rsidRDefault="008E070D" w:rsidP="005D7FD3">
            <w:pPr>
              <w:pStyle w:val="NoSpacing"/>
              <w:rPr>
                <w:rFonts w:ascii="Arial" w:hAnsi="Arial" w:cs="Arial"/>
              </w:rPr>
            </w:pPr>
            <w:r w:rsidRPr="005D7FD3">
              <w:rPr>
                <w:rFonts w:ascii="Arial" w:hAnsi="Arial" w:cs="Arial"/>
              </w:rPr>
              <w:t>250 000</w:t>
            </w:r>
          </w:p>
          <w:p w14:paraId="6E48C6EE" w14:textId="77777777" w:rsidR="008E070D" w:rsidRDefault="008E070D" w:rsidP="005D7FD3">
            <w:pPr>
              <w:pStyle w:val="NoSpacing"/>
              <w:rPr>
                <w:rFonts w:ascii="Arial" w:hAnsi="Arial" w:cs="Arial"/>
                <w:b/>
              </w:rPr>
            </w:pPr>
            <w:r w:rsidRPr="005D7FD3">
              <w:rPr>
                <w:rFonts w:ascii="Arial" w:hAnsi="Arial" w:cs="Arial"/>
              </w:rPr>
              <w:t xml:space="preserve">  50 000</w:t>
            </w:r>
          </w:p>
        </w:tc>
      </w:tr>
      <w:tr w:rsidR="008E070D" w14:paraId="55A6F36F" w14:textId="77777777" w:rsidTr="005D7FD3">
        <w:trPr>
          <w:trHeight w:val="400"/>
        </w:trPr>
        <w:tc>
          <w:tcPr>
            <w:tcW w:w="7915" w:type="dxa"/>
            <w:vMerge/>
          </w:tcPr>
          <w:p w14:paraId="3B81FBA2" w14:textId="77777777" w:rsidR="008E070D" w:rsidRDefault="008E070D" w:rsidP="00353806">
            <w:pPr>
              <w:pStyle w:val="NoSpacing"/>
              <w:rPr>
                <w:rFonts w:ascii="Arial" w:hAnsi="Arial" w:cs="Arial"/>
                <w:b/>
              </w:rPr>
            </w:pPr>
          </w:p>
        </w:tc>
        <w:tc>
          <w:tcPr>
            <w:tcW w:w="1435" w:type="dxa"/>
          </w:tcPr>
          <w:p w14:paraId="049F47C1" w14:textId="77777777" w:rsidR="008E070D" w:rsidRDefault="008E070D" w:rsidP="005D7FD3">
            <w:pPr>
              <w:pStyle w:val="NoSpacing"/>
              <w:rPr>
                <w:rFonts w:ascii="Arial" w:hAnsi="Arial" w:cs="Arial"/>
              </w:rPr>
            </w:pPr>
          </w:p>
          <w:p w14:paraId="6D9058AE" w14:textId="77777777" w:rsidR="008E070D" w:rsidRPr="005D7FD3" w:rsidRDefault="008E070D" w:rsidP="005D7FD3">
            <w:pPr>
              <w:pStyle w:val="NoSpacing"/>
              <w:rPr>
                <w:rFonts w:ascii="Arial" w:hAnsi="Arial" w:cs="Arial"/>
              </w:rPr>
            </w:pPr>
            <w:r>
              <w:rPr>
                <w:rFonts w:ascii="Arial" w:hAnsi="Arial" w:cs="Arial"/>
              </w:rPr>
              <w:t xml:space="preserve"> 47 000</w:t>
            </w:r>
          </w:p>
        </w:tc>
      </w:tr>
      <w:tr w:rsidR="008E070D" w14:paraId="09F5CF99" w14:textId="77777777" w:rsidTr="005D7FD3">
        <w:trPr>
          <w:trHeight w:val="650"/>
        </w:trPr>
        <w:tc>
          <w:tcPr>
            <w:tcW w:w="7915" w:type="dxa"/>
            <w:vMerge/>
          </w:tcPr>
          <w:p w14:paraId="00D5DCA5" w14:textId="77777777" w:rsidR="008E070D" w:rsidRDefault="008E070D" w:rsidP="00353806">
            <w:pPr>
              <w:pStyle w:val="NoSpacing"/>
              <w:rPr>
                <w:rFonts w:ascii="Arial" w:hAnsi="Arial" w:cs="Arial"/>
                <w:b/>
              </w:rPr>
            </w:pPr>
          </w:p>
        </w:tc>
        <w:tc>
          <w:tcPr>
            <w:tcW w:w="1435" w:type="dxa"/>
          </w:tcPr>
          <w:p w14:paraId="277E47F6" w14:textId="77777777" w:rsidR="008E070D" w:rsidRDefault="008E070D" w:rsidP="005D7FD3">
            <w:pPr>
              <w:pStyle w:val="NoSpacing"/>
              <w:rPr>
                <w:rFonts w:ascii="Arial" w:hAnsi="Arial" w:cs="Arial"/>
              </w:rPr>
            </w:pPr>
            <w:r>
              <w:rPr>
                <w:rFonts w:ascii="Arial" w:hAnsi="Arial" w:cs="Arial"/>
              </w:rPr>
              <w:t xml:space="preserve"> 25 000</w:t>
            </w:r>
          </w:p>
          <w:p w14:paraId="329B6DAE" w14:textId="77777777" w:rsidR="008E070D" w:rsidRDefault="008E070D" w:rsidP="005D7FD3">
            <w:pPr>
              <w:pStyle w:val="NoSpacing"/>
              <w:rPr>
                <w:rFonts w:ascii="Arial" w:hAnsi="Arial" w:cs="Arial"/>
              </w:rPr>
            </w:pPr>
            <w:r>
              <w:rPr>
                <w:rFonts w:ascii="Arial" w:hAnsi="Arial" w:cs="Arial"/>
              </w:rPr>
              <w:t xml:space="preserve"> 17 000</w:t>
            </w:r>
          </w:p>
          <w:p w14:paraId="0FCB6BDE" w14:textId="77777777" w:rsidR="008E070D" w:rsidRDefault="008E070D" w:rsidP="005D7FD3">
            <w:pPr>
              <w:pStyle w:val="NoSpacing"/>
              <w:rPr>
                <w:rFonts w:ascii="Arial" w:hAnsi="Arial" w:cs="Arial"/>
              </w:rPr>
            </w:pPr>
            <w:r>
              <w:rPr>
                <w:rFonts w:ascii="Arial" w:hAnsi="Arial" w:cs="Arial"/>
              </w:rPr>
              <w:t xml:space="preserve">   5 000</w:t>
            </w:r>
          </w:p>
        </w:tc>
      </w:tr>
      <w:tr w:rsidR="008E070D" w:rsidRPr="008E070D" w14:paraId="0573B354" w14:textId="77777777" w:rsidTr="008E070D">
        <w:trPr>
          <w:trHeight w:val="397"/>
        </w:trPr>
        <w:tc>
          <w:tcPr>
            <w:tcW w:w="7915" w:type="dxa"/>
            <w:vMerge/>
          </w:tcPr>
          <w:p w14:paraId="3629D54C" w14:textId="77777777" w:rsidR="008E070D" w:rsidRDefault="008E070D" w:rsidP="00353806">
            <w:pPr>
              <w:pStyle w:val="NoSpacing"/>
              <w:rPr>
                <w:rFonts w:ascii="Arial" w:hAnsi="Arial" w:cs="Arial"/>
                <w:b/>
              </w:rPr>
            </w:pPr>
          </w:p>
        </w:tc>
        <w:tc>
          <w:tcPr>
            <w:tcW w:w="1435" w:type="dxa"/>
          </w:tcPr>
          <w:p w14:paraId="7DE882FC" w14:textId="77777777" w:rsidR="008E070D" w:rsidRPr="008E070D" w:rsidRDefault="008E070D" w:rsidP="005D7FD3">
            <w:pPr>
              <w:pStyle w:val="NoSpacing"/>
              <w:rPr>
                <w:rFonts w:ascii="Arial" w:hAnsi="Arial" w:cs="Arial"/>
                <w:b/>
              </w:rPr>
            </w:pPr>
          </w:p>
          <w:p w14:paraId="5BF5F2E2" w14:textId="77777777" w:rsidR="008E070D" w:rsidRPr="008E070D" w:rsidRDefault="008E070D" w:rsidP="005D7FD3">
            <w:pPr>
              <w:pStyle w:val="NoSpacing"/>
              <w:rPr>
                <w:rFonts w:ascii="Arial" w:hAnsi="Arial" w:cs="Arial"/>
                <w:b/>
              </w:rPr>
            </w:pPr>
            <w:r w:rsidRPr="008E070D">
              <w:rPr>
                <w:rFonts w:ascii="Arial" w:hAnsi="Arial" w:cs="Arial"/>
                <w:b/>
              </w:rPr>
              <w:t>347 000</w:t>
            </w:r>
          </w:p>
        </w:tc>
      </w:tr>
      <w:tr w:rsidR="008E070D" w14:paraId="1207CDA6" w14:textId="77777777" w:rsidTr="008E070D">
        <w:trPr>
          <w:trHeight w:val="1870"/>
        </w:trPr>
        <w:tc>
          <w:tcPr>
            <w:tcW w:w="7915" w:type="dxa"/>
            <w:vMerge/>
          </w:tcPr>
          <w:p w14:paraId="42B34E38" w14:textId="77777777" w:rsidR="008E070D" w:rsidRDefault="008E070D" w:rsidP="00353806">
            <w:pPr>
              <w:pStyle w:val="NoSpacing"/>
              <w:rPr>
                <w:rFonts w:ascii="Arial" w:hAnsi="Arial" w:cs="Arial"/>
                <w:b/>
              </w:rPr>
            </w:pPr>
          </w:p>
        </w:tc>
        <w:tc>
          <w:tcPr>
            <w:tcW w:w="1435" w:type="dxa"/>
          </w:tcPr>
          <w:p w14:paraId="73CC96BA" w14:textId="77777777" w:rsidR="008E070D" w:rsidRDefault="008E070D" w:rsidP="008E070D">
            <w:pPr>
              <w:pStyle w:val="NoSpacing"/>
              <w:rPr>
                <w:rFonts w:ascii="Arial" w:hAnsi="Arial" w:cs="Arial"/>
              </w:rPr>
            </w:pPr>
          </w:p>
          <w:p w14:paraId="0ABF5C5A" w14:textId="77777777" w:rsidR="008E070D" w:rsidRDefault="008E070D" w:rsidP="008E070D">
            <w:pPr>
              <w:pStyle w:val="NoSpacing"/>
              <w:rPr>
                <w:rFonts w:ascii="Arial" w:hAnsi="Arial" w:cs="Arial"/>
              </w:rPr>
            </w:pPr>
            <w:r>
              <w:rPr>
                <w:rFonts w:ascii="Arial" w:hAnsi="Arial" w:cs="Arial"/>
              </w:rPr>
              <w:t>272 000</w:t>
            </w:r>
          </w:p>
          <w:p w14:paraId="6A46A90E" w14:textId="77777777" w:rsidR="008E070D" w:rsidRDefault="008E070D" w:rsidP="008E070D">
            <w:pPr>
              <w:pStyle w:val="NoSpacing"/>
              <w:rPr>
                <w:rFonts w:ascii="Arial" w:hAnsi="Arial" w:cs="Arial"/>
              </w:rPr>
            </w:pPr>
          </w:p>
          <w:p w14:paraId="33D07F6A" w14:textId="77777777" w:rsidR="008E070D" w:rsidRDefault="008E070D" w:rsidP="008E070D">
            <w:pPr>
              <w:pStyle w:val="NoSpacing"/>
              <w:rPr>
                <w:rFonts w:ascii="Arial" w:hAnsi="Arial" w:cs="Arial"/>
              </w:rPr>
            </w:pPr>
            <w:r>
              <w:rPr>
                <w:rFonts w:ascii="Arial" w:hAnsi="Arial" w:cs="Arial"/>
              </w:rPr>
              <w:t xml:space="preserve">  40 000</w:t>
            </w:r>
          </w:p>
          <w:p w14:paraId="60B4CC9D" w14:textId="77777777" w:rsidR="008E070D" w:rsidRDefault="008E070D" w:rsidP="008E070D">
            <w:pPr>
              <w:pStyle w:val="NoSpacing"/>
              <w:rPr>
                <w:rFonts w:ascii="Arial" w:hAnsi="Arial" w:cs="Arial"/>
              </w:rPr>
            </w:pPr>
          </w:p>
          <w:p w14:paraId="131A8B57" w14:textId="77777777" w:rsidR="008E070D" w:rsidRDefault="008E070D" w:rsidP="008E070D">
            <w:pPr>
              <w:pStyle w:val="NoSpacing"/>
              <w:rPr>
                <w:rFonts w:ascii="Arial" w:hAnsi="Arial" w:cs="Arial"/>
              </w:rPr>
            </w:pPr>
            <w:r>
              <w:rPr>
                <w:rFonts w:ascii="Arial" w:hAnsi="Arial" w:cs="Arial"/>
              </w:rPr>
              <w:t xml:space="preserve">  </w:t>
            </w:r>
          </w:p>
          <w:p w14:paraId="7C603615" w14:textId="77777777" w:rsidR="008E070D" w:rsidRDefault="008E070D" w:rsidP="008E070D">
            <w:pPr>
              <w:pStyle w:val="NoSpacing"/>
              <w:rPr>
                <w:rFonts w:ascii="Arial" w:hAnsi="Arial" w:cs="Arial"/>
              </w:rPr>
            </w:pPr>
            <w:r>
              <w:rPr>
                <w:rFonts w:ascii="Arial" w:hAnsi="Arial" w:cs="Arial"/>
              </w:rPr>
              <w:t xml:space="preserve">  35 000</w:t>
            </w:r>
          </w:p>
        </w:tc>
      </w:tr>
      <w:tr w:rsidR="008E070D" w14:paraId="327B551B" w14:textId="77777777" w:rsidTr="008E070D">
        <w:trPr>
          <w:trHeight w:val="270"/>
        </w:trPr>
        <w:tc>
          <w:tcPr>
            <w:tcW w:w="7915" w:type="dxa"/>
            <w:vMerge/>
          </w:tcPr>
          <w:p w14:paraId="50692342" w14:textId="77777777" w:rsidR="008E070D" w:rsidRDefault="008E070D" w:rsidP="00353806">
            <w:pPr>
              <w:pStyle w:val="NoSpacing"/>
              <w:rPr>
                <w:rFonts w:ascii="Arial" w:hAnsi="Arial" w:cs="Arial"/>
                <w:b/>
              </w:rPr>
            </w:pPr>
          </w:p>
        </w:tc>
        <w:tc>
          <w:tcPr>
            <w:tcW w:w="1435" w:type="dxa"/>
          </w:tcPr>
          <w:p w14:paraId="6C7A7F87" w14:textId="77777777" w:rsidR="008E070D" w:rsidRPr="008E070D" w:rsidRDefault="008E070D" w:rsidP="008E070D">
            <w:pPr>
              <w:pStyle w:val="NoSpacing"/>
              <w:rPr>
                <w:rFonts w:ascii="Arial" w:hAnsi="Arial" w:cs="Arial"/>
                <w:b/>
              </w:rPr>
            </w:pPr>
            <w:r w:rsidRPr="008E070D">
              <w:rPr>
                <w:rFonts w:ascii="Arial" w:hAnsi="Arial" w:cs="Arial"/>
                <w:b/>
              </w:rPr>
              <w:t>347 000</w:t>
            </w:r>
          </w:p>
        </w:tc>
      </w:tr>
    </w:tbl>
    <w:p w14:paraId="407CB869" w14:textId="77777777" w:rsidR="00350432" w:rsidRPr="00350432" w:rsidRDefault="00350432" w:rsidP="00353806">
      <w:pPr>
        <w:pStyle w:val="NoSpacing"/>
        <w:rPr>
          <w:rFonts w:ascii="Arial" w:hAnsi="Arial" w:cs="Arial"/>
          <w:b/>
        </w:rPr>
      </w:pPr>
    </w:p>
    <w:p w14:paraId="0BBB788D" w14:textId="77777777" w:rsidR="0089647C" w:rsidRPr="00350432" w:rsidRDefault="0089647C" w:rsidP="00353806">
      <w:pPr>
        <w:pStyle w:val="NoSpacing"/>
        <w:rPr>
          <w:rFonts w:ascii="Arial" w:hAnsi="Arial" w:cs="Arial"/>
          <w:b/>
        </w:rPr>
      </w:pPr>
    </w:p>
    <w:p w14:paraId="320C7BFC" w14:textId="77777777" w:rsidR="0089647C" w:rsidRDefault="008E070D" w:rsidP="00353806">
      <w:pPr>
        <w:pStyle w:val="NoSpacing"/>
        <w:rPr>
          <w:rFonts w:ascii="Arial" w:hAnsi="Arial" w:cs="Arial"/>
          <w:b/>
        </w:rPr>
      </w:pPr>
      <w:r w:rsidRPr="008E070D">
        <w:rPr>
          <w:rFonts w:ascii="Arial" w:hAnsi="Arial" w:cs="Arial"/>
          <w:b/>
        </w:rPr>
        <w:t>Solution</w:t>
      </w:r>
    </w:p>
    <w:p w14:paraId="23FD4652" w14:textId="77777777" w:rsidR="008E070D" w:rsidRDefault="008E070D" w:rsidP="00353806">
      <w:pPr>
        <w:pStyle w:val="NoSpacing"/>
        <w:rPr>
          <w:rFonts w:ascii="Arial" w:hAnsi="Arial" w:cs="Arial"/>
          <w:b/>
        </w:rPr>
      </w:pPr>
    </w:p>
    <w:p w14:paraId="467F6E1D" w14:textId="77777777" w:rsidR="008E070D" w:rsidRDefault="008E070D" w:rsidP="00353806">
      <w:pPr>
        <w:pStyle w:val="NoSpacing"/>
        <w:rPr>
          <w:rFonts w:ascii="Arial" w:hAnsi="Arial" w:cs="Arial"/>
        </w:rPr>
      </w:pPr>
      <w:r>
        <w:rPr>
          <w:rFonts w:ascii="Arial" w:hAnsi="Arial" w:cs="Arial"/>
        </w:rPr>
        <w:t xml:space="preserve">Total assets </w:t>
      </w:r>
      <w:r>
        <w:rPr>
          <w:rFonts w:ascii="Arial" w:hAnsi="Arial" w:cs="Arial"/>
        </w:rPr>
        <w:tab/>
      </w:r>
      <w:r>
        <w:rPr>
          <w:rFonts w:ascii="Arial" w:hAnsi="Arial" w:cs="Arial"/>
        </w:rPr>
        <w:tab/>
        <w:t>=</w:t>
      </w:r>
      <w:r>
        <w:rPr>
          <w:rFonts w:ascii="Arial" w:hAnsi="Arial" w:cs="Arial"/>
        </w:rPr>
        <w:tab/>
        <w:t>347 000</w:t>
      </w:r>
    </w:p>
    <w:p w14:paraId="21B01C76" w14:textId="77777777" w:rsidR="008E070D" w:rsidRPr="008E070D" w:rsidRDefault="008E070D" w:rsidP="00353806">
      <w:pPr>
        <w:pStyle w:val="NoSpacing"/>
        <w:rPr>
          <w:rFonts w:ascii="Arial" w:hAnsi="Arial" w:cs="Arial"/>
        </w:rPr>
      </w:pPr>
      <w:r>
        <w:rPr>
          <w:rFonts w:ascii="Arial" w:hAnsi="Arial" w:cs="Arial"/>
        </w:rPr>
        <w:t>Total liabilities</w:t>
      </w:r>
      <w:r>
        <w:rPr>
          <w:rFonts w:ascii="Arial" w:hAnsi="Arial" w:cs="Arial"/>
        </w:rPr>
        <w:tab/>
      </w:r>
      <w:r>
        <w:rPr>
          <w:rFonts w:ascii="Arial" w:hAnsi="Arial" w:cs="Arial"/>
        </w:rPr>
        <w:tab/>
        <w:t>=</w:t>
      </w:r>
      <w:r>
        <w:rPr>
          <w:rFonts w:ascii="Arial" w:hAnsi="Arial" w:cs="Arial"/>
        </w:rPr>
        <w:tab/>
        <w:t>40 000+35000</w:t>
      </w:r>
    </w:p>
    <w:p w14:paraId="7C40B11B" w14:textId="77777777" w:rsidR="0089647C" w:rsidRDefault="008E070D" w:rsidP="00353806">
      <w:pPr>
        <w:pStyle w:val="NoSpacing"/>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t>75 000</w:t>
      </w:r>
    </w:p>
    <w:p w14:paraId="58D75BA2" w14:textId="77777777" w:rsidR="008E070D" w:rsidRDefault="008E070D" w:rsidP="00353806">
      <w:pPr>
        <w:pStyle w:val="NoSpacing"/>
        <w:rPr>
          <w:rFonts w:ascii="Arial" w:hAnsi="Arial" w:cs="Arial"/>
        </w:rPr>
      </w:pPr>
    </w:p>
    <w:p w14:paraId="58E33562" w14:textId="77777777" w:rsidR="008E070D" w:rsidRDefault="008E070D" w:rsidP="00353806">
      <w:pPr>
        <w:pStyle w:val="NoSpacing"/>
        <w:rPr>
          <w:rFonts w:ascii="Arial" w:hAnsi="Arial" w:cs="Arial"/>
          <w:u w:val="single"/>
        </w:rPr>
      </w:pPr>
      <w:r>
        <w:rPr>
          <w:rFonts w:ascii="Arial" w:hAnsi="Arial" w:cs="Arial"/>
        </w:rPr>
        <w:t>Solvency ratio</w:t>
      </w:r>
      <w:r>
        <w:rPr>
          <w:rFonts w:ascii="Arial" w:hAnsi="Arial" w:cs="Arial"/>
        </w:rPr>
        <w:tab/>
      </w:r>
      <w:r>
        <w:rPr>
          <w:rFonts w:ascii="Arial" w:hAnsi="Arial" w:cs="Arial"/>
        </w:rPr>
        <w:tab/>
        <w:t>=</w:t>
      </w:r>
      <w:r>
        <w:rPr>
          <w:rFonts w:ascii="Arial" w:hAnsi="Arial" w:cs="Arial"/>
        </w:rPr>
        <w:tab/>
      </w:r>
      <w:r w:rsidRPr="008E070D">
        <w:rPr>
          <w:rFonts w:ascii="Arial" w:hAnsi="Arial" w:cs="Arial"/>
          <w:u w:val="single"/>
        </w:rPr>
        <w:t>347 000</w:t>
      </w:r>
      <w:r>
        <w:rPr>
          <w:rFonts w:ascii="Arial" w:hAnsi="Arial" w:cs="Arial"/>
        </w:rPr>
        <w:tab/>
        <w:t>:</w:t>
      </w:r>
      <w:r>
        <w:rPr>
          <w:rFonts w:ascii="Arial" w:hAnsi="Arial" w:cs="Arial"/>
        </w:rPr>
        <w:tab/>
      </w:r>
      <w:r w:rsidRPr="008E070D">
        <w:rPr>
          <w:rFonts w:ascii="Arial" w:hAnsi="Arial" w:cs="Arial"/>
          <w:u w:val="single"/>
        </w:rPr>
        <w:t>75 000</w:t>
      </w:r>
    </w:p>
    <w:p w14:paraId="1F83E125" w14:textId="77777777" w:rsidR="008E070D" w:rsidRDefault="008E070D" w:rsidP="0035380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75 000</w:t>
      </w:r>
      <w:r>
        <w:rPr>
          <w:rFonts w:ascii="Arial" w:hAnsi="Arial" w:cs="Arial"/>
        </w:rPr>
        <w:tab/>
      </w:r>
      <w:r>
        <w:rPr>
          <w:rFonts w:ascii="Arial" w:hAnsi="Arial" w:cs="Arial"/>
        </w:rPr>
        <w:tab/>
        <w:t>75000</w:t>
      </w:r>
    </w:p>
    <w:p w14:paraId="21611B8A" w14:textId="77777777" w:rsidR="008E070D" w:rsidRDefault="008E070D" w:rsidP="00353806">
      <w:pPr>
        <w:pStyle w:val="NoSpacing"/>
        <w:rPr>
          <w:rFonts w:ascii="Arial" w:hAnsi="Arial" w:cs="Arial"/>
        </w:rPr>
      </w:pPr>
      <w:r>
        <w:rPr>
          <w:rFonts w:ascii="Arial" w:hAnsi="Arial" w:cs="Arial"/>
        </w:rPr>
        <w:tab/>
      </w:r>
      <w:r>
        <w:rPr>
          <w:rFonts w:ascii="Arial" w:hAnsi="Arial" w:cs="Arial"/>
        </w:rPr>
        <w:tab/>
      </w:r>
      <w:r>
        <w:rPr>
          <w:rFonts w:ascii="Arial" w:hAnsi="Arial" w:cs="Arial"/>
        </w:rPr>
        <w:tab/>
      </w:r>
    </w:p>
    <w:p w14:paraId="256A4178" w14:textId="77777777" w:rsidR="008E070D" w:rsidRDefault="008E070D" w:rsidP="008E070D">
      <w:pPr>
        <w:pStyle w:val="NoSpacing"/>
        <w:ind w:left="1440" w:firstLine="720"/>
        <w:rPr>
          <w:rFonts w:ascii="Arial" w:hAnsi="Arial" w:cs="Arial"/>
        </w:rPr>
      </w:pPr>
      <w:r>
        <w:rPr>
          <w:rFonts w:ascii="Arial" w:hAnsi="Arial" w:cs="Arial"/>
        </w:rPr>
        <w:t>=</w:t>
      </w:r>
      <w:r>
        <w:rPr>
          <w:rFonts w:ascii="Arial" w:hAnsi="Arial" w:cs="Arial"/>
        </w:rPr>
        <w:tab/>
        <w:t>4.6</w:t>
      </w:r>
      <w:r>
        <w:rPr>
          <w:rFonts w:ascii="Arial" w:hAnsi="Arial" w:cs="Arial"/>
        </w:rPr>
        <w:tab/>
      </w:r>
      <w:r>
        <w:rPr>
          <w:rFonts w:ascii="Arial" w:hAnsi="Arial" w:cs="Arial"/>
        </w:rPr>
        <w:tab/>
        <w:t>:</w:t>
      </w:r>
      <w:r>
        <w:rPr>
          <w:rFonts w:ascii="Arial" w:hAnsi="Arial" w:cs="Arial"/>
        </w:rPr>
        <w:tab/>
        <w:t>1</w:t>
      </w:r>
    </w:p>
    <w:p w14:paraId="785E653E" w14:textId="77777777" w:rsidR="008E070D" w:rsidRDefault="008E070D" w:rsidP="008E070D">
      <w:pPr>
        <w:pStyle w:val="NoSpacing"/>
        <w:rPr>
          <w:rFonts w:ascii="Arial" w:hAnsi="Arial" w:cs="Arial"/>
        </w:rPr>
      </w:pPr>
    </w:p>
    <w:p w14:paraId="585EF4C2" w14:textId="77777777" w:rsidR="004932E3" w:rsidRDefault="004932E3" w:rsidP="008E070D">
      <w:pPr>
        <w:pStyle w:val="NoSpacing"/>
        <w:rPr>
          <w:rFonts w:ascii="Arial" w:hAnsi="Arial" w:cs="Arial"/>
        </w:rPr>
      </w:pPr>
    </w:p>
    <w:p w14:paraId="4DE08C6B" w14:textId="77777777" w:rsidR="004932E3" w:rsidRDefault="004932E3" w:rsidP="008E070D">
      <w:pPr>
        <w:pStyle w:val="NoSpacing"/>
        <w:rPr>
          <w:rFonts w:ascii="Arial" w:hAnsi="Arial" w:cs="Arial"/>
        </w:rPr>
      </w:pPr>
    </w:p>
    <w:p w14:paraId="3A77CBD3" w14:textId="77777777" w:rsidR="004932E3" w:rsidRDefault="004932E3" w:rsidP="008E070D">
      <w:pPr>
        <w:pStyle w:val="NoSpacing"/>
        <w:rPr>
          <w:rFonts w:ascii="Arial" w:hAnsi="Arial" w:cs="Arial"/>
        </w:rPr>
      </w:pPr>
    </w:p>
    <w:p w14:paraId="20D32729" w14:textId="77777777" w:rsidR="004932E3" w:rsidRDefault="004932E3" w:rsidP="008E070D">
      <w:pPr>
        <w:pStyle w:val="NoSpacing"/>
        <w:rPr>
          <w:rFonts w:ascii="Arial" w:hAnsi="Arial" w:cs="Arial"/>
        </w:rPr>
      </w:pPr>
    </w:p>
    <w:p w14:paraId="5F920AA3" w14:textId="77777777" w:rsidR="008E070D" w:rsidRPr="008E070D" w:rsidRDefault="008E070D" w:rsidP="008E070D">
      <w:pPr>
        <w:pStyle w:val="NoSpacing"/>
        <w:numPr>
          <w:ilvl w:val="0"/>
          <w:numId w:val="12"/>
        </w:numPr>
        <w:rPr>
          <w:rFonts w:ascii="Arial" w:hAnsi="Arial" w:cs="Arial"/>
        </w:rPr>
      </w:pPr>
      <w:r>
        <w:rPr>
          <w:rFonts w:ascii="Arial" w:hAnsi="Arial" w:cs="Arial"/>
        </w:rPr>
        <w:t>A ratio 4.6:1</w:t>
      </w:r>
      <w:r w:rsidR="006F3DB4">
        <w:rPr>
          <w:rFonts w:ascii="Arial" w:hAnsi="Arial" w:cs="Arial"/>
        </w:rPr>
        <w:t xml:space="preserve"> is favourable. The business is solvent. The trader should not experience any solvency problems. For every R1 owing, it has R4.60 available. Should the business pay off its debts, there would be a surplus of R3.60.</w:t>
      </w:r>
    </w:p>
    <w:p w14:paraId="00AEF8A5" w14:textId="77777777" w:rsidR="008E070D" w:rsidRPr="0089647C" w:rsidRDefault="008E070D" w:rsidP="00353806">
      <w:pPr>
        <w:pStyle w:val="NoSpacing"/>
        <w:rPr>
          <w:rFonts w:ascii="Arial" w:hAnsi="Arial" w:cs="Arial"/>
        </w:rPr>
      </w:pPr>
    </w:p>
    <w:p w14:paraId="538574DB" w14:textId="77777777" w:rsidR="0055478B" w:rsidRDefault="00995E57" w:rsidP="00353806">
      <w:pPr>
        <w:pStyle w:val="NoSpacing"/>
        <w:rPr>
          <w:rFonts w:ascii="Arial" w:hAnsi="Arial" w:cs="Arial"/>
        </w:rPr>
      </w:pPr>
      <w:r>
        <w:rPr>
          <w:rFonts w:ascii="Arial" w:hAnsi="Arial" w:cs="Arial"/>
        </w:rPr>
        <w:t>Activity 6</w:t>
      </w:r>
    </w:p>
    <w:p w14:paraId="41E0E820" w14:textId="77777777" w:rsidR="00995E57" w:rsidRDefault="00995E57" w:rsidP="00353806">
      <w:pPr>
        <w:pStyle w:val="NoSpacing"/>
        <w:rPr>
          <w:rFonts w:ascii="Arial" w:hAnsi="Arial" w:cs="Arial"/>
        </w:rPr>
      </w:pPr>
    </w:p>
    <w:p w14:paraId="6C35EE83" w14:textId="77777777" w:rsidR="00995E57" w:rsidRDefault="00995E57" w:rsidP="00353806">
      <w:pPr>
        <w:pStyle w:val="NoSpacing"/>
        <w:rPr>
          <w:rFonts w:ascii="Arial" w:hAnsi="Arial" w:cs="Arial"/>
        </w:rPr>
      </w:pPr>
      <w:r>
        <w:rPr>
          <w:rFonts w:ascii="Arial" w:hAnsi="Arial" w:cs="Arial"/>
        </w:rPr>
        <w:t xml:space="preserve">The information below was extracted from the books of Redo Stores </w:t>
      </w:r>
    </w:p>
    <w:p w14:paraId="6C0BFE17" w14:textId="77777777" w:rsidR="00995E57" w:rsidRDefault="00995E57" w:rsidP="00353806">
      <w:pPr>
        <w:pStyle w:val="NoSpacing"/>
        <w:rPr>
          <w:rFonts w:ascii="Arial" w:hAnsi="Arial" w:cs="Arial"/>
        </w:rPr>
      </w:pPr>
    </w:p>
    <w:p w14:paraId="231FA4C7" w14:textId="77777777" w:rsidR="00995E57" w:rsidRDefault="00995E57" w:rsidP="00353806">
      <w:pPr>
        <w:pStyle w:val="NoSpacing"/>
        <w:rPr>
          <w:rFonts w:ascii="Arial" w:hAnsi="Arial" w:cs="Arial"/>
        </w:rPr>
      </w:pPr>
      <w:r>
        <w:rPr>
          <w:rFonts w:ascii="Arial" w:hAnsi="Arial" w:cs="Arial"/>
        </w:rPr>
        <w:t>Information:</w:t>
      </w:r>
    </w:p>
    <w:p w14:paraId="100139D7" w14:textId="77777777" w:rsidR="00995E57" w:rsidRDefault="00995E57" w:rsidP="00353806">
      <w:pPr>
        <w:pStyle w:val="NoSpacing"/>
        <w:rPr>
          <w:rFonts w:ascii="Arial" w:hAnsi="Arial" w:cs="Arial"/>
        </w:rPr>
      </w:pPr>
      <w:r>
        <w:rPr>
          <w:rFonts w:ascii="Arial" w:hAnsi="Arial" w:cs="Arial"/>
        </w:rPr>
        <w:t>Balances at year end 30 June 2020</w:t>
      </w:r>
    </w:p>
    <w:tbl>
      <w:tblPr>
        <w:tblStyle w:val="TableGrid"/>
        <w:tblW w:w="0" w:type="auto"/>
        <w:tblLook w:val="04A0" w:firstRow="1" w:lastRow="0" w:firstColumn="1" w:lastColumn="0" w:noHBand="0" w:noVBand="1"/>
      </w:tblPr>
      <w:tblGrid>
        <w:gridCol w:w="5485"/>
        <w:gridCol w:w="1350"/>
      </w:tblGrid>
      <w:tr w:rsidR="00995E57" w14:paraId="7F49BB3A" w14:textId="77777777" w:rsidTr="00995E57">
        <w:tc>
          <w:tcPr>
            <w:tcW w:w="5485" w:type="dxa"/>
          </w:tcPr>
          <w:p w14:paraId="1A14B4E4" w14:textId="77777777" w:rsidR="00995E57" w:rsidRDefault="00995E57" w:rsidP="00353806">
            <w:pPr>
              <w:pStyle w:val="NoSpacing"/>
              <w:rPr>
                <w:rFonts w:ascii="Arial" w:hAnsi="Arial" w:cs="Arial"/>
              </w:rPr>
            </w:pPr>
            <w:r>
              <w:rPr>
                <w:rFonts w:ascii="Arial" w:hAnsi="Arial" w:cs="Arial"/>
              </w:rPr>
              <w:t>Fixed /Tangible assets</w:t>
            </w:r>
          </w:p>
        </w:tc>
        <w:tc>
          <w:tcPr>
            <w:tcW w:w="1350" w:type="dxa"/>
          </w:tcPr>
          <w:p w14:paraId="276C42C1" w14:textId="77777777" w:rsidR="00995E57" w:rsidRDefault="00995E57" w:rsidP="00353806">
            <w:pPr>
              <w:pStyle w:val="NoSpacing"/>
              <w:rPr>
                <w:rFonts w:ascii="Arial" w:hAnsi="Arial" w:cs="Arial"/>
              </w:rPr>
            </w:pPr>
            <w:r>
              <w:rPr>
                <w:rFonts w:ascii="Arial" w:hAnsi="Arial" w:cs="Arial"/>
              </w:rPr>
              <w:t>320 000</w:t>
            </w:r>
          </w:p>
        </w:tc>
      </w:tr>
      <w:tr w:rsidR="00995E57" w14:paraId="46EBBE76" w14:textId="77777777" w:rsidTr="00995E57">
        <w:tc>
          <w:tcPr>
            <w:tcW w:w="5485" w:type="dxa"/>
          </w:tcPr>
          <w:p w14:paraId="4AA0AD76" w14:textId="77777777" w:rsidR="00995E57" w:rsidRDefault="00995E57" w:rsidP="00353806">
            <w:pPr>
              <w:pStyle w:val="NoSpacing"/>
              <w:rPr>
                <w:rFonts w:ascii="Arial" w:hAnsi="Arial" w:cs="Arial"/>
              </w:rPr>
            </w:pPr>
            <w:r>
              <w:rPr>
                <w:rFonts w:ascii="Arial" w:hAnsi="Arial" w:cs="Arial"/>
              </w:rPr>
              <w:t>Current assets</w:t>
            </w:r>
          </w:p>
        </w:tc>
        <w:tc>
          <w:tcPr>
            <w:tcW w:w="1350" w:type="dxa"/>
          </w:tcPr>
          <w:p w14:paraId="112B586B" w14:textId="77777777" w:rsidR="00995E57" w:rsidRDefault="00995E57" w:rsidP="00353806">
            <w:pPr>
              <w:pStyle w:val="NoSpacing"/>
              <w:rPr>
                <w:rFonts w:ascii="Arial" w:hAnsi="Arial" w:cs="Arial"/>
              </w:rPr>
            </w:pPr>
            <w:r>
              <w:rPr>
                <w:rFonts w:ascii="Arial" w:hAnsi="Arial" w:cs="Arial"/>
              </w:rPr>
              <w:t>160 000</w:t>
            </w:r>
          </w:p>
        </w:tc>
      </w:tr>
      <w:tr w:rsidR="00995E57" w14:paraId="6C4694B6" w14:textId="77777777" w:rsidTr="00995E57">
        <w:tc>
          <w:tcPr>
            <w:tcW w:w="5485" w:type="dxa"/>
          </w:tcPr>
          <w:p w14:paraId="5CF69A8B" w14:textId="77777777" w:rsidR="00995E57" w:rsidRDefault="00995E57" w:rsidP="00353806">
            <w:pPr>
              <w:pStyle w:val="NoSpacing"/>
              <w:rPr>
                <w:rFonts w:ascii="Arial" w:hAnsi="Arial" w:cs="Arial"/>
              </w:rPr>
            </w:pPr>
            <w:r>
              <w:rPr>
                <w:rFonts w:ascii="Arial" w:hAnsi="Arial" w:cs="Arial"/>
              </w:rPr>
              <w:t>Owner’s equity</w:t>
            </w:r>
          </w:p>
        </w:tc>
        <w:tc>
          <w:tcPr>
            <w:tcW w:w="1350" w:type="dxa"/>
          </w:tcPr>
          <w:p w14:paraId="7B93B2FD" w14:textId="77777777" w:rsidR="00995E57" w:rsidRDefault="00995E57" w:rsidP="00353806">
            <w:pPr>
              <w:pStyle w:val="NoSpacing"/>
              <w:rPr>
                <w:rFonts w:ascii="Arial" w:hAnsi="Arial" w:cs="Arial"/>
              </w:rPr>
            </w:pPr>
            <w:r>
              <w:rPr>
                <w:rFonts w:ascii="Arial" w:hAnsi="Arial" w:cs="Arial"/>
              </w:rPr>
              <w:t xml:space="preserve">  20 000</w:t>
            </w:r>
          </w:p>
        </w:tc>
      </w:tr>
      <w:tr w:rsidR="00995E57" w14:paraId="0FD7938E" w14:textId="77777777" w:rsidTr="00995E57">
        <w:tc>
          <w:tcPr>
            <w:tcW w:w="5485" w:type="dxa"/>
          </w:tcPr>
          <w:p w14:paraId="6AC3ED3F" w14:textId="77777777" w:rsidR="00995E57" w:rsidRDefault="00995E57" w:rsidP="00353806">
            <w:pPr>
              <w:pStyle w:val="NoSpacing"/>
              <w:rPr>
                <w:rFonts w:ascii="Arial" w:hAnsi="Arial" w:cs="Arial"/>
              </w:rPr>
            </w:pPr>
            <w:r>
              <w:rPr>
                <w:rFonts w:ascii="Arial" w:hAnsi="Arial" w:cs="Arial"/>
              </w:rPr>
              <w:t>Loan from DG Bank</w:t>
            </w:r>
          </w:p>
        </w:tc>
        <w:tc>
          <w:tcPr>
            <w:tcW w:w="1350" w:type="dxa"/>
          </w:tcPr>
          <w:p w14:paraId="79716FB6" w14:textId="77777777" w:rsidR="00995E57" w:rsidRDefault="00995E57" w:rsidP="00353806">
            <w:pPr>
              <w:pStyle w:val="NoSpacing"/>
              <w:rPr>
                <w:rFonts w:ascii="Arial" w:hAnsi="Arial" w:cs="Arial"/>
              </w:rPr>
            </w:pPr>
            <w:r>
              <w:rPr>
                <w:rFonts w:ascii="Arial" w:hAnsi="Arial" w:cs="Arial"/>
              </w:rPr>
              <w:t>300 000</w:t>
            </w:r>
          </w:p>
        </w:tc>
      </w:tr>
      <w:tr w:rsidR="00995E57" w14:paraId="2A59FE5F" w14:textId="77777777" w:rsidTr="00995E57">
        <w:tc>
          <w:tcPr>
            <w:tcW w:w="5485" w:type="dxa"/>
          </w:tcPr>
          <w:p w14:paraId="5C445A91" w14:textId="77777777" w:rsidR="00995E57" w:rsidRDefault="00995E57" w:rsidP="00353806">
            <w:pPr>
              <w:pStyle w:val="NoSpacing"/>
              <w:rPr>
                <w:rFonts w:ascii="Arial" w:hAnsi="Arial" w:cs="Arial"/>
              </w:rPr>
            </w:pPr>
            <w:r>
              <w:rPr>
                <w:rFonts w:ascii="Arial" w:hAnsi="Arial" w:cs="Arial"/>
              </w:rPr>
              <w:t>Current liabilities</w:t>
            </w:r>
          </w:p>
        </w:tc>
        <w:tc>
          <w:tcPr>
            <w:tcW w:w="1350" w:type="dxa"/>
          </w:tcPr>
          <w:p w14:paraId="45535E6B" w14:textId="77777777" w:rsidR="00995E57" w:rsidRDefault="00995E57" w:rsidP="00353806">
            <w:pPr>
              <w:pStyle w:val="NoSpacing"/>
              <w:rPr>
                <w:rFonts w:ascii="Arial" w:hAnsi="Arial" w:cs="Arial"/>
              </w:rPr>
            </w:pPr>
            <w:r>
              <w:rPr>
                <w:rFonts w:ascii="Arial" w:hAnsi="Arial" w:cs="Arial"/>
              </w:rPr>
              <w:t>160 000</w:t>
            </w:r>
          </w:p>
        </w:tc>
      </w:tr>
    </w:tbl>
    <w:p w14:paraId="598051A2" w14:textId="77777777" w:rsidR="004932E3" w:rsidRDefault="004932E3" w:rsidP="00353806">
      <w:pPr>
        <w:pStyle w:val="NoSpacing"/>
        <w:rPr>
          <w:rFonts w:ascii="Arial" w:hAnsi="Arial" w:cs="Arial"/>
        </w:rPr>
      </w:pPr>
    </w:p>
    <w:p w14:paraId="2AC8ACDD" w14:textId="77777777" w:rsidR="0055478B" w:rsidRDefault="00995E57" w:rsidP="00353806">
      <w:pPr>
        <w:pStyle w:val="NoSpacing"/>
        <w:rPr>
          <w:rFonts w:ascii="Arial" w:hAnsi="Arial" w:cs="Arial"/>
        </w:rPr>
      </w:pPr>
      <w:r>
        <w:rPr>
          <w:rFonts w:ascii="Arial" w:hAnsi="Arial" w:cs="Arial"/>
        </w:rPr>
        <w:t>Required:</w:t>
      </w:r>
    </w:p>
    <w:p w14:paraId="6F9C5B2C" w14:textId="77777777" w:rsidR="00995E57" w:rsidRDefault="00995E57" w:rsidP="00353806">
      <w:pPr>
        <w:pStyle w:val="NoSpacing"/>
        <w:rPr>
          <w:rFonts w:ascii="Arial" w:hAnsi="Arial" w:cs="Arial"/>
        </w:rPr>
      </w:pPr>
    </w:p>
    <w:p w14:paraId="5C628C5C" w14:textId="77777777" w:rsidR="00995E57" w:rsidRDefault="00995E57" w:rsidP="00353806">
      <w:pPr>
        <w:pStyle w:val="NoSpacing"/>
        <w:rPr>
          <w:rFonts w:ascii="Arial" w:hAnsi="Arial" w:cs="Arial"/>
        </w:rPr>
      </w:pPr>
      <w:r>
        <w:rPr>
          <w:rFonts w:ascii="Arial" w:hAnsi="Arial" w:cs="Arial"/>
        </w:rPr>
        <w:t>6.1</w:t>
      </w:r>
      <w:r>
        <w:rPr>
          <w:rFonts w:ascii="Arial" w:hAnsi="Arial" w:cs="Arial"/>
        </w:rPr>
        <w:tab/>
        <w:t xml:space="preserve">Calculate and comment on the solvency ratio. The solvency ratio was 3:1 in the previous </w:t>
      </w:r>
    </w:p>
    <w:p w14:paraId="4BAF9C7C" w14:textId="77777777" w:rsidR="00995E57" w:rsidRPr="00D63366" w:rsidRDefault="00995E57" w:rsidP="00353806">
      <w:pPr>
        <w:pStyle w:val="NoSpacing"/>
        <w:rPr>
          <w:rFonts w:ascii="Arial" w:hAnsi="Arial" w:cs="Arial"/>
        </w:rPr>
      </w:pPr>
      <w:r>
        <w:rPr>
          <w:rFonts w:ascii="Arial" w:hAnsi="Arial" w:cs="Arial"/>
        </w:rPr>
        <w:tab/>
        <w:t>year.</w:t>
      </w:r>
    </w:p>
    <w:p w14:paraId="2B130C94" w14:textId="77777777" w:rsidR="00D63366" w:rsidRDefault="00D63366" w:rsidP="00353806">
      <w:pPr>
        <w:pStyle w:val="NoSpacing"/>
        <w:rPr>
          <w:rFonts w:ascii="Arial" w:hAnsi="Arial" w:cs="Arial"/>
        </w:rPr>
      </w:pPr>
    </w:p>
    <w:p w14:paraId="14D640D7" w14:textId="77777777" w:rsidR="004932E3" w:rsidRDefault="004932E3" w:rsidP="00353806">
      <w:pPr>
        <w:pStyle w:val="NoSpacing"/>
        <w:rPr>
          <w:rFonts w:ascii="Arial" w:hAnsi="Arial" w:cs="Arial"/>
        </w:rPr>
      </w:pPr>
      <w:r>
        <w:rPr>
          <w:rFonts w:ascii="Arial" w:hAnsi="Arial" w:cs="Arial"/>
        </w:rPr>
        <w:t>Answer book</w:t>
      </w:r>
    </w:p>
    <w:tbl>
      <w:tblPr>
        <w:tblStyle w:val="TableGrid"/>
        <w:tblW w:w="0" w:type="auto"/>
        <w:tblLook w:val="04A0" w:firstRow="1" w:lastRow="0" w:firstColumn="1" w:lastColumn="0" w:noHBand="0" w:noVBand="1"/>
      </w:tblPr>
      <w:tblGrid>
        <w:gridCol w:w="805"/>
        <w:gridCol w:w="8545"/>
      </w:tblGrid>
      <w:tr w:rsidR="004932E3" w14:paraId="69F265D4" w14:textId="77777777" w:rsidTr="004932E3">
        <w:tc>
          <w:tcPr>
            <w:tcW w:w="805" w:type="dxa"/>
          </w:tcPr>
          <w:p w14:paraId="7A823EFC" w14:textId="77777777" w:rsidR="004932E3" w:rsidRDefault="004932E3" w:rsidP="00353806">
            <w:pPr>
              <w:pStyle w:val="NoSpacing"/>
              <w:rPr>
                <w:rFonts w:ascii="Arial" w:hAnsi="Arial" w:cs="Arial"/>
              </w:rPr>
            </w:pPr>
          </w:p>
          <w:p w14:paraId="71B7434D" w14:textId="77777777" w:rsidR="004932E3" w:rsidRDefault="004932E3" w:rsidP="00353806">
            <w:pPr>
              <w:pStyle w:val="NoSpacing"/>
              <w:rPr>
                <w:rFonts w:ascii="Arial" w:hAnsi="Arial" w:cs="Arial"/>
              </w:rPr>
            </w:pPr>
            <w:r>
              <w:rPr>
                <w:rFonts w:ascii="Arial" w:hAnsi="Arial" w:cs="Arial"/>
              </w:rPr>
              <w:t>6.1</w:t>
            </w:r>
          </w:p>
          <w:p w14:paraId="1E9DE79F" w14:textId="77777777" w:rsidR="004932E3" w:rsidRDefault="004932E3" w:rsidP="00353806">
            <w:pPr>
              <w:pStyle w:val="NoSpacing"/>
              <w:rPr>
                <w:rFonts w:ascii="Arial" w:hAnsi="Arial" w:cs="Arial"/>
              </w:rPr>
            </w:pPr>
          </w:p>
          <w:p w14:paraId="2ACB81F9" w14:textId="77777777" w:rsidR="004932E3" w:rsidRDefault="004932E3" w:rsidP="00353806">
            <w:pPr>
              <w:pStyle w:val="NoSpacing"/>
              <w:rPr>
                <w:rFonts w:ascii="Arial" w:hAnsi="Arial" w:cs="Arial"/>
              </w:rPr>
            </w:pPr>
          </w:p>
          <w:p w14:paraId="5C4604AC" w14:textId="77777777" w:rsidR="004932E3" w:rsidRDefault="004932E3" w:rsidP="00353806">
            <w:pPr>
              <w:pStyle w:val="NoSpacing"/>
              <w:rPr>
                <w:rFonts w:ascii="Arial" w:hAnsi="Arial" w:cs="Arial"/>
              </w:rPr>
            </w:pPr>
          </w:p>
          <w:p w14:paraId="052E24D0" w14:textId="77777777" w:rsidR="004932E3" w:rsidRDefault="004932E3" w:rsidP="00353806">
            <w:pPr>
              <w:pStyle w:val="NoSpacing"/>
              <w:rPr>
                <w:rFonts w:ascii="Arial" w:hAnsi="Arial" w:cs="Arial"/>
              </w:rPr>
            </w:pPr>
          </w:p>
          <w:p w14:paraId="5646E95F" w14:textId="77777777" w:rsidR="004932E3" w:rsidRDefault="004932E3" w:rsidP="00353806">
            <w:pPr>
              <w:pStyle w:val="NoSpacing"/>
              <w:rPr>
                <w:rFonts w:ascii="Arial" w:hAnsi="Arial" w:cs="Arial"/>
              </w:rPr>
            </w:pPr>
          </w:p>
        </w:tc>
        <w:tc>
          <w:tcPr>
            <w:tcW w:w="8545" w:type="dxa"/>
          </w:tcPr>
          <w:p w14:paraId="7973C8FC" w14:textId="77777777" w:rsidR="004932E3" w:rsidRDefault="004932E3" w:rsidP="00353806">
            <w:pPr>
              <w:pStyle w:val="NoSpacing"/>
              <w:rPr>
                <w:rFonts w:ascii="Arial" w:hAnsi="Arial" w:cs="Arial"/>
              </w:rPr>
            </w:pPr>
          </w:p>
        </w:tc>
      </w:tr>
    </w:tbl>
    <w:p w14:paraId="133960A4" w14:textId="77777777" w:rsidR="00146481" w:rsidRDefault="00146481" w:rsidP="00353806">
      <w:pPr>
        <w:pStyle w:val="NoSpacing"/>
        <w:rPr>
          <w:rFonts w:ascii="Arial" w:hAnsi="Arial" w:cs="Arial"/>
        </w:rPr>
      </w:pPr>
    </w:p>
    <w:p w14:paraId="1B3D3944" w14:textId="77777777" w:rsidR="00146481" w:rsidRDefault="00146481" w:rsidP="00353806">
      <w:pPr>
        <w:pStyle w:val="NoSpacing"/>
        <w:rPr>
          <w:rFonts w:ascii="Arial" w:hAnsi="Arial" w:cs="Arial"/>
        </w:rPr>
      </w:pPr>
    </w:p>
    <w:p w14:paraId="16CA9656" w14:textId="77777777" w:rsidR="00995E57" w:rsidRDefault="00995E57" w:rsidP="00353806">
      <w:pPr>
        <w:pStyle w:val="NoSpacing"/>
        <w:rPr>
          <w:rFonts w:ascii="Arial" w:hAnsi="Arial" w:cs="Arial"/>
        </w:rPr>
      </w:pPr>
      <w:r>
        <w:rPr>
          <w:rFonts w:ascii="Arial" w:hAnsi="Arial" w:cs="Arial"/>
        </w:rPr>
        <w:t>Activity 7</w:t>
      </w:r>
    </w:p>
    <w:p w14:paraId="74F6104B" w14:textId="77777777" w:rsidR="00995E57" w:rsidRDefault="00995E57" w:rsidP="00353806">
      <w:pPr>
        <w:pStyle w:val="NoSpacing"/>
        <w:rPr>
          <w:rFonts w:ascii="Arial" w:hAnsi="Arial" w:cs="Arial"/>
        </w:rPr>
      </w:pPr>
    </w:p>
    <w:p w14:paraId="1EDC1026" w14:textId="77777777" w:rsidR="00995E57" w:rsidRDefault="00995E57" w:rsidP="00353806">
      <w:pPr>
        <w:pStyle w:val="NoSpacing"/>
        <w:rPr>
          <w:rFonts w:ascii="Arial" w:hAnsi="Arial" w:cs="Arial"/>
        </w:rPr>
      </w:pPr>
      <w:r>
        <w:rPr>
          <w:rFonts w:ascii="Arial" w:hAnsi="Arial" w:cs="Arial"/>
        </w:rPr>
        <w:t xml:space="preserve">Consider the following extracts of financial statements of Bella </w:t>
      </w:r>
      <w:r w:rsidR="00FE2101">
        <w:rPr>
          <w:rFonts w:ascii="Arial" w:hAnsi="Arial" w:cs="Arial"/>
        </w:rPr>
        <w:t>Traders, for financial period 1 March 2019 to 28 February 2020, to calculate and comment on the following:</w:t>
      </w:r>
    </w:p>
    <w:p w14:paraId="7B6441DD" w14:textId="77777777" w:rsidR="00FE2101" w:rsidRDefault="00FE2101" w:rsidP="00353806">
      <w:pPr>
        <w:pStyle w:val="NoSpacing"/>
        <w:rPr>
          <w:rFonts w:ascii="Arial" w:hAnsi="Arial" w:cs="Arial"/>
        </w:rPr>
      </w:pPr>
      <w:r>
        <w:rPr>
          <w:rFonts w:ascii="Arial" w:hAnsi="Arial" w:cs="Arial"/>
        </w:rPr>
        <w:t>NB: Comparative figures for 2019 are provided in brackets. All goods are sold at a mark-up of 50% on cost.</w:t>
      </w:r>
    </w:p>
    <w:p w14:paraId="503FC71A" w14:textId="77777777" w:rsidR="00FE2101" w:rsidRDefault="00FE2101" w:rsidP="00353806">
      <w:pPr>
        <w:pStyle w:val="NoSpacing"/>
        <w:rPr>
          <w:rFonts w:ascii="Arial" w:hAnsi="Arial" w:cs="Arial"/>
        </w:rPr>
      </w:pPr>
    </w:p>
    <w:p w14:paraId="39C60830" w14:textId="77777777" w:rsidR="00FE2101" w:rsidRDefault="00FE2101" w:rsidP="00FE2101">
      <w:pPr>
        <w:pStyle w:val="NoSpacing"/>
        <w:numPr>
          <w:ilvl w:val="0"/>
          <w:numId w:val="18"/>
        </w:numPr>
        <w:rPr>
          <w:rFonts w:ascii="Arial" w:hAnsi="Arial" w:cs="Arial"/>
        </w:rPr>
      </w:pPr>
      <w:r>
        <w:rPr>
          <w:rFonts w:ascii="Arial" w:hAnsi="Arial" w:cs="Arial"/>
        </w:rPr>
        <w:t>Gross profit on sales</w:t>
      </w:r>
      <w:r>
        <w:rPr>
          <w:rFonts w:ascii="Arial" w:hAnsi="Arial" w:cs="Arial"/>
        </w:rPr>
        <w:tab/>
      </w:r>
      <w:r>
        <w:rPr>
          <w:rFonts w:ascii="Arial" w:hAnsi="Arial" w:cs="Arial"/>
        </w:rPr>
        <w:tab/>
        <w:t>(35%)</w:t>
      </w:r>
    </w:p>
    <w:p w14:paraId="7D34E7CF" w14:textId="77777777" w:rsidR="00FE2101" w:rsidRDefault="00FE2101" w:rsidP="00FE2101">
      <w:pPr>
        <w:pStyle w:val="NoSpacing"/>
        <w:numPr>
          <w:ilvl w:val="0"/>
          <w:numId w:val="18"/>
        </w:numPr>
        <w:rPr>
          <w:rFonts w:ascii="Arial" w:hAnsi="Arial" w:cs="Arial"/>
        </w:rPr>
      </w:pPr>
      <w:r>
        <w:rPr>
          <w:rFonts w:ascii="Arial" w:hAnsi="Arial" w:cs="Arial"/>
        </w:rPr>
        <w:t>Gross profit on cost of sales</w:t>
      </w:r>
      <w:r>
        <w:rPr>
          <w:rFonts w:ascii="Arial" w:hAnsi="Arial" w:cs="Arial"/>
        </w:rPr>
        <w:tab/>
        <w:t>(47%)</w:t>
      </w:r>
    </w:p>
    <w:p w14:paraId="71ADF040" w14:textId="77777777" w:rsidR="00FE2101" w:rsidRDefault="00FE2101" w:rsidP="00FE2101">
      <w:pPr>
        <w:pStyle w:val="NoSpacing"/>
        <w:numPr>
          <w:ilvl w:val="0"/>
          <w:numId w:val="18"/>
        </w:numPr>
        <w:rPr>
          <w:rFonts w:ascii="Arial" w:hAnsi="Arial" w:cs="Arial"/>
        </w:rPr>
      </w:pPr>
      <w:r>
        <w:rPr>
          <w:rFonts w:ascii="Arial" w:hAnsi="Arial" w:cs="Arial"/>
        </w:rPr>
        <w:t>Net profit on sales</w:t>
      </w:r>
      <w:r>
        <w:rPr>
          <w:rFonts w:ascii="Arial" w:hAnsi="Arial" w:cs="Arial"/>
        </w:rPr>
        <w:tab/>
      </w:r>
      <w:r>
        <w:rPr>
          <w:rFonts w:ascii="Arial" w:hAnsi="Arial" w:cs="Arial"/>
        </w:rPr>
        <w:tab/>
        <w:t>(12%)</w:t>
      </w:r>
    </w:p>
    <w:p w14:paraId="38E6B16D" w14:textId="77777777" w:rsidR="00FE2101" w:rsidRDefault="00FE2101" w:rsidP="00FE2101">
      <w:pPr>
        <w:pStyle w:val="NoSpacing"/>
        <w:numPr>
          <w:ilvl w:val="0"/>
          <w:numId w:val="18"/>
        </w:numPr>
        <w:rPr>
          <w:rFonts w:ascii="Arial" w:hAnsi="Arial" w:cs="Arial"/>
        </w:rPr>
      </w:pPr>
      <w:r>
        <w:rPr>
          <w:rFonts w:ascii="Arial" w:hAnsi="Arial" w:cs="Arial"/>
        </w:rPr>
        <w:t>Operating profit on sales</w:t>
      </w:r>
      <w:r>
        <w:rPr>
          <w:rFonts w:ascii="Arial" w:hAnsi="Arial" w:cs="Arial"/>
        </w:rPr>
        <w:tab/>
        <w:t>(14%)</w:t>
      </w:r>
    </w:p>
    <w:p w14:paraId="053164EA" w14:textId="77777777" w:rsidR="00FE2101" w:rsidRDefault="00FE2101" w:rsidP="00FE2101">
      <w:pPr>
        <w:pStyle w:val="NoSpacing"/>
        <w:numPr>
          <w:ilvl w:val="0"/>
          <w:numId w:val="18"/>
        </w:numPr>
        <w:rPr>
          <w:rFonts w:ascii="Arial" w:hAnsi="Arial" w:cs="Arial"/>
        </w:rPr>
      </w:pPr>
      <w:r>
        <w:rPr>
          <w:rFonts w:ascii="Arial" w:hAnsi="Arial" w:cs="Arial"/>
        </w:rPr>
        <w:t>Operating expenses on sales</w:t>
      </w:r>
      <w:r>
        <w:rPr>
          <w:rFonts w:ascii="Arial" w:hAnsi="Arial" w:cs="Arial"/>
        </w:rPr>
        <w:tab/>
        <w:t>(18%)</w:t>
      </w:r>
    </w:p>
    <w:p w14:paraId="52F90EF8" w14:textId="77777777" w:rsidR="00FE2101" w:rsidRDefault="00692033" w:rsidP="00FE2101">
      <w:pPr>
        <w:pStyle w:val="NoSpacing"/>
        <w:numPr>
          <w:ilvl w:val="0"/>
          <w:numId w:val="18"/>
        </w:numPr>
        <w:rPr>
          <w:rFonts w:ascii="Arial" w:hAnsi="Arial" w:cs="Arial"/>
        </w:rPr>
      </w:pPr>
      <w:r>
        <w:rPr>
          <w:rFonts w:ascii="Arial" w:hAnsi="Arial" w:cs="Arial"/>
        </w:rPr>
        <w:t>Return on equity</w:t>
      </w:r>
      <w:r>
        <w:rPr>
          <w:rFonts w:ascii="Arial" w:hAnsi="Arial" w:cs="Arial"/>
        </w:rPr>
        <w:tab/>
      </w:r>
      <w:r>
        <w:rPr>
          <w:rFonts w:ascii="Arial" w:hAnsi="Arial" w:cs="Arial"/>
        </w:rPr>
        <w:tab/>
      </w:r>
    </w:p>
    <w:p w14:paraId="37C00F25" w14:textId="77777777" w:rsidR="00FE2101" w:rsidRDefault="00FE2101" w:rsidP="00FE2101">
      <w:pPr>
        <w:pStyle w:val="NoSpacing"/>
        <w:numPr>
          <w:ilvl w:val="0"/>
          <w:numId w:val="18"/>
        </w:numPr>
        <w:rPr>
          <w:rFonts w:ascii="Arial" w:hAnsi="Arial" w:cs="Arial"/>
        </w:rPr>
      </w:pPr>
      <w:r>
        <w:rPr>
          <w:rFonts w:ascii="Arial" w:hAnsi="Arial" w:cs="Arial"/>
        </w:rPr>
        <w:t>Solvency ratio</w:t>
      </w:r>
      <w:r>
        <w:rPr>
          <w:rFonts w:ascii="Arial" w:hAnsi="Arial" w:cs="Arial"/>
        </w:rPr>
        <w:tab/>
      </w:r>
      <w:r>
        <w:rPr>
          <w:rFonts w:ascii="Arial" w:hAnsi="Arial" w:cs="Arial"/>
        </w:rPr>
        <w:tab/>
      </w:r>
      <w:r>
        <w:rPr>
          <w:rFonts w:ascii="Arial" w:hAnsi="Arial" w:cs="Arial"/>
        </w:rPr>
        <w:tab/>
        <w:t>(3.5:1)</w:t>
      </w:r>
    </w:p>
    <w:p w14:paraId="5E11CA1E" w14:textId="77777777" w:rsidR="00FE2101" w:rsidRDefault="00FE2101" w:rsidP="00FE2101">
      <w:pPr>
        <w:pStyle w:val="NoSpacing"/>
        <w:numPr>
          <w:ilvl w:val="0"/>
          <w:numId w:val="18"/>
        </w:numPr>
        <w:rPr>
          <w:rFonts w:ascii="Arial" w:hAnsi="Arial" w:cs="Arial"/>
        </w:rPr>
      </w:pPr>
      <w:r>
        <w:rPr>
          <w:rFonts w:ascii="Arial" w:hAnsi="Arial" w:cs="Arial"/>
        </w:rPr>
        <w:t>Current ratio</w:t>
      </w:r>
      <w:r>
        <w:rPr>
          <w:rFonts w:ascii="Arial" w:hAnsi="Arial" w:cs="Arial"/>
        </w:rPr>
        <w:tab/>
      </w:r>
      <w:r>
        <w:rPr>
          <w:rFonts w:ascii="Arial" w:hAnsi="Arial" w:cs="Arial"/>
        </w:rPr>
        <w:tab/>
      </w:r>
      <w:r>
        <w:rPr>
          <w:rFonts w:ascii="Arial" w:hAnsi="Arial" w:cs="Arial"/>
        </w:rPr>
        <w:tab/>
        <w:t>(1.8:1)</w:t>
      </w:r>
    </w:p>
    <w:p w14:paraId="6B83CC45" w14:textId="77777777" w:rsidR="00FE2101" w:rsidRDefault="00FE2101" w:rsidP="00FE2101">
      <w:pPr>
        <w:pStyle w:val="NoSpacing"/>
        <w:numPr>
          <w:ilvl w:val="0"/>
          <w:numId w:val="18"/>
        </w:numPr>
        <w:rPr>
          <w:rFonts w:ascii="Arial" w:hAnsi="Arial" w:cs="Arial"/>
        </w:rPr>
      </w:pPr>
      <w:r>
        <w:rPr>
          <w:rFonts w:ascii="Arial" w:hAnsi="Arial" w:cs="Arial"/>
        </w:rPr>
        <w:t>Acid test ratio</w:t>
      </w:r>
      <w:r>
        <w:rPr>
          <w:rFonts w:ascii="Arial" w:hAnsi="Arial" w:cs="Arial"/>
        </w:rPr>
        <w:tab/>
      </w:r>
      <w:r>
        <w:rPr>
          <w:rFonts w:ascii="Arial" w:hAnsi="Arial" w:cs="Arial"/>
        </w:rPr>
        <w:tab/>
      </w:r>
      <w:r>
        <w:rPr>
          <w:rFonts w:ascii="Arial" w:hAnsi="Arial" w:cs="Arial"/>
        </w:rPr>
        <w:tab/>
        <w:t>(1.5:1)</w:t>
      </w:r>
    </w:p>
    <w:p w14:paraId="3A405812" w14:textId="77777777" w:rsidR="00FE2101" w:rsidRDefault="00FE2101" w:rsidP="00FE2101">
      <w:pPr>
        <w:pStyle w:val="NoSpacing"/>
        <w:rPr>
          <w:rFonts w:ascii="Arial" w:hAnsi="Arial" w:cs="Arial"/>
        </w:rPr>
      </w:pPr>
    </w:p>
    <w:p w14:paraId="517F7EAF" w14:textId="77777777" w:rsidR="004932E3" w:rsidRDefault="004932E3" w:rsidP="00FE2101">
      <w:pPr>
        <w:pStyle w:val="NoSpacing"/>
        <w:rPr>
          <w:rFonts w:ascii="Arial" w:hAnsi="Arial" w:cs="Arial"/>
          <w:b/>
        </w:rPr>
      </w:pPr>
    </w:p>
    <w:p w14:paraId="232BD8BE" w14:textId="77777777" w:rsidR="004932E3" w:rsidRDefault="004932E3" w:rsidP="00FE2101">
      <w:pPr>
        <w:pStyle w:val="NoSpacing"/>
        <w:rPr>
          <w:rFonts w:ascii="Arial" w:hAnsi="Arial" w:cs="Arial"/>
          <w:b/>
        </w:rPr>
      </w:pPr>
    </w:p>
    <w:p w14:paraId="6426AA57" w14:textId="77777777" w:rsidR="00FE2101" w:rsidRDefault="00FE2101" w:rsidP="00FE2101">
      <w:pPr>
        <w:pStyle w:val="NoSpacing"/>
        <w:rPr>
          <w:rFonts w:ascii="Arial" w:hAnsi="Arial" w:cs="Arial"/>
          <w:b/>
        </w:rPr>
      </w:pPr>
      <w:r w:rsidRPr="00FE2101">
        <w:rPr>
          <w:rFonts w:ascii="Arial" w:hAnsi="Arial" w:cs="Arial"/>
          <w:b/>
        </w:rPr>
        <w:t>Information:</w:t>
      </w:r>
    </w:p>
    <w:p w14:paraId="3A61CA16" w14:textId="77777777" w:rsidR="00C95F80" w:rsidRDefault="00C95F80" w:rsidP="00FE2101">
      <w:pPr>
        <w:pStyle w:val="NoSpacing"/>
        <w:rPr>
          <w:rFonts w:ascii="Arial" w:hAnsi="Arial" w:cs="Arial"/>
          <w:b/>
        </w:rPr>
      </w:pPr>
    </w:p>
    <w:p w14:paraId="549278D8" w14:textId="77777777" w:rsidR="00C95F80" w:rsidRDefault="00C95F80" w:rsidP="00FE2101">
      <w:pPr>
        <w:pStyle w:val="NoSpacing"/>
        <w:rPr>
          <w:rFonts w:ascii="Arial" w:hAnsi="Arial" w:cs="Arial"/>
        </w:rPr>
      </w:pPr>
      <w:r>
        <w:rPr>
          <w:rFonts w:ascii="Arial" w:hAnsi="Arial" w:cs="Arial"/>
        </w:rPr>
        <w:t>Extract of Income Statement for year ended 28 February 2020</w:t>
      </w:r>
    </w:p>
    <w:p w14:paraId="1232E1EB" w14:textId="77777777" w:rsidR="00C95F80" w:rsidRDefault="00C95F80" w:rsidP="00FE2101">
      <w:pPr>
        <w:pStyle w:val="NoSpacing"/>
        <w:rPr>
          <w:rFonts w:ascii="Arial" w:hAnsi="Arial" w:cs="Arial"/>
        </w:rPr>
      </w:pPr>
    </w:p>
    <w:tbl>
      <w:tblPr>
        <w:tblStyle w:val="TableGrid"/>
        <w:tblW w:w="0" w:type="auto"/>
        <w:tblLook w:val="04A0" w:firstRow="1" w:lastRow="0" w:firstColumn="1" w:lastColumn="0" w:noHBand="0" w:noVBand="1"/>
      </w:tblPr>
      <w:tblGrid>
        <w:gridCol w:w="6205"/>
        <w:gridCol w:w="1710"/>
      </w:tblGrid>
      <w:tr w:rsidR="00C95F80" w14:paraId="5013A4CB" w14:textId="77777777" w:rsidTr="00C95F80">
        <w:tc>
          <w:tcPr>
            <w:tcW w:w="6205" w:type="dxa"/>
          </w:tcPr>
          <w:p w14:paraId="4511B9FB" w14:textId="77777777" w:rsidR="00C95F80" w:rsidRDefault="00C95F80" w:rsidP="00FE2101">
            <w:pPr>
              <w:pStyle w:val="NoSpacing"/>
              <w:rPr>
                <w:rFonts w:ascii="Arial" w:hAnsi="Arial" w:cs="Arial"/>
              </w:rPr>
            </w:pPr>
            <w:r>
              <w:rPr>
                <w:rFonts w:ascii="Arial" w:hAnsi="Arial" w:cs="Arial"/>
              </w:rPr>
              <w:t>Turnover (sales)</w:t>
            </w:r>
          </w:p>
        </w:tc>
        <w:tc>
          <w:tcPr>
            <w:tcW w:w="1710" w:type="dxa"/>
          </w:tcPr>
          <w:p w14:paraId="5418A235" w14:textId="77777777" w:rsidR="00C95F80" w:rsidRDefault="00C95F80" w:rsidP="00FE2101">
            <w:pPr>
              <w:pStyle w:val="NoSpacing"/>
              <w:rPr>
                <w:rFonts w:ascii="Arial" w:hAnsi="Arial" w:cs="Arial"/>
              </w:rPr>
            </w:pPr>
            <w:r>
              <w:rPr>
                <w:rFonts w:ascii="Arial" w:hAnsi="Arial" w:cs="Arial"/>
              </w:rPr>
              <w:t>760 000</w:t>
            </w:r>
          </w:p>
        </w:tc>
      </w:tr>
      <w:tr w:rsidR="00C95F80" w14:paraId="6520F442" w14:textId="77777777" w:rsidTr="00C95F80">
        <w:tc>
          <w:tcPr>
            <w:tcW w:w="6205" w:type="dxa"/>
          </w:tcPr>
          <w:p w14:paraId="1CA5DBE9" w14:textId="77777777" w:rsidR="00C95F80" w:rsidRDefault="00C95F80" w:rsidP="00FE2101">
            <w:pPr>
              <w:pStyle w:val="NoSpacing"/>
              <w:rPr>
                <w:rFonts w:ascii="Arial" w:hAnsi="Arial" w:cs="Arial"/>
              </w:rPr>
            </w:pPr>
            <w:r>
              <w:rPr>
                <w:rFonts w:ascii="Arial" w:hAnsi="Arial" w:cs="Arial"/>
              </w:rPr>
              <w:t>Cost of sales</w:t>
            </w:r>
          </w:p>
        </w:tc>
        <w:tc>
          <w:tcPr>
            <w:tcW w:w="1710" w:type="dxa"/>
          </w:tcPr>
          <w:p w14:paraId="21F23D28" w14:textId="77777777" w:rsidR="00C95F80" w:rsidRDefault="00C95F80" w:rsidP="00FE2101">
            <w:pPr>
              <w:pStyle w:val="NoSpacing"/>
              <w:rPr>
                <w:rFonts w:ascii="Arial" w:hAnsi="Arial" w:cs="Arial"/>
              </w:rPr>
            </w:pPr>
            <w:r>
              <w:rPr>
                <w:rFonts w:ascii="Arial" w:hAnsi="Arial" w:cs="Arial"/>
              </w:rPr>
              <w:t>533 600</w:t>
            </w:r>
          </w:p>
        </w:tc>
      </w:tr>
      <w:tr w:rsidR="00C95F80" w14:paraId="6D06A6F8" w14:textId="77777777" w:rsidTr="00C95F80">
        <w:tc>
          <w:tcPr>
            <w:tcW w:w="6205" w:type="dxa"/>
          </w:tcPr>
          <w:p w14:paraId="3C4761D1" w14:textId="77777777" w:rsidR="00C95F80" w:rsidRDefault="00C95F80" w:rsidP="00FE2101">
            <w:pPr>
              <w:pStyle w:val="NoSpacing"/>
              <w:rPr>
                <w:rFonts w:ascii="Arial" w:hAnsi="Arial" w:cs="Arial"/>
              </w:rPr>
            </w:pPr>
            <w:r>
              <w:rPr>
                <w:rFonts w:ascii="Arial" w:hAnsi="Arial" w:cs="Arial"/>
              </w:rPr>
              <w:t>Gross Profit</w:t>
            </w:r>
          </w:p>
        </w:tc>
        <w:tc>
          <w:tcPr>
            <w:tcW w:w="1710" w:type="dxa"/>
          </w:tcPr>
          <w:p w14:paraId="1980609A" w14:textId="77777777" w:rsidR="00C95F80" w:rsidRPr="00C95F80" w:rsidRDefault="00C95F80" w:rsidP="00FE2101">
            <w:pPr>
              <w:pStyle w:val="NoSpacing"/>
              <w:rPr>
                <w:rFonts w:ascii="Arial" w:hAnsi="Arial" w:cs="Arial"/>
                <w:b/>
              </w:rPr>
            </w:pPr>
            <w:r w:rsidRPr="00C95F80">
              <w:rPr>
                <w:rFonts w:ascii="Arial" w:hAnsi="Arial" w:cs="Arial"/>
                <w:b/>
              </w:rPr>
              <w:t>226 400</w:t>
            </w:r>
          </w:p>
        </w:tc>
      </w:tr>
      <w:tr w:rsidR="00C95F80" w14:paraId="2454FF7F" w14:textId="77777777" w:rsidTr="00C95F80">
        <w:tc>
          <w:tcPr>
            <w:tcW w:w="6205" w:type="dxa"/>
          </w:tcPr>
          <w:p w14:paraId="33406CAF" w14:textId="77777777" w:rsidR="00C95F80" w:rsidRDefault="00C95F80" w:rsidP="00FE2101">
            <w:pPr>
              <w:pStyle w:val="NoSpacing"/>
              <w:rPr>
                <w:rFonts w:ascii="Arial" w:hAnsi="Arial" w:cs="Arial"/>
              </w:rPr>
            </w:pPr>
            <w:r>
              <w:rPr>
                <w:rFonts w:ascii="Arial" w:hAnsi="Arial" w:cs="Arial"/>
              </w:rPr>
              <w:t>Operating expenses</w:t>
            </w:r>
          </w:p>
        </w:tc>
        <w:tc>
          <w:tcPr>
            <w:tcW w:w="1710" w:type="dxa"/>
          </w:tcPr>
          <w:p w14:paraId="49964154" w14:textId="77777777" w:rsidR="00C95F80" w:rsidRDefault="00C95F80" w:rsidP="00FE2101">
            <w:pPr>
              <w:pStyle w:val="NoSpacing"/>
              <w:rPr>
                <w:rFonts w:ascii="Arial" w:hAnsi="Arial" w:cs="Arial"/>
              </w:rPr>
            </w:pPr>
            <w:r>
              <w:rPr>
                <w:rFonts w:ascii="Arial" w:hAnsi="Arial" w:cs="Arial"/>
              </w:rPr>
              <w:t>160 000</w:t>
            </w:r>
          </w:p>
        </w:tc>
      </w:tr>
      <w:tr w:rsidR="00C95F80" w14:paraId="6220A0DD" w14:textId="77777777" w:rsidTr="00C95F80">
        <w:tc>
          <w:tcPr>
            <w:tcW w:w="6205" w:type="dxa"/>
          </w:tcPr>
          <w:p w14:paraId="6BDA65A7" w14:textId="77777777" w:rsidR="00C95F80" w:rsidRDefault="00C95F80" w:rsidP="00FE2101">
            <w:pPr>
              <w:pStyle w:val="NoSpacing"/>
              <w:rPr>
                <w:rFonts w:ascii="Arial" w:hAnsi="Arial" w:cs="Arial"/>
              </w:rPr>
            </w:pPr>
            <w:r>
              <w:rPr>
                <w:rFonts w:ascii="Arial" w:hAnsi="Arial" w:cs="Arial"/>
              </w:rPr>
              <w:t>Operating profit for year</w:t>
            </w:r>
          </w:p>
        </w:tc>
        <w:tc>
          <w:tcPr>
            <w:tcW w:w="1710" w:type="dxa"/>
          </w:tcPr>
          <w:p w14:paraId="347AB28D" w14:textId="77777777" w:rsidR="00C95F80" w:rsidRDefault="00C95F80" w:rsidP="00FE2101">
            <w:pPr>
              <w:pStyle w:val="NoSpacing"/>
              <w:rPr>
                <w:rFonts w:ascii="Arial" w:hAnsi="Arial" w:cs="Arial"/>
              </w:rPr>
            </w:pPr>
            <w:r>
              <w:rPr>
                <w:rFonts w:ascii="Arial" w:hAnsi="Arial" w:cs="Arial"/>
              </w:rPr>
              <w:t xml:space="preserve">  66 400</w:t>
            </w:r>
          </w:p>
        </w:tc>
      </w:tr>
      <w:tr w:rsidR="00C95F80" w14:paraId="5543698F" w14:textId="77777777" w:rsidTr="00C95F80">
        <w:tc>
          <w:tcPr>
            <w:tcW w:w="6205" w:type="dxa"/>
          </w:tcPr>
          <w:p w14:paraId="18C82FBB" w14:textId="77777777" w:rsidR="00C95F80" w:rsidRDefault="00C95F80" w:rsidP="00FE2101">
            <w:pPr>
              <w:pStyle w:val="NoSpacing"/>
              <w:rPr>
                <w:rFonts w:ascii="Arial" w:hAnsi="Arial" w:cs="Arial"/>
              </w:rPr>
            </w:pPr>
            <w:r>
              <w:rPr>
                <w:rFonts w:ascii="Arial" w:hAnsi="Arial" w:cs="Arial"/>
              </w:rPr>
              <w:t>Interest on loans</w:t>
            </w:r>
          </w:p>
        </w:tc>
        <w:tc>
          <w:tcPr>
            <w:tcW w:w="1710" w:type="dxa"/>
          </w:tcPr>
          <w:p w14:paraId="52DBCC8F" w14:textId="77777777" w:rsidR="00C95F80" w:rsidRDefault="00C95F80" w:rsidP="00FE2101">
            <w:pPr>
              <w:pStyle w:val="NoSpacing"/>
              <w:rPr>
                <w:rFonts w:ascii="Arial" w:hAnsi="Arial" w:cs="Arial"/>
              </w:rPr>
            </w:pPr>
            <w:r>
              <w:rPr>
                <w:rFonts w:ascii="Arial" w:hAnsi="Arial" w:cs="Arial"/>
              </w:rPr>
              <w:t xml:space="preserve">   6  000</w:t>
            </w:r>
          </w:p>
        </w:tc>
      </w:tr>
      <w:tr w:rsidR="00C95F80" w14:paraId="5BE61E28" w14:textId="77777777" w:rsidTr="00C95F80">
        <w:tc>
          <w:tcPr>
            <w:tcW w:w="6205" w:type="dxa"/>
          </w:tcPr>
          <w:p w14:paraId="16356419" w14:textId="77777777" w:rsidR="00C95F80" w:rsidRDefault="00C95F80" w:rsidP="00FE2101">
            <w:pPr>
              <w:pStyle w:val="NoSpacing"/>
              <w:rPr>
                <w:rFonts w:ascii="Arial" w:hAnsi="Arial" w:cs="Arial"/>
              </w:rPr>
            </w:pPr>
            <w:r>
              <w:rPr>
                <w:rFonts w:ascii="Arial" w:hAnsi="Arial" w:cs="Arial"/>
              </w:rPr>
              <w:t>Net profit for year</w:t>
            </w:r>
          </w:p>
        </w:tc>
        <w:tc>
          <w:tcPr>
            <w:tcW w:w="1710" w:type="dxa"/>
          </w:tcPr>
          <w:p w14:paraId="194DE20F" w14:textId="77777777" w:rsidR="00C95F80" w:rsidRDefault="00C95F80" w:rsidP="00FE2101">
            <w:pPr>
              <w:pStyle w:val="NoSpacing"/>
              <w:rPr>
                <w:rFonts w:ascii="Arial" w:hAnsi="Arial" w:cs="Arial"/>
              </w:rPr>
            </w:pPr>
            <w:r>
              <w:rPr>
                <w:rFonts w:ascii="Arial" w:hAnsi="Arial" w:cs="Arial"/>
              </w:rPr>
              <w:t xml:space="preserve">  60 400</w:t>
            </w:r>
          </w:p>
        </w:tc>
      </w:tr>
    </w:tbl>
    <w:p w14:paraId="261FD407" w14:textId="77777777" w:rsidR="00C95F80" w:rsidRDefault="00C95F80" w:rsidP="00FE2101">
      <w:pPr>
        <w:pStyle w:val="NoSpacing"/>
        <w:rPr>
          <w:rFonts w:ascii="Arial" w:hAnsi="Arial" w:cs="Arial"/>
        </w:rPr>
      </w:pPr>
    </w:p>
    <w:p w14:paraId="2E15CECF" w14:textId="77777777" w:rsidR="00C95F80" w:rsidRDefault="00C95F80" w:rsidP="00FE2101">
      <w:pPr>
        <w:pStyle w:val="NoSpacing"/>
        <w:rPr>
          <w:rFonts w:ascii="Arial" w:hAnsi="Arial" w:cs="Arial"/>
        </w:rPr>
      </w:pPr>
    </w:p>
    <w:p w14:paraId="15ABB2DE" w14:textId="77777777" w:rsidR="00C95F80" w:rsidRDefault="00C95F80" w:rsidP="00FE2101">
      <w:pPr>
        <w:pStyle w:val="NoSpacing"/>
        <w:rPr>
          <w:rFonts w:ascii="Arial" w:hAnsi="Arial" w:cs="Arial"/>
        </w:rPr>
      </w:pPr>
      <w:r>
        <w:rPr>
          <w:rFonts w:ascii="Arial" w:hAnsi="Arial" w:cs="Arial"/>
        </w:rPr>
        <w:t>Extract of Balance Sheet as at 28 February 2020</w:t>
      </w:r>
    </w:p>
    <w:p w14:paraId="76F9B60D" w14:textId="77777777" w:rsidR="00C95F80" w:rsidRDefault="00C95F80" w:rsidP="00FE2101">
      <w:pPr>
        <w:pStyle w:val="NoSpacing"/>
        <w:rPr>
          <w:rFonts w:ascii="Arial" w:hAnsi="Arial" w:cs="Arial"/>
        </w:rPr>
      </w:pPr>
    </w:p>
    <w:tbl>
      <w:tblPr>
        <w:tblStyle w:val="TableGrid"/>
        <w:tblW w:w="0" w:type="auto"/>
        <w:tblLook w:val="04A0" w:firstRow="1" w:lastRow="0" w:firstColumn="1" w:lastColumn="0" w:noHBand="0" w:noVBand="1"/>
      </w:tblPr>
      <w:tblGrid>
        <w:gridCol w:w="7555"/>
        <w:gridCol w:w="540"/>
        <w:gridCol w:w="1255"/>
      </w:tblGrid>
      <w:tr w:rsidR="00C95F80" w14:paraId="697C52F9" w14:textId="77777777" w:rsidTr="000323B1">
        <w:tc>
          <w:tcPr>
            <w:tcW w:w="7555" w:type="dxa"/>
          </w:tcPr>
          <w:p w14:paraId="64CA14E5" w14:textId="77777777" w:rsidR="00C95F80" w:rsidRPr="000323B1" w:rsidRDefault="000323B1" w:rsidP="00FE2101">
            <w:pPr>
              <w:pStyle w:val="NoSpacing"/>
              <w:rPr>
                <w:rFonts w:ascii="Arial" w:hAnsi="Arial" w:cs="Arial"/>
                <w:b/>
              </w:rPr>
            </w:pPr>
            <w:r w:rsidRPr="000323B1">
              <w:rPr>
                <w:rFonts w:ascii="Arial" w:hAnsi="Arial" w:cs="Arial"/>
                <w:b/>
              </w:rPr>
              <w:t>Tangible assets</w:t>
            </w:r>
          </w:p>
        </w:tc>
        <w:tc>
          <w:tcPr>
            <w:tcW w:w="540" w:type="dxa"/>
          </w:tcPr>
          <w:p w14:paraId="37907EEB" w14:textId="77777777" w:rsidR="00C95F80" w:rsidRDefault="00C95F80" w:rsidP="00FE2101">
            <w:pPr>
              <w:pStyle w:val="NoSpacing"/>
              <w:rPr>
                <w:rFonts w:ascii="Arial" w:hAnsi="Arial" w:cs="Arial"/>
              </w:rPr>
            </w:pPr>
          </w:p>
        </w:tc>
        <w:tc>
          <w:tcPr>
            <w:tcW w:w="1255" w:type="dxa"/>
          </w:tcPr>
          <w:p w14:paraId="3D61BC29" w14:textId="77777777" w:rsidR="00C95F80" w:rsidRPr="000649BA" w:rsidRDefault="000649BA" w:rsidP="00FE2101">
            <w:pPr>
              <w:pStyle w:val="NoSpacing"/>
              <w:rPr>
                <w:rFonts w:ascii="Arial" w:hAnsi="Arial" w:cs="Arial"/>
                <w:b/>
              </w:rPr>
            </w:pPr>
            <w:r w:rsidRPr="000649BA">
              <w:rPr>
                <w:rFonts w:ascii="Arial" w:hAnsi="Arial" w:cs="Arial"/>
                <w:b/>
              </w:rPr>
              <w:t>240 000</w:t>
            </w:r>
          </w:p>
        </w:tc>
      </w:tr>
      <w:tr w:rsidR="00C95F80" w14:paraId="6F7B80C5" w14:textId="77777777" w:rsidTr="000323B1">
        <w:tc>
          <w:tcPr>
            <w:tcW w:w="7555" w:type="dxa"/>
          </w:tcPr>
          <w:p w14:paraId="618811BE" w14:textId="77777777" w:rsidR="00C95F80" w:rsidRPr="000323B1" w:rsidRDefault="000323B1" w:rsidP="00FE2101">
            <w:pPr>
              <w:pStyle w:val="NoSpacing"/>
              <w:rPr>
                <w:rFonts w:ascii="Arial" w:hAnsi="Arial" w:cs="Arial"/>
                <w:b/>
              </w:rPr>
            </w:pPr>
            <w:r w:rsidRPr="000323B1">
              <w:rPr>
                <w:rFonts w:ascii="Arial" w:hAnsi="Arial" w:cs="Arial"/>
                <w:b/>
              </w:rPr>
              <w:t>Financial Assets</w:t>
            </w:r>
          </w:p>
        </w:tc>
        <w:tc>
          <w:tcPr>
            <w:tcW w:w="540" w:type="dxa"/>
          </w:tcPr>
          <w:p w14:paraId="3C1D8675" w14:textId="77777777" w:rsidR="00C95F80" w:rsidRDefault="00C95F80" w:rsidP="00FE2101">
            <w:pPr>
              <w:pStyle w:val="NoSpacing"/>
              <w:rPr>
                <w:rFonts w:ascii="Arial" w:hAnsi="Arial" w:cs="Arial"/>
              </w:rPr>
            </w:pPr>
          </w:p>
        </w:tc>
        <w:tc>
          <w:tcPr>
            <w:tcW w:w="1255" w:type="dxa"/>
          </w:tcPr>
          <w:p w14:paraId="53BC0793" w14:textId="77777777" w:rsidR="00C95F80" w:rsidRPr="000649BA" w:rsidRDefault="000649BA" w:rsidP="00FE2101">
            <w:pPr>
              <w:pStyle w:val="NoSpacing"/>
              <w:rPr>
                <w:rFonts w:ascii="Arial" w:hAnsi="Arial" w:cs="Arial"/>
                <w:b/>
              </w:rPr>
            </w:pPr>
            <w:r w:rsidRPr="000649BA">
              <w:rPr>
                <w:rFonts w:ascii="Arial" w:hAnsi="Arial" w:cs="Arial"/>
                <w:b/>
              </w:rPr>
              <w:t xml:space="preserve">  10 000</w:t>
            </w:r>
          </w:p>
        </w:tc>
      </w:tr>
      <w:tr w:rsidR="00C95F80" w14:paraId="5B8E025D" w14:textId="77777777" w:rsidTr="000323B1">
        <w:tc>
          <w:tcPr>
            <w:tcW w:w="7555" w:type="dxa"/>
          </w:tcPr>
          <w:p w14:paraId="7007F4C2" w14:textId="77777777" w:rsidR="00C95F80" w:rsidRDefault="000323B1" w:rsidP="00FE2101">
            <w:pPr>
              <w:pStyle w:val="NoSpacing"/>
              <w:rPr>
                <w:rFonts w:ascii="Arial" w:hAnsi="Arial" w:cs="Arial"/>
              </w:rPr>
            </w:pPr>
            <w:r>
              <w:rPr>
                <w:rFonts w:ascii="Arial" w:hAnsi="Arial" w:cs="Arial"/>
              </w:rPr>
              <w:t>Fixed Deposit: DD Bank</w:t>
            </w:r>
            <w:r w:rsidR="00A02D76">
              <w:rPr>
                <w:rFonts w:ascii="Arial" w:hAnsi="Arial" w:cs="Arial"/>
              </w:rPr>
              <w:t xml:space="preserve"> 8 %</w:t>
            </w:r>
          </w:p>
        </w:tc>
        <w:tc>
          <w:tcPr>
            <w:tcW w:w="540" w:type="dxa"/>
          </w:tcPr>
          <w:p w14:paraId="7C45A598" w14:textId="77777777" w:rsidR="00C95F80" w:rsidRDefault="00C95F80" w:rsidP="00FE2101">
            <w:pPr>
              <w:pStyle w:val="NoSpacing"/>
              <w:rPr>
                <w:rFonts w:ascii="Arial" w:hAnsi="Arial" w:cs="Arial"/>
              </w:rPr>
            </w:pPr>
          </w:p>
        </w:tc>
        <w:tc>
          <w:tcPr>
            <w:tcW w:w="1255" w:type="dxa"/>
          </w:tcPr>
          <w:p w14:paraId="16EEA072" w14:textId="77777777" w:rsidR="00C95F80" w:rsidRDefault="000649BA" w:rsidP="00FE2101">
            <w:pPr>
              <w:pStyle w:val="NoSpacing"/>
              <w:rPr>
                <w:rFonts w:ascii="Arial" w:hAnsi="Arial" w:cs="Arial"/>
              </w:rPr>
            </w:pPr>
            <w:r>
              <w:rPr>
                <w:rFonts w:ascii="Arial" w:hAnsi="Arial" w:cs="Arial"/>
              </w:rPr>
              <w:t xml:space="preserve">  10 000</w:t>
            </w:r>
          </w:p>
        </w:tc>
      </w:tr>
      <w:tr w:rsidR="00C95F80" w14:paraId="3404162B" w14:textId="77777777" w:rsidTr="000323B1">
        <w:tc>
          <w:tcPr>
            <w:tcW w:w="7555" w:type="dxa"/>
          </w:tcPr>
          <w:p w14:paraId="71FD9887" w14:textId="77777777" w:rsidR="00C95F80" w:rsidRPr="000323B1" w:rsidRDefault="000323B1" w:rsidP="00FE2101">
            <w:pPr>
              <w:pStyle w:val="NoSpacing"/>
              <w:rPr>
                <w:rFonts w:ascii="Arial" w:hAnsi="Arial" w:cs="Arial"/>
                <w:b/>
              </w:rPr>
            </w:pPr>
            <w:r w:rsidRPr="000323B1">
              <w:rPr>
                <w:rFonts w:ascii="Arial" w:hAnsi="Arial" w:cs="Arial"/>
                <w:b/>
              </w:rPr>
              <w:t>Current assets</w:t>
            </w:r>
          </w:p>
        </w:tc>
        <w:tc>
          <w:tcPr>
            <w:tcW w:w="540" w:type="dxa"/>
          </w:tcPr>
          <w:p w14:paraId="28D15EB7" w14:textId="77777777" w:rsidR="00C95F80" w:rsidRDefault="00C95F80" w:rsidP="00FE2101">
            <w:pPr>
              <w:pStyle w:val="NoSpacing"/>
              <w:rPr>
                <w:rFonts w:ascii="Arial" w:hAnsi="Arial" w:cs="Arial"/>
              </w:rPr>
            </w:pPr>
          </w:p>
        </w:tc>
        <w:tc>
          <w:tcPr>
            <w:tcW w:w="1255" w:type="dxa"/>
          </w:tcPr>
          <w:p w14:paraId="032B6D13" w14:textId="77777777" w:rsidR="00C95F80" w:rsidRPr="000649BA" w:rsidRDefault="000649BA" w:rsidP="00FE2101">
            <w:pPr>
              <w:pStyle w:val="NoSpacing"/>
              <w:rPr>
                <w:rFonts w:ascii="Arial" w:hAnsi="Arial" w:cs="Arial"/>
                <w:b/>
              </w:rPr>
            </w:pPr>
            <w:r w:rsidRPr="000649BA">
              <w:rPr>
                <w:rFonts w:ascii="Arial" w:hAnsi="Arial" w:cs="Arial"/>
                <w:b/>
              </w:rPr>
              <w:t xml:space="preserve">  82 000</w:t>
            </w:r>
          </w:p>
        </w:tc>
      </w:tr>
      <w:tr w:rsidR="00C95F80" w14:paraId="34470E6B" w14:textId="77777777" w:rsidTr="000323B1">
        <w:tc>
          <w:tcPr>
            <w:tcW w:w="7555" w:type="dxa"/>
          </w:tcPr>
          <w:p w14:paraId="1BD3462B" w14:textId="77777777" w:rsidR="00C95F80" w:rsidRDefault="000323B1" w:rsidP="00FE2101">
            <w:pPr>
              <w:pStyle w:val="NoSpacing"/>
              <w:rPr>
                <w:rFonts w:ascii="Arial" w:hAnsi="Arial" w:cs="Arial"/>
              </w:rPr>
            </w:pPr>
            <w:r>
              <w:rPr>
                <w:rFonts w:ascii="Arial" w:hAnsi="Arial" w:cs="Arial"/>
              </w:rPr>
              <w:t>Inventories</w:t>
            </w:r>
          </w:p>
        </w:tc>
        <w:tc>
          <w:tcPr>
            <w:tcW w:w="540" w:type="dxa"/>
          </w:tcPr>
          <w:p w14:paraId="1337A23C" w14:textId="77777777" w:rsidR="00C95F80" w:rsidRDefault="00C95F80" w:rsidP="00FE2101">
            <w:pPr>
              <w:pStyle w:val="NoSpacing"/>
              <w:rPr>
                <w:rFonts w:ascii="Arial" w:hAnsi="Arial" w:cs="Arial"/>
              </w:rPr>
            </w:pPr>
          </w:p>
        </w:tc>
        <w:tc>
          <w:tcPr>
            <w:tcW w:w="1255" w:type="dxa"/>
          </w:tcPr>
          <w:p w14:paraId="58579DA1" w14:textId="77777777" w:rsidR="00C95F80" w:rsidRDefault="000649BA" w:rsidP="00FE2101">
            <w:pPr>
              <w:pStyle w:val="NoSpacing"/>
              <w:rPr>
                <w:rFonts w:ascii="Arial" w:hAnsi="Arial" w:cs="Arial"/>
              </w:rPr>
            </w:pPr>
            <w:r>
              <w:rPr>
                <w:rFonts w:ascii="Arial" w:hAnsi="Arial" w:cs="Arial"/>
              </w:rPr>
              <w:t xml:space="preserve">  43 000</w:t>
            </w:r>
          </w:p>
        </w:tc>
      </w:tr>
      <w:tr w:rsidR="00C95F80" w14:paraId="2A2154E4" w14:textId="77777777" w:rsidTr="000323B1">
        <w:tc>
          <w:tcPr>
            <w:tcW w:w="7555" w:type="dxa"/>
          </w:tcPr>
          <w:p w14:paraId="2500EC0D" w14:textId="77777777" w:rsidR="00C95F80" w:rsidRDefault="000323B1" w:rsidP="00FE2101">
            <w:pPr>
              <w:pStyle w:val="NoSpacing"/>
              <w:rPr>
                <w:rFonts w:ascii="Arial" w:hAnsi="Arial" w:cs="Arial"/>
              </w:rPr>
            </w:pPr>
            <w:r>
              <w:rPr>
                <w:rFonts w:ascii="Arial" w:hAnsi="Arial" w:cs="Arial"/>
              </w:rPr>
              <w:t>Trade and other receivables</w:t>
            </w:r>
          </w:p>
        </w:tc>
        <w:tc>
          <w:tcPr>
            <w:tcW w:w="540" w:type="dxa"/>
          </w:tcPr>
          <w:p w14:paraId="2F6C65A5" w14:textId="77777777" w:rsidR="00C95F80" w:rsidRDefault="00C95F80" w:rsidP="00FE2101">
            <w:pPr>
              <w:pStyle w:val="NoSpacing"/>
              <w:rPr>
                <w:rFonts w:ascii="Arial" w:hAnsi="Arial" w:cs="Arial"/>
              </w:rPr>
            </w:pPr>
          </w:p>
        </w:tc>
        <w:tc>
          <w:tcPr>
            <w:tcW w:w="1255" w:type="dxa"/>
          </w:tcPr>
          <w:p w14:paraId="6C844A3F" w14:textId="77777777" w:rsidR="00C95F80" w:rsidRDefault="000649BA" w:rsidP="00FE2101">
            <w:pPr>
              <w:pStyle w:val="NoSpacing"/>
              <w:rPr>
                <w:rFonts w:ascii="Arial" w:hAnsi="Arial" w:cs="Arial"/>
              </w:rPr>
            </w:pPr>
            <w:r>
              <w:rPr>
                <w:rFonts w:ascii="Arial" w:hAnsi="Arial" w:cs="Arial"/>
              </w:rPr>
              <w:t xml:space="preserve">  20 000</w:t>
            </w:r>
          </w:p>
        </w:tc>
      </w:tr>
      <w:tr w:rsidR="00C95F80" w14:paraId="26B7E689" w14:textId="77777777" w:rsidTr="000323B1">
        <w:tc>
          <w:tcPr>
            <w:tcW w:w="7555" w:type="dxa"/>
          </w:tcPr>
          <w:p w14:paraId="5BC267FF" w14:textId="77777777" w:rsidR="00C95F80" w:rsidRDefault="000323B1" w:rsidP="00FE2101">
            <w:pPr>
              <w:pStyle w:val="NoSpacing"/>
              <w:rPr>
                <w:rFonts w:ascii="Arial" w:hAnsi="Arial" w:cs="Arial"/>
              </w:rPr>
            </w:pPr>
            <w:r>
              <w:rPr>
                <w:rFonts w:ascii="Arial" w:hAnsi="Arial" w:cs="Arial"/>
              </w:rPr>
              <w:t>Cash and cash equivalents</w:t>
            </w:r>
          </w:p>
        </w:tc>
        <w:tc>
          <w:tcPr>
            <w:tcW w:w="540" w:type="dxa"/>
          </w:tcPr>
          <w:p w14:paraId="4C1C922E" w14:textId="77777777" w:rsidR="00C95F80" w:rsidRDefault="00C95F80" w:rsidP="00FE2101">
            <w:pPr>
              <w:pStyle w:val="NoSpacing"/>
              <w:rPr>
                <w:rFonts w:ascii="Arial" w:hAnsi="Arial" w:cs="Arial"/>
              </w:rPr>
            </w:pPr>
          </w:p>
        </w:tc>
        <w:tc>
          <w:tcPr>
            <w:tcW w:w="1255" w:type="dxa"/>
          </w:tcPr>
          <w:p w14:paraId="7F20C1CE" w14:textId="77777777" w:rsidR="00C95F80" w:rsidRDefault="000649BA" w:rsidP="00FE2101">
            <w:pPr>
              <w:pStyle w:val="NoSpacing"/>
              <w:rPr>
                <w:rFonts w:ascii="Arial" w:hAnsi="Arial" w:cs="Arial"/>
              </w:rPr>
            </w:pPr>
            <w:r>
              <w:rPr>
                <w:rFonts w:ascii="Arial" w:hAnsi="Arial" w:cs="Arial"/>
              </w:rPr>
              <w:t xml:space="preserve">    9 000</w:t>
            </w:r>
          </w:p>
        </w:tc>
      </w:tr>
      <w:tr w:rsidR="00C95F80" w14:paraId="4AE565B3" w14:textId="77777777" w:rsidTr="000323B1">
        <w:tc>
          <w:tcPr>
            <w:tcW w:w="7555" w:type="dxa"/>
          </w:tcPr>
          <w:p w14:paraId="7813E26B" w14:textId="77777777" w:rsidR="00C95F80" w:rsidRPr="000323B1" w:rsidRDefault="000323B1" w:rsidP="00FE2101">
            <w:pPr>
              <w:pStyle w:val="NoSpacing"/>
              <w:rPr>
                <w:rFonts w:ascii="Arial" w:hAnsi="Arial" w:cs="Arial"/>
                <w:b/>
              </w:rPr>
            </w:pPr>
            <w:r w:rsidRPr="000323B1">
              <w:rPr>
                <w:rFonts w:ascii="Arial" w:hAnsi="Arial" w:cs="Arial"/>
                <w:b/>
              </w:rPr>
              <w:t>Total assets</w:t>
            </w:r>
          </w:p>
        </w:tc>
        <w:tc>
          <w:tcPr>
            <w:tcW w:w="540" w:type="dxa"/>
          </w:tcPr>
          <w:p w14:paraId="2DE21C1B" w14:textId="77777777" w:rsidR="00C95F80" w:rsidRDefault="00C95F80" w:rsidP="00FE2101">
            <w:pPr>
              <w:pStyle w:val="NoSpacing"/>
              <w:rPr>
                <w:rFonts w:ascii="Arial" w:hAnsi="Arial" w:cs="Arial"/>
              </w:rPr>
            </w:pPr>
          </w:p>
        </w:tc>
        <w:tc>
          <w:tcPr>
            <w:tcW w:w="1255" w:type="dxa"/>
          </w:tcPr>
          <w:p w14:paraId="565D0DC0" w14:textId="77777777" w:rsidR="00C95F80" w:rsidRPr="000649BA" w:rsidRDefault="000649BA" w:rsidP="00FE2101">
            <w:pPr>
              <w:pStyle w:val="NoSpacing"/>
              <w:rPr>
                <w:rFonts w:ascii="Arial" w:hAnsi="Arial" w:cs="Arial"/>
                <w:b/>
              </w:rPr>
            </w:pPr>
            <w:r w:rsidRPr="000649BA">
              <w:rPr>
                <w:rFonts w:ascii="Arial" w:hAnsi="Arial" w:cs="Arial"/>
                <w:b/>
              </w:rPr>
              <w:t>332 000</w:t>
            </w:r>
          </w:p>
        </w:tc>
      </w:tr>
      <w:tr w:rsidR="00C95F80" w14:paraId="1A899C8D" w14:textId="77777777" w:rsidTr="000323B1">
        <w:tc>
          <w:tcPr>
            <w:tcW w:w="7555" w:type="dxa"/>
          </w:tcPr>
          <w:p w14:paraId="5D7B73E5" w14:textId="77777777" w:rsidR="00C95F80" w:rsidRPr="000649BA" w:rsidRDefault="00B83FB5" w:rsidP="00FE2101">
            <w:pPr>
              <w:pStyle w:val="NoSpacing"/>
              <w:rPr>
                <w:rFonts w:ascii="Arial" w:hAnsi="Arial" w:cs="Arial"/>
                <w:b/>
              </w:rPr>
            </w:pPr>
            <w:r w:rsidRPr="000649BA">
              <w:rPr>
                <w:rFonts w:ascii="Arial" w:hAnsi="Arial" w:cs="Arial"/>
                <w:b/>
              </w:rPr>
              <w:t>Owners’ equity</w:t>
            </w:r>
          </w:p>
        </w:tc>
        <w:tc>
          <w:tcPr>
            <w:tcW w:w="540" w:type="dxa"/>
          </w:tcPr>
          <w:p w14:paraId="6419F94C" w14:textId="77777777" w:rsidR="00C95F80" w:rsidRDefault="00C95F80" w:rsidP="00FE2101">
            <w:pPr>
              <w:pStyle w:val="NoSpacing"/>
              <w:rPr>
                <w:rFonts w:ascii="Arial" w:hAnsi="Arial" w:cs="Arial"/>
              </w:rPr>
            </w:pPr>
          </w:p>
        </w:tc>
        <w:tc>
          <w:tcPr>
            <w:tcW w:w="1255" w:type="dxa"/>
          </w:tcPr>
          <w:p w14:paraId="537DC208" w14:textId="77777777" w:rsidR="00C95F80" w:rsidRPr="000649BA" w:rsidRDefault="000649BA" w:rsidP="00FE2101">
            <w:pPr>
              <w:pStyle w:val="NoSpacing"/>
              <w:rPr>
                <w:rFonts w:ascii="Arial" w:hAnsi="Arial" w:cs="Arial"/>
                <w:b/>
              </w:rPr>
            </w:pPr>
            <w:r w:rsidRPr="000649BA">
              <w:rPr>
                <w:rFonts w:ascii="Arial" w:hAnsi="Arial" w:cs="Arial"/>
                <w:b/>
              </w:rPr>
              <w:t>258 000</w:t>
            </w:r>
          </w:p>
        </w:tc>
      </w:tr>
      <w:tr w:rsidR="00C95F80" w14:paraId="4806FA02" w14:textId="77777777" w:rsidTr="000323B1">
        <w:tc>
          <w:tcPr>
            <w:tcW w:w="7555" w:type="dxa"/>
          </w:tcPr>
          <w:p w14:paraId="2C47996D" w14:textId="77777777" w:rsidR="00C95F80" w:rsidRDefault="00B83FB5" w:rsidP="00FE2101">
            <w:pPr>
              <w:pStyle w:val="NoSpacing"/>
              <w:rPr>
                <w:rFonts w:ascii="Arial" w:hAnsi="Arial" w:cs="Arial"/>
              </w:rPr>
            </w:pPr>
            <w:r>
              <w:rPr>
                <w:rFonts w:ascii="Arial" w:hAnsi="Arial" w:cs="Arial"/>
              </w:rPr>
              <w:t>Loan : DD Bank</w:t>
            </w:r>
          </w:p>
        </w:tc>
        <w:tc>
          <w:tcPr>
            <w:tcW w:w="540" w:type="dxa"/>
          </w:tcPr>
          <w:p w14:paraId="51D5BA05" w14:textId="77777777" w:rsidR="00C95F80" w:rsidRDefault="00C95F80" w:rsidP="00FE2101">
            <w:pPr>
              <w:pStyle w:val="NoSpacing"/>
              <w:rPr>
                <w:rFonts w:ascii="Arial" w:hAnsi="Arial" w:cs="Arial"/>
              </w:rPr>
            </w:pPr>
          </w:p>
        </w:tc>
        <w:tc>
          <w:tcPr>
            <w:tcW w:w="1255" w:type="dxa"/>
          </w:tcPr>
          <w:p w14:paraId="0F4E4057" w14:textId="77777777" w:rsidR="00C95F80" w:rsidRDefault="000649BA" w:rsidP="00FE2101">
            <w:pPr>
              <w:pStyle w:val="NoSpacing"/>
              <w:rPr>
                <w:rFonts w:ascii="Arial" w:hAnsi="Arial" w:cs="Arial"/>
              </w:rPr>
            </w:pPr>
            <w:r>
              <w:rPr>
                <w:rFonts w:ascii="Arial" w:hAnsi="Arial" w:cs="Arial"/>
              </w:rPr>
              <w:t xml:space="preserve">  37 500</w:t>
            </w:r>
          </w:p>
        </w:tc>
      </w:tr>
      <w:tr w:rsidR="00C95F80" w14:paraId="5339E1B6" w14:textId="77777777" w:rsidTr="00B83FB5">
        <w:trPr>
          <w:trHeight w:val="100"/>
        </w:trPr>
        <w:tc>
          <w:tcPr>
            <w:tcW w:w="7555" w:type="dxa"/>
          </w:tcPr>
          <w:p w14:paraId="4EB2059A" w14:textId="77777777" w:rsidR="00C95F80" w:rsidRDefault="00B83FB5" w:rsidP="00FE2101">
            <w:pPr>
              <w:pStyle w:val="NoSpacing"/>
              <w:rPr>
                <w:rFonts w:ascii="Arial" w:hAnsi="Arial" w:cs="Arial"/>
              </w:rPr>
            </w:pPr>
            <w:r>
              <w:rPr>
                <w:rFonts w:ascii="Arial" w:hAnsi="Arial" w:cs="Arial"/>
              </w:rPr>
              <w:t>Non-current  liabilities</w:t>
            </w:r>
          </w:p>
        </w:tc>
        <w:tc>
          <w:tcPr>
            <w:tcW w:w="540" w:type="dxa"/>
          </w:tcPr>
          <w:p w14:paraId="1E8DCDD9" w14:textId="77777777" w:rsidR="00C95F80" w:rsidRDefault="00C95F80" w:rsidP="00FE2101">
            <w:pPr>
              <w:pStyle w:val="NoSpacing"/>
              <w:rPr>
                <w:rFonts w:ascii="Arial" w:hAnsi="Arial" w:cs="Arial"/>
              </w:rPr>
            </w:pPr>
          </w:p>
        </w:tc>
        <w:tc>
          <w:tcPr>
            <w:tcW w:w="1255" w:type="dxa"/>
          </w:tcPr>
          <w:p w14:paraId="411EBCB2" w14:textId="77777777" w:rsidR="00C95F80" w:rsidRPr="000649BA" w:rsidRDefault="000649BA" w:rsidP="00FE2101">
            <w:pPr>
              <w:pStyle w:val="NoSpacing"/>
              <w:rPr>
                <w:rFonts w:ascii="Arial" w:hAnsi="Arial" w:cs="Arial"/>
                <w:b/>
              </w:rPr>
            </w:pPr>
            <w:r w:rsidRPr="000649BA">
              <w:rPr>
                <w:rFonts w:ascii="Arial" w:hAnsi="Arial" w:cs="Arial"/>
                <w:b/>
              </w:rPr>
              <w:t xml:space="preserve">  37 500</w:t>
            </w:r>
          </w:p>
        </w:tc>
      </w:tr>
      <w:tr w:rsidR="00B83FB5" w14:paraId="4065D8EC" w14:textId="77777777" w:rsidTr="00B83FB5">
        <w:trPr>
          <w:trHeight w:val="80"/>
        </w:trPr>
        <w:tc>
          <w:tcPr>
            <w:tcW w:w="7555" w:type="dxa"/>
          </w:tcPr>
          <w:p w14:paraId="6E94F648" w14:textId="77777777" w:rsidR="00B83FB5" w:rsidRPr="000649BA" w:rsidRDefault="00B83FB5" w:rsidP="00FE2101">
            <w:pPr>
              <w:pStyle w:val="NoSpacing"/>
              <w:rPr>
                <w:rFonts w:ascii="Arial" w:hAnsi="Arial" w:cs="Arial"/>
                <w:b/>
              </w:rPr>
            </w:pPr>
            <w:r w:rsidRPr="000649BA">
              <w:rPr>
                <w:rFonts w:ascii="Arial" w:hAnsi="Arial" w:cs="Arial"/>
                <w:b/>
              </w:rPr>
              <w:t>Current liabilities</w:t>
            </w:r>
          </w:p>
        </w:tc>
        <w:tc>
          <w:tcPr>
            <w:tcW w:w="540" w:type="dxa"/>
          </w:tcPr>
          <w:p w14:paraId="63B908F6" w14:textId="77777777" w:rsidR="00B83FB5" w:rsidRDefault="00B83FB5" w:rsidP="00FE2101">
            <w:pPr>
              <w:pStyle w:val="NoSpacing"/>
              <w:rPr>
                <w:rFonts w:ascii="Arial" w:hAnsi="Arial" w:cs="Arial"/>
              </w:rPr>
            </w:pPr>
          </w:p>
        </w:tc>
        <w:tc>
          <w:tcPr>
            <w:tcW w:w="1255" w:type="dxa"/>
          </w:tcPr>
          <w:p w14:paraId="4C99B948" w14:textId="77777777" w:rsidR="00B83FB5" w:rsidRPr="000649BA" w:rsidRDefault="000649BA" w:rsidP="00FE2101">
            <w:pPr>
              <w:pStyle w:val="NoSpacing"/>
              <w:rPr>
                <w:rFonts w:ascii="Arial" w:hAnsi="Arial" w:cs="Arial"/>
                <w:b/>
              </w:rPr>
            </w:pPr>
            <w:r w:rsidRPr="000649BA">
              <w:rPr>
                <w:rFonts w:ascii="Arial" w:hAnsi="Arial" w:cs="Arial"/>
                <w:b/>
              </w:rPr>
              <w:t xml:space="preserve">  36 000</w:t>
            </w:r>
          </w:p>
        </w:tc>
      </w:tr>
      <w:tr w:rsidR="00B83FB5" w14:paraId="2E883884" w14:textId="77777777" w:rsidTr="00B83FB5">
        <w:trPr>
          <w:trHeight w:val="63"/>
        </w:trPr>
        <w:tc>
          <w:tcPr>
            <w:tcW w:w="7555" w:type="dxa"/>
          </w:tcPr>
          <w:p w14:paraId="1E3FA071" w14:textId="77777777" w:rsidR="00B83FB5" w:rsidRDefault="00B83FB5" w:rsidP="00FE2101">
            <w:pPr>
              <w:pStyle w:val="NoSpacing"/>
              <w:rPr>
                <w:rFonts w:ascii="Arial" w:hAnsi="Arial" w:cs="Arial"/>
              </w:rPr>
            </w:pPr>
            <w:r>
              <w:rPr>
                <w:rFonts w:ascii="Arial" w:hAnsi="Arial" w:cs="Arial"/>
              </w:rPr>
              <w:t xml:space="preserve">Trade and other payables </w:t>
            </w:r>
          </w:p>
        </w:tc>
        <w:tc>
          <w:tcPr>
            <w:tcW w:w="540" w:type="dxa"/>
          </w:tcPr>
          <w:p w14:paraId="09FAC634" w14:textId="77777777" w:rsidR="00B83FB5" w:rsidRDefault="00B83FB5" w:rsidP="00FE2101">
            <w:pPr>
              <w:pStyle w:val="NoSpacing"/>
              <w:rPr>
                <w:rFonts w:ascii="Arial" w:hAnsi="Arial" w:cs="Arial"/>
              </w:rPr>
            </w:pPr>
          </w:p>
        </w:tc>
        <w:tc>
          <w:tcPr>
            <w:tcW w:w="1255" w:type="dxa"/>
          </w:tcPr>
          <w:p w14:paraId="74926060" w14:textId="77777777" w:rsidR="00B83FB5" w:rsidRDefault="000649BA" w:rsidP="00FE2101">
            <w:pPr>
              <w:pStyle w:val="NoSpacing"/>
              <w:rPr>
                <w:rFonts w:ascii="Arial" w:hAnsi="Arial" w:cs="Arial"/>
              </w:rPr>
            </w:pPr>
            <w:r>
              <w:rPr>
                <w:rFonts w:ascii="Arial" w:hAnsi="Arial" w:cs="Arial"/>
              </w:rPr>
              <w:t xml:space="preserve">  36 000</w:t>
            </w:r>
          </w:p>
        </w:tc>
      </w:tr>
      <w:tr w:rsidR="00B83FB5" w14:paraId="1D121F68" w14:textId="77777777" w:rsidTr="000323B1">
        <w:trPr>
          <w:trHeight w:val="180"/>
        </w:trPr>
        <w:tc>
          <w:tcPr>
            <w:tcW w:w="7555" w:type="dxa"/>
          </w:tcPr>
          <w:p w14:paraId="3AECDA53" w14:textId="77777777" w:rsidR="00B83FB5" w:rsidRPr="000649BA" w:rsidRDefault="00B83FB5" w:rsidP="00FE2101">
            <w:pPr>
              <w:pStyle w:val="NoSpacing"/>
              <w:rPr>
                <w:rFonts w:ascii="Arial" w:hAnsi="Arial" w:cs="Arial"/>
                <w:b/>
              </w:rPr>
            </w:pPr>
            <w:r w:rsidRPr="000649BA">
              <w:rPr>
                <w:rFonts w:ascii="Arial" w:hAnsi="Arial" w:cs="Arial"/>
                <w:b/>
              </w:rPr>
              <w:t xml:space="preserve">Total </w:t>
            </w:r>
            <w:r w:rsidR="000649BA" w:rsidRPr="000649BA">
              <w:rPr>
                <w:rFonts w:ascii="Arial" w:hAnsi="Arial" w:cs="Arial"/>
                <w:b/>
              </w:rPr>
              <w:t>Equity and Liabilities</w:t>
            </w:r>
          </w:p>
        </w:tc>
        <w:tc>
          <w:tcPr>
            <w:tcW w:w="540" w:type="dxa"/>
          </w:tcPr>
          <w:p w14:paraId="2B8068BD" w14:textId="77777777" w:rsidR="00B83FB5" w:rsidRDefault="00B83FB5" w:rsidP="00FE2101">
            <w:pPr>
              <w:pStyle w:val="NoSpacing"/>
              <w:rPr>
                <w:rFonts w:ascii="Arial" w:hAnsi="Arial" w:cs="Arial"/>
              </w:rPr>
            </w:pPr>
          </w:p>
        </w:tc>
        <w:tc>
          <w:tcPr>
            <w:tcW w:w="1255" w:type="dxa"/>
          </w:tcPr>
          <w:p w14:paraId="783ED22E" w14:textId="77777777" w:rsidR="00B83FB5" w:rsidRPr="000649BA" w:rsidRDefault="000649BA" w:rsidP="00FE2101">
            <w:pPr>
              <w:pStyle w:val="NoSpacing"/>
              <w:rPr>
                <w:rFonts w:ascii="Arial" w:hAnsi="Arial" w:cs="Arial"/>
                <w:b/>
              </w:rPr>
            </w:pPr>
            <w:r w:rsidRPr="000649BA">
              <w:rPr>
                <w:rFonts w:ascii="Arial" w:hAnsi="Arial" w:cs="Arial"/>
                <w:b/>
              </w:rPr>
              <w:t>332 000</w:t>
            </w:r>
          </w:p>
        </w:tc>
      </w:tr>
    </w:tbl>
    <w:p w14:paraId="5B4B9373" w14:textId="77777777" w:rsidR="00C95F80" w:rsidRDefault="00C95F80" w:rsidP="00FE2101">
      <w:pPr>
        <w:pStyle w:val="NoSpacing"/>
        <w:rPr>
          <w:rFonts w:ascii="Arial" w:hAnsi="Arial" w:cs="Arial"/>
        </w:rPr>
      </w:pPr>
    </w:p>
    <w:p w14:paraId="7D64853B" w14:textId="77777777" w:rsidR="000649BA" w:rsidRDefault="000649BA" w:rsidP="00FE2101">
      <w:pPr>
        <w:pStyle w:val="NoSpacing"/>
        <w:rPr>
          <w:rFonts w:ascii="Arial" w:hAnsi="Arial" w:cs="Arial"/>
        </w:rPr>
      </w:pPr>
      <w:r w:rsidRPr="000649BA">
        <w:rPr>
          <w:rFonts w:ascii="Arial" w:hAnsi="Arial" w:cs="Arial"/>
          <w:b/>
        </w:rPr>
        <w:t>NB:</w:t>
      </w:r>
      <w:r>
        <w:rPr>
          <w:rFonts w:ascii="Arial" w:hAnsi="Arial" w:cs="Arial"/>
          <w:b/>
        </w:rPr>
        <w:tab/>
      </w:r>
      <w:r>
        <w:rPr>
          <w:rFonts w:ascii="Arial" w:hAnsi="Arial" w:cs="Arial"/>
        </w:rPr>
        <w:t>Owner’s equity on 1 Ma</w:t>
      </w:r>
      <w:r w:rsidR="00A26B75">
        <w:rPr>
          <w:rFonts w:ascii="Arial" w:hAnsi="Arial" w:cs="Arial"/>
        </w:rPr>
        <w:t>rch 2019 was R20</w:t>
      </w:r>
      <w:r w:rsidR="00DE325D">
        <w:rPr>
          <w:rFonts w:ascii="Arial" w:hAnsi="Arial" w:cs="Arial"/>
        </w:rPr>
        <w:t>0</w:t>
      </w:r>
      <w:r w:rsidR="00A26B75">
        <w:rPr>
          <w:rFonts w:ascii="Arial" w:hAnsi="Arial" w:cs="Arial"/>
        </w:rPr>
        <w:t xml:space="preserve"> 0</w:t>
      </w:r>
      <w:r w:rsidR="00CD5E1B">
        <w:rPr>
          <w:rFonts w:ascii="Arial" w:hAnsi="Arial" w:cs="Arial"/>
        </w:rPr>
        <w:t xml:space="preserve">00. </w:t>
      </w:r>
    </w:p>
    <w:p w14:paraId="14581C33" w14:textId="77777777" w:rsidR="004932E3" w:rsidRDefault="004932E3" w:rsidP="00FE2101">
      <w:pPr>
        <w:pStyle w:val="NoSpacing"/>
        <w:rPr>
          <w:rFonts w:ascii="Arial" w:hAnsi="Arial" w:cs="Arial"/>
        </w:rPr>
      </w:pPr>
    </w:p>
    <w:p w14:paraId="133E9C6F" w14:textId="77777777" w:rsidR="004932E3" w:rsidRDefault="004932E3" w:rsidP="00FE2101">
      <w:pPr>
        <w:pStyle w:val="NoSpacing"/>
        <w:rPr>
          <w:rFonts w:ascii="Arial" w:hAnsi="Arial" w:cs="Arial"/>
        </w:rPr>
      </w:pPr>
      <w:r>
        <w:rPr>
          <w:rFonts w:ascii="Arial" w:hAnsi="Arial" w:cs="Arial"/>
        </w:rPr>
        <w:t>Answer book</w:t>
      </w:r>
    </w:p>
    <w:p w14:paraId="640401DF" w14:textId="77777777" w:rsidR="004932E3" w:rsidRDefault="004932E3" w:rsidP="00FE2101">
      <w:pPr>
        <w:pStyle w:val="NoSpacing"/>
        <w:rPr>
          <w:rFonts w:ascii="Arial" w:hAnsi="Arial" w:cs="Arial"/>
        </w:rPr>
      </w:pPr>
      <w:r>
        <w:rPr>
          <w:rFonts w:ascii="Arial" w:hAnsi="Arial" w:cs="Arial"/>
        </w:rPr>
        <w:t>Activity 7</w:t>
      </w:r>
    </w:p>
    <w:tbl>
      <w:tblPr>
        <w:tblStyle w:val="TableGrid"/>
        <w:tblW w:w="0" w:type="auto"/>
        <w:tblLook w:val="04A0" w:firstRow="1" w:lastRow="0" w:firstColumn="1" w:lastColumn="0" w:noHBand="0" w:noVBand="1"/>
      </w:tblPr>
      <w:tblGrid>
        <w:gridCol w:w="625"/>
        <w:gridCol w:w="8725"/>
      </w:tblGrid>
      <w:tr w:rsidR="004932E3" w14:paraId="5162434B" w14:textId="77777777" w:rsidTr="004932E3">
        <w:tc>
          <w:tcPr>
            <w:tcW w:w="625" w:type="dxa"/>
          </w:tcPr>
          <w:p w14:paraId="08C8C705" w14:textId="77777777" w:rsidR="004932E3" w:rsidRDefault="004932E3" w:rsidP="00FE2101">
            <w:pPr>
              <w:pStyle w:val="NoSpacing"/>
              <w:rPr>
                <w:rFonts w:ascii="Arial" w:hAnsi="Arial" w:cs="Arial"/>
              </w:rPr>
            </w:pPr>
            <w:r>
              <w:rPr>
                <w:rFonts w:ascii="Arial" w:hAnsi="Arial" w:cs="Arial"/>
              </w:rPr>
              <w:t>7.1</w:t>
            </w:r>
          </w:p>
          <w:p w14:paraId="1987B9B9" w14:textId="77777777" w:rsidR="004932E3" w:rsidRDefault="004932E3" w:rsidP="00FE2101">
            <w:pPr>
              <w:pStyle w:val="NoSpacing"/>
              <w:rPr>
                <w:rFonts w:ascii="Arial" w:hAnsi="Arial" w:cs="Arial"/>
              </w:rPr>
            </w:pPr>
          </w:p>
          <w:p w14:paraId="06ECBCD0" w14:textId="77777777" w:rsidR="004932E3" w:rsidRDefault="004932E3" w:rsidP="00FE2101">
            <w:pPr>
              <w:pStyle w:val="NoSpacing"/>
              <w:rPr>
                <w:rFonts w:ascii="Arial" w:hAnsi="Arial" w:cs="Arial"/>
              </w:rPr>
            </w:pPr>
          </w:p>
          <w:p w14:paraId="4314196E" w14:textId="77777777" w:rsidR="004932E3" w:rsidRDefault="004932E3" w:rsidP="00FE2101">
            <w:pPr>
              <w:pStyle w:val="NoSpacing"/>
              <w:rPr>
                <w:rFonts w:ascii="Arial" w:hAnsi="Arial" w:cs="Arial"/>
              </w:rPr>
            </w:pPr>
          </w:p>
          <w:p w14:paraId="75206EB1" w14:textId="77777777" w:rsidR="004932E3" w:rsidRDefault="004932E3" w:rsidP="00FE2101">
            <w:pPr>
              <w:pStyle w:val="NoSpacing"/>
              <w:rPr>
                <w:rFonts w:ascii="Arial" w:hAnsi="Arial" w:cs="Arial"/>
              </w:rPr>
            </w:pPr>
          </w:p>
        </w:tc>
        <w:tc>
          <w:tcPr>
            <w:tcW w:w="8725" w:type="dxa"/>
          </w:tcPr>
          <w:p w14:paraId="7843856B" w14:textId="77777777" w:rsidR="004932E3" w:rsidRDefault="004932E3" w:rsidP="00FE2101">
            <w:pPr>
              <w:pStyle w:val="NoSpacing"/>
              <w:rPr>
                <w:rFonts w:ascii="Arial" w:hAnsi="Arial" w:cs="Arial"/>
              </w:rPr>
            </w:pPr>
          </w:p>
        </w:tc>
      </w:tr>
      <w:tr w:rsidR="004932E3" w14:paraId="511125B3" w14:textId="77777777" w:rsidTr="004932E3">
        <w:tc>
          <w:tcPr>
            <w:tcW w:w="625" w:type="dxa"/>
          </w:tcPr>
          <w:p w14:paraId="41BC83F7" w14:textId="77777777" w:rsidR="004932E3" w:rsidRDefault="004932E3" w:rsidP="00FE2101">
            <w:pPr>
              <w:pStyle w:val="NoSpacing"/>
              <w:rPr>
                <w:rFonts w:ascii="Arial" w:hAnsi="Arial" w:cs="Arial"/>
              </w:rPr>
            </w:pPr>
            <w:r>
              <w:rPr>
                <w:rFonts w:ascii="Arial" w:hAnsi="Arial" w:cs="Arial"/>
              </w:rPr>
              <w:t>7.2</w:t>
            </w:r>
          </w:p>
          <w:p w14:paraId="781F6DE6" w14:textId="77777777" w:rsidR="004932E3" w:rsidRDefault="004932E3" w:rsidP="00FE2101">
            <w:pPr>
              <w:pStyle w:val="NoSpacing"/>
              <w:rPr>
                <w:rFonts w:ascii="Arial" w:hAnsi="Arial" w:cs="Arial"/>
              </w:rPr>
            </w:pPr>
          </w:p>
          <w:p w14:paraId="68C80238" w14:textId="77777777" w:rsidR="004932E3" w:rsidRDefault="004932E3" w:rsidP="00FE2101">
            <w:pPr>
              <w:pStyle w:val="NoSpacing"/>
              <w:rPr>
                <w:rFonts w:ascii="Arial" w:hAnsi="Arial" w:cs="Arial"/>
              </w:rPr>
            </w:pPr>
          </w:p>
          <w:p w14:paraId="5C0A0D50" w14:textId="77777777" w:rsidR="004932E3" w:rsidRDefault="004932E3" w:rsidP="00FE2101">
            <w:pPr>
              <w:pStyle w:val="NoSpacing"/>
              <w:rPr>
                <w:rFonts w:ascii="Arial" w:hAnsi="Arial" w:cs="Arial"/>
              </w:rPr>
            </w:pPr>
          </w:p>
          <w:p w14:paraId="08AD9048" w14:textId="77777777" w:rsidR="004932E3" w:rsidRDefault="004932E3" w:rsidP="00FE2101">
            <w:pPr>
              <w:pStyle w:val="NoSpacing"/>
              <w:rPr>
                <w:rFonts w:ascii="Arial" w:hAnsi="Arial" w:cs="Arial"/>
              </w:rPr>
            </w:pPr>
          </w:p>
        </w:tc>
        <w:tc>
          <w:tcPr>
            <w:tcW w:w="8725" w:type="dxa"/>
          </w:tcPr>
          <w:p w14:paraId="0584C1F2" w14:textId="77777777" w:rsidR="004932E3" w:rsidRDefault="004932E3" w:rsidP="00FE2101">
            <w:pPr>
              <w:pStyle w:val="NoSpacing"/>
              <w:rPr>
                <w:rFonts w:ascii="Arial" w:hAnsi="Arial" w:cs="Arial"/>
              </w:rPr>
            </w:pPr>
          </w:p>
        </w:tc>
      </w:tr>
      <w:tr w:rsidR="004932E3" w14:paraId="3BA61D98" w14:textId="77777777" w:rsidTr="004932E3">
        <w:tc>
          <w:tcPr>
            <w:tcW w:w="625" w:type="dxa"/>
          </w:tcPr>
          <w:p w14:paraId="19E01421" w14:textId="77777777" w:rsidR="004932E3" w:rsidRDefault="004932E3" w:rsidP="00FE2101">
            <w:pPr>
              <w:pStyle w:val="NoSpacing"/>
              <w:rPr>
                <w:rFonts w:ascii="Arial" w:hAnsi="Arial" w:cs="Arial"/>
              </w:rPr>
            </w:pPr>
            <w:r>
              <w:rPr>
                <w:rFonts w:ascii="Arial" w:hAnsi="Arial" w:cs="Arial"/>
              </w:rPr>
              <w:t>7.3</w:t>
            </w:r>
          </w:p>
          <w:p w14:paraId="4470F022" w14:textId="77777777" w:rsidR="004932E3" w:rsidRDefault="004932E3" w:rsidP="00FE2101">
            <w:pPr>
              <w:pStyle w:val="NoSpacing"/>
              <w:rPr>
                <w:rFonts w:ascii="Arial" w:hAnsi="Arial" w:cs="Arial"/>
              </w:rPr>
            </w:pPr>
          </w:p>
          <w:p w14:paraId="3BB92065" w14:textId="77777777" w:rsidR="004932E3" w:rsidRDefault="004932E3" w:rsidP="00FE2101">
            <w:pPr>
              <w:pStyle w:val="NoSpacing"/>
              <w:rPr>
                <w:rFonts w:ascii="Arial" w:hAnsi="Arial" w:cs="Arial"/>
              </w:rPr>
            </w:pPr>
          </w:p>
          <w:p w14:paraId="481C8694" w14:textId="77777777" w:rsidR="004932E3" w:rsidRDefault="004932E3" w:rsidP="00FE2101">
            <w:pPr>
              <w:pStyle w:val="NoSpacing"/>
              <w:rPr>
                <w:rFonts w:ascii="Arial" w:hAnsi="Arial" w:cs="Arial"/>
              </w:rPr>
            </w:pPr>
          </w:p>
          <w:p w14:paraId="0963A4F9" w14:textId="77777777" w:rsidR="004932E3" w:rsidRDefault="004932E3" w:rsidP="00FE2101">
            <w:pPr>
              <w:pStyle w:val="NoSpacing"/>
              <w:rPr>
                <w:rFonts w:ascii="Arial" w:hAnsi="Arial" w:cs="Arial"/>
              </w:rPr>
            </w:pPr>
            <w:r>
              <w:rPr>
                <w:rFonts w:ascii="Arial" w:hAnsi="Arial" w:cs="Arial"/>
              </w:rPr>
              <w:t>7.4</w:t>
            </w:r>
          </w:p>
          <w:p w14:paraId="4EBCA9B1" w14:textId="77777777" w:rsidR="004932E3" w:rsidRDefault="004932E3" w:rsidP="00FE2101">
            <w:pPr>
              <w:pStyle w:val="NoSpacing"/>
              <w:rPr>
                <w:rFonts w:ascii="Arial" w:hAnsi="Arial" w:cs="Arial"/>
              </w:rPr>
            </w:pPr>
          </w:p>
          <w:p w14:paraId="36C6BED9" w14:textId="77777777" w:rsidR="004932E3" w:rsidRDefault="004932E3" w:rsidP="00FE2101">
            <w:pPr>
              <w:pStyle w:val="NoSpacing"/>
              <w:rPr>
                <w:rFonts w:ascii="Arial" w:hAnsi="Arial" w:cs="Arial"/>
              </w:rPr>
            </w:pPr>
          </w:p>
          <w:p w14:paraId="0194529E" w14:textId="77777777" w:rsidR="004932E3" w:rsidRDefault="004932E3" w:rsidP="00FE2101">
            <w:pPr>
              <w:pStyle w:val="NoSpacing"/>
              <w:rPr>
                <w:rFonts w:ascii="Arial" w:hAnsi="Arial" w:cs="Arial"/>
              </w:rPr>
            </w:pPr>
          </w:p>
          <w:p w14:paraId="32322B53" w14:textId="77777777" w:rsidR="004932E3" w:rsidRDefault="004932E3" w:rsidP="00FE2101">
            <w:pPr>
              <w:pStyle w:val="NoSpacing"/>
              <w:rPr>
                <w:rFonts w:ascii="Arial" w:hAnsi="Arial" w:cs="Arial"/>
              </w:rPr>
            </w:pPr>
          </w:p>
        </w:tc>
        <w:tc>
          <w:tcPr>
            <w:tcW w:w="8725" w:type="dxa"/>
          </w:tcPr>
          <w:p w14:paraId="49B4E446" w14:textId="77777777" w:rsidR="004932E3" w:rsidRDefault="004932E3" w:rsidP="00FE2101">
            <w:pPr>
              <w:pStyle w:val="NoSpacing"/>
              <w:rPr>
                <w:rFonts w:ascii="Arial" w:hAnsi="Arial" w:cs="Arial"/>
              </w:rPr>
            </w:pPr>
          </w:p>
        </w:tc>
      </w:tr>
      <w:tr w:rsidR="004932E3" w14:paraId="5BBF7A15" w14:textId="77777777" w:rsidTr="004932E3">
        <w:tc>
          <w:tcPr>
            <w:tcW w:w="625" w:type="dxa"/>
          </w:tcPr>
          <w:p w14:paraId="6ECA2F60" w14:textId="77777777" w:rsidR="004932E3" w:rsidRDefault="004932E3" w:rsidP="00FE2101">
            <w:pPr>
              <w:pStyle w:val="NoSpacing"/>
              <w:rPr>
                <w:rFonts w:ascii="Arial" w:hAnsi="Arial" w:cs="Arial"/>
              </w:rPr>
            </w:pPr>
            <w:r>
              <w:rPr>
                <w:rFonts w:ascii="Arial" w:hAnsi="Arial" w:cs="Arial"/>
              </w:rPr>
              <w:t>7.5</w:t>
            </w:r>
          </w:p>
          <w:p w14:paraId="5D8869F0" w14:textId="77777777" w:rsidR="004932E3" w:rsidRDefault="004932E3" w:rsidP="00FE2101">
            <w:pPr>
              <w:pStyle w:val="NoSpacing"/>
              <w:rPr>
                <w:rFonts w:ascii="Arial" w:hAnsi="Arial" w:cs="Arial"/>
              </w:rPr>
            </w:pPr>
          </w:p>
          <w:p w14:paraId="555503F6" w14:textId="77777777" w:rsidR="004932E3" w:rsidRDefault="004932E3" w:rsidP="00FE2101">
            <w:pPr>
              <w:pStyle w:val="NoSpacing"/>
              <w:rPr>
                <w:rFonts w:ascii="Arial" w:hAnsi="Arial" w:cs="Arial"/>
              </w:rPr>
            </w:pPr>
          </w:p>
          <w:p w14:paraId="3985E429" w14:textId="77777777" w:rsidR="004932E3" w:rsidRDefault="004932E3" w:rsidP="00FE2101">
            <w:pPr>
              <w:pStyle w:val="NoSpacing"/>
              <w:rPr>
                <w:rFonts w:ascii="Arial" w:hAnsi="Arial" w:cs="Arial"/>
              </w:rPr>
            </w:pPr>
          </w:p>
          <w:p w14:paraId="608ED308" w14:textId="77777777" w:rsidR="004932E3" w:rsidRDefault="004932E3" w:rsidP="00FE2101">
            <w:pPr>
              <w:pStyle w:val="NoSpacing"/>
              <w:rPr>
                <w:rFonts w:ascii="Arial" w:hAnsi="Arial" w:cs="Arial"/>
              </w:rPr>
            </w:pPr>
          </w:p>
          <w:p w14:paraId="6242C773" w14:textId="77777777" w:rsidR="004932E3" w:rsidRDefault="004932E3" w:rsidP="00FE2101">
            <w:pPr>
              <w:pStyle w:val="NoSpacing"/>
              <w:rPr>
                <w:rFonts w:ascii="Arial" w:hAnsi="Arial" w:cs="Arial"/>
              </w:rPr>
            </w:pPr>
          </w:p>
        </w:tc>
        <w:tc>
          <w:tcPr>
            <w:tcW w:w="8725" w:type="dxa"/>
          </w:tcPr>
          <w:p w14:paraId="36EA760C" w14:textId="77777777" w:rsidR="004932E3" w:rsidRDefault="004932E3" w:rsidP="00FE2101">
            <w:pPr>
              <w:pStyle w:val="NoSpacing"/>
              <w:rPr>
                <w:rFonts w:ascii="Arial" w:hAnsi="Arial" w:cs="Arial"/>
              </w:rPr>
            </w:pPr>
          </w:p>
        </w:tc>
      </w:tr>
      <w:tr w:rsidR="004932E3" w14:paraId="29B071D8" w14:textId="77777777" w:rsidTr="004932E3">
        <w:tc>
          <w:tcPr>
            <w:tcW w:w="625" w:type="dxa"/>
          </w:tcPr>
          <w:p w14:paraId="5BBB5BA8" w14:textId="77777777" w:rsidR="004932E3" w:rsidRDefault="004932E3" w:rsidP="00FE2101">
            <w:pPr>
              <w:pStyle w:val="NoSpacing"/>
              <w:rPr>
                <w:rFonts w:ascii="Arial" w:hAnsi="Arial" w:cs="Arial"/>
              </w:rPr>
            </w:pPr>
            <w:r>
              <w:rPr>
                <w:rFonts w:ascii="Arial" w:hAnsi="Arial" w:cs="Arial"/>
              </w:rPr>
              <w:t>7.7</w:t>
            </w:r>
          </w:p>
          <w:p w14:paraId="3DB828AE" w14:textId="77777777" w:rsidR="004932E3" w:rsidRDefault="004932E3" w:rsidP="00FE2101">
            <w:pPr>
              <w:pStyle w:val="NoSpacing"/>
              <w:rPr>
                <w:rFonts w:ascii="Arial" w:hAnsi="Arial" w:cs="Arial"/>
              </w:rPr>
            </w:pPr>
          </w:p>
          <w:p w14:paraId="5CFD5D39" w14:textId="77777777" w:rsidR="004932E3" w:rsidRDefault="004932E3" w:rsidP="00FE2101">
            <w:pPr>
              <w:pStyle w:val="NoSpacing"/>
              <w:rPr>
                <w:rFonts w:ascii="Arial" w:hAnsi="Arial" w:cs="Arial"/>
              </w:rPr>
            </w:pPr>
          </w:p>
          <w:p w14:paraId="7EEE2E84" w14:textId="77777777" w:rsidR="004932E3" w:rsidRDefault="004932E3" w:rsidP="00FE2101">
            <w:pPr>
              <w:pStyle w:val="NoSpacing"/>
              <w:rPr>
                <w:rFonts w:ascii="Arial" w:hAnsi="Arial" w:cs="Arial"/>
              </w:rPr>
            </w:pPr>
          </w:p>
          <w:p w14:paraId="127B83DA" w14:textId="77777777" w:rsidR="004932E3" w:rsidRDefault="004932E3" w:rsidP="00FE2101">
            <w:pPr>
              <w:pStyle w:val="NoSpacing"/>
              <w:rPr>
                <w:rFonts w:ascii="Arial" w:hAnsi="Arial" w:cs="Arial"/>
              </w:rPr>
            </w:pPr>
            <w:r>
              <w:rPr>
                <w:rFonts w:ascii="Arial" w:hAnsi="Arial" w:cs="Arial"/>
              </w:rPr>
              <w:t xml:space="preserve"> </w:t>
            </w:r>
          </w:p>
        </w:tc>
        <w:tc>
          <w:tcPr>
            <w:tcW w:w="8725" w:type="dxa"/>
          </w:tcPr>
          <w:p w14:paraId="277E0C73" w14:textId="77777777" w:rsidR="004932E3" w:rsidRDefault="004932E3" w:rsidP="00FE2101">
            <w:pPr>
              <w:pStyle w:val="NoSpacing"/>
              <w:rPr>
                <w:rFonts w:ascii="Arial" w:hAnsi="Arial" w:cs="Arial"/>
              </w:rPr>
            </w:pPr>
          </w:p>
        </w:tc>
      </w:tr>
      <w:tr w:rsidR="004932E3" w14:paraId="39F49857" w14:textId="77777777" w:rsidTr="004932E3">
        <w:tc>
          <w:tcPr>
            <w:tcW w:w="625" w:type="dxa"/>
          </w:tcPr>
          <w:p w14:paraId="710C2BAE" w14:textId="77777777" w:rsidR="004932E3" w:rsidRDefault="004932E3" w:rsidP="00FE2101">
            <w:pPr>
              <w:pStyle w:val="NoSpacing"/>
              <w:rPr>
                <w:rFonts w:ascii="Arial" w:hAnsi="Arial" w:cs="Arial"/>
              </w:rPr>
            </w:pPr>
            <w:r>
              <w:rPr>
                <w:rFonts w:ascii="Arial" w:hAnsi="Arial" w:cs="Arial"/>
              </w:rPr>
              <w:t>7.8</w:t>
            </w:r>
          </w:p>
          <w:p w14:paraId="7AF4A599" w14:textId="77777777" w:rsidR="004932E3" w:rsidRDefault="004932E3" w:rsidP="00FE2101">
            <w:pPr>
              <w:pStyle w:val="NoSpacing"/>
              <w:rPr>
                <w:rFonts w:ascii="Arial" w:hAnsi="Arial" w:cs="Arial"/>
              </w:rPr>
            </w:pPr>
          </w:p>
          <w:p w14:paraId="1681D44C" w14:textId="77777777" w:rsidR="004932E3" w:rsidRDefault="004932E3" w:rsidP="00FE2101">
            <w:pPr>
              <w:pStyle w:val="NoSpacing"/>
              <w:rPr>
                <w:rFonts w:ascii="Arial" w:hAnsi="Arial" w:cs="Arial"/>
              </w:rPr>
            </w:pPr>
          </w:p>
          <w:p w14:paraId="0DBA28E0" w14:textId="77777777" w:rsidR="004932E3" w:rsidRDefault="004932E3" w:rsidP="00FE2101">
            <w:pPr>
              <w:pStyle w:val="NoSpacing"/>
              <w:rPr>
                <w:rFonts w:ascii="Arial" w:hAnsi="Arial" w:cs="Arial"/>
              </w:rPr>
            </w:pPr>
          </w:p>
          <w:p w14:paraId="39BED4DE" w14:textId="77777777" w:rsidR="004932E3" w:rsidRDefault="004932E3" w:rsidP="00FE2101">
            <w:pPr>
              <w:pStyle w:val="NoSpacing"/>
              <w:rPr>
                <w:rFonts w:ascii="Arial" w:hAnsi="Arial" w:cs="Arial"/>
              </w:rPr>
            </w:pPr>
          </w:p>
        </w:tc>
        <w:tc>
          <w:tcPr>
            <w:tcW w:w="8725" w:type="dxa"/>
          </w:tcPr>
          <w:p w14:paraId="68F92B07" w14:textId="77777777" w:rsidR="004932E3" w:rsidRDefault="004932E3" w:rsidP="00FE2101">
            <w:pPr>
              <w:pStyle w:val="NoSpacing"/>
              <w:rPr>
                <w:rFonts w:ascii="Arial" w:hAnsi="Arial" w:cs="Arial"/>
              </w:rPr>
            </w:pPr>
          </w:p>
        </w:tc>
      </w:tr>
      <w:tr w:rsidR="004932E3" w14:paraId="2EEAD09A" w14:textId="77777777" w:rsidTr="004932E3">
        <w:tc>
          <w:tcPr>
            <w:tcW w:w="625" w:type="dxa"/>
          </w:tcPr>
          <w:p w14:paraId="7785118D" w14:textId="77777777" w:rsidR="004932E3" w:rsidRDefault="004932E3" w:rsidP="00FE2101">
            <w:pPr>
              <w:pStyle w:val="NoSpacing"/>
              <w:rPr>
                <w:rFonts w:ascii="Arial" w:hAnsi="Arial" w:cs="Arial"/>
              </w:rPr>
            </w:pPr>
            <w:r>
              <w:rPr>
                <w:rFonts w:ascii="Arial" w:hAnsi="Arial" w:cs="Arial"/>
              </w:rPr>
              <w:t>7.9</w:t>
            </w:r>
          </w:p>
          <w:p w14:paraId="46FF4728" w14:textId="77777777" w:rsidR="004932E3" w:rsidRDefault="004932E3" w:rsidP="00FE2101">
            <w:pPr>
              <w:pStyle w:val="NoSpacing"/>
              <w:rPr>
                <w:rFonts w:ascii="Arial" w:hAnsi="Arial" w:cs="Arial"/>
              </w:rPr>
            </w:pPr>
          </w:p>
          <w:p w14:paraId="4A59A9F7" w14:textId="77777777" w:rsidR="004932E3" w:rsidRDefault="004932E3" w:rsidP="00FE2101">
            <w:pPr>
              <w:pStyle w:val="NoSpacing"/>
              <w:rPr>
                <w:rFonts w:ascii="Arial" w:hAnsi="Arial" w:cs="Arial"/>
              </w:rPr>
            </w:pPr>
          </w:p>
          <w:p w14:paraId="6CDA39CD" w14:textId="77777777" w:rsidR="004932E3" w:rsidRDefault="004932E3" w:rsidP="00FE2101">
            <w:pPr>
              <w:pStyle w:val="NoSpacing"/>
              <w:rPr>
                <w:rFonts w:ascii="Arial" w:hAnsi="Arial" w:cs="Arial"/>
              </w:rPr>
            </w:pPr>
          </w:p>
          <w:p w14:paraId="0AE85BD8" w14:textId="77777777" w:rsidR="004932E3" w:rsidRDefault="004932E3" w:rsidP="00FE2101">
            <w:pPr>
              <w:pStyle w:val="NoSpacing"/>
              <w:rPr>
                <w:rFonts w:ascii="Arial" w:hAnsi="Arial" w:cs="Arial"/>
              </w:rPr>
            </w:pPr>
          </w:p>
        </w:tc>
        <w:tc>
          <w:tcPr>
            <w:tcW w:w="8725" w:type="dxa"/>
          </w:tcPr>
          <w:p w14:paraId="0F183661" w14:textId="77777777" w:rsidR="004932E3" w:rsidRDefault="004932E3" w:rsidP="00FE2101">
            <w:pPr>
              <w:pStyle w:val="NoSpacing"/>
              <w:rPr>
                <w:rFonts w:ascii="Arial" w:hAnsi="Arial" w:cs="Arial"/>
              </w:rPr>
            </w:pPr>
          </w:p>
        </w:tc>
      </w:tr>
    </w:tbl>
    <w:p w14:paraId="0151619E" w14:textId="77777777" w:rsidR="004932E3" w:rsidRPr="000649BA" w:rsidRDefault="004932E3" w:rsidP="00FE2101">
      <w:pPr>
        <w:pStyle w:val="NoSpacing"/>
        <w:rPr>
          <w:rFonts w:ascii="Arial" w:hAnsi="Arial" w:cs="Arial"/>
        </w:rPr>
      </w:pPr>
    </w:p>
    <w:sectPr w:rsidR="004932E3" w:rsidRPr="000649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BB852" w14:textId="77777777" w:rsidR="00973E8C" w:rsidRDefault="00973E8C" w:rsidP="004D3BF6">
      <w:pPr>
        <w:spacing w:after="0" w:line="240" w:lineRule="auto"/>
      </w:pPr>
      <w:r>
        <w:separator/>
      </w:r>
    </w:p>
  </w:endnote>
  <w:endnote w:type="continuationSeparator" w:id="0">
    <w:p w14:paraId="71D932EF" w14:textId="77777777" w:rsidR="00973E8C" w:rsidRDefault="00973E8C" w:rsidP="004D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88B9F" w14:textId="77777777" w:rsidR="00973E8C" w:rsidRDefault="00973E8C" w:rsidP="004D3BF6">
      <w:pPr>
        <w:spacing w:after="0" w:line="240" w:lineRule="auto"/>
      </w:pPr>
      <w:r>
        <w:separator/>
      </w:r>
    </w:p>
  </w:footnote>
  <w:footnote w:type="continuationSeparator" w:id="0">
    <w:p w14:paraId="01A001B2" w14:textId="77777777" w:rsidR="00973E8C" w:rsidRDefault="00973E8C" w:rsidP="004D3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21D"/>
    <w:multiLevelType w:val="hybridMultilevel"/>
    <w:tmpl w:val="35206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110B9"/>
    <w:multiLevelType w:val="hybridMultilevel"/>
    <w:tmpl w:val="DC28A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B1890"/>
    <w:multiLevelType w:val="hybridMultilevel"/>
    <w:tmpl w:val="0DDC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960F2"/>
    <w:multiLevelType w:val="hybridMultilevel"/>
    <w:tmpl w:val="CE540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B62A2"/>
    <w:multiLevelType w:val="hybridMultilevel"/>
    <w:tmpl w:val="6F6274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B9232A"/>
    <w:multiLevelType w:val="hybridMultilevel"/>
    <w:tmpl w:val="6C8C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B6BDB"/>
    <w:multiLevelType w:val="hybridMultilevel"/>
    <w:tmpl w:val="FDCE4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A566C1"/>
    <w:multiLevelType w:val="hybridMultilevel"/>
    <w:tmpl w:val="05F4D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65F34"/>
    <w:multiLevelType w:val="hybridMultilevel"/>
    <w:tmpl w:val="49D499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E9D6E3F"/>
    <w:multiLevelType w:val="hybridMultilevel"/>
    <w:tmpl w:val="61C2C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F6321"/>
    <w:multiLevelType w:val="hybridMultilevel"/>
    <w:tmpl w:val="73F4C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727A09"/>
    <w:multiLevelType w:val="hybridMultilevel"/>
    <w:tmpl w:val="03C64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254A2"/>
    <w:multiLevelType w:val="hybridMultilevel"/>
    <w:tmpl w:val="43EC3E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FED7C44"/>
    <w:multiLevelType w:val="hybridMultilevel"/>
    <w:tmpl w:val="3140E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261AD"/>
    <w:multiLevelType w:val="hybridMultilevel"/>
    <w:tmpl w:val="0A7A52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3D773D"/>
    <w:multiLevelType w:val="hybridMultilevel"/>
    <w:tmpl w:val="6B7E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D4F61"/>
    <w:multiLevelType w:val="hybridMultilevel"/>
    <w:tmpl w:val="F72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8450C"/>
    <w:multiLevelType w:val="hybridMultilevel"/>
    <w:tmpl w:val="5058D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8"/>
  </w:num>
  <w:num w:numId="4">
    <w:abstractNumId w:val="6"/>
  </w:num>
  <w:num w:numId="5">
    <w:abstractNumId w:val="17"/>
  </w:num>
  <w:num w:numId="6">
    <w:abstractNumId w:val="2"/>
  </w:num>
  <w:num w:numId="7">
    <w:abstractNumId w:val="12"/>
  </w:num>
  <w:num w:numId="8">
    <w:abstractNumId w:val="13"/>
  </w:num>
  <w:num w:numId="9">
    <w:abstractNumId w:val="10"/>
  </w:num>
  <w:num w:numId="10">
    <w:abstractNumId w:val="14"/>
  </w:num>
  <w:num w:numId="11">
    <w:abstractNumId w:val="4"/>
  </w:num>
  <w:num w:numId="12">
    <w:abstractNumId w:val="16"/>
  </w:num>
  <w:num w:numId="13">
    <w:abstractNumId w:val="3"/>
  </w:num>
  <w:num w:numId="14">
    <w:abstractNumId w:val="0"/>
  </w:num>
  <w:num w:numId="15">
    <w:abstractNumId w:val="11"/>
  </w:num>
  <w:num w:numId="16">
    <w:abstractNumId w:val="5"/>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60"/>
    <w:rsid w:val="00011B15"/>
    <w:rsid w:val="000323B1"/>
    <w:rsid w:val="0003645A"/>
    <w:rsid w:val="00060B1B"/>
    <w:rsid w:val="000649BA"/>
    <w:rsid w:val="000970B6"/>
    <w:rsid w:val="000A05D5"/>
    <w:rsid w:val="000A1889"/>
    <w:rsid w:val="000D6207"/>
    <w:rsid w:val="000D6218"/>
    <w:rsid w:val="000F33AF"/>
    <w:rsid w:val="001140F8"/>
    <w:rsid w:val="00146481"/>
    <w:rsid w:val="00150B87"/>
    <w:rsid w:val="0015616C"/>
    <w:rsid w:val="001D55F6"/>
    <w:rsid w:val="001E74A1"/>
    <w:rsid w:val="00215651"/>
    <w:rsid w:val="00257160"/>
    <w:rsid w:val="00291031"/>
    <w:rsid w:val="002A5948"/>
    <w:rsid w:val="003112D0"/>
    <w:rsid w:val="0032728D"/>
    <w:rsid w:val="00350432"/>
    <w:rsid w:val="00353806"/>
    <w:rsid w:val="0036620A"/>
    <w:rsid w:val="003671C4"/>
    <w:rsid w:val="003924A0"/>
    <w:rsid w:val="003C0AD0"/>
    <w:rsid w:val="003E48F5"/>
    <w:rsid w:val="003F2D91"/>
    <w:rsid w:val="003F49B3"/>
    <w:rsid w:val="00403991"/>
    <w:rsid w:val="0042132A"/>
    <w:rsid w:val="004328C6"/>
    <w:rsid w:val="0045643B"/>
    <w:rsid w:val="00485814"/>
    <w:rsid w:val="004932E3"/>
    <w:rsid w:val="00493414"/>
    <w:rsid w:val="004C1EFC"/>
    <w:rsid w:val="004C4697"/>
    <w:rsid w:val="004D3BF6"/>
    <w:rsid w:val="004E7438"/>
    <w:rsid w:val="00544162"/>
    <w:rsid w:val="00550F67"/>
    <w:rsid w:val="0055478B"/>
    <w:rsid w:val="00562879"/>
    <w:rsid w:val="00585F74"/>
    <w:rsid w:val="005B182F"/>
    <w:rsid w:val="005D7FD3"/>
    <w:rsid w:val="005F797E"/>
    <w:rsid w:val="00610FC2"/>
    <w:rsid w:val="00634ACB"/>
    <w:rsid w:val="00640577"/>
    <w:rsid w:val="00661042"/>
    <w:rsid w:val="00670921"/>
    <w:rsid w:val="00674FFD"/>
    <w:rsid w:val="00686758"/>
    <w:rsid w:val="00692033"/>
    <w:rsid w:val="006D4E51"/>
    <w:rsid w:val="006F05E1"/>
    <w:rsid w:val="006F3DB4"/>
    <w:rsid w:val="00700855"/>
    <w:rsid w:val="0070784E"/>
    <w:rsid w:val="00740998"/>
    <w:rsid w:val="007929AE"/>
    <w:rsid w:val="007C5DD1"/>
    <w:rsid w:val="007D7D0D"/>
    <w:rsid w:val="007E1A33"/>
    <w:rsid w:val="007F378F"/>
    <w:rsid w:val="007F7313"/>
    <w:rsid w:val="00806E3E"/>
    <w:rsid w:val="00822D11"/>
    <w:rsid w:val="008265B1"/>
    <w:rsid w:val="00837799"/>
    <w:rsid w:val="008424C9"/>
    <w:rsid w:val="00851189"/>
    <w:rsid w:val="008550DD"/>
    <w:rsid w:val="0086028F"/>
    <w:rsid w:val="00862A35"/>
    <w:rsid w:val="0089647C"/>
    <w:rsid w:val="008C14D1"/>
    <w:rsid w:val="008E0168"/>
    <w:rsid w:val="008E070D"/>
    <w:rsid w:val="00902656"/>
    <w:rsid w:val="00942B87"/>
    <w:rsid w:val="0094763B"/>
    <w:rsid w:val="009672CF"/>
    <w:rsid w:val="00973E8C"/>
    <w:rsid w:val="00995E57"/>
    <w:rsid w:val="009A18E2"/>
    <w:rsid w:val="009A6FA7"/>
    <w:rsid w:val="009D3018"/>
    <w:rsid w:val="009D3590"/>
    <w:rsid w:val="009D4006"/>
    <w:rsid w:val="00A02D76"/>
    <w:rsid w:val="00A115C6"/>
    <w:rsid w:val="00A26B75"/>
    <w:rsid w:val="00A338AE"/>
    <w:rsid w:val="00A90B1A"/>
    <w:rsid w:val="00AB7EB0"/>
    <w:rsid w:val="00AC3CBD"/>
    <w:rsid w:val="00AE3EA1"/>
    <w:rsid w:val="00B00BDC"/>
    <w:rsid w:val="00B16F23"/>
    <w:rsid w:val="00B21810"/>
    <w:rsid w:val="00B32B0A"/>
    <w:rsid w:val="00B411A4"/>
    <w:rsid w:val="00B83FB5"/>
    <w:rsid w:val="00B92E79"/>
    <w:rsid w:val="00BA4E63"/>
    <w:rsid w:val="00BD4C85"/>
    <w:rsid w:val="00C238EC"/>
    <w:rsid w:val="00C546D8"/>
    <w:rsid w:val="00C56B8F"/>
    <w:rsid w:val="00C80DFF"/>
    <w:rsid w:val="00C9374C"/>
    <w:rsid w:val="00C95F80"/>
    <w:rsid w:val="00CA1A60"/>
    <w:rsid w:val="00CA2767"/>
    <w:rsid w:val="00CC6EE7"/>
    <w:rsid w:val="00CD5E1B"/>
    <w:rsid w:val="00D04167"/>
    <w:rsid w:val="00D417BE"/>
    <w:rsid w:val="00D453AA"/>
    <w:rsid w:val="00D63366"/>
    <w:rsid w:val="00D64481"/>
    <w:rsid w:val="00DD1EE5"/>
    <w:rsid w:val="00DE325D"/>
    <w:rsid w:val="00DE6DCF"/>
    <w:rsid w:val="00DF2134"/>
    <w:rsid w:val="00E05637"/>
    <w:rsid w:val="00E364BC"/>
    <w:rsid w:val="00E4623B"/>
    <w:rsid w:val="00E97C7F"/>
    <w:rsid w:val="00EF02FB"/>
    <w:rsid w:val="00EF3909"/>
    <w:rsid w:val="00F01F76"/>
    <w:rsid w:val="00F27C6F"/>
    <w:rsid w:val="00F33267"/>
    <w:rsid w:val="00F50598"/>
    <w:rsid w:val="00F50FFE"/>
    <w:rsid w:val="00F70D2F"/>
    <w:rsid w:val="00FA6B06"/>
    <w:rsid w:val="00FB538F"/>
    <w:rsid w:val="00FC38AC"/>
    <w:rsid w:val="00FE2101"/>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3BF0"/>
  <w15:chartTrackingRefBased/>
  <w15:docId w15:val="{A9E5B572-D863-404B-85FB-E633212C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6">
    <w:name w:val="Table Grid16"/>
    <w:basedOn w:val="TableNormal"/>
    <w:next w:val="TableGrid"/>
    <w:uiPriority w:val="39"/>
    <w:rsid w:val="00CA1A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1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8F5"/>
    <w:pPr>
      <w:ind w:left="720"/>
      <w:contextualSpacing/>
    </w:pPr>
  </w:style>
  <w:style w:type="paragraph" w:styleId="NoSpacing">
    <w:name w:val="No Spacing"/>
    <w:uiPriority w:val="1"/>
    <w:qFormat/>
    <w:rsid w:val="00D64481"/>
    <w:pPr>
      <w:spacing w:after="0" w:line="240" w:lineRule="auto"/>
    </w:pPr>
  </w:style>
  <w:style w:type="character" w:styleId="PlaceholderText">
    <w:name w:val="Placeholder Text"/>
    <w:basedOn w:val="DefaultParagraphFont"/>
    <w:uiPriority w:val="99"/>
    <w:semiHidden/>
    <w:rsid w:val="003671C4"/>
    <w:rPr>
      <w:color w:val="808080"/>
    </w:rPr>
  </w:style>
  <w:style w:type="paragraph" w:styleId="Header">
    <w:name w:val="header"/>
    <w:basedOn w:val="Normal"/>
    <w:link w:val="HeaderChar"/>
    <w:uiPriority w:val="99"/>
    <w:unhideWhenUsed/>
    <w:rsid w:val="004D3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BF6"/>
  </w:style>
  <w:style w:type="paragraph" w:styleId="Footer">
    <w:name w:val="footer"/>
    <w:basedOn w:val="Normal"/>
    <w:link w:val="FooterChar"/>
    <w:uiPriority w:val="99"/>
    <w:unhideWhenUsed/>
    <w:rsid w:val="004D3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3808</Words>
  <Characters>21709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2020-08-16T12:18:00Z</dcterms:created>
  <dcterms:modified xsi:type="dcterms:W3CDTF">2020-08-16T12:18:00Z</dcterms:modified>
</cp:coreProperties>
</file>