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BA5E" w14:textId="77777777" w:rsidR="00632D91" w:rsidRPr="009C2E55" w:rsidRDefault="00632D91" w:rsidP="00632D91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1361E3D" wp14:editId="0432CCA0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3C6A8284" w14:textId="4F62FF3A" w:rsidR="00632D91" w:rsidRPr="009C2E55" w:rsidRDefault="00632D91" w:rsidP="00632D91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>
        <w:rPr>
          <w:rFonts w:ascii="Arial" w:eastAsia="Times New Roman" w:hAnsi="Arial" w:cs="Arial"/>
          <w:sz w:val="48"/>
          <w:szCs w:val="48"/>
          <w:u w:val="single"/>
        </w:rPr>
        <w:t>EASTERN</w:t>
      </w:r>
      <w:r w:rsidRPr="009C2E55">
        <w:rPr>
          <w:rFonts w:ascii="Arial" w:eastAsia="Times New Roman" w:hAnsi="Arial" w:cs="Arial"/>
          <w:sz w:val="48"/>
          <w:szCs w:val="48"/>
          <w:u w:val="single"/>
        </w:rPr>
        <w:t xml:space="preserve"> CAPE</w:t>
      </w:r>
    </w:p>
    <w:p w14:paraId="5D1DCEAE" w14:textId="77777777" w:rsidR="00632D91" w:rsidRPr="009C2E55" w:rsidRDefault="00632D91" w:rsidP="00632D91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5B8EC30C" w14:textId="77777777" w:rsidR="00632D91" w:rsidRPr="009C2E55" w:rsidRDefault="00632D91" w:rsidP="00632D9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0EDD9B66" w14:textId="77777777" w:rsidR="00632D91" w:rsidRPr="009C2E55" w:rsidRDefault="00632D91" w:rsidP="00632D9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669F4B14" w14:textId="77777777" w:rsidR="00632D91" w:rsidRDefault="00632D91" w:rsidP="00632D9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081032DC" w14:textId="77777777" w:rsidR="00632D91" w:rsidRPr="009C2E55" w:rsidRDefault="00632D91" w:rsidP="00632D9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632D91" w:rsidRPr="009C2E55" w14:paraId="155050E9" w14:textId="77777777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C74F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140A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FA4AA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F038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3B62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EA6E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2D91" w:rsidRPr="009C2E55" w14:paraId="37895EF3" w14:textId="77777777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10B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47F3" w14:textId="7EF5E89C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PARTNERSHIP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121E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BE66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1D0E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7F4C" w14:textId="6A4C82FC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632D91" w:rsidRPr="009C2E55" w14:paraId="22A7B3D7" w14:textId="77777777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700A" w14:textId="77777777" w:rsidR="00632D91" w:rsidRPr="00E5042B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E85A" w14:textId="50AEB494" w:rsidR="00632D91" w:rsidRPr="00E5042B" w:rsidRDefault="002C511E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 DAYS</w:t>
            </w:r>
            <w:bookmarkStart w:id="0" w:name="_GoBack"/>
            <w:bookmarkEnd w:id="0"/>
            <w:r w:rsidR="00632D91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B1CA" w14:textId="77777777" w:rsidR="00632D91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632D91" w14:paraId="438B7957" w14:textId="77777777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997E34" w14:textId="77777777" w:rsidR="00632D91" w:rsidRPr="009A7798" w:rsidRDefault="00632D91" w:rsidP="002C04C6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632D91" w14:paraId="528A80CB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BAE063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3F1161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32D91" w14:paraId="431DC2A0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7BBB52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CE0EE1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632D91" w14:paraId="06463AB1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C05BC0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8CB69B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32D91" w14:paraId="62079D75" w14:textId="77777777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465EBC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AD223E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632D91" w14:paraId="76685F90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3071C9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8A1585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32D91" w14:paraId="1E342F2C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2705C2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14B36C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632D91" w14:paraId="72AC3BE6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02650E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EB9B29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32D91" w14:paraId="01471005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82D5BF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4EEF82" w14:textId="77777777" w:rsidR="00632D91" w:rsidRPr="009A7798" w:rsidRDefault="00632D91" w:rsidP="002C04C6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632D91" w14:paraId="2330C659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3E2F5D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ABC852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32D91" w14:paraId="15891C66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360A51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3691EE" w14:textId="77777777" w:rsidR="00632D91" w:rsidRDefault="00632D91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48132CBA" w14:textId="77777777" w:rsidR="00632D91" w:rsidRPr="009C2E55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2D91" w:rsidRPr="009C2E55" w14:paraId="24724C42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F189" w14:textId="77777777" w:rsidR="00632D91" w:rsidRPr="009C2E55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700D19D" w14:textId="77777777" w:rsidR="00632D91" w:rsidRPr="009C2E55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3A65" w14:textId="77777777" w:rsidR="00632D91" w:rsidRPr="009C2E55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AAFDAD" w14:textId="77777777" w:rsidR="00632D91" w:rsidRPr="009A7798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862E" w14:textId="77777777" w:rsidR="00632D91" w:rsidRPr="009C2E55" w:rsidRDefault="00632D91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2D91" w:rsidRPr="009C2E55" w14:paraId="77F37AF5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46A2" w14:textId="77777777" w:rsidR="00632D91" w:rsidRPr="009C2E55" w:rsidRDefault="00632D91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99B6" w14:textId="77777777" w:rsidR="00632D91" w:rsidRPr="009C2E55" w:rsidRDefault="00632D91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52C110C6" w14:textId="77777777" w:rsidR="00632D91" w:rsidRDefault="00632D91" w:rsidP="00632D9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3AD5ADD" w14:textId="77777777" w:rsidR="00632D91" w:rsidRDefault="00632D91" w:rsidP="00632D9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C83AF72" w14:textId="77777777" w:rsidR="00632D91" w:rsidRDefault="00632D91" w:rsidP="00632D9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2EE761E" w14:textId="77777777" w:rsidR="00632D91" w:rsidRDefault="00632D91" w:rsidP="00632D9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4E03C05" w14:textId="0D12A649" w:rsidR="00632D91" w:rsidRPr="00632D91" w:rsidRDefault="00632D91" w:rsidP="00632D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632D91">
        <w:rPr>
          <w:rFonts w:ascii="Arial" w:eastAsia="Times New Roman" w:hAnsi="Arial" w:cs="Arial"/>
          <w:b/>
          <w:bCs/>
          <w:sz w:val="24"/>
          <w:szCs w:val="24"/>
          <w:lang w:val="en-ZA"/>
        </w:rPr>
        <w:lastRenderedPageBreak/>
        <w:t>ACTIVITY</w:t>
      </w:r>
    </w:p>
    <w:p w14:paraId="596B8E91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  <w:lang w:val="en-ZA"/>
        </w:rPr>
        <w:t>NTSANE</w:t>
      </w: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 TILES </w:t>
      </w:r>
    </w:p>
    <w:p w14:paraId="0E49292B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7BD1DF4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You are provided with the Pre-Adjustment trial balance of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Ntsane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Tiles, a partnership with B.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Istain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and </w:t>
      </w:r>
      <w:proofErr w:type="spellStart"/>
      <w:proofErr w:type="gramStart"/>
      <w:r w:rsidRPr="00CC2508">
        <w:rPr>
          <w:rFonts w:ascii="Arial" w:eastAsia="Times New Roman" w:hAnsi="Arial" w:cs="Arial"/>
          <w:sz w:val="24"/>
          <w:szCs w:val="24"/>
          <w:lang w:val="en-ZA"/>
        </w:rPr>
        <w:t>D.</w:t>
      </w:r>
      <w:r>
        <w:rPr>
          <w:rFonts w:ascii="Arial" w:eastAsia="Times New Roman" w:hAnsi="Arial" w:cs="Arial"/>
          <w:sz w:val="24"/>
          <w:szCs w:val="24"/>
          <w:lang w:val="en-ZA"/>
        </w:rPr>
        <w:t>Knowballa</w:t>
      </w:r>
      <w:proofErr w:type="spellEnd"/>
      <w:proofErr w:type="gram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as partners. Their financial year ended on 29 February 2020.</w:t>
      </w:r>
    </w:p>
    <w:p w14:paraId="46408C87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REQUIRED </w:t>
      </w:r>
    </w:p>
    <w:p w14:paraId="355BFBD3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24D88CE5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1.  Prepare the Financial statements </w:t>
      </w:r>
    </w:p>
    <w:p w14:paraId="22A1EC5C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8F53D9E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2.  Notes to the Financial statements </w:t>
      </w:r>
    </w:p>
    <w:p w14:paraId="3349B915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ZA"/>
        </w:rPr>
      </w:pPr>
    </w:p>
    <w:p w14:paraId="2E4E1693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     </w:t>
      </w: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Note:</w:t>
      </w: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Use the ledger accounts attached to the solution to explain.</w:t>
      </w:r>
    </w:p>
    <w:p w14:paraId="04C4C4DF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BC14CB9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3.1. Comment on the following accounts:</w:t>
      </w:r>
    </w:p>
    <w:p w14:paraId="11A9010B" w14:textId="77777777" w:rsidR="00632D91" w:rsidRPr="00CC2508" w:rsidRDefault="00632D91" w:rsidP="00632D9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Debtors allowances </w:t>
      </w:r>
    </w:p>
    <w:p w14:paraId="1B99C071" w14:textId="77777777" w:rsidR="00632D91" w:rsidRPr="00CC2508" w:rsidRDefault="00632D91" w:rsidP="00632D9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Partners’ Drawings </w:t>
      </w:r>
    </w:p>
    <w:p w14:paraId="7478606D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          </w:t>
      </w:r>
    </w:p>
    <w:p w14:paraId="49182A56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3.2. What internal control procedures can be applied to minimise the problems above?</w:t>
      </w:r>
    </w:p>
    <w:p w14:paraId="3F1CFF15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</w:p>
    <w:p w14:paraId="4BCD8785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INFORMATION</w:t>
      </w:r>
    </w:p>
    <w:tbl>
      <w:tblPr>
        <w:tblpPr w:leftFromText="180" w:rightFromText="180" w:vertAnchor="text" w:tblpY="85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4"/>
        <w:gridCol w:w="709"/>
        <w:gridCol w:w="1276"/>
        <w:gridCol w:w="1443"/>
      </w:tblGrid>
      <w:tr w:rsidR="00632D91" w:rsidRPr="00CC2508" w14:paraId="531A38D5" w14:textId="77777777" w:rsidTr="002C04C6">
        <w:trPr>
          <w:trHeight w:val="413"/>
        </w:trPr>
        <w:tc>
          <w:tcPr>
            <w:tcW w:w="1026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6D4E12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NTSANE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TILES</w:t>
            </w:r>
          </w:p>
          <w:p w14:paraId="4FCEFF0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PRE-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>ADJUSTMENT  TRIAL</w:t>
            </w:r>
            <w:proofErr w:type="gramEnd"/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BALANCE ON 29 FEBRUARY 2020</w:t>
            </w:r>
          </w:p>
        </w:tc>
      </w:tr>
      <w:tr w:rsidR="00632D91" w:rsidRPr="00CC2508" w14:paraId="07022850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003314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2508">
              <w:rPr>
                <w:rFonts w:ascii="Arial" w:eastAsia="Times New Roman" w:hAnsi="Arial" w:cs="Arial"/>
                <w:b/>
              </w:rPr>
              <w:t>BALANCE SHEET ACCOUNTS SECTION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5871C5C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B57B08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2508">
              <w:rPr>
                <w:rFonts w:ascii="Arial" w:eastAsia="Times New Roman" w:hAnsi="Arial" w:cs="Arial"/>
                <w:b/>
              </w:rPr>
              <w:t>DEBIT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1C840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CC2508">
              <w:rPr>
                <w:rFonts w:ascii="Arial" w:eastAsia="Times New Roman" w:hAnsi="Arial" w:cs="Arial"/>
                <w:b/>
              </w:rPr>
              <w:t>CREDIT</w:t>
            </w:r>
          </w:p>
        </w:tc>
      </w:tr>
      <w:tr w:rsidR="00632D91" w:rsidRPr="00CC2508" w14:paraId="14C55253" w14:textId="77777777" w:rsidTr="002C04C6">
        <w:tc>
          <w:tcPr>
            <w:tcW w:w="68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D12CC5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Capital :</w:t>
            </w:r>
            <w:proofErr w:type="spellStart"/>
            <w:r>
              <w:rPr>
                <w:rFonts w:ascii="Arial" w:eastAsia="Times New Roman" w:hAnsi="Arial" w:cs="Arial"/>
              </w:rPr>
              <w:t>Istain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C1D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E277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262D655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600 000</w:t>
            </w:r>
          </w:p>
        </w:tc>
      </w:tr>
      <w:tr w:rsidR="00632D91" w:rsidRPr="00CC2508" w14:paraId="30D0903C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F3ECA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Capital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Knowballa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ACD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CC7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6C74F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400 000</w:t>
            </w:r>
          </w:p>
        </w:tc>
      </w:tr>
      <w:tr w:rsidR="00632D91" w:rsidRPr="00CC2508" w14:paraId="6AE23F1B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3A1979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Current A/</w:t>
            </w:r>
            <w:proofErr w:type="gramStart"/>
            <w:r w:rsidRPr="00CC2508">
              <w:rPr>
                <w:rFonts w:ascii="Arial" w:eastAsia="Times New Roman" w:hAnsi="Arial" w:cs="Arial"/>
              </w:rPr>
              <w:t>c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Istain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225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584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41 000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249237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7D0664B9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9BD57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Current A/</w:t>
            </w:r>
            <w:proofErr w:type="gramStart"/>
            <w:r w:rsidRPr="00CC2508">
              <w:rPr>
                <w:rFonts w:ascii="Arial" w:eastAsia="Times New Roman" w:hAnsi="Arial" w:cs="Arial"/>
              </w:rPr>
              <w:t>c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Knowballa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402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04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B523D4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50 000</w:t>
            </w:r>
          </w:p>
        </w:tc>
      </w:tr>
      <w:tr w:rsidR="00632D91" w:rsidRPr="00CC2508" w14:paraId="1514D897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52FE6C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Drawings :</w:t>
            </w:r>
            <w:proofErr w:type="spellStart"/>
            <w:r>
              <w:rPr>
                <w:rFonts w:ascii="Arial" w:eastAsia="Times New Roman" w:hAnsi="Arial" w:cs="Arial"/>
              </w:rPr>
              <w:t>Istain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0C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F21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185  000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B7C27E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26F07B7A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C5C789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Drawings :</w:t>
            </w:r>
            <w:proofErr w:type="spellStart"/>
            <w:r>
              <w:rPr>
                <w:rFonts w:ascii="Arial" w:eastAsia="Times New Roman" w:hAnsi="Arial" w:cs="Arial"/>
              </w:rPr>
              <w:t>Knowballa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B2D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439B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175 000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A79449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AC2BD97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BDD1A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Vehicles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2A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F05F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666 000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72E6AC4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D547EE5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F0224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Equipment (at cost)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97CB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21C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230 000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CFEA18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976F27B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9511C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Accumulated depreciation on vehicles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B91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766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41195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299 700</w:t>
            </w:r>
          </w:p>
        </w:tc>
      </w:tr>
      <w:tr w:rsidR="00632D91" w:rsidRPr="00CC2508" w14:paraId="5E80D156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412F8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Accumulated depreciation on equipment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58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A75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E71601A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95 000</w:t>
            </w:r>
          </w:p>
        </w:tc>
      </w:tr>
      <w:tr w:rsidR="00632D91" w:rsidRPr="00CC2508" w14:paraId="0D7E8B77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EBAEE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Loan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 Bank of </w:t>
            </w:r>
            <w:r>
              <w:rPr>
                <w:rFonts w:ascii="Arial" w:eastAsia="Times New Roman" w:hAnsi="Arial" w:cs="Arial"/>
              </w:rPr>
              <w:t>Africa</w:t>
            </w:r>
            <w:r w:rsidRPr="00CC2508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B10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115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C0B02F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205 000</w:t>
            </w:r>
          </w:p>
        </w:tc>
      </w:tr>
      <w:tr w:rsidR="00632D91" w:rsidRPr="00CC2508" w14:paraId="396933C9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B908C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Fixed </w:t>
            </w:r>
            <w:proofErr w:type="gramStart"/>
            <w:r w:rsidRPr="00CC2508">
              <w:rPr>
                <w:rFonts w:ascii="Arial" w:eastAsia="Times New Roman" w:hAnsi="Arial" w:cs="Arial"/>
              </w:rPr>
              <w:t>Deposit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Bank of </w:t>
            </w:r>
            <w:r>
              <w:rPr>
                <w:rFonts w:ascii="Arial" w:eastAsia="Times New Roman" w:hAnsi="Arial" w:cs="Arial"/>
              </w:rPr>
              <w:t>Africa</w:t>
            </w:r>
            <w:r w:rsidRPr="00CC2508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A9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57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150 000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E2B2CF9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77634485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F46C0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Trading stock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2ED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F9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667 000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62C952B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CA50951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48A17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Debtors control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5BE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6DB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265 000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495741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6EE63EA1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6344D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Provision for bad debts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7FA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88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C114DE5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16 500</w:t>
            </w:r>
          </w:p>
        </w:tc>
      </w:tr>
      <w:tr w:rsidR="00632D91" w:rsidRPr="00CC2508" w14:paraId="06ADF724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FD8AD2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Bank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62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1B6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66 000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DA0A385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2644960C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EEE10A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Cash float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28FB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1B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2 500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9D0B1E0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787DB695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3D22A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Petty cash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CEB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F03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06D3458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27151306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D26F3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Creditors control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499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F29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C7D3CC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281 500</w:t>
            </w:r>
          </w:p>
        </w:tc>
      </w:tr>
      <w:tr w:rsidR="00632D91" w:rsidRPr="00CC2508" w14:paraId="3EE60AA8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87A5D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SARS –(PAYE)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3E8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C2B4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AF233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19 600</w:t>
            </w:r>
          </w:p>
        </w:tc>
      </w:tr>
      <w:tr w:rsidR="00632D91" w:rsidRPr="00CC2508" w14:paraId="17DF6C6F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33B28A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Medical Aid Fund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40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22DB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25F2A1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6 200</w:t>
            </w:r>
          </w:p>
        </w:tc>
      </w:tr>
      <w:tr w:rsidR="00632D91" w:rsidRPr="00CC2508" w14:paraId="60AA7FFA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4FA641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UIF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AD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C46D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172802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900</w:t>
            </w:r>
          </w:p>
        </w:tc>
      </w:tr>
      <w:tr w:rsidR="00632D91" w:rsidRPr="00CC2508" w14:paraId="1ED1BF28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7BA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b/>
              </w:rPr>
            </w:pPr>
            <w:r w:rsidRPr="00CC2508">
              <w:rPr>
                <w:rFonts w:ascii="Arial" w:eastAsia="Times New Roman" w:hAnsi="Arial" w:cs="Arial"/>
                <w:b/>
              </w:rPr>
              <w:lastRenderedPageBreak/>
              <w:t>NOMINAL ACCOUNTS SECTION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7E3A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63D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9A80B98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4DF09D10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9F1B73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Sales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44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180B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0FB2614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3000 000</w:t>
            </w:r>
          </w:p>
        </w:tc>
      </w:tr>
      <w:tr w:rsidR="00632D91" w:rsidRPr="00CC2508" w14:paraId="49B1778A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C659D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Debtors allowances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2BA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9BF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500 000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5B7DD4C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431DDF17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43B530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Cost of sales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B3ED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5B8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1810 000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033ED27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17B9B28C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043ABD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Fee income (for services rendered)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462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90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9F9302A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1105 000</w:t>
            </w:r>
          </w:p>
        </w:tc>
      </w:tr>
      <w:tr w:rsidR="00632D91" w:rsidRPr="00CC2508" w14:paraId="72A6EF40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035EE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Rent expense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18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CCC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95 400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E5EB73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254E0DC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354E4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Salaries and wages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683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EEF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765 176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2F8D85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0470F09D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4344F3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Employer’s contribution to UIF and Medical Aid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CD6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F24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78 500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9D7BCC1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514E7687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CB68DC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Vehicles expenses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81B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B2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95 000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1C6C3B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73AC8C2E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260457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Bank charges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A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AD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28 600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668942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7C6B87FF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8AAD6F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Bad debts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4462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AE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4 800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E3CC557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61650153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4D4955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Electricity and water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19EB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69E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17 600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76A3AF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7231D2DA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F0C70F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Discount allowed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899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9A8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3 500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E4CC51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518CD19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72EAA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Telephone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E38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1A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19 100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797C978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451F2C7F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80FD04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Insurance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07D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73A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28 800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0B8CA3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3CC69F2D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FAD176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Printing and stationery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717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546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17 200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C48FA0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6244C45A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D56813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Consumable stores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BDD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AC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132 500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B6B6669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CC2508" w14:paraId="6740B089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2D946E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Interest income (on current bank account)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A60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110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8906A09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1 100</w:t>
            </w:r>
          </w:p>
        </w:tc>
      </w:tr>
      <w:tr w:rsidR="00632D91" w:rsidRPr="00CC2508" w14:paraId="6DEE3EA2" w14:textId="77777777" w:rsidTr="002C04C6"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C16CBC" w14:textId="77777777" w:rsidR="00632D91" w:rsidRPr="00CC2508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Sundry expenses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3088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0"/>
                <w:szCs w:val="20"/>
              </w:rPr>
              <w:t>N18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8C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34 824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2331D0D" w14:textId="77777777" w:rsidR="00632D91" w:rsidRPr="00CC2508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32D91" w:rsidRPr="00632D91" w14:paraId="5780B1B0" w14:textId="77777777" w:rsidTr="002C04C6">
        <w:trPr>
          <w:trHeight w:val="247"/>
        </w:trPr>
        <w:tc>
          <w:tcPr>
            <w:tcW w:w="68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7E5AE8E" w14:textId="77777777" w:rsidR="00632D91" w:rsidRPr="00632D91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667864" w14:textId="77777777" w:rsidR="00632D91" w:rsidRPr="00632D91" w:rsidRDefault="00632D91" w:rsidP="002C04C6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325895F" w14:textId="77777777" w:rsidR="00632D91" w:rsidRPr="00632D91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2D91">
              <w:rPr>
                <w:rFonts w:ascii="Arial" w:eastAsia="Times New Roman" w:hAnsi="Arial" w:cs="Arial"/>
                <w:b/>
                <w:bCs/>
              </w:rPr>
              <w:t>6080 500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5213AA7F" w14:textId="77777777" w:rsidR="00632D91" w:rsidRPr="00632D91" w:rsidRDefault="00632D91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32D91">
              <w:rPr>
                <w:rFonts w:ascii="Arial" w:eastAsia="Times New Roman" w:hAnsi="Arial" w:cs="Arial"/>
                <w:b/>
                <w:bCs/>
              </w:rPr>
              <w:t>6080 500</w:t>
            </w:r>
          </w:p>
        </w:tc>
      </w:tr>
    </w:tbl>
    <w:p w14:paraId="7F2D9ED3" w14:textId="77777777" w:rsidR="00632D91" w:rsidRPr="00632D91" w:rsidRDefault="00632D91" w:rsidP="00632D91">
      <w:pPr>
        <w:spacing w:after="0" w:line="240" w:lineRule="auto"/>
        <w:rPr>
          <w:rFonts w:ascii="Arial" w:eastAsia="Times New Roman" w:hAnsi="Arial" w:cs="Arial"/>
          <w:b/>
          <w:bCs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32D91" w:rsidRPr="00CC2508" w14:paraId="09D28A81" w14:textId="77777777" w:rsidTr="00632D91">
        <w:trPr>
          <w:trHeight w:val="448"/>
        </w:trPr>
        <w:tc>
          <w:tcPr>
            <w:tcW w:w="9360" w:type="dxa"/>
            <w:shd w:val="clear" w:color="auto" w:fill="auto"/>
          </w:tcPr>
          <w:p w14:paraId="7744147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ADJUSTMENTS AND ADDITIONAL INFORMATION</w:t>
            </w:r>
          </w:p>
        </w:tc>
      </w:tr>
      <w:tr w:rsidR="00632D91" w:rsidRPr="00CC2508" w14:paraId="5270A509" w14:textId="77777777" w:rsidTr="00632D91">
        <w:trPr>
          <w:trHeight w:val="470"/>
        </w:trPr>
        <w:tc>
          <w:tcPr>
            <w:tcW w:w="9360" w:type="dxa"/>
            <w:shd w:val="clear" w:color="auto" w:fill="auto"/>
          </w:tcPr>
          <w:p w14:paraId="6D1825D7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water and electricity account for February has not been paid, R1 300.</w:t>
            </w:r>
          </w:p>
        </w:tc>
      </w:tr>
      <w:tr w:rsidR="00632D91" w:rsidRPr="00CC2508" w14:paraId="0C91FAE1" w14:textId="77777777" w:rsidTr="00632D91">
        <w:trPr>
          <w:trHeight w:val="715"/>
        </w:trPr>
        <w:tc>
          <w:tcPr>
            <w:tcW w:w="9360" w:type="dxa"/>
            <w:shd w:val="clear" w:color="auto" w:fill="auto"/>
          </w:tcPr>
          <w:p w14:paraId="467834E4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 cash customer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B.Ntuli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paid R2 800 for installation fees in February but the job will be done in March 2020.</w:t>
            </w:r>
          </w:p>
        </w:tc>
      </w:tr>
      <w:tr w:rsidR="00632D91" w:rsidRPr="00CC2508" w14:paraId="315DE110" w14:textId="77777777" w:rsidTr="00632D91">
        <w:trPr>
          <w:trHeight w:val="1574"/>
        </w:trPr>
        <w:tc>
          <w:tcPr>
            <w:tcW w:w="9360" w:type="dxa"/>
            <w:shd w:val="clear" w:color="auto" w:fill="auto"/>
          </w:tcPr>
          <w:p w14:paraId="57523A5E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following items were stolen in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February :</w:t>
            </w:r>
            <w:proofErr w:type="gramEnd"/>
          </w:p>
          <w:p w14:paraId="0895FD92" w14:textId="77777777" w:rsidR="00632D91" w:rsidRPr="00CC2508" w:rsidRDefault="00632D91" w:rsidP="00632D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Trading stock (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tiles )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R56 000</w:t>
            </w:r>
          </w:p>
          <w:p w14:paraId="7D2D8035" w14:textId="77777777" w:rsidR="00632D91" w:rsidRPr="00CC2508" w:rsidRDefault="00632D91" w:rsidP="00632D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Consumable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stores  R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2 500</w:t>
            </w:r>
          </w:p>
          <w:p w14:paraId="559C7DF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</w:p>
          <w:p w14:paraId="5EE442E9" w14:textId="2B852B69" w:rsidR="00632D91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Note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Eastern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Insurers has agreed to pay out 90% of the stolen items, but this </w:t>
            </w:r>
          </w:p>
          <w:p w14:paraId="6CACD638" w14:textId="569AAD7E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amount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has not been received.</w:t>
            </w:r>
          </w:p>
          <w:p w14:paraId="3DA300A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2471694" w14:textId="77777777" w:rsidTr="00632D91">
        <w:trPr>
          <w:trHeight w:val="649"/>
        </w:trPr>
        <w:tc>
          <w:tcPr>
            <w:tcW w:w="9360" w:type="dxa"/>
            <w:shd w:val="clear" w:color="auto" w:fill="auto"/>
          </w:tcPr>
          <w:p w14:paraId="798FF215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 debtor </w:t>
            </w:r>
            <w:proofErr w:type="spellStart"/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B.White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complained about the defective tiles that were fitted in his house ,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Ntsane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Tiles issued a credit note for the following ,but this has not been recorded in the books :</w:t>
            </w:r>
          </w:p>
        </w:tc>
      </w:tr>
      <w:tr w:rsidR="00632D91" w:rsidRPr="00CC2508" w14:paraId="4676488E" w14:textId="77777777" w:rsidTr="00632D91">
        <w:trPr>
          <w:trHeight w:val="3824"/>
        </w:trPr>
        <w:tc>
          <w:tcPr>
            <w:tcW w:w="9360" w:type="dxa"/>
            <w:shd w:val="clear" w:color="auto" w:fill="auto"/>
          </w:tcPr>
          <w:tbl>
            <w:tblPr>
              <w:tblpPr w:leftFromText="180" w:rightFromText="180" w:horzAnchor="page" w:tblpX="541" w:tblpY="4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61"/>
              <w:gridCol w:w="2367"/>
            </w:tblGrid>
            <w:tr w:rsidR="00632D91" w:rsidRPr="00CC2508" w14:paraId="3341DEBF" w14:textId="77777777" w:rsidTr="002C04C6">
              <w:trPr>
                <w:trHeight w:val="1515"/>
              </w:trPr>
              <w:tc>
                <w:tcPr>
                  <w:tcW w:w="8028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C39E47D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C2508">
                    <w:rPr>
                      <w:rFonts w:ascii="Calibri" w:eastAsia="Times New Roman" w:hAnsi="Calibri" w:cs="Calibri"/>
                      <w:b/>
                    </w:rPr>
                    <w:lastRenderedPageBreak/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</w:rPr>
                    <w:t>NTSANE</w:t>
                  </w:r>
                  <w:r w:rsidRPr="00CC2508">
                    <w:rPr>
                      <w:rFonts w:ascii="Arial" w:eastAsia="Times New Roman" w:hAnsi="Arial" w:cs="Arial"/>
                      <w:b/>
                    </w:rPr>
                    <w:t xml:space="preserve"> TILES                                                                                           CN 2200                                </w:t>
                  </w:r>
                </w:p>
                <w:p w14:paraId="73FF5624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C2508">
                    <w:rPr>
                      <w:rFonts w:ascii="Arial" w:eastAsia="Times New Roman" w:hAnsi="Arial" w:cs="Arial"/>
                      <w:b/>
                    </w:rPr>
                    <w:t xml:space="preserve">                                                                                                 29 February 2020</w:t>
                  </w:r>
                </w:p>
                <w:p w14:paraId="25988EE7" w14:textId="77777777" w:rsidR="00632D91" w:rsidRPr="00CC2508" w:rsidRDefault="00632D91" w:rsidP="002C04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C2508">
                    <w:rPr>
                      <w:rFonts w:ascii="Arial" w:eastAsia="Times New Roman" w:hAnsi="Arial" w:cs="Arial"/>
                      <w:b/>
                    </w:rPr>
                    <w:t>Mr. White</w:t>
                  </w:r>
                </w:p>
                <w:p w14:paraId="68AEF614" w14:textId="77777777" w:rsidR="00632D91" w:rsidRPr="00CC2508" w:rsidRDefault="00632D91" w:rsidP="002C04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C2508">
                    <w:rPr>
                      <w:rFonts w:ascii="Arial" w:eastAsia="Times New Roman" w:hAnsi="Arial" w:cs="Arial"/>
                      <w:b/>
                    </w:rPr>
                    <w:t xml:space="preserve">4544 </w:t>
                  </w:r>
                  <w:r>
                    <w:rPr>
                      <w:rFonts w:ascii="Arial" w:eastAsia="Times New Roman" w:hAnsi="Arial" w:cs="Arial"/>
                      <w:b/>
                    </w:rPr>
                    <w:t>Vincent</w:t>
                  </w:r>
                  <w:r w:rsidRPr="00CC2508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  <w:p w14:paraId="1B234605" w14:textId="77777777" w:rsidR="00632D91" w:rsidRPr="00CC2508" w:rsidRDefault="00632D91" w:rsidP="002C04C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</w:rPr>
                  </w:pPr>
                  <w:r w:rsidRPr="00CC2508">
                    <w:rPr>
                      <w:rFonts w:ascii="Arial" w:eastAsia="Times New Roman" w:hAnsi="Arial" w:cs="Arial"/>
                      <w:b/>
                    </w:rPr>
                    <w:t>2061</w:t>
                  </w:r>
                </w:p>
              </w:tc>
            </w:tr>
            <w:tr w:rsidR="00632D91" w:rsidRPr="00CC2508" w14:paraId="1327932D" w14:textId="77777777" w:rsidTr="002C04C6">
              <w:tc>
                <w:tcPr>
                  <w:tcW w:w="566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010B1052" w14:textId="77777777" w:rsidR="00632D91" w:rsidRPr="00CC2508" w:rsidRDefault="00632D91" w:rsidP="002C04C6">
                  <w:pPr>
                    <w:spacing w:after="0" w:line="360" w:lineRule="auto"/>
                    <w:contextualSpacing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CC2508">
                    <w:rPr>
                      <w:rFonts w:ascii="Arial" w:eastAsia="Times New Roman" w:hAnsi="Arial" w:cs="Arial"/>
                    </w:rPr>
                    <w:t>Tiles  returned</w:t>
                  </w:r>
                  <w:proofErr w:type="gramEnd"/>
                  <w:r w:rsidRPr="00CC2508">
                    <w:rPr>
                      <w:rFonts w:ascii="Arial" w:eastAsia="Times New Roman" w:hAnsi="Arial" w:cs="Arial"/>
                    </w:rPr>
                    <w:t xml:space="preserve"> ( cost price R 13 000)</w:t>
                  </w:r>
                </w:p>
              </w:tc>
              <w:tc>
                <w:tcPr>
                  <w:tcW w:w="2367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07DBF7B" w14:textId="77777777" w:rsidR="00632D91" w:rsidRPr="00CC2508" w:rsidRDefault="00632D91" w:rsidP="002C04C6">
                  <w:pPr>
                    <w:spacing w:after="0" w:line="360" w:lineRule="auto"/>
                    <w:contextualSpacing/>
                    <w:jc w:val="right"/>
                    <w:rPr>
                      <w:rFonts w:ascii="Arial" w:eastAsia="Times New Roman" w:hAnsi="Arial" w:cs="Arial"/>
                    </w:rPr>
                  </w:pPr>
                  <w:r w:rsidRPr="00CC2508">
                    <w:rPr>
                      <w:rFonts w:ascii="Arial" w:eastAsia="Times New Roman" w:hAnsi="Arial" w:cs="Arial"/>
                    </w:rPr>
                    <w:t xml:space="preserve">            R   21 500</w:t>
                  </w:r>
                </w:p>
              </w:tc>
            </w:tr>
            <w:tr w:rsidR="00632D91" w:rsidRPr="00CC2508" w14:paraId="4ABCF192" w14:textId="77777777" w:rsidTr="002C04C6">
              <w:tc>
                <w:tcPr>
                  <w:tcW w:w="566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045DAE2" w14:textId="77777777" w:rsidR="00632D91" w:rsidRPr="00CC2508" w:rsidRDefault="00632D91" w:rsidP="002C04C6">
                  <w:pPr>
                    <w:spacing w:after="0" w:line="360" w:lineRule="auto"/>
                    <w:contextualSpacing/>
                    <w:rPr>
                      <w:rFonts w:ascii="Arial" w:eastAsia="Times New Roman" w:hAnsi="Arial" w:cs="Arial"/>
                    </w:rPr>
                  </w:pPr>
                  <w:r w:rsidRPr="00CC2508">
                    <w:rPr>
                      <w:rFonts w:ascii="Arial" w:eastAsia="Times New Roman" w:hAnsi="Arial" w:cs="Arial"/>
                    </w:rPr>
                    <w:t xml:space="preserve"> Unsatisfactory fitting (Fee income)</w:t>
                  </w:r>
                </w:p>
              </w:tc>
              <w:tc>
                <w:tcPr>
                  <w:tcW w:w="2367" w:type="dxa"/>
                  <w:tcBorders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auto"/>
                </w:tcPr>
                <w:p w14:paraId="42EAF4C5" w14:textId="77777777" w:rsidR="00632D91" w:rsidRPr="00CC2508" w:rsidRDefault="00632D91" w:rsidP="002C04C6">
                  <w:pPr>
                    <w:spacing w:after="0" w:line="360" w:lineRule="auto"/>
                    <w:contextualSpacing/>
                    <w:jc w:val="right"/>
                    <w:rPr>
                      <w:rFonts w:ascii="Arial" w:eastAsia="Times New Roman" w:hAnsi="Arial" w:cs="Arial"/>
                    </w:rPr>
                  </w:pPr>
                  <w:r w:rsidRPr="00CC2508">
                    <w:rPr>
                      <w:rFonts w:ascii="Arial" w:eastAsia="Times New Roman" w:hAnsi="Arial" w:cs="Arial"/>
                    </w:rPr>
                    <w:t xml:space="preserve">                   2 500</w:t>
                  </w:r>
                </w:p>
              </w:tc>
            </w:tr>
            <w:tr w:rsidR="00632D91" w:rsidRPr="00CC2508" w14:paraId="144CFC60" w14:textId="77777777" w:rsidTr="002C04C6">
              <w:tc>
                <w:tcPr>
                  <w:tcW w:w="5661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4D8C5D3B" w14:textId="77777777" w:rsidR="00632D91" w:rsidRPr="00CC2508" w:rsidRDefault="00632D91" w:rsidP="002C04C6">
                  <w:pPr>
                    <w:spacing w:after="0" w:line="360" w:lineRule="auto"/>
                    <w:contextualSpacing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12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  <w:shd w:val="clear" w:color="auto" w:fill="auto"/>
                </w:tcPr>
                <w:p w14:paraId="1CE18F8E" w14:textId="77777777" w:rsidR="00632D91" w:rsidRPr="00CC2508" w:rsidRDefault="00632D91" w:rsidP="002C04C6">
                  <w:pPr>
                    <w:spacing w:after="0" w:line="360" w:lineRule="auto"/>
                    <w:contextualSpacing/>
                    <w:jc w:val="right"/>
                    <w:rPr>
                      <w:rFonts w:ascii="Arial" w:eastAsia="Times New Roman" w:hAnsi="Arial" w:cs="Arial"/>
                    </w:rPr>
                  </w:pPr>
                  <w:r w:rsidRPr="00CC2508">
                    <w:rPr>
                      <w:rFonts w:ascii="Arial" w:eastAsia="Times New Roman" w:hAnsi="Arial" w:cs="Arial"/>
                      <w:b/>
                    </w:rPr>
                    <w:t xml:space="preserve">               </w:t>
                  </w:r>
                  <w:r w:rsidRPr="00CC2508">
                    <w:rPr>
                      <w:rFonts w:ascii="Arial" w:eastAsia="Times New Roman" w:hAnsi="Arial" w:cs="Arial"/>
                    </w:rPr>
                    <w:t>24 000</w:t>
                  </w:r>
                </w:p>
              </w:tc>
            </w:tr>
          </w:tbl>
          <w:p w14:paraId="687AB4C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A9404F3" w14:textId="77777777" w:rsidTr="00632D91">
        <w:trPr>
          <w:trHeight w:val="318"/>
        </w:trPr>
        <w:tc>
          <w:tcPr>
            <w:tcW w:w="9360" w:type="dxa"/>
            <w:shd w:val="clear" w:color="auto" w:fill="auto"/>
          </w:tcPr>
          <w:p w14:paraId="42CA38A4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On closer inspection of the stock it was discovered that tiles costing R49 000 were   </w:t>
            </w:r>
          </w:p>
          <w:p w14:paraId="62EBC93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defective. These tiles were returned to Imported Tiles Ltd, but no entry has been made.</w:t>
            </w:r>
          </w:p>
        </w:tc>
      </w:tr>
      <w:tr w:rsidR="00632D91" w:rsidRPr="00CC2508" w14:paraId="1D534F7E" w14:textId="77777777" w:rsidTr="00632D91">
        <w:trPr>
          <w:trHeight w:val="3520"/>
        </w:trPr>
        <w:tc>
          <w:tcPr>
            <w:tcW w:w="9360" w:type="dxa"/>
            <w:shd w:val="clear" w:color="auto" w:fill="auto"/>
          </w:tcPr>
          <w:p w14:paraId="5A68A908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following appeared in the bank statement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of  Bank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of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Africa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on 27 February 2020, the information has not been entered in the books:</w:t>
            </w:r>
          </w:p>
          <w:p w14:paraId="7C296FF2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2"/>
              <w:gridCol w:w="1134"/>
            </w:tblGrid>
            <w:tr w:rsidR="00632D91" w:rsidRPr="00CC2508" w14:paraId="0924E736" w14:textId="77777777" w:rsidTr="002C04C6">
              <w:tc>
                <w:tcPr>
                  <w:tcW w:w="6662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5CB88129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Bank charges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D3FF19D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R2 000</w:t>
                  </w:r>
                </w:p>
              </w:tc>
            </w:tr>
            <w:tr w:rsidR="00632D91" w:rsidRPr="00CC2508" w14:paraId="47D4FEEE" w14:textId="77777777" w:rsidTr="002C04C6">
              <w:tc>
                <w:tcPr>
                  <w:tcW w:w="6662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7C6A78E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Interest on current account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B16E17B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R250</w:t>
                  </w:r>
                </w:p>
              </w:tc>
            </w:tr>
            <w:tr w:rsidR="00632D91" w:rsidRPr="00CC2508" w14:paraId="5CDD755F" w14:textId="77777777" w:rsidTr="002C04C6">
              <w:tc>
                <w:tcPr>
                  <w:tcW w:w="6662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144C2BB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Dishonoured cheque from Bentley (in settlement of R5 100)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55EF6AB5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R4 800</w:t>
                  </w:r>
                </w:p>
              </w:tc>
            </w:tr>
            <w:tr w:rsidR="00632D91" w:rsidRPr="00CC2508" w14:paraId="1B9964BE" w14:textId="77777777" w:rsidTr="002C04C6">
              <w:tc>
                <w:tcPr>
                  <w:tcW w:w="6662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6ECB2A0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Stop order for insurance for February 2020</w: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18D7A4B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R2 500</w:t>
                  </w:r>
                </w:p>
              </w:tc>
            </w:tr>
          </w:tbl>
          <w:p w14:paraId="66BA8A2A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40EAA270" w14:textId="77777777" w:rsidTr="00632D91">
        <w:tc>
          <w:tcPr>
            <w:tcW w:w="9360" w:type="dxa"/>
            <w:shd w:val="clear" w:color="auto" w:fill="auto"/>
          </w:tcPr>
          <w:p w14:paraId="201D4D46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 physical stock count at the end of the year reflects the following on hand at cost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price :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</w:p>
          <w:p w14:paraId="1F2A2842" w14:textId="77777777" w:rsidR="00632D91" w:rsidRPr="00CC2508" w:rsidRDefault="00632D91" w:rsidP="00632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Trading stock, R570 000</w:t>
            </w:r>
          </w:p>
          <w:p w14:paraId="2F573DCD" w14:textId="77777777" w:rsidR="00632D91" w:rsidRPr="00CC2508" w:rsidRDefault="00632D91" w:rsidP="00632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Consumable stores, R18 000                        </w:t>
            </w:r>
          </w:p>
        </w:tc>
      </w:tr>
      <w:tr w:rsidR="00632D91" w:rsidRPr="00CC2508" w14:paraId="67CA5AFC" w14:textId="77777777" w:rsidTr="00632D91">
        <w:trPr>
          <w:trHeight w:hRule="exact" w:val="113"/>
        </w:trPr>
        <w:tc>
          <w:tcPr>
            <w:tcW w:w="9360" w:type="dxa"/>
            <w:shd w:val="clear" w:color="auto" w:fill="auto"/>
          </w:tcPr>
          <w:p w14:paraId="046668AD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ABD1C82" w14:textId="77777777" w:rsidTr="00632D91">
        <w:tc>
          <w:tcPr>
            <w:tcW w:w="9360" w:type="dxa"/>
            <w:shd w:val="clear" w:color="auto" w:fill="auto"/>
          </w:tcPr>
          <w:p w14:paraId="591160D8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Further bad debts of R3 000 are to be written off and the provision for bad debts is to be adjusted to 5% of trade debtors.</w:t>
            </w:r>
          </w:p>
        </w:tc>
      </w:tr>
      <w:tr w:rsidR="00632D91" w:rsidRPr="00CC2508" w14:paraId="2C971FC8" w14:textId="77777777" w:rsidTr="00632D91">
        <w:trPr>
          <w:trHeight w:val="611"/>
        </w:trPr>
        <w:tc>
          <w:tcPr>
            <w:tcW w:w="9360" w:type="dxa"/>
            <w:shd w:val="clear" w:color="auto" w:fill="auto"/>
          </w:tcPr>
          <w:p w14:paraId="13FB5922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New equipment costing R54 000 was bought on 01 January 2020.This has been properly recorded. Depreciation is to be calculated at 10% p.a. on a diminishing balance method.</w:t>
            </w:r>
          </w:p>
        </w:tc>
      </w:tr>
    </w:tbl>
    <w:p w14:paraId="3CAAF880" w14:textId="77777777" w:rsidR="00632D91" w:rsidRPr="00CC2508" w:rsidRDefault="00632D91" w:rsidP="0063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CC2508">
        <w:rPr>
          <w:rFonts w:ascii="Times New Roman" w:eastAsia="Times New Roman" w:hAnsi="Times New Roman" w:cs="Times New Roman"/>
          <w:sz w:val="24"/>
          <w:szCs w:val="24"/>
          <w:lang w:val="en-Z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32D91" w:rsidRPr="00CC2508" w14:paraId="1442FACA" w14:textId="77777777" w:rsidTr="00632D91">
        <w:trPr>
          <w:trHeight w:val="611"/>
        </w:trPr>
        <w:tc>
          <w:tcPr>
            <w:tcW w:w="9360" w:type="dxa"/>
            <w:shd w:val="clear" w:color="auto" w:fill="auto"/>
          </w:tcPr>
          <w:p w14:paraId="5D9FA09C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The business owned three identical vehicles which were all purchased on the same date. Depreciation is calculated at 20% p.a. on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cost .On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30 November 2018 one of the vehicles was taken over by a partner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Knowballa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at the market value of R96 300.No entry has been made to record depreciation or the sale of the vehicle.</w:t>
            </w:r>
          </w:p>
          <w:p w14:paraId="4FE1609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03F7F7F" w14:textId="77777777" w:rsidTr="00632D91">
        <w:trPr>
          <w:trHeight w:val="3163"/>
        </w:trPr>
        <w:tc>
          <w:tcPr>
            <w:tcW w:w="9360" w:type="dxa"/>
            <w:shd w:val="clear" w:color="auto" w:fill="auto"/>
          </w:tcPr>
          <w:p w14:paraId="3D68B895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loan statement from the Bank of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Africa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reflects the following:</w:t>
            </w:r>
          </w:p>
          <w:p w14:paraId="757E0D8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FDA1FB3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pPr w:leftFromText="180" w:rightFromText="180" w:vertAnchor="text" w:horzAnchor="page" w:tblpX="586" w:tblpY="-1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1843"/>
            </w:tblGrid>
            <w:tr w:rsidR="00632D91" w:rsidRPr="00CC2508" w14:paraId="475C3845" w14:textId="77777777" w:rsidTr="002C04C6">
              <w:tc>
                <w:tcPr>
                  <w:tcW w:w="6345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6DFF1B9F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Balance at the </w:t>
                  </w:r>
                  <w:proofErr w:type="gramStart"/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>beginning  of</w:t>
                  </w:r>
                  <w:proofErr w:type="gramEnd"/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the year: 01 March 2019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ED39DDE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R 275 000</w:t>
                  </w:r>
                </w:p>
              </w:tc>
            </w:tr>
            <w:tr w:rsidR="00632D91" w:rsidRPr="00CC2508" w14:paraId="72E74059" w14:textId="77777777" w:rsidTr="002C04C6">
              <w:tc>
                <w:tcPr>
                  <w:tcW w:w="634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37E79B30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Interest capitalized</w:t>
                  </w:r>
                </w:p>
              </w:tc>
              <w:tc>
                <w:tcPr>
                  <w:tcW w:w="1843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B395E66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632D91" w:rsidRPr="00CC2508" w14:paraId="1E67D8F6" w14:textId="77777777" w:rsidTr="002C04C6">
              <w:tc>
                <w:tcPr>
                  <w:tcW w:w="634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2C9C999C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>Repayments during the year including interest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auto"/>
                </w:tcPr>
                <w:p w14:paraId="0EBDB224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70 000</w:t>
                  </w:r>
                </w:p>
              </w:tc>
            </w:tr>
            <w:tr w:rsidR="00632D91" w:rsidRPr="00CC2508" w14:paraId="5B5EA500" w14:textId="77777777" w:rsidTr="002C04C6">
              <w:tc>
                <w:tcPr>
                  <w:tcW w:w="6345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0FB0C98" w14:textId="77777777" w:rsidR="00632D91" w:rsidRPr="00CC2508" w:rsidRDefault="00632D91" w:rsidP="002C04C6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>Balance at the end of the year: 29 February 2020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A1ED1AE" w14:textId="77777777" w:rsidR="00632D91" w:rsidRPr="00CC2508" w:rsidRDefault="00632D91" w:rsidP="002C04C6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C25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230 000</w:t>
                  </w:r>
                </w:p>
              </w:tc>
            </w:tr>
          </w:tbl>
          <w:p w14:paraId="58ECD1F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8A15607" w14:textId="77777777" w:rsidTr="00632D91">
        <w:trPr>
          <w:trHeight w:val="1125"/>
        </w:trPr>
        <w:tc>
          <w:tcPr>
            <w:tcW w:w="9360" w:type="dxa"/>
            <w:shd w:val="clear" w:color="auto" w:fill="auto"/>
          </w:tcPr>
          <w:p w14:paraId="6F0AD64B" w14:textId="77777777" w:rsidR="00632D91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All the repayments have been debited to the loan account in the ledger but no </w:t>
            </w:r>
          </w:p>
          <w:p w14:paraId="0DCBED11" w14:textId="77777777" w:rsidR="00632D91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entry has been made to record interest. According to the loan agreement the loan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</w:p>
          <w:p w14:paraId="6352555A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will be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reduced  by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R47 000 over the next 12 months.</w:t>
            </w:r>
          </w:p>
        </w:tc>
      </w:tr>
      <w:tr w:rsidR="00632D91" w:rsidRPr="00CC2508" w14:paraId="421A39A1" w14:textId="77777777" w:rsidTr="00632D91">
        <w:trPr>
          <w:trHeight w:val="999"/>
        </w:trPr>
        <w:tc>
          <w:tcPr>
            <w:tcW w:w="9360" w:type="dxa"/>
            <w:shd w:val="clear" w:color="auto" w:fill="auto"/>
          </w:tcPr>
          <w:p w14:paraId="106E3FCF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On the 29</w:t>
            </w: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ZA"/>
              </w:rPr>
              <w:t>th</w:t>
            </w: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 xml:space="preserve"> of February the business received an SMS notification from the bank of R9 000 for interest on fixed paid into their account. </w:t>
            </w:r>
            <w:r w:rsidRPr="00CC25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/>
              </w:rPr>
              <w:t>No entry has been made</w:t>
            </w: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 xml:space="preserve">. </w:t>
            </w:r>
          </w:p>
          <w:p w14:paraId="7092A5F0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</w:p>
          <w:p w14:paraId="44F4DBCD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 xml:space="preserve">The interest is not capitalised and one of the fixed </w:t>
            </w:r>
            <w:proofErr w:type="gramStart"/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deposit</w:t>
            </w:r>
            <w:proofErr w:type="gramEnd"/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 xml:space="preserve"> valued at R35 000 will mature on 30 April 2020</w:t>
            </w:r>
          </w:p>
          <w:p w14:paraId="00A12BCE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632D91" w:rsidRPr="00CC2508" w14:paraId="7548E226" w14:textId="77777777" w:rsidTr="00632D91">
        <w:trPr>
          <w:trHeight w:val="611"/>
        </w:trPr>
        <w:tc>
          <w:tcPr>
            <w:tcW w:w="9360" w:type="dxa"/>
            <w:shd w:val="clear" w:color="auto" w:fill="auto"/>
          </w:tcPr>
          <w:p w14:paraId="0321AD62" w14:textId="77777777" w:rsidR="00632D91" w:rsidRPr="00CC2508" w:rsidRDefault="00632D91" w:rsidP="00632D91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The partnership agreement provides for the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following :</w:t>
            </w:r>
            <w:proofErr w:type="gramEnd"/>
          </w:p>
          <w:p w14:paraId="3E054A04" w14:textId="77777777" w:rsidR="00632D91" w:rsidRPr="00CC2508" w:rsidRDefault="00632D91" w:rsidP="00632D9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Salary 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Istain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, R108 000 p.a.</w:t>
            </w:r>
          </w:p>
          <w:p w14:paraId="6BF544E2" w14:textId="77777777" w:rsidR="00632D91" w:rsidRPr="00CC2508" w:rsidRDefault="00632D91" w:rsidP="00632D9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Salary 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Knowballa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, R84 000 p.a.</w:t>
            </w:r>
          </w:p>
          <w:p w14:paraId="3B60833E" w14:textId="77777777" w:rsidR="00632D91" w:rsidRPr="00CC2508" w:rsidRDefault="00632D91" w:rsidP="00632D9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Interest on capital at 7% p.a.</w:t>
            </w:r>
          </w:p>
          <w:p w14:paraId="0097C628" w14:textId="77777777" w:rsidR="00632D91" w:rsidRPr="00CC2508" w:rsidRDefault="00632D91" w:rsidP="00632D9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Remaining profits to be in the ratio 3:2 between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Istain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Knowballa</w:t>
            </w:r>
            <w:proofErr w:type="spellEnd"/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</w:t>
            </w:r>
          </w:p>
          <w:p w14:paraId="59999DD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6E7A20C" w14:textId="77777777" w:rsidTr="00632D91">
        <w:trPr>
          <w:trHeight w:val="611"/>
        </w:trPr>
        <w:tc>
          <w:tcPr>
            <w:tcW w:w="9360" w:type="dxa"/>
            <w:shd w:val="clear" w:color="auto" w:fill="auto"/>
          </w:tcPr>
          <w:p w14:paraId="0818B51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6F4081C5" w14:textId="77777777" w:rsidR="00632D91" w:rsidRPr="00CC2508" w:rsidRDefault="00632D91" w:rsidP="00632D9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18BF537C" w14:textId="77777777" w:rsidR="00632D91" w:rsidRPr="00CC2508" w:rsidRDefault="00632D91" w:rsidP="00632D9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7EF28BB1" w14:textId="77777777" w:rsidR="00632D91" w:rsidRPr="00CC2508" w:rsidRDefault="00632D91" w:rsidP="00632D9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39E608BA" w14:textId="77777777" w:rsidR="00632D91" w:rsidRPr="00CC2508" w:rsidRDefault="00632D91" w:rsidP="00632D9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48E99220" w14:textId="77777777" w:rsidR="00632D91" w:rsidRPr="00CC2508" w:rsidRDefault="00632D91" w:rsidP="00632D9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4397A533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BA96B9F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69595CD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32D91" w:rsidRPr="00CC2508" w14:paraId="0B5BA414" w14:textId="77777777" w:rsidTr="002C04C6">
        <w:trPr>
          <w:trHeight w:val="366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0D016" w14:textId="681BFAB2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ANSWER </w:t>
            </w: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SHEET :</w:t>
            </w:r>
            <w:proofErr w:type="gramEnd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ACTIVITY </w:t>
            </w:r>
          </w:p>
        </w:tc>
      </w:tr>
    </w:tbl>
    <w:p w14:paraId="55B23CB3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7830"/>
        <w:gridCol w:w="748"/>
        <w:gridCol w:w="1559"/>
      </w:tblGrid>
      <w:tr w:rsidR="00632D91" w:rsidRPr="00CC2508" w14:paraId="46951224" w14:textId="77777777" w:rsidTr="002C04C6">
        <w:trPr>
          <w:trHeight w:val="397"/>
        </w:trPr>
        <w:tc>
          <w:tcPr>
            <w:tcW w:w="10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1CF8A07" w14:textId="77777777" w:rsidR="00632D91" w:rsidRPr="00CC2508" w:rsidRDefault="00632D91" w:rsidP="002C04C6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NTSANE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TILES</w:t>
            </w:r>
          </w:p>
          <w:p w14:paraId="01EEF0B5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INCOME STATEMENT FOR 29 FEBRUARY 2020</w:t>
            </w:r>
          </w:p>
        </w:tc>
      </w:tr>
      <w:tr w:rsidR="00632D91" w:rsidRPr="00CC2508" w14:paraId="26A115BB" w14:textId="77777777" w:rsidTr="002C04C6">
        <w:trPr>
          <w:trHeight w:val="352"/>
        </w:trPr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5C65F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0C72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Note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302346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5B17A5DD" w14:textId="77777777" w:rsidTr="002C04C6">
        <w:trPr>
          <w:trHeight w:val="352"/>
        </w:trPr>
        <w:tc>
          <w:tcPr>
            <w:tcW w:w="78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7743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EE06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5C7A4E3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CD9BD28" w14:textId="77777777" w:rsidTr="002C04C6">
        <w:trPr>
          <w:trHeight w:val="420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3023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36F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</w:tcPr>
          <w:p w14:paraId="6A7EC85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47E17645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A566F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Gross Profit            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D54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6A8D401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59130E4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317D3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Other Operating Income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BC9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  <w:vAlign w:val="bottom"/>
          </w:tcPr>
          <w:p w14:paraId="4F8FC20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3193604A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6EF0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C3BA7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0E94F4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5EEA1F82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1B64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688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B28FFC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22834A2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7955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1A8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B979B2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438E544F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8024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Gross Operating income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D01C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0EC8AC8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6492173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422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Operating Expenses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8C4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  <w:vAlign w:val="bottom"/>
          </w:tcPr>
          <w:p w14:paraId="64F9F75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34F902CF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0D68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81B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7B7E5D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0733306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7E4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2B47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9A26CC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CCBABAE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4EF2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ADA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CA1231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9956988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5FDE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D8D6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6B06EC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F94830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E5F92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43B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F23E85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0746F4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A8D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F92C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EDDDD0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40663D7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D5FD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8B2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2EE70B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64C2F25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1882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0CF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DCD36F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7E85EC1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774B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F93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B5646D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5F8A70C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7D1E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6E52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914018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4397C32E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6587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A27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65E1D5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D5A3F4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7A73C" w14:textId="77777777" w:rsidR="00632D91" w:rsidRPr="00CC2508" w:rsidRDefault="00632D91" w:rsidP="002C04C6">
            <w:pPr>
              <w:spacing w:after="0" w:line="240" w:lineRule="auto"/>
              <w:ind w:right="-392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7755F" w14:textId="77777777" w:rsidR="00632D91" w:rsidRPr="00CC2508" w:rsidRDefault="00632D91" w:rsidP="002C04C6">
            <w:pPr>
              <w:spacing w:after="0" w:line="240" w:lineRule="auto"/>
              <w:ind w:right="-392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C6EAFC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8EA363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8CC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0C5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E1A7A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4A9FD446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E54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52E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4F2331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77DE4B8A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F5B1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780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E43534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526CA584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4E672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59E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2CA355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73541AE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6963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Operating Profit             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817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409B43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57B1394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88666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F4B7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  <w:vAlign w:val="bottom"/>
          </w:tcPr>
          <w:p w14:paraId="0F80B52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226BB99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F79E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lastRenderedPageBreak/>
              <w:t xml:space="preserve">Profit Before Interest Expense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E78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676461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6C6AB490" w14:textId="77777777" w:rsidTr="002C04C6">
        <w:trPr>
          <w:trHeight w:val="408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BE2E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FB590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000000"/>
            </w:tcBorders>
            <w:noWrap/>
            <w:vAlign w:val="bottom"/>
          </w:tcPr>
          <w:p w14:paraId="60926CF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5BECB34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549DF60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Net Profit for the year                              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bottom"/>
          </w:tcPr>
          <w:p w14:paraId="4AF4D60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single" w:sz="12" w:space="0" w:color="000000"/>
            </w:tcBorders>
            <w:noWrap/>
            <w:vAlign w:val="bottom"/>
          </w:tcPr>
          <w:p w14:paraId="2DC439D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</w:tbl>
    <w:p w14:paraId="39BA8215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7830"/>
        <w:gridCol w:w="748"/>
        <w:gridCol w:w="1559"/>
      </w:tblGrid>
      <w:tr w:rsidR="00632D91" w:rsidRPr="00CC2508" w14:paraId="28CCA4BA" w14:textId="77777777" w:rsidTr="002C04C6">
        <w:trPr>
          <w:trHeight w:val="397"/>
        </w:trPr>
        <w:tc>
          <w:tcPr>
            <w:tcW w:w="101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</w:tcPr>
          <w:p w14:paraId="431D29F5" w14:textId="77777777" w:rsidR="00632D91" w:rsidRPr="00CC2508" w:rsidRDefault="00632D91" w:rsidP="002C04C6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NTSANE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TILES</w:t>
            </w:r>
          </w:p>
          <w:p w14:paraId="50DF7D09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BALANCE SHEET ON  29 FEBRUARY 2020</w:t>
            </w:r>
          </w:p>
        </w:tc>
      </w:tr>
      <w:tr w:rsidR="00632D91" w:rsidRPr="00CC2508" w14:paraId="6DEFC510" w14:textId="77777777" w:rsidTr="002C04C6">
        <w:trPr>
          <w:trHeight w:val="352"/>
        </w:trPr>
        <w:tc>
          <w:tcPr>
            <w:tcW w:w="7830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840F9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5C48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Note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727E2F7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4E1B5E3F" w14:textId="77777777" w:rsidTr="002C04C6">
        <w:trPr>
          <w:trHeight w:val="352"/>
        </w:trPr>
        <w:tc>
          <w:tcPr>
            <w:tcW w:w="7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7F91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A295" w14:textId="77777777" w:rsidR="00632D91" w:rsidRPr="00CC2508" w:rsidRDefault="00632D91" w:rsidP="002C04C6">
            <w:pPr>
              <w:spacing w:after="100" w:afterAutospacing="1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A85E7D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87D56E3" w14:textId="77777777" w:rsidTr="002C04C6">
        <w:trPr>
          <w:trHeight w:val="420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B738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BC7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446CAED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32D91" w:rsidRPr="00CC2508" w14:paraId="65DF7F8E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B0CF2" w14:textId="77777777" w:rsidR="00632D91" w:rsidRPr="00CC2508" w:rsidRDefault="00632D91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AC688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332908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22381892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D55BC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3EDD6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2EC04C3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4E697695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35CEC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E0B94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A31AA9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0D8B1E66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72046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F7B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C3522F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32D91" w:rsidRPr="00CC2508" w14:paraId="6A7DBEE9" w14:textId="77777777" w:rsidTr="002C04C6">
        <w:trPr>
          <w:trHeight w:val="374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9D92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ACFD3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E7C1D5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6F532B0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1CE9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2FE19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12EED44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62ECE14B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7311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1429E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bCs/>
                <w:lang w:eastAsia="en-Z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14:paraId="09998E1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  <w:tr w:rsidR="00632D91" w:rsidRPr="00CC2508" w14:paraId="7270FF16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BEB6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197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noWrap/>
          </w:tcPr>
          <w:p w14:paraId="7526F42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32D91" w:rsidRPr="00CC2508" w14:paraId="027C0A4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6F27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9D38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5B9584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59A44E5A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272D8" w14:textId="70C38C6A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EASTERN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LITIES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C5C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4DB3C4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FE99A3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EB561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062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836F88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2AC5093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D8F1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22C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2FEC3D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32D91" w:rsidRPr="00CC2508" w14:paraId="2F925997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BCAB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BD2BA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A4120C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74C876C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3C8C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BB3D3D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5828FBB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F360015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41713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E966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77E26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01AB4E4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DFDF9" w14:textId="1A05DEA4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Non-current </w:t>
            </w:r>
            <w:proofErr w:type="spell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Eastern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lities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F2D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615744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632D91" w:rsidRPr="00CC2508" w14:paraId="69D2A7C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A544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A05CF9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651B77E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5BBFCD59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BBAF0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BF58C4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51BD06EF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29818ED8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5B6F5" w14:textId="6A53ADD4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</w:t>
            </w:r>
            <w:proofErr w:type="spell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Eastern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lities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B6DC" w14:textId="77777777" w:rsidR="00632D91" w:rsidRPr="00CC2508" w:rsidRDefault="00632D91" w:rsidP="002C04C6">
            <w:pPr>
              <w:spacing w:after="0" w:line="240" w:lineRule="auto"/>
              <w:ind w:right="-392"/>
              <w:rPr>
                <w:rFonts w:ascii="Arial" w:eastAsia="Times New Roman" w:hAnsi="Arial" w:cs="Arial"/>
                <w:b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C4BF84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170C33D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CB62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F4636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6096BA2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306D22E3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EB6C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C6CB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85217EF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19E56E66" w14:textId="77777777" w:rsidTr="002C04C6">
        <w:trPr>
          <w:trHeight w:val="321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029FE" w14:textId="7062514C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Equity and </w:t>
            </w:r>
            <w:proofErr w:type="spell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Eastern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lities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D2B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E1B570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32D91" w:rsidRPr="00CC2508" w14:paraId="0B02D97F" w14:textId="77777777" w:rsidTr="002C04C6">
        <w:trPr>
          <w:trHeight w:val="397"/>
        </w:trPr>
        <w:tc>
          <w:tcPr>
            <w:tcW w:w="78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14:paraId="11C8F8E7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6017215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noWrap/>
            <w:vAlign w:val="bottom"/>
          </w:tcPr>
          <w:p w14:paraId="60828A5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ZA"/>
              </w:rPr>
            </w:pPr>
          </w:p>
        </w:tc>
      </w:tr>
    </w:tbl>
    <w:p w14:paraId="6C0D04A7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lastRenderedPageBreak/>
        <w:t>NOTES TO THE   FINANCIAL STATEMENTS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219"/>
      </w:tblGrid>
      <w:tr w:rsidR="00632D91" w:rsidRPr="00CC2508" w14:paraId="0A2E58D9" w14:textId="77777777" w:rsidTr="002C04C6"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A787507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1     Interest income </w:t>
            </w:r>
          </w:p>
        </w:tc>
      </w:tr>
      <w:tr w:rsidR="00632D91" w:rsidRPr="00CC2508" w14:paraId="17CB092E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F13455D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0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158D40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668B22D9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32BEE1E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5AEEE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544E0B4D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C4DB5E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20544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51145BD8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219"/>
      </w:tblGrid>
      <w:tr w:rsidR="00632D91" w:rsidRPr="00CC2508" w14:paraId="1205E145" w14:textId="77777777" w:rsidTr="00632D91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4C6D3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2    Interest Expense /Finance cost </w:t>
            </w:r>
          </w:p>
        </w:tc>
      </w:tr>
      <w:tr w:rsidR="00632D91" w:rsidRPr="00CC2508" w14:paraId="4FCCEE0A" w14:textId="77777777" w:rsidTr="00632D91">
        <w:tc>
          <w:tcPr>
            <w:tcW w:w="8095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69FE033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19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E68A69F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4CB7C0E8" w14:textId="77777777" w:rsidTr="00632D91">
        <w:tc>
          <w:tcPr>
            <w:tcW w:w="809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3D4CC07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A3EC9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3344AC83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NOTE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1496"/>
        <w:gridCol w:w="1541"/>
        <w:gridCol w:w="1446"/>
      </w:tblGrid>
      <w:tr w:rsidR="00632D91" w:rsidRPr="00CC2508" w14:paraId="7A48E938" w14:textId="77777777" w:rsidTr="002C04C6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14:paraId="6C9ADE53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C5013F6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TANGIBLE ASSETS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14:paraId="771A76F1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D51ECB1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Vehicles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14:paraId="5AF226EE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6CC5021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Equipment</w:t>
            </w:r>
          </w:p>
        </w:tc>
        <w:tc>
          <w:tcPr>
            <w:tcW w:w="15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14:paraId="372AC965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7F7D0580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Total</w:t>
            </w:r>
          </w:p>
        </w:tc>
      </w:tr>
      <w:tr w:rsidR="00632D91" w:rsidRPr="00CC2508" w14:paraId="61279E48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5A2814EF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EB7FDF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396270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264D40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1A386C19" w14:textId="77777777" w:rsidTr="002C04C6">
        <w:trPr>
          <w:trHeight w:val="452"/>
        </w:trPr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7F02CC3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F2114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588E965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712B03A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F32DE5D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197BEBF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7D59B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24E6868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AC413A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813D6D3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2D895075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Movements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E0549A" w14:textId="77777777" w:rsidR="00632D91" w:rsidRPr="00CC2508" w:rsidRDefault="00632D91" w:rsidP="002C04C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1A3EFC" w14:textId="77777777" w:rsidR="00632D91" w:rsidRPr="00CC2508" w:rsidRDefault="00632D91" w:rsidP="002C04C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DEF156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6334901A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C25130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58AE9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62FB58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F538C2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E1EA021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28930C6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4211B6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55245764" w14:textId="77777777" w:rsidR="00632D91" w:rsidRPr="00CC2508" w:rsidRDefault="00632D91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397A8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4A7BB01F" w14:textId="77777777" w:rsidTr="002C04C6">
        <w:tc>
          <w:tcPr>
            <w:tcW w:w="549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7F1DB0B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6D12A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77192D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B1A495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80D70B3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06206D3B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Carrying Value (end of the year)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0B2D5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D7A30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395E20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51130C7C" w14:textId="77777777" w:rsidTr="002C04C6">
        <w:tc>
          <w:tcPr>
            <w:tcW w:w="5495" w:type="dxa"/>
            <w:tcBorders>
              <w:left w:val="single" w:sz="18" w:space="0" w:color="auto"/>
            </w:tcBorders>
            <w:shd w:val="clear" w:color="auto" w:fill="auto"/>
          </w:tcPr>
          <w:p w14:paraId="66A95F69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Cost 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ABE3DE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F5A6D7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0B2622D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32FA550" w14:textId="77777777" w:rsidTr="002C04C6"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2D2D958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Accumulated Depreciation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4DE8FF2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7E92450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6E012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45E5CDF8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6"/>
        <w:gridCol w:w="1348"/>
      </w:tblGrid>
      <w:tr w:rsidR="00632D91" w:rsidRPr="00CC2508" w14:paraId="68748D63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C1B901E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    Inventories</w:t>
            </w:r>
          </w:p>
        </w:tc>
      </w:tr>
      <w:tr w:rsidR="00632D91" w:rsidRPr="00CC2508" w14:paraId="4040D548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A60FB89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59E982D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71EC1A53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2430A5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0EF9321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5C4474F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9BACAFB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09B727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5F06A01" w14:textId="77777777" w:rsidR="00632D91" w:rsidRPr="00CC2508" w:rsidRDefault="00632D91" w:rsidP="00632D91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6"/>
        <w:gridCol w:w="1348"/>
      </w:tblGrid>
      <w:tr w:rsidR="00632D91" w:rsidRPr="00CC2508" w14:paraId="5C73A3CF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1F8D1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    Trade and other receivables</w:t>
            </w:r>
          </w:p>
        </w:tc>
      </w:tr>
      <w:tr w:rsidR="00632D91" w:rsidRPr="00CC2508" w14:paraId="0C0A83A9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B6025D9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298D405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694D986" w14:textId="77777777" w:rsidTr="002C04C6">
        <w:tc>
          <w:tcPr>
            <w:tcW w:w="873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A699495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F75D5B9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C1C780E" w14:textId="77777777" w:rsidTr="002C04C6">
        <w:tc>
          <w:tcPr>
            <w:tcW w:w="873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769AFD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8A98FF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AC29A65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B369006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73FEF0E" w14:textId="77777777" w:rsidR="00632D91" w:rsidRPr="00CC2508" w:rsidRDefault="00632D91" w:rsidP="002C04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78C13B6B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6A9D1E8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BE69A7C" w14:textId="77777777" w:rsidR="00632D91" w:rsidRPr="00CC2508" w:rsidRDefault="00632D91" w:rsidP="002C04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53B79264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81176CD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0764EC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477EC4E" w14:textId="77777777" w:rsidR="00632D91" w:rsidRPr="00CC2508" w:rsidRDefault="00632D91" w:rsidP="00632D91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6"/>
        <w:gridCol w:w="1348"/>
      </w:tblGrid>
      <w:tr w:rsidR="00632D91" w:rsidRPr="00CC2508" w14:paraId="78174FEB" w14:textId="77777777" w:rsidTr="002C04C6">
        <w:tc>
          <w:tcPr>
            <w:tcW w:w="101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B14E58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    Cash and cash equivalents</w:t>
            </w:r>
          </w:p>
        </w:tc>
      </w:tr>
      <w:tr w:rsidR="00632D91" w:rsidRPr="00CC2508" w14:paraId="61EC2765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161F54A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60BE8BC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E912174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BB04940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4F6E3E1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4F073B4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0BD3C93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6C9C0A6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B2894E2" w14:textId="77777777" w:rsidTr="002C04C6">
        <w:tc>
          <w:tcPr>
            <w:tcW w:w="873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67937A3C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FC53254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2D05873" w14:textId="77777777" w:rsidTr="002C04C6">
        <w:tc>
          <w:tcPr>
            <w:tcW w:w="873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EE4902D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7BBB60" w14:textId="77777777" w:rsidR="00632D91" w:rsidRPr="00CC2508" w:rsidRDefault="00632D91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5DBBB9BB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Y="126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1103"/>
        <w:gridCol w:w="1102"/>
        <w:gridCol w:w="1103"/>
        <w:gridCol w:w="1102"/>
        <w:gridCol w:w="135"/>
        <w:gridCol w:w="1417"/>
        <w:gridCol w:w="1276"/>
        <w:gridCol w:w="1276"/>
      </w:tblGrid>
      <w:tr w:rsidR="00632D91" w:rsidRPr="00CC2508" w14:paraId="0E471836" w14:textId="77777777" w:rsidTr="002C04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D12E4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7.Capital Accounts</w:t>
            </w: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E815A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92AD2A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09D86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BFF7C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7927480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Istain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88C241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Knowballa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351A58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D91" w:rsidRPr="00CC2508" w14:paraId="2A628AF1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789AF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beginning of the year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5DEF823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5E225D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FD27BBF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25C1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F3315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42B8109F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2EE07C7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178F79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Contribution of capital during the financial year</w:t>
            </w: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BF7D54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C3B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8F1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8DD9E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7DED5762" w14:textId="77777777" w:rsidTr="002C04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5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AD3D5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Withdrawal of capital during the year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1177A4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CBB457F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5E01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52D31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678A8B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01DD9F30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53E41D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Balance at the end of the year 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FA21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AA9B9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0732F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F9EC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ABF85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761E6B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7FB60500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0A36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AFA1572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7156B2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BBCFF4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C9B0D07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634FC080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8CB3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7BE5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110ECC0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32D91" w:rsidRPr="00CC2508" w14:paraId="033A502B" w14:textId="77777777" w:rsidTr="002C04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4EAD6C0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8.Current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3D401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CFAE7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658A83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7F97A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A009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Istain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2584A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Knowballa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5F1F22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D91" w:rsidRPr="00CC2508" w14:paraId="14D5F3D0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F223BEA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Appropriation of net profit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165F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926D8F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81C7D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FDC421F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FE16FE2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68E1C07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2D91" w:rsidRPr="00CC2508" w14:paraId="654DAD72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EF7400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Salaries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60926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DE54D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6A600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F2B9C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2CE850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12C3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097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0C5CB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26ABA6C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003EDD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Interest on capital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C9365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376A05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EB32A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903462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707F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907E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5E1619D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78A9BC2E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7E9AC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Bonus 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047A1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CCAE3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44DA2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7230B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BC46DF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B9C7B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D6F0F47" w14:textId="77777777" w:rsidR="00632D91" w:rsidRPr="00CC2508" w:rsidRDefault="00632D91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632D91" w:rsidRPr="00CC2508" w14:paraId="526AF023" w14:textId="77777777" w:rsidTr="002C04C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2A5230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Primary division of profits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E8AC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DF09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4E2DE70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C60E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D6AB0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12985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32D91" w:rsidRPr="00CC2508" w14:paraId="41D8A2F5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B8B40D5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Final division of profits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432E94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5EBFB4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1ED315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8B6F8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1CD4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26E0593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EF74ACF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EF06094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Profit per income statement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B5E3D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F33D73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089260B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52F7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BB0C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C3A2DA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8C0A13A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FFDBA39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Drawings during the year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DDA13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3DBA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F4E57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D5F4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D3AC7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A44B42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85AFFFF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0F5EC1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Retained income /loss for the year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FD74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3526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C2FED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7650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B6D6B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341A4C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A127DD5" w14:textId="77777777" w:rsidTr="002C04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61B98CE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beginning of the year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1CF08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4897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D84CC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BC6BF0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5AA5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3E4580C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2B59F7E" w14:textId="77777777" w:rsidTr="002C04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2721412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Balance at the end of the year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6D78B926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B63D30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FA2A301" w14:textId="77777777" w:rsidR="00632D91" w:rsidRPr="00CC2508" w:rsidRDefault="00632D91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544ECE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600ED4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259442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7C0C738B" w14:textId="775F9537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8EC5E10" w14:textId="0EE141B0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2A1C76A" w14:textId="436C1C7A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58D4E9C" w14:textId="390D8BCB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7B8AB68" w14:textId="6294AB9E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C88A962" w14:textId="21D6FE67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4FEA7B2D" w14:textId="71844B4E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B49E6FE" w14:textId="5D2FA19F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7583AA4" w14:textId="5ECE4BF1" w:rsidR="00632D91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B443664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pPr w:leftFromText="180" w:rightFromText="180" w:vertAnchor="text" w:horzAnchor="margin" w:tblpX="108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362"/>
      </w:tblGrid>
      <w:tr w:rsidR="00632D91" w:rsidRPr="00CC2508" w14:paraId="5FE9F416" w14:textId="77777777" w:rsidTr="002C04C6">
        <w:trPr>
          <w:trHeight w:val="416"/>
        </w:trPr>
        <w:tc>
          <w:tcPr>
            <w:tcW w:w="100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B99DDE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9   Trade and other payables</w:t>
            </w:r>
          </w:p>
        </w:tc>
      </w:tr>
      <w:tr w:rsidR="00632D91" w:rsidRPr="00CC2508" w14:paraId="3621BDF2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D45D0C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A681605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81C897F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780B79E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01105E9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906E695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9D39C6A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662448BA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4C8648A4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8C8A1E5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03F797C6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8C92629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569DA0E1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831C7C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25EAD88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7C9ADD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1F1FCF41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4BCE199" w14:textId="77777777" w:rsidTr="002C04C6">
        <w:tc>
          <w:tcPr>
            <w:tcW w:w="8622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53407BC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8197C28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48D51F5" w14:textId="77777777" w:rsidTr="002C04C6">
        <w:tc>
          <w:tcPr>
            <w:tcW w:w="862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D2786F8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1B083" w14:textId="77777777" w:rsidR="00632D91" w:rsidRPr="00CC2508" w:rsidRDefault="00632D91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0C8DD89B" w14:textId="77777777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16BB71D" w14:textId="72E76BFF" w:rsidR="00632D91" w:rsidRPr="00CC2508" w:rsidRDefault="00632D91" w:rsidP="00632D91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pPr w:leftFromText="180" w:rightFromText="180" w:horzAnchor="margin" w:tblpY="9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32D91" w:rsidRPr="00CC2508" w14:paraId="33046FD3" w14:textId="77777777" w:rsidTr="002C04C6"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7715A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3.1. Comment on the following accounts:</w:t>
            </w:r>
          </w:p>
        </w:tc>
      </w:tr>
      <w:tr w:rsidR="00632D91" w:rsidRPr="00CC2508" w14:paraId="3715AE83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42BB3B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579FA90F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49687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Debtors allowances </w:t>
            </w:r>
          </w:p>
        </w:tc>
      </w:tr>
      <w:tr w:rsidR="00632D91" w:rsidRPr="00CC2508" w14:paraId="739829F4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25937F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4ED2C6F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8E6609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9282E0A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CE448A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475088B7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7AE92F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5D11F959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99A9BF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Partners’ Drawings </w:t>
            </w:r>
          </w:p>
        </w:tc>
      </w:tr>
      <w:tr w:rsidR="00632D91" w:rsidRPr="00CC2508" w14:paraId="78C776B3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7BA0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350EDE8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21B607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54740A0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C39C12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1A72664E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86FBB1" w14:textId="77777777" w:rsidR="00632D91" w:rsidRPr="00CC2508" w:rsidRDefault="00632D91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696915BA" w14:textId="77777777" w:rsidTr="002C04C6">
        <w:trPr>
          <w:trHeight w:val="860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CB903C" w14:textId="77777777" w:rsidR="00632D91" w:rsidRPr="00CC2508" w:rsidRDefault="00632D91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098826FD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7368CB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3.2. What internal control procedures can be applied to minimise the problems above?</w:t>
            </w:r>
          </w:p>
        </w:tc>
      </w:tr>
      <w:tr w:rsidR="00632D91" w:rsidRPr="00CC2508" w14:paraId="5BDCEE52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4C7979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013492A8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FB80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Debtors allowances</w:t>
            </w:r>
          </w:p>
        </w:tc>
      </w:tr>
      <w:tr w:rsidR="00632D91" w:rsidRPr="00CC2508" w14:paraId="495B3612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EAF8E4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76135348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61D6A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5EB8A46A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6EE0F3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477335FE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88640D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3C609A8A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EB2113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0C68C000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15624B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4EB2564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9A70EE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45D42617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063961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32D91" w:rsidRPr="00CC2508" w14:paraId="278351E0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C610E6" w14:textId="32AF65B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Partners’ Drawings</w:t>
            </w:r>
          </w:p>
        </w:tc>
      </w:tr>
      <w:tr w:rsidR="00632D91" w:rsidRPr="00CC2508" w14:paraId="42C7B52D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E8BDD6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4310E50B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7E51B3" w14:textId="245A2E4F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3AF5801A" w14:textId="77777777" w:rsidTr="002C04C6"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FBC65C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2D91" w:rsidRPr="00CC2508" w14:paraId="344133F9" w14:textId="77777777" w:rsidTr="002C04C6"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6AAB7A" w14:textId="77777777" w:rsidR="00632D91" w:rsidRPr="00CC2508" w:rsidRDefault="00632D91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5C416700" w14:textId="77777777" w:rsidR="00632D91" w:rsidRDefault="00632D91"/>
    <w:sectPr w:rsidR="0063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570"/>
    <w:multiLevelType w:val="hybridMultilevel"/>
    <w:tmpl w:val="48B80E6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28525A"/>
    <w:multiLevelType w:val="hybridMultilevel"/>
    <w:tmpl w:val="54687090"/>
    <w:lvl w:ilvl="0" w:tplc="C046F628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B508C"/>
    <w:multiLevelType w:val="hybridMultilevel"/>
    <w:tmpl w:val="9D6A9C9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D81E50"/>
    <w:multiLevelType w:val="hybridMultilevel"/>
    <w:tmpl w:val="D4C4F04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" w15:restartNumberingAfterBreak="0">
    <w:nsid w:val="7E722171"/>
    <w:multiLevelType w:val="hybridMultilevel"/>
    <w:tmpl w:val="3B8E0EA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1"/>
    <w:rsid w:val="002C511E"/>
    <w:rsid w:val="006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A80C"/>
  <w15:chartTrackingRefBased/>
  <w15:docId w15:val="{CBD7B672-61CF-450E-89D8-955CA4F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3</cp:revision>
  <dcterms:created xsi:type="dcterms:W3CDTF">2020-07-31T10:19:00Z</dcterms:created>
  <dcterms:modified xsi:type="dcterms:W3CDTF">2020-07-31T11:23:00Z</dcterms:modified>
</cp:coreProperties>
</file>