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7AEF6" w14:textId="77777777" w:rsidR="00BA2AE0" w:rsidRDefault="00A53D4F">
      <w:bookmarkStart w:id="0" w:name="_Hlk45611428"/>
      <w:bookmarkEnd w:id="0"/>
      <w:r>
        <w:t xml:space="preserve">               </w:t>
      </w:r>
      <w:r w:rsidR="00BD6485">
        <w:t xml:space="preserve">                        </w:t>
      </w:r>
    </w:p>
    <w:p w14:paraId="65EFF0BA" w14:textId="77777777" w:rsidR="00DE0248" w:rsidRPr="00494C1B" w:rsidRDefault="00BA2AE0" w:rsidP="00D50AEE">
      <w:pPr>
        <w:shd w:val="clear" w:color="auto" w:fill="F4B083" w:themeFill="accent2" w:themeFillTint="99"/>
        <w:rPr>
          <w:rFonts w:ascii="Arial" w:hAnsi="Arial" w:cs="Arial"/>
          <w:b/>
          <w:sz w:val="28"/>
          <w:szCs w:val="28"/>
        </w:rPr>
      </w:pPr>
      <w:r w:rsidRPr="00494C1B">
        <w:rPr>
          <w:rFonts w:ascii="Arial" w:hAnsi="Arial" w:cs="Arial"/>
          <w:b/>
          <w:sz w:val="28"/>
          <w:szCs w:val="28"/>
        </w:rPr>
        <w:t xml:space="preserve">GRADE </w:t>
      </w:r>
      <w:r w:rsidR="00A53D4F" w:rsidRPr="00494C1B">
        <w:rPr>
          <w:rFonts w:ascii="Arial" w:hAnsi="Arial" w:cs="Arial"/>
          <w:b/>
          <w:sz w:val="28"/>
          <w:szCs w:val="28"/>
        </w:rPr>
        <w:t xml:space="preserve">7 MATHEMATICS REVISION </w:t>
      </w:r>
      <w:r w:rsidR="0029082D">
        <w:rPr>
          <w:rFonts w:ascii="Arial" w:hAnsi="Arial" w:cs="Arial"/>
          <w:b/>
          <w:sz w:val="28"/>
          <w:szCs w:val="28"/>
        </w:rPr>
        <w:t>NOTES</w:t>
      </w:r>
      <w:r w:rsidR="0029082D" w:rsidRPr="00494C1B">
        <w:rPr>
          <w:rFonts w:ascii="Arial" w:hAnsi="Arial" w:cs="Arial"/>
          <w:b/>
          <w:sz w:val="28"/>
          <w:szCs w:val="28"/>
        </w:rPr>
        <w:t>:</w:t>
      </w:r>
      <w:r w:rsidR="00725879">
        <w:rPr>
          <w:rFonts w:ascii="Arial" w:hAnsi="Arial" w:cs="Arial"/>
          <w:b/>
          <w:sz w:val="28"/>
          <w:szCs w:val="28"/>
        </w:rPr>
        <w:t xml:space="preserve"> DECIMAL</w:t>
      </w:r>
      <w:r w:rsidR="00DE0248">
        <w:rPr>
          <w:rFonts w:ascii="Arial" w:hAnsi="Arial" w:cs="Arial"/>
          <w:b/>
          <w:sz w:val="28"/>
          <w:szCs w:val="28"/>
        </w:rPr>
        <w:t xml:space="preserve"> FRACTIONS</w:t>
      </w:r>
    </w:p>
    <w:p w14:paraId="40F2F5D9" w14:textId="77777777" w:rsidR="00A53D4F" w:rsidRPr="001A266A" w:rsidRDefault="00494C1B">
      <w:pPr>
        <w:rPr>
          <w:rFonts w:ascii="Arial" w:hAnsi="Arial" w:cs="Arial"/>
        </w:rPr>
      </w:pPr>
      <w:r w:rsidRPr="00D92C40">
        <w:rPr>
          <w:rFonts w:ascii="Arial" w:hAnsi="Arial" w:cs="Arial"/>
          <w:noProof/>
        </w:rPr>
        <w:drawing>
          <wp:inline distT="0" distB="0" distL="0" distR="0" wp14:anchorId="707958B9" wp14:editId="7A4D9B87">
            <wp:extent cx="2895126" cy="3811838"/>
            <wp:effectExtent l="0" t="0" r="635" b="0"/>
            <wp:docPr id="10751" name="Picture 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0906" cy="3845781"/>
                    </a:xfrm>
                    <a:prstGeom prst="rect">
                      <a:avLst/>
                    </a:prstGeom>
                    <a:noFill/>
                    <a:ln>
                      <a:noFill/>
                    </a:ln>
                  </pic:spPr>
                </pic:pic>
              </a:graphicData>
            </a:graphic>
          </wp:inline>
        </w:drawing>
      </w:r>
      <w:r w:rsidRPr="00916121">
        <w:rPr>
          <w:rFonts w:ascii="Arial" w:hAnsi="Arial" w:cs="Arial"/>
          <w:noProof/>
        </w:rPr>
        <w:drawing>
          <wp:inline distT="0" distB="0" distL="0" distR="0" wp14:anchorId="0E5480A8" wp14:editId="5AD87530">
            <wp:extent cx="2761171" cy="3684270"/>
            <wp:effectExtent l="0" t="0" r="1270" b="0"/>
            <wp:docPr id="10748" name="Picture 1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346" cy="3776571"/>
                    </a:xfrm>
                    <a:prstGeom prst="rect">
                      <a:avLst/>
                    </a:prstGeom>
                    <a:noFill/>
                    <a:ln>
                      <a:noFill/>
                    </a:ln>
                  </pic:spPr>
                </pic:pic>
              </a:graphicData>
            </a:graphic>
          </wp:inline>
        </w:drawing>
      </w:r>
      <w:r w:rsidRPr="001A266A">
        <w:rPr>
          <w:rFonts w:ascii="Arial" w:hAnsi="Arial" w:cs="Arial"/>
          <w:noProof/>
        </w:rPr>
        <w:drawing>
          <wp:inline distT="0" distB="0" distL="0" distR="0" wp14:anchorId="3D148934" wp14:editId="57E076C4">
            <wp:extent cx="2746211" cy="3787728"/>
            <wp:effectExtent l="0" t="0" r="0" b="3810"/>
            <wp:docPr id="10747" name="Picture 1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5499" cy="3800538"/>
                    </a:xfrm>
                    <a:prstGeom prst="rect">
                      <a:avLst/>
                    </a:prstGeom>
                    <a:noFill/>
                    <a:ln>
                      <a:noFill/>
                    </a:ln>
                  </pic:spPr>
                </pic:pic>
              </a:graphicData>
            </a:graphic>
          </wp:inline>
        </w:drawing>
      </w:r>
      <w:r w:rsidRPr="00343FD9">
        <w:rPr>
          <w:rFonts w:ascii="Arial" w:hAnsi="Arial" w:cs="Arial"/>
          <w:noProof/>
        </w:rPr>
        <w:drawing>
          <wp:inline distT="0" distB="0" distL="0" distR="0" wp14:anchorId="5939261A" wp14:editId="007798AD">
            <wp:extent cx="3035300" cy="3790268"/>
            <wp:effectExtent l="0" t="0" r="0" b="1270"/>
            <wp:docPr id="10750" name="Picture 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620" cy="3803155"/>
                    </a:xfrm>
                    <a:prstGeom prst="rect">
                      <a:avLst/>
                    </a:prstGeom>
                    <a:noFill/>
                    <a:ln>
                      <a:noFill/>
                    </a:ln>
                  </pic:spPr>
                </pic:pic>
              </a:graphicData>
            </a:graphic>
          </wp:inline>
        </w:drawing>
      </w:r>
    </w:p>
    <w:p w14:paraId="43CE5D59" w14:textId="77777777" w:rsidR="00384183" w:rsidRDefault="00916121" w:rsidP="00A53D4F">
      <w:pPr>
        <w:rPr>
          <w:rFonts w:ascii="Arial" w:hAnsi="Arial" w:cs="Arial"/>
        </w:rPr>
      </w:pPr>
      <w:r w:rsidRPr="00916121">
        <w:rPr>
          <w:rFonts w:ascii="Arial" w:hAnsi="Arial" w:cs="Arial"/>
        </w:rPr>
        <w:lastRenderedPageBreak/>
        <w:t xml:space="preserve"> </w:t>
      </w:r>
      <w:r w:rsidR="00343FD9" w:rsidRPr="00343FD9">
        <w:rPr>
          <w:rFonts w:ascii="Arial" w:hAnsi="Arial" w:cs="Arial"/>
        </w:rPr>
        <w:t xml:space="preserve"> </w:t>
      </w:r>
    </w:p>
    <w:p w14:paraId="5EDFFF2A" w14:textId="77777777" w:rsidR="00A53D4F" w:rsidRDefault="00916121" w:rsidP="005E628C">
      <w:pPr>
        <w:shd w:val="clear" w:color="auto" w:fill="FFFF00"/>
        <w:jc w:val="center"/>
        <w:rPr>
          <w:rFonts w:ascii="Arial" w:hAnsi="Arial" w:cs="Arial"/>
          <w:b/>
          <w:noProof/>
        </w:rPr>
      </w:pPr>
      <w:r>
        <w:rPr>
          <w:rFonts w:ascii="Arial" w:hAnsi="Arial" w:cs="Arial"/>
          <w:b/>
          <w:noProof/>
        </w:rPr>
        <w:t>TABLE OF CONTENTS</w:t>
      </w:r>
    </w:p>
    <w:p w14:paraId="524CD44F" w14:textId="77777777" w:rsidR="00EC69EC" w:rsidRPr="00EC69EC" w:rsidRDefault="00EC69EC" w:rsidP="00EC69EC">
      <w:pPr>
        <w:jc w:val="center"/>
        <w:rPr>
          <w:rFonts w:ascii="Arial" w:hAnsi="Arial" w:cs="Arial"/>
          <w:b/>
          <w:noProof/>
        </w:rPr>
      </w:pPr>
    </w:p>
    <w:p w14:paraId="6879C3AC" w14:textId="77777777" w:rsidR="00A53D4F" w:rsidRDefault="00725879" w:rsidP="005E77F8">
      <w:pPr>
        <w:pStyle w:val="ListParagraph"/>
        <w:autoSpaceDE w:val="0"/>
        <w:autoSpaceDN w:val="0"/>
        <w:adjustRightInd w:val="0"/>
        <w:spacing w:after="0" w:line="240" w:lineRule="auto"/>
        <w:rPr>
          <w:rFonts w:ascii="Arial" w:hAnsi="Arial" w:cs="Arial"/>
          <w:b/>
        </w:rPr>
      </w:pPr>
      <w:r>
        <w:rPr>
          <w:rFonts w:ascii="Arial" w:hAnsi="Arial" w:cs="Arial"/>
          <w:b/>
        </w:rPr>
        <w:t>DECIMAL</w:t>
      </w:r>
      <w:r w:rsidR="00EC69EC" w:rsidRPr="00EC69EC">
        <w:rPr>
          <w:rFonts w:ascii="Arial" w:hAnsi="Arial" w:cs="Arial"/>
          <w:b/>
        </w:rPr>
        <w:t xml:space="preserve"> FRACTIONS</w:t>
      </w:r>
    </w:p>
    <w:p w14:paraId="225489AF" w14:textId="77777777" w:rsidR="005E77F8" w:rsidRDefault="005E77F8" w:rsidP="005E77F8">
      <w:pPr>
        <w:pStyle w:val="ListParagraph"/>
        <w:autoSpaceDE w:val="0"/>
        <w:autoSpaceDN w:val="0"/>
        <w:adjustRightInd w:val="0"/>
        <w:spacing w:after="0" w:line="240" w:lineRule="auto"/>
        <w:rPr>
          <w:rFonts w:ascii="Arial" w:hAnsi="Arial" w:cs="Arial"/>
          <w:b/>
        </w:rPr>
      </w:pPr>
    </w:p>
    <w:p w14:paraId="2032BD24" w14:textId="77777777" w:rsidR="00EC69EC" w:rsidRPr="00EC69EC" w:rsidRDefault="00EC69EC" w:rsidP="00EC69EC">
      <w:pPr>
        <w:pStyle w:val="ListParagraph"/>
        <w:autoSpaceDE w:val="0"/>
        <w:autoSpaceDN w:val="0"/>
        <w:adjustRightInd w:val="0"/>
        <w:spacing w:after="0" w:line="240" w:lineRule="auto"/>
        <w:rPr>
          <w:rFonts w:ascii="Arial" w:hAnsi="Arial" w:cs="Arial"/>
          <w:b/>
        </w:rPr>
      </w:pPr>
    </w:p>
    <w:p w14:paraId="558EDB41" w14:textId="77777777" w:rsidR="00EC69EC" w:rsidRDefault="00EC69EC" w:rsidP="005B6AED">
      <w:pPr>
        <w:pStyle w:val="ListParagraph"/>
        <w:numPr>
          <w:ilvl w:val="0"/>
          <w:numId w:val="1"/>
        </w:numPr>
        <w:autoSpaceDE w:val="0"/>
        <w:autoSpaceDN w:val="0"/>
        <w:adjustRightInd w:val="0"/>
        <w:spacing w:after="0" w:line="240" w:lineRule="auto"/>
        <w:rPr>
          <w:rFonts w:ascii="Arial" w:hAnsi="Arial" w:cs="Arial"/>
        </w:rPr>
      </w:pPr>
      <w:bookmarkStart w:id="1" w:name="_Hlk48970564"/>
      <w:r w:rsidRPr="005E77F8">
        <w:rPr>
          <w:rFonts w:ascii="Arial" w:hAnsi="Arial" w:cs="Arial"/>
        </w:rPr>
        <w:t xml:space="preserve">Ordering </w:t>
      </w:r>
      <w:r w:rsidR="00725879">
        <w:rPr>
          <w:rFonts w:ascii="Arial" w:hAnsi="Arial" w:cs="Arial"/>
        </w:rPr>
        <w:t>decimal</w:t>
      </w:r>
      <w:r w:rsidRPr="005E77F8">
        <w:rPr>
          <w:rFonts w:ascii="Arial" w:hAnsi="Arial" w:cs="Arial"/>
        </w:rPr>
        <w:t xml:space="preserve"> fractions</w:t>
      </w:r>
      <w:bookmarkEnd w:id="1"/>
    </w:p>
    <w:p w14:paraId="647E29E6" w14:textId="77777777" w:rsidR="00BD33A9" w:rsidRDefault="00BD33A9" w:rsidP="00BD33A9">
      <w:pPr>
        <w:pStyle w:val="ListParagraph"/>
        <w:autoSpaceDE w:val="0"/>
        <w:autoSpaceDN w:val="0"/>
        <w:adjustRightInd w:val="0"/>
        <w:spacing w:after="0" w:line="240" w:lineRule="auto"/>
        <w:ind w:left="1170"/>
        <w:rPr>
          <w:rFonts w:ascii="Arial" w:hAnsi="Arial" w:cs="Arial"/>
        </w:rPr>
      </w:pPr>
    </w:p>
    <w:p w14:paraId="571A3BDD" w14:textId="77777777" w:rsidR="00BD33A9" w:rsidRDefault="00BD33A9" w:rsidP="00BD33A9">
      <w:pPr>
        <w:pStyle w:val="ListParagraph"/>
        <w:autoSpaceDE w:val="0"/>
        <w:autoSpaceDN w:val="0"/>
        <w:adjustRightInd w:val="0"/>
        <w:spacing w:after="0" w:line="240" w:lineRule="auto"/>
        <w:ind w:left="1170"/>
        <w:rPr>
          <w:rFonts w:ascii="Arial" w:hAnsi="Arial" w:cs="Arial"/>
        </w:rPr>
      </w:pPr>
    </w:p>
    <w:p w14:paraId="247768ED" w14:textId="77777777" w:rsidR="00BD33A9" w:rsidRDefault="00BD33A9" w:rsidP="005B6AED">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Comparing</w:t>
      </w:r>
      <w:r w:rsidRPr="005E77F8">
        <w:rPr>
          <w:rFonts w:ascii="Arial" w:hAnsi="Arial" w:cs="Arial"/>
        </w:rPr>
        <w:t xml:space="preserve"> </w:t>
      </w:r>
      <w:r>
        <w:rPr>
          <w:rFonts w:ascii="Arial" w:hAnsi="Arial" w:cs="Arial"/>
        </w:rPr>
        <w:t>decimal</w:t>
      </w:r>
      <w:r w:rsidRPr="005E77F8">
        <w:rPr>
          <w:rFonts w:ascii="Arial" w:hAnsi="Arial" w:cs="Arial"/>
        </w:rPr>
        <w:t xml:space="preserve"> fractions</w:t>
      </w:r>
    </w:p>
    <w:p w14:paraId="14010532" w14:textId="77777777" w:rsidR="00BD33A9" w:rsidRDefault="00BD33A9" w:rsidP="00BD33A9">
      <w:pPr>
        <w:autoSpaceDE w:val="0"/>
        <w:autoSpaceDN w:val="0"/>
        <w:adjustRightInd w:val="0"/>
        <w:spacing w:after="0" w:line="240" w:lineRule="auto"/>
        <w:rPr>
          <w:rFonts w:ascii="Arial" w:hAnsi="Arial" w:cs="Arial"/>
        </w:rPr>
      </w:pPr>
    </w:p>
    <w:p w14:paraId="06311261" w14:textId="77777777" w:rsidR="00BD33A9" w:rsidRPr="00BD33A9" w:rsidRDefault="00BD33A9" w:rsidP="00BD33A9">
      <w:pPr>
        <w:autoSpaceDE w:val="0"/>
        <w:autoSpaceDN w:val="0"/>
        <w:adjustRightInd w:val="0"/>
        <w:spacing w:after="0" w:line="240" w:lineRule="auto"/>
        <w:rPr>
          <w:rFonts w:ascii="Arial" w:hAnsi="Arial" w:cs="Arial"/>
        </w:rPr>
      </w:pPr>
    </w:p>
    <w:p w14:paraId="239AC418" w14:textId="77777777" w:rsidR="00BD33A9" w:rsidRDefault="00BD33A9" w:rsidP="005B6AED">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Place value of decimals</w:t>
      </w:r>
    </w:p>
    <w:p w14:paraId="036190AF" w14:textId="77777777" w:rsidR="00BD33A9" w:rsidRDefault="00BD33A9" w:rsidP="00BD33A9">
      <w:pPr>
        <w:autoSpaceDE w:val="0"/>
        <w:autoSpaceDN w:val="0"/>
        <w:adjustRightInd w:val="0"/>
        <w:spacing w:after="0" w:line="240" w:lineRule="auto"/>
        <w:rPr>
          <w:rFonts w:ascii="Arial" w:hAnsi="Arial" w:cs="Arial"/>
        </w:rPr>
      </w:pPr>
    </w:p>
    <w:p w14:paraId="50F83362" w14:textId="77777777" w:rsidR="00BD33A9" w:rsidRPr="00BD33A9" w:rsidRDefault="00BD33A9" w:rsidP="00BD33A9">
      <w:pPr>
        <w:autoSpaceDE w:val="0"/>
        <w:autoSpaceDN w:val="0"/>
        <w:adjustRightInd w:val="0"/>
        <w:spacing w:after="0" w:line="240" w:lineRule="auto"/>
        <w:rPr>
          <w:rFonts w:ascii="Arial" w:hAnsi="Arial" w:cs="Arial"/>
        </w:rPr>
      </w:pPr>
    </w:p>
    <w:p w14:paraId="5CD81E13" w14:textId="77777777" w:rsidR="00BD33A9" w:rsidRPr="00BD33A9" w:rsidRDefault="00BD33A9" w:rsidP="005B6AED">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Rounding off</w:t>
      </w:r>
    </w:p>
    <w:p w14:paraId="6A06B92F" w14:textId="77777777" w:rsidR="005E77F8" w:rsidRDefault="005E77F8" w:rsidP="005E77F8">
      <w:pPr>
        <w:pStyle w:val="ListParagraph"/>
        <w:autoSpaceDE w:val="0"/>
        <w:autoSpaceDN w:val="0"/>
        <w:adjustRightInd w:val="0"/>
        <w:spacing w:after="0" w:line="240" w:lineRule="auto"/>
        <w:ind w:left="1530"/>
        <w:rPr>
          <w:rFonts w:ascii="Arial" w:hAnsi="Arial" w:cs="Arial"/>
        </w:rPr>
      </w:pPr>
    </w:p>
    <w:p w14:paraId="1EFB2AB3" w14:textId="77777777" w:rsidR="00ED05EE" w:rsidRDefault="00ED05EE" w:rsidP="00ED05EE">
      <w:pPr>
        <w:pStyle w:val="ListParagraph"/>
        <w:autoSpaceDE w:val="0"/>
        <w:autoSpaceDN w:val="0"/>
        <w:adjustRightInd w:val="0"/>
        <w:spacing w:after="0" w:line="240" w:lineRule="auto"/>
        <w:ind w:left="1440"/>
        <w:rPr>
          <w:rFonts w:ascii="Arial" w:hAnsi="Arial" w:cs="Arial"/>
        </w:rPr>
      </w:pPr>
    </w:p>
    <w:p w14:paraId="24A1DAB6" w14:textId="77777777" w:rsidR="00EC69EC" w:rsidRDefault="00EC69EC" w:rsidP="005B6AED">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Addition and subtraction of </w:t>
      </w:r>
      <w:r w:rsidR="00BD33A9">
        <w:rPr>
          <w:rFonts w:ascii="Arial" w:hAnsi="Arial" w:cs="Arial"/>
        </w:rPr>
        <w:t>decimal</w:t>
      </w:r>
      <w:r>
        <w:rPr>
          <w:rFonts w:ascii="Arial" w:hAnsi="Arial" w:cs="Arial"/>
        </w:rPr>
        <w:t xml:space="preserve"> fractions</w:t>
      </w:r>
    </w:p>
    <w:p w14:paraId="70504F1B" w14:textId="77777777" w:rsidR="005E77F8" w:rsidRDefault="005E77F8" w:rsidP="005E77F8">
      <w:pPr>
        <w:pStyle w:val="ListParagraph"/>
        <w:autoSpaceDE w:val="0"/>
        <w:autoSpaceDN w:val="0"/>
        <w:adjustRightInd w:val="0"/>
        <w:spacing w:after="0" w:line="240" w:lineRule="auto"/>
        <w:ind w:left="1170"/>
        <w:rPr>
          <w:rFonts w:ascii="Arial" w:hAnsi="Arial" w:cs="Arial"/>
        </w:rPr>
      </w:pPr>
    </w:p>
    <w:p w14:paraId="53F7BA97" w14:textId="77777777" w:rsidR="00ED05EE" w:rsidRPr="00ED05EE" w:rsidRDefault="00ED05EE" w:rsidP="005E77F8">
      <w:pPr>
        <w:pStyle w:val="ListParagraph"/>
        <w:autoSpaceDE w:val="0"/>
        <w:autoSpaceDN w:val="0"/>
        <w:adjustRightInd w:val="0"/>
        <w:spacing w:after="0" w:line="240" w:lineRule="auto"/>
        <w:ind w:left="1170"/>
        <w:rPr>
          <w:rFonts w:ascii="Arial" w:hAnsi="Arial" w:cs="Arial"/>
        </w:rPr>
      </w:pPr>
    </w:p>
    <w:p w14:paraId="61BE0F64" w14:textId="77777777" w:rsidR="009B7B14" w:rsidRDefault="009B7B14" w:rsidP="005B6AED">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Multiplication of </w:t>
      </w:r>
      <w:r w:rsidR="00BD33A9">
        <w:rPr>
          <w:rFonts w:ascii="Arial" w:hAnsi="Arial" w:cs="Arial"/>
        </w:rPr>
        <w:t>decimal</w:t>
      </w:r>
      <w:r>
        <w:rPr>
          <w:rFonts w:ascii="Arial" w:hAnsi="Arial" w:cs="Arial"/>
        </w:rPr>
        <w:t xml:space="preserve"> fractions</w:t>
      </w:r>
    </w:p>
    <w:p w14:paraId="536155AE" w14:textId="77777777" w:rsidR="00BD33A9" w:rsidRDefault="00BD33A9" w:rsidP="00BD33A9">
      <w:pPr>
        <w:autoSpaceDE w:val="0"/>
        <w:autoSpaceDN w:val="0"/>
        <w:adjustRightInd w:val="0"/>
        <w:spacing w:after="0" w:line="240" w:lineRule="auto"/>
        <w:rPr>
          <w:rFonts w:ascii="Arial" w:hAnsi="Arial" w:cs="Arial"/>
        </w:rPr>
      </w:pPr>
    </w:p>
    <w:p w14:paraId="5820D2B2" w14:textId="77777777" w:rsidR="00BD33A9" w:rsidRPr="00BD33A9" w:rsidRDefault="00BD33A9" w:rsidP="00BD33A9">
      <w:pPr>
        <w:autoSpaceDE w:val="0"/>
        <w:autoSpaceDN w:val="0"/>
        <w:adjustRightInd w:val="0"/>
        <w:spacing w:after="0" w:line="240" w:lineRule="auto"/>
        <w:rPr>
          <w:rFonts w:ascii="Arial" w:hAnsi="Arial" w:cs="Arial"/>
        </w:rPr>
      </w:pPr>
    </w:p>
    <w:p w14:paraId="7E3FD25F" w14:textId="77777777" w:rsidR="00BD33A9" w:rsidRPr="00ED05EE" w:rsidRDefault="00BD33A9" w:rsidP="005B6AED">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Division</w:t>
      </w:r>
    </w:p>
    <w:p w14:paraId="7176934D" w14:textId="77777777" w:rsidR="00EC69EC" w:rsidRPr="00EC69EC" w:rsidRDefault="00EC69EC" w:rsidP="005E77F8">
      <w:pPr>
        <w:pStyle w:val="ListParagraph"/>
        <w:autoSpaceDE w:val="0"/>
        <w:autoSpaceDN w:val="0"/>
        <w:adjustRightInd w:val="0"/>
        <w:spacing w:after="0" w:line="240" w:lineRule="auto"/>
        <w:ind w:left="1170"/>
        <w:rPr>
          <w:rFonts w:ascii="Arial" w:hAnsi="Arial" w:cs="Arial"/>
        </w:rPr>
      </w:pPr>
    </w:p>
    <w:p w14:paraId="6CFDD680" w14:textId="77777777" w:rsidR="00A53D4F" w:rsidRDefault="00A53D4F" w:rsidP="00A53D4F">
      <w:pPr>
        <w:pStyle w:val="ListParagraph"/>
        <w:autoSpaceDE w:val="0"/>
        <w:autoSpaceDN w:val="0"/>
        <w:adjustRightInd w:val="0"/>
        <w:spacing w:after="0" w:line="240" w:lineRule="auto"/>
        <w:rPr>
          <w:rFonts w:ascii="Arial" w:hAnsi="Arial" w:cs="Arial"/>
        </w:rPr>
      </w:pPr>
    </w:p>
    <w:p w14:paraId="611ACB22" w14:textId="77777777" w:rsidR="008F4CC8" w:rsidRDefault="008F4CC8" w:rsidP="00A53D4F">
      <w:pPr>
        <w:pStyle w:val="ListParagraph"/>
        <w:autoSpaceDE w:val="0"/>
        <w:autoSpaceDN w:val="0"/>
        <w:adjustRightInd w:val="0"/>
        <w:spacing w:after="0" w:line="240" w:lineRule="auto"/>
        <w:rPr>
          <w:rFonts w:ascii="Arial" w:hAnsi="Arial" w:cs="Arial"/>
        </w:rPr>
      </w:pPr>
    </w:p>
    <w:p w14:paraId="5BEFC113" w14:textId="77777777" w:rsidR="008F4CC8" w:rsidRDefault="008F4CC8" w:rsidP="00A53D4F">
      <w:pPr>
        <w:pStyle w:val="ListParagraph"/>
        <w:autoSpaceDE w:val="0"/>
        <w:autoSpaceDN w:val="0"/>
        <w:adjustRightInd w:val="0"/>
        <w:spacing w:after="0" w:line="240" w:lineRule="auto"/>
        <w:rPr>
          <w:rFonts w:ascii="Arial" w:hAnsi="Arial" w:cs="Arial"/>
        </w:rPr>
      </w:pPr>
    </w:p>
    <w:p w14:paraId="17CEDB0F" w14:textId="77777777" w:rsidR="008F4CC8" w:rsidRDefault="008F4CC8" w:rsidP="00A53D4F">
      <w:pPr>
        <w:pStyle w:val="ListParagraph"/>
        <w:autoSpaceDE w:val="0"/>
        <w:autoSpaceDN w:val="0"/>
        <w:adjustRightInd w:val="0"/>
        <w:spacing w:after="0" w:line="240" w:lineRule="auto"/>
        <w:rPr>
          <w:rFonts w:ascii="Arial" w:hAnsi="Arial" w:cs="Arial"/>
        </w:rPr>
      </w:pPr>
    </w:p>
    <w:p w14:paraId="75B68A2A" w14:textId="77777777" w:rsidR="008F4CC8" w:rsidRDefault="008F4CC8" w:rsidP="00A53D4F">
      <w:pPr>
        <w:pStyle w:val="ListParagraph"/>
        <w:autoSpaceDE w:val="0"/>
        <w:autoSpaceDN w:val="0"/>
        <w:adjustRightInd w:val="0"/>
        <w:spacing w:after="0" w:line="240" w:lineRule="auto"/>
        <w:rPr>
          <w:rFonts w:ascii="Arial" w:hAnsi="Arial" w:cs="Arial"/>
        </w:rPr>
      </w:pPr>
    </w:p>
    <w:p w14:paraId="76DF648A" w14:textId="77777777" w:rsidR="008F4CC8" w:rsidRDefault="008F4CC8" w:rsidP="00A53D4F">
      <w:pPr>
        <w:pStyle w:val="ListParagraph"/>
        <w:autoSpaceDE w:val="0"/>
        <w:autoSpaceDN w:val="0"/>
        <w:adjustRightInd w:val="0"/>
        <w:spacing w:after="0" w:line="240" w:lineRule="auto"/>
        <w:rPr>
          <w:rFonts w:ascii="Arial" w:hAnsi="Arial" w:cs="Arial"/>
        </w:rPr>
      </w:pPr>
    </w:p>
    <w:p w14:paraId="732108ED" w14:textId="77777777" w:rsidR="008F4CC8" w:rsidRDefault="008F4CC8" w:rsidP="00A53D4F">
      <w:pPr>
        <w:pStyle w:val="ListParagraph"/>
        <w:autoSpaceDE w:val="0"/>
        <w:autoSpaceDN w:val="0"/>
        <w:adjustRightInd w:val="0"/>
        <w:spacing w:after="0" w:line="240" w:lineRule="auto"/>
        <w:rPr>
          <w:rFonts w:ascii="Arial" w:hAnsi="Arial" w:cs="Arial"/>
        </w:rPr>
      </w:pPr>
    </w:p>
    <w:p w14:paraId="5560639B" w14:textId="77777777" w:rsidR="008F4CC8" w:rsidRDefault="008F4CC8" w:rsidP="00A53D4F">
      <w:pPr>
        <w:pStyle w:val="ListParagraph"/>
        <w:autoSpaceDE w:val="0"/>
        <w:autoSpaceDN w:val="0"/>
        <w:adjustRightInd w:val="0"/>
        <w:spacing w:after="0" w:line="240" w:lineRule="auto"/>
        <w:rPr>
          <w:rFonts w:ascii="Arial" w:hAnsi="Arial" w:cs="Arial"/>
        </w:rPr>
      </w:pPr>
    </w:p>
    <w:p w14:paraId="6DDA26B8" w14:textId="77777777" w:rsidR="008F4CC8" w:rsidRDefault="008F4CC8" w:rsidP="00A53D4F">
      <w:pPr>
        <w:pStyle w:val="ListParagraph"/>
        <w:autoSpaceDE w:val="0"/>
        <w:autoSpaceDN w:val="0"/>
        <w:adjustRightInd w:val="0"/>
        <w:spacing w:after="0" w:line="240" w:lineRule="auto"/>
        <w:rPr>
          <w:rFonts w:ascii="Arial" w:hAnsi="Arial" w:cs="Arial"/>
        </w:rPr>
      </w:pPr>
    </w:p>
    <w:p w14:paraId="650C52E2" w14:textId="77777777" w:rsidR="008F4CC8" w:rsidRDefault="008F4CC8" w:rsidP="00A53D4F">
      <w:pPr>
        <w:pStyle w:val="ListParagraph"/>
        <w:autoSpaceDE w:val="0"/>
        <w:autoSpaceDN w:val="0"/>
        <w:adjustRightInd w:val="0"/>
        <w:spacing w:after="0" w:line="240" w:lineRule="auto"/>
        <w:rPr>
          <w:rFonts w:ascii="Arial" w:hAnsi="Arial" w:cs="Arial"/>
        </w:rPr>
      </w:pPr>
    </w:p>
    <w:p w14:paraId="24D493A0" w14:textId="77777777" w:rsidR="008F4CC8" w:rsidRDefault="008F4CC8" w:rsidP="00A53D4F">
      <w:pPr>
        <w:pStyle w:val="ListParagraph"/>
        <w:autoSpaceDE w:val="0"/>
        <w:autoSpaceDN w:val="0"/>
        <w:adjustRightInd w:val="0"/>
        <w:spacing w:after="0" w:line="240" w:lineRule="auto"/>
        <w:rPr>
          <w:rFonts w:ascii="Arial" w:hAnsi="Arial" w:cs="Arial"/>
        </w:rPr>
      </w:pPr>
    </w:p>
    <w:p w14:paraId="0A302DB5" w14:textId="77777777" w:rsidR="008F4CC8" w:rsidRDefault="008F4CC8" w:rsidP="00A53D4F">
      <w:pPr>
        <w:pStyle w:val="ListParagraph"/>
        <w:autoSpaceDE w:val="0"/>
        <w:autoSpaceDN w:val="0"/>
        <w:adjustRightInd w:val="0"/>
        <w:spacing w:after="0" w:line="240" w:lineRule="auto"/>
        <w:rPr>
          <w:rFonts w:ascii="Arial" w:hAnsi="Arial" w:cs="Arial"/>
        </w:rPr>
      </w:pPr>
    </w:p>
    <w:p w14:paraId="75561E4A" w14:textId="77777777" w:rsidR="008F4CC8" w:rsidRDefault="008F4CC8" w:rsidP="00A53D4F">
      <w:pPr>
        <w:pStyle w:val="ListParagraph"/>
        <w:autoSpaceDE w:val="0"/>
        <w:autoSpaceDN w:val="0"/>
        <w:adjustRightInd w:val="0"/>
        <w:spacing w:after="0" w:line="240" w:lineRule="auto"/>
        <w:rPr>
          <w:rFonts w:ascii="Arial" w:hAnsi="Arial" w:cs="Arial"/>
        </w:rPr>
      </w:pPr>
    </w:p>
    <w:p w14:paraId="03D4FD2A" w14:textId="77777777" w:rsidR="008F4CC8" w:rsidRDefault="008F4CC8" w:rsidP="00A53D4F">
      <w:pPr>
        <w:pStyle w:val="ListParagraph"/>
        <w:autoSpaceDE w:val="0"/>
        <w:autoSpaceDN w:val="0"/>
        <w:adjustRightInd w:val="0"/>
        <w:spacing w:after="0" w:line="240" w:lineRule="auto"/>
        <w:rPr>
          <w:rFonts w:ascii="Arial" w:hAnsi="Arial" w:cs="Arial"/>
        </w:rPr>
      </w:pPr>
    </w:p>
    <w:p w14:paraId="1D00E68A" w14:textId="77777777" w:rsidR="008F4CC8" w:rsidRDefault="008F4CC8" w:rsidP="00A53D4F">
      <w:pPr>
        <w:pStyle w:val="ListParagraph"/>
        <w:autoSpaceDE w:val="0"/>
        <w:autoSpaceDN w:val="0"/>
        <w:adjustRightInd w:val="0"/>
        <w:spacing w:after="0" w:line="240" w:lineRule="auto"/>
        <w:rPr>
          <w:rFonts w:ascii="Arial" w:hAnsi="Arial" w:cs="Arial"/>
        </w:rPr>
      </w:pPr>
    </w:p>
    <w:p w14:paraId="4698EB0A" w14:textId="77777777" w:rsidR="008F4CC8" w:rsidRDefault="008F4CC8" w:rsidP="00A53D4F">
      <w:pPr>
        <w:pStyle w:val="ListParagraph"/>
        <w:autoSpaceDE w:val="0"/>
        <w:autoSpaceDN w:val="0"/>
        <w:adjustRightInd w:val="0"/>
        <w:spacing w:after="0" w:line="240" w:lineRule="auto"/>
        <w:rPr>
          <w:rFonts w:ascii="Arial" w:hAnsi="Arial" w:cs="Arial"/>
        </w:rPr>
      </w:pPr>
    </w:p>
    <w:p w14:paraId="737DAD3B" w14:textId="77777777" w:rsidR="008F4CC8" w:rsidRDefault="008F4CC8" w:rsidP="00A53D4F">
      <w:pPr>
        <w:pStyle w:val="ListParagraph"/>
        <w:autoSpaceDE w:val="0"/>
        <w:autoSpaceDN w:val="0"/>
        <w:adjustRightInd w:val="0"/>
        <w:spacing w:after="0" w:line="240" w:lineRule="auto"/>
        <w:rPr>
          <w:rFonts w:ascii="Arial" w:hAnsi="Arial" w:cs="Arial"/>
        </w:rPr>
      </w:pPr>
    </w:p>
    <w:p w14:paraId="376B9F07" w14:textId="77777777" w:rsidR="008F4CC8" w:rsidRDefault="008F4CC8" w:rsidP="00A53D4F">
      <w:pPr>
        <w:pStyle w:val="ListParagraph"/>
        <w:autoSpaceDE w:val="0"/>
        <w:autoSpaceDN w:val="0"/>
        <w:adjustRightInd w:val="0"/>
        <w:spacing w:after="0" w:line="240" w:lineRule="auto"/>
        <w:rPr>
          <w:rFonts w:ascii="Arial" w:hAnsi="Arial" w:cs="Arial"/>
        </w:rPr>
      </w:pPr>
    </w:p>
    <w:p w14:paraId="36C0AD47" w14:textId="77777777" w:rsidR="008F4CC8" w:rsidRDefault="008F4CC8" w:rsidP="00A53D4F">
      <w:pPr>
        <w:pStyle w:val="ListParagraph"/>
        <w:autoSpaceDE w:val="0"/>
        <w:autoSpaceDN w:val="0"/>
        <w:adjustRightInd w:val="0"/>
        <w:spacing w:after="0" w:line="240" w:lineRule="auto"/>
        <w:rPr>
          <w:rFonts w:ascii="Arial" w:hAnsi="Arial" w:cs="Arial"/>
        </w:rPr>
      </w:pPr>
    </w:p>
    <w:p w14:paraId="18C45F8D" w14:textId="77777777" w:rsidR="008F4CC8" w:rsidRDefault="008F4CC8" w:rsidP="00A53D4F">
      <w:pPr>
        <w:pStyle w:val="ListParagraph"/>
        <w:autoSpaceDE w:val="0"/>
        <w:autoSpaceDN w:val="0"/>
        <w:adjustRightInd w:val="0"/>
        <w:spacing w:after="0" w:line="240" w:lineRule="auto"/>
        <w:rPr>
          <w:rFonts w:ascii="Arial" w:hAnsi="Arial" w:cs="Arial"/>
        </w:rPr>
      </w:pPr>
    </w:p>
    <w:p w14:paraId="40926722" w14:textId="77777777" w:rsidR="008F4CC8" w:rsidRDefault="008F4CC8" w:rsidP="00A53D4F">
      <w:pPr>
        <w:pStyle w:val="ListParagraph"/>
        <w:autoSpaceDE w:val="0"/>
        <w:autoSpaceDN w:val="0"/>
        <w:adjustRightInd w:val="0"/>
        <w:spacing w:after="0" w:line="240" w:lineRule="auto"/>
        <w:rPr>
          <w:rFonts w:ascii="Arial" w:hAnsi="Arial" w:cs="Arial"/>
        </w:rPr>
      </w:pPr>
    </w:p>
    <w:p w14:paraId="4B8B650F" w14:textId="77777777" w:rsidR="008F4CC8" w:rsidRDefault="008F4CC8" w:rsidP="00A53D4F">
      <w:pPr>
        <w:pStyle w:val="ListParagraph"/>
        <w:autoSpaceDE w:val="0"/>
        <w:autoSpaceDN w:val="0"/>
        <w:adjustRightInd w:val="0"/>
        <w:spacing w:after="0" w:line="240" w:lineRule="auto"/>
        <w:rPr>
          <w:rFonts w:ascii="Arial" w:hAnsi="Arial" w:cs="Arial"/>
        </w:rPr>
      </w:pPr>
    </w:p>
    <w:p w14:paraId="3DB0C4E5" w14:textId="77777777" w:rsidR="008F4CC8" w:rsidRDefault="008F4CC8" w:rsidP="00A53D4F">
      <w:pPr>
        <w:pStyle w:val="ListParagraph"/>
        <w:autoSpaceDE w:val="0"/>
        <w:autoSpaceDN w:val="0"/>
        <w:adjustRightInd w:val="0"/>
        <w:spacing w:after="0" w:line="240" w:lineRule="auto"/>
        <w:rPr>
          <w:rFonts w:ascii="Arial" w:hAnsi="Arial" w:cs="Arial"/>
        </w:rPr>
      </w:pPr>
    </w:p>
    <w:p w14:paraId="417E53DE" w14:textId="77777777" w:rsidR="008F4CC8" w:rsidRDefault="008F4CC8" w:rsidP="00A53D4F">
      <w:pPr>
        <w:pStyle w:val="ListParagraph"/>
        <w:autoSpaceDE w:val="0"/>
        <w:autoSpaceDN w:val="0"/>
        <w:adjustRightInd w:val="0"/>
        <w:spacing w:after="0" w:line="240" w:lineRule="auto"/>
        <w:rPr>
          <w:rFonts w:ascii="Arial" w:hAnsi="Arial" w:cs="Arial"/>
        </w:rPr>
      </w:pPr>
    </w:p>
    <w:p w14:paraId="26643AD9" w14:textId="77777777" w:rsidR="008F4CC8" w:rsidRDefault="008F4CC8" w:rsidP="00A53D4F">
      <w:pPr>
        <w:pStyle w:val="ListParagraph"/>
        <w:autoSpaceDE w:val="0"/>
        <w:autoSpaceDN w:val="0"/>
        <w:adjustRightInd w:val="0"/>
        <w:spacing w:after="0" w:line="240" w:lineRule="auto"/>
        <w:rPr>
          <w:rFonts w:ascii="Arial" w:hAnsi="Arial" w:cs="Arial"/>
        </w:rPr>
      </w:pPr>
    </w:p>
    <w:p w14:paraId="6E327072" w14:textId="77777777" w:rsidR="00725879" w:rsidRDefault="00725879" w:rsidP="0080227C">
      <w:pPr>
        <w:pStyle w:val="ListParagraph"/>
        <w:shd w:val="clear" w:color="auto" w:fill="FFFF00"/>
        <w:autoSpaceDE w:val="0"/>
        <w:autoSpaceDN w:val="0"/>
        <w:adjustRightInd w:val="0"/>
        <w:spacing w:after="0" w:line="240" w:lineRule="auto"/>
        <w:ind w:left="360"/>
        <w:rPr>
          <w:rFonts w:ascii="Arial" w:eastAsia="StoneSerITCStd-Medium" w:hAnsi="Arial" w:cs="Arial"/>
          <w:b/>
        </w:rPr>
      </w:pPr>
      <w:r>
        <w:rPr>
          <w:rFonts w:ascii="Arial" w:eastAsia="StoneSerITCStd-Medium" w:hAnsi="Arial" w:cs="Arial"/>
          <w:b/>
        </w:rPr>
        <w:t>DECIMAL FRACTIONS</w:t>
      </w:r>
    </w:p>
    <w:p w14:paraId="2010A88C" w14:textId="77777777" w:rsidR="00725879" w:rsidRDefault="00725879" w:rsidP="00725879">
      <w:pPr>
        <w:pStyle w:val="ListParagraph"/>
        <w:autoSpaceDE w:val="0"/>
        <w:autoSpaceDN w:val="0"/>
        <w:adjustRightInd w:val="0"/>
        <w:spacing w:after="0" w:line="240" w:lineRule="auto"/>
        <w:ind w:left="360"/>
        <w:rPr>
          <w:rFonts w:ascii="Arial" w:eastAsia="StoneSerITCStd-Medium" w:hAnsi="Arial" w:cs="Arial"/>
          <w:b/>
        </w:rPr>
      </w:pPr>
    </w:p>
    <w:p w14:paraId="3A1EC253" w14:textId="77777777" w:rsidR="003A66A4" w:rsidRDefault="003A66A4" w:rsidP="00725879">
      <w:pPr>
        <w:autoSpaceDE w:val="0"/>
        <w:autoSpaceDN w:val="0"/>
        <w:adjustRightInd w:val="0"/>
        <w:spacing w:after="0" w:line="240" w:lineRule="auto"/>
        <w:rPr>
          <w:rFonts w:ascii="Arial" w:eastAsia="StoneSerITCStd-Medium" w:hAnsi="Arial" w:cs="Arial"/>
          <w:b/>
        </w:rPr>
      </w:pPr>
      <w:r>
        <w:rPr>
          <w:rFonts w:ascii="Arial" w:eastAsia="StoneSerITCStd-Medium" w:hAnsi="Arial" w:cs="Arial"/>
          <w:b/>
          <w:noProof/>
        </w:rPr>
        <mc:AlternateContent>
          <mc:Choice Requires="wps">
            <w:drawing>
              <wp:anchor distT="0" distB="0" distL="114300" distR="114300" simplePos="0" relativeHeight="251659264" behindDoc="0" locked="0" layoutInCell="1" allowOverlap="1" wp14:anchorId="0728E78A" wp14:editId="47473F92">
                <wp:simplePos x="0" y="0"/>
                <wp:positionH relativeFrom="margin">
                  <wp:posOffset>-457200</wp:posOffset>
                </wp:positionH>
                <wp:positionV relativeFrom="paragraph">
                  <wp:posOffset>119380</wp:posOffset>
                </wp:positionV>
                <wp:extent cx="6457950" cy="2355850"/>
                <wp:effectExtent l="0" t="114300" r="19050" b="2540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6457950" cy="2355850"/>
                        </a:xfrm>
                        <a:prstGeom prst="wedgeRoundRectCallout">
                          <a:avLst>
                            <a:gd name="adj1" fmla="val -2337"/>
                            <a:gd name="adj2" fmla="val -54251"/>
                            <a:gd name="adj3" fmla="val 16667"/>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E1EB76" w14:textId="77777777" w:rsidR="00FD7A44" w:rsidRPr="003A66A4" w:rsidRDefault="00FD7A44" w:rsidP="00FD7A44">
                            <w:pPr>
                              <w:autoSpaceDE w:val="0"/>
                              <w:autoSpaceDN w:val="0"/>
                              <w:adjustRightInd w:val="0"/>
                              <w:spacing w:after="0" w:line="240" w:lineRule="auto"/>
                              <w:rPr>
                                <w:rFonts w:ascii="Arial" w:hAnsi="Arial" w:cs="Arial"/>
                                <w:b/>
                                <w:bCs/>
                                <w:color w:val="000000" w:themeColor="text1"/>
                              </w:rPr>
                            </w:pPr>
                            <w:r w:rsidRPr="003A66A4">
                              <w:rPr>
                                <w:rFonts w:ascii="Arial" w:hAnsi="Arial" w:cs="Arial"/>
                                <w:b/>
                                <w:bCs/>
                                <w:color w:val="000000" w:themeColor="text1"/>
                              </w:rPr>
                              <w:t>A different notation for fractions</w:t>
                            </w:r>
                          </w:p>
                          <w:p w14:paraId="1F12D8DF" w14:textId="77777777" w:rsidR="00FD7A44" w:rsidRPr="003A66A4" w:rsidRDefault="00FD7A44" w:rsidP="00FD7A44">
                            <w:p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color w:val="000000" w:themeColor="text1"/>
                              </w:rPr>
                              <w:t>You can write the number 2</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3</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as 2,3 and the number 1</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2</m:t>
                                  </m:r>
                                </m:den>
                              </m:f>
                            </m:oMath>
                            <w:r w:rsidRPr="003A66A4">
                              <w:rPr>
                                <w:rFonts w:ascii="Arial" w:eastAsia="StoneSerITCStd-Medium" w:hAnsi="Arial" w:cs="Arial"/>
                                <w:color w:val="000000" w:themeColor="text1"/>
                              </w:rPr>
                              <w:t xml:space="preserve">  as 1,5.</w:t>
                            </w:r>
                          </w:p>
                          <w:p w14:paraId="3116B609" w14:textId="77777777" w:rsidR="00FD7A44" w:rsidRPr="003A66A4" w:rsidRDefault="00FD7A44" w:rsidP="005B6AED">
                            <w:pPr>
                              <w:pStyle w:val="ListParagraph"/>
                              <w:numPr>
                                <w:ilvl w:val="0"/>
                                <w:numId w:val="3"/>
                              </w:num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color w:val="000000" w:themeColor="text1"/>
                              </w:rPr>
                              <w:t xml:space="preserve"> If 2</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3</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is written as 2,3, why do you think 1</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2</m:t>
                                  </m:r>
                                </m:den>
                              </m:f>
                            </m:oMath>
                            <w:r w:rsidRPr="003A66A4">
                              <w:rPr>
                                <w:rFonts w:ascii="Arial" w:eastAsia="StoneSerITCStd-Medium" w:hAnsi="Arial" w:cs="Arial"/>
                                <w:color w:val="000000" w:themeColor="text1"/>
                              </w:rPr>
                              <w:t xml:space="preserve">   is written as 1,5? Discuss this with one or two of your classmates. 2</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3</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and 2,3 are two different notations for the same number. 2,3 is the </w:t>
                            </w:r>
                            <w:r w:rsidRPr="003A66A4">
                              <w:rPr>
                                <w:rFonts w:ascii="Arial" w:eastAsia="StoneSerITCStd-Bold" w:hAnsi="Arial" w:cs="Arial"/>
                                <w:b/>
                                <w:bCs/>
                                <w:color w:val="000000" w:themeColor="text1"/>
                              </w:rPr>
                              <w:t>decimal notation</w:t>
                            </w:r>
                            <w:r w:rsidRPr="003A66A4">
                              <w:rPr>
                                <w:rFonts w:ascii="Arial" w:eastAsia="StoneSerITCStd-Medium" w:hAnsi="Arial" w:cs="Arial"/>
                                <w:color w:val="000000" w:themeColor="text1"/>
                              </w:rPr>
                              <w:t xml:space="preserv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3</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has no whole number part and so it is written as 0,3. A comma separates the whole number part from the fraction. The first position after the comma indicates the number of tenths in the number. The second position is for the hundredths.</w:t>
                            </w:r>
                          </w:p>
                          <w:p w14:paraId="4F5234A3" w14:textId="77777777" w:rsidR="00FD7A44" w:rsidRPr="003A66A4" w:rsidRDefault="00FD7A44" w:rsidP="005B6AED">
                            <w:pPr>
                              <w:pStyle w:val="ListParagraph"/>
                              <w:numPr>
                                <w:ilvl w:val="0"/>
                                <w:numId w:val="3"/>
                              </w:num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color w:val="000000" w:themeColor="text1"/>
                              </w:rPr>
                              <w:t xml:space="preserve">Write the length of each of these strips in fraction notation and in decimal notation. Measure using Yellow-sticks. </w:t>
                            </w:r>
                            <w:r w:rsidR="003A66A4" w:rsidRPr="003A66A4">
                              <w:rPr>
                                <w:rFonts w:ascii="Arial" w:eastAsia="StoneSerITCStd-Medium" w:hAnsi="Arial" w:cs="Arial"/>
                                <w:color w:val="000000" w:themeColor="text1"/>
                              </w:rPr>
                              <w:t>The Yellow</w:t>
                            </w:r>
                            <w:r w:rsidRPr="003A66A4">
                              <w:rPr>
                                <w:rFonts w:ascii="Arial" w:eastAsia="StoneSerITCStd-Medium" w:hAnsi="Arial" w:cs="Arial"/>
                                <w:color w:val="000000" w:themeColor="text1"/>
                              </w:rPr>
                              <w:t>-stick below is one whole.</w:t>
                            </w:r>
                          </w:p>
                          <w:p w14:paraId="1FBA21FD" w14:textId="77777777" w:rsidR="00FD7A44" w:rsidRDefault="00FD7A44" w:rsidP="00FD7A44">
                            <w:pPr>
                              <w:autoSpaceDE w:val="0"/>
                              <w:autoSpaceDN w:val="0"/>
                              <w:adjustRightInd w:val="0"/>
                              <w:spacing w:after="0" w:line="240" w:lineRule="auto"/>
                              <w:rPr>
                                <w:rFonts w:ascii="Arial" w:hAnsi="Arial" w:cs="Arial"/>
                                <w:b/>
                                <w:bCs/>
                              </w:rPr>
                            </w:pPr>
                          </w:p>
                          <w:p w14:paraId="42B6B968" w14:textId="77777777" w:rsidR="00FD7A44" w:rsidRPr="00FD7A44" w:rsidRDefault="00FD7A44" w:rsidP="00FD7A44">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8E78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6" type="#_x0000_t62" style="position:absolute;margin-left:-36pt;margin-top:9.4pt;width:508.5pt;height:18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" adj="10295,-918" fillcolor="#fcf" strokecolor="#1f4d78 [1604]" strokeweight="1pt">
                <v:textbox>
                  <w:txbxContent>
                    <w:p w14:paraId="3DE1EB76" w14:textId="77777777" w:rsidR="00FD7A44" w:rsidRPr="003A66A4" w:rsidRDefault="00FD7A44" w:rsidP="00FD7A44">
                      <w:pPr>
                        <w:autoSpaceDE w:val="0"/>
                        <w:autoSpaceDN w:val="0"/>
                        <w:adjustRightInd w:val="0"/>
                        <w:spacing w:after="0" w:line="240" w:lineRule="auto"/>
                        <w:rPr>
                          <w:rFonts w:ascii="Arial" w:hAnsi="Arial" w:cs="Arial"/>
                          <w:b/>
                          <w:bCs/>
                          <w:color w:val="000000" w:themeColor="text1"/>
                        </w:rPr>
                      </w:pPr>
                      <w:r w:rsidRPr="003A66A4">
                        <w:rPr>
                          <w:rFonts w:ascii="Arial" w:hAnsi="Arial" w:cs="Arial"/>
                          <w:b/>
                          <w:bCs/>
                          <w:color w:val="000000" w:themeColor="text1"/>
                        </w:rPr>
                        <w:t>A different notation for fractions</w:t>
                      </w:r>
                    </w:p>
                    <w:p w14:paraId="1F12D8DF" w14:textId="77777777" w:rsidR="00FD7A44" w:rsidRPr="003A66A4" w:rsidRDefault="00FD7A44" w:rsidP="00FD7A44">
                      <w:p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color w:val="000000" w:themeColor="text1"/>
                        </w:rPr>
                        <w:t>You can write the number 2</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3</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as 2,3 and the number 1</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2</m:t>
                            </m:r>
                          </m:den>
                        </m:f>
                      </m:oMath>
                      <w:r w:rsidRPr="003A66A4">
                        <w:rPr>
                          <w:rFonts w:ascii="Arial" w:eastAsia="StoneSerITCStd-Medium" w:hAnsi="Arial" w:cs="Arial"/>
                          <w:color w:val="000000" w:themeColor="text1"/>
                        </w:rPr>
                        <w:t xml:space="preserve">  as 1,5.</w:t>
                      </w:r>
                    </w:p>
                    <w:p w14:paraId="3116B609" w14:textId="77777777" w:rsidR="00FD7A44" w:rsidRPr="003A66A4" w:rsidRDefault="00FD7A44" w:rsidP="005B6AED">
                      <w:pPr>
                        <w:pStyle w:val="ListParagraph"/>
                        <w:numPr>
                          <w:ilvl w:val="0"/>
                          <w:numId w:val="3"/>
                        </w:num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color w:val="000000" w:themeColor="text1"/>
                        </w:rPr>
                        <w:t xml:space="preserve"> If 2</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3</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is written as 2,3, why do you think 1</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2</m:t>
                            </m:r>
                          </m:den>
                        </m:f>
                      </m:oMath>
                      <w:r w:rsidRPr="003A66A4">
                        <w:rPr>
                          <w:rFonts w:ascii="Arial" w:eastAsia="StoneSerITCStd-Medium" w:hAnsi="Arial" w:cs="Arial"/>
                          <w:color w:val="000000" w:themeColor="text1"/>
                        </w:rPr>
                        <w:t xml:space="preserve">   is written as 1,5? Discuss this with one or two of your classmates. 2</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3</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and 2,3 are two different notations for the same number. 2,3 is the </w:t>
                      </w:r>
                      <w:r w:rsidRPr="003A66A4">
                        <w:rPr>
                          <w:rFonts w:ascii="Arial" w:eastAsia="StoneSerITCStd-Bold" w:hAnsi="Arial" w:cs="Arial"/>
                          <w:b/>
                          <w:bCs/>
                          <w:color w:val="000000" w:themeColor="text1"/>
                        </w:rPr>
                        <w:t>decimal notation</w:t>
                      </w:r>
                      <w:r w:rsidRPr="003A66A4">
                        <w:rPr>
                          <w:rFonts w:ascii="Arial" w:eastAsia="StoneSerITCStd-Medium" w:hAnsi="Arial" w:cs="Arial"/>
                          <w:color w:val="000000" w:themeColor="text1"/>
                        </w:rPr>
                        <w:t xml:space="preserv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3</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has no whole number part and so it is written as 0,3. A comma separates the whole number part from the fraction. The first position after the comma indicates the number of tenths in the number. The second position is for the hundredths.</w:t>
                      </w:r>
                    </w:p>
                    <w:p w14:paraId="4F5234A3" w14:textId="77777777" w:rsidR="00FD7A44" w:rsidRPr="003A66A4" w:rsidRDefault="00FD7A44" w:rsidP="005B6AED">
                      <w:pPr>
                        <w:pStyle w:val="ListParagraph"/>
                        <w:numPr>
                          <w:ilvl w:val="0"/>
                          <w:numId w:val="3"/>
                        </w:num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color w:val="000000" w:themeColor="text1"/>
                        </w:rPr>
                        <w:t xml:space="preserve">Write the length of each of these strips in fraction notation and in decimal notation. Measure using Yellow-sticks. </w:t>
                      </w:r>
                      <w:r w:rsidR="003A66A4" w:rsidRPr="003A66A4">
                        <w:rPr>
                          <w:rFonts w:ascii="Arial" w:eastAsia="StoneSerITCStd-Medium" w:hAnsi="Arial" w:cs="Arial"/>
                          <w:color w:val="000000" w:themeColor="text1"/>
                        </w:rPr>
                        <w:t>The Yellow</w:t>
                      </w:r>
                      <w:r w:rsidRPr="003A66A4">
                        <w:rPr>
                          <w:rFonts w:ascii="Arial" w:eastAsia="StoneSerITCStd-Medium" w:hAnsi="Arial" w:cs="Arial"/>
                          <w:color w:val="000000" w:themeColor="text1"/>
                        </w:rPr>
                        <w:t>-stick below is one whole.</w:t>
                      </w:r>
                    </w:p>
                    <w:p w14:paraId="1FBA21FD" w14:textId="77777777" w:rsidR="00FD7A44" w:rsidRDefault="00FD7A44" w:rsidP="00FD7A44">
                      <w:pPr>
                        <w:autoSpaceDE w:val="0"/>
                        <w:autoSpaceDN w:val="0"/>
                        <w:adjustRightInd w:val="0"/>
                        <w:spacing w:after="0" w:line="240" w:lineRule="auto"/>
                        <w:rPr>
                          <w:rFonts w:ascii="Arial" w:hAnsi="Arial" w:cs="Arial"/>
                          <w:b/>
                          <w:bCs/>
                        </w:rPr>
                      </w:pPr>
                    </w:p>
                    <w:p w14:paraId="42B6B968" w14:textId="77777777" w:rsidR="00FD7A44" w:rsidRPr="00FD7A44" w:rsidRDefault="00FD7A44" w:rsidP="00FD7A44">
                      <w:pPr>
                        <w:jc w:val="center"/>
                        <w:rPr>
                          <w:b/>
                        </w:rPr>
                      </w:pPr>
                    </w:p>
                  </w:txbxContent>
                </v:textbox>
                <w10:wrap anchorx="margin"/>
              </v:shape>
            </w:pict>
          </mc:Fallback>
        </mc:AlternateContent>
      </w:r>
      <w:r w:rsidR="00725879">
        <w:rPr>
          <w:rFonts w:ascii="Arial" w:eastAsia="StoneSerITCStd-Medium" w:hAnsi="Arial" w:cs="Arial"/>
          <w:b/>
        </w:rPr>
        <w:t xml:space="preserve">                       </w:t>
      </w:r>
    </w:p>
    <w:p w14:paraId="4911BE39"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48BB62E7"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57CE1BB9"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190A5FF3"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3E0FBBA7"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7C9ECF5B"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7385C027"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6D29A029"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70F238CE"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177A370B"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469E4C61"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41E50599"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0A1488B1"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50CC9410"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535918A1"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1C12CB22" w14:textId="77777777" w:rsidR="003A66A4" w:rsidRDefault="003A66A4" w:rsidP="00725879">
      <w:pPr>
        <w:autoSpaceDE w:val="0"/>
        <w:autoSpaceDN w:val="0"/>
        <w:adjustRightInd w:val="0"/>
        <w:spacing w:after="0" w:line="240" w:lineRule="auto"/>
        <w:rPr>
          <w:rFonts w:ascii="Arial" w:eastAsia="StoneSerITCStd-Medium" w:hAnsi="Arial" w:cs="Arial"/>
          <w:b/>
        </w:rPr>
      </w:pPr>
    </w:p>
    <w:p w14:paraId="18078762" w14:textId="77777777" w:rsidR="00725879" w:rsidRDefault="00725879" w:rsidP="00725879">
      <w:pPr>
        <w:autoSpaceDE w:val="0"/>
        <w:autoSpaceDN w:val="0"/>
        <w:adjustRightInd w:val="0"/>
        <w:spacing w:after="0" w:line="240" w:lineRule="auto"/>
        <w:rPr>
          <w:rFonts w:ascii="Arial" w:eastAsia="StoneSerITCStd-Medium" w:hAnsi="Arial" w:cs="Arial"/>
          <w:b/>
        </w:rPr>
      </w:pPr>
      <w:r>
        <w:rPr>
          <w:rFonts w:ascii="Arial" w:eastAsia="StoneSerITCStd-Medium" w:hAnsi="Arial" w:cs="Arial"/>
          <w:noProof/>
        </w:rPr>
        <w:drawing>
          <wp:inline distT="0" distB="0" distL="0" distR="0" wp14:anchorId="135EB05A" wp14:editId="32A0227F">
            <wp:extent cx="5943600" cy="374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
                      <a:extLst>
                        <a:ext uri="{28A0092B-C50C-407E-A947-70E740481C1C}">
                          <a14:useLocalDpi xmlns:a14="http://schemas.microsoft.com/office/drawing/2010/main" val="0"/>
                        </a:ext>
                      </a:extLst>
                    </a:blip>
                    <a:srcRect t="55615" b="40791"/>
                    <a:stretch>
                      <a:fillRect/>
                    </a:stretch>
                  </pic:blipFill>
                  <pic:spPr bwMode="auto">
                    <a:xfrm>
                      <a:off x="0" y="0"/>
                      <a:ext cx="5943600" cy="374650"/>
                    </a:xfrm>
                    <a:prstGeom prst="rect">
                      <a:avLst/>
                    </a:prstGeom>
                    <a:noFill/>
                    <a:ln>
                      <a:noFill/>
                    </a:ln>
                  </pic:spPr>
                </pic:pic>
              </a:graphicData>
            </a:graphic>
          </wp:inline>
        </w:drawing>
      </w:r>
    </w:p>
    <w:p w14:paraId="73E17EA2" w14:textId="77777777" w:rsidR="00725879" w:rsidRDefault="00725879" w:rsidP="00725879">
      <w:pPr>
        <w:autoSpaceDE w:val="0"/>
        <w:autoSpaceDN w:val="0"/>
        <w:adjustRightInd w:val="0"/>
        <w:spacing w:after="0" w:line="240" w:lineRule="auto"/>
        <w:rPr>
          <w:rFonts w:ascii="Arial" w:eastAsia="StoneSerITCStd-Medium" w:hAnsi="Arial" w:cs="Arial"/>
          <w:b/>
        </w:rPr>
      </w:pPr>
      <w:r>
        <w:rPr>
          <w:rFonts w:ascii="Arial" w:eastAsia="StoneSerITCStd-Medium" w:hAnsi="Arial" w:cs="Arial"/>
          <w:b/>
        </w:rPr>
        <w:t xml:space="preserve">                        </w:t>
      </w:r>
      <w:r>
        <w:rPr>
          <w:rFonts w:ascii="Arial" w:eastAsia="StoneSerITCStd-Medium" w:hAnsi="Arial" w:cs="Arial"/>
          <w:noProof/>
        </w:rPr>
        <w:drawing>
          <wp:inline distT="0" distB="0" distL="0" distR="0" wp14:anchorId="445825A6" wp14:editId="04A91E09">
            <wp:extent cx="5759450" cy="584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2">
                      <a:extLst>
                        <a:ext uri="{28A0092B-C50C-407E-A947-70E740481C1C}">
                          <a14:useLocalDpi xmlns:a14="http://schemas.microsoft.com/office/drawing/2010/main" val="0"/>
                        </a:ext>
                      </a:extLst>
                    </a:blip>
                    <a:srcRect t="64973" b="29326"/>
                    <a:stretch>
                      <a:fillRect/>
                    </a:stretch>
                  </pic:blipFill>
                  <pic:spPr bwMode="auto">
                    <a:xfrm>
                      <a:off x="0" y="0"/>
                      <a:ext cx="5759450" cy="584200"/>
                    </a:xfrm>
                    <a:prstGeom prst="rect">
                      <a:avLst/>
                    </a:prstGeom>
                    <a:noFill/>
                    <a:ln>
                      <a:noFill/>
                    </a:ln>
                  </pic:spPr>
                </pic:pic>
              </a:graphicData>
            </a:graphic>
          </wp:inline>
        </w:drawing>
      </w:r>
    </w:p>
    <w:p w14:paraId="2CC40A5C" w14:textId="77777777" w:rsidR="00725879" w:rsidRDefault="00725879" w:rsidP="00725879">
      <w:pPr>
        <w:autoSpaceDE w:val="0"/>
        <w:autoSpaceDN w:val="0"/>
        <w:adjustRightInd w:val="0"/>
        <w:spacing w:after="0" w:line="240" w:lineRule="auto"/>
        <w:rPr>
          <w:rFonts w:ascii="Arial" w:eastAsia="StoneSerITCStd-Medium" w:hAnsi="Arial" w:cs="Arial"/>
          <w:b/>
        </w:rPr>
      </w:pPr>
      <w:r>
        <w:rPr>
          <w:rFonts w:ascii="Arial" w:eastAsia="StoneSerITCStd-Medium" w:hAnsi="Arial" w:cs="Arial"/>
          <w:b/>
        </w:rPr>
        <w:t xml:space="preserve">                                   </w:t>
      </w:r>
      <w:r>
        <w:rPr>
          <w:rFonts w:ascii="Arial" w:eastAsia="StoneSerITCStd-Medium" w:hAnsi="Arial" w:cs="Arial"/>
          <w:noProof/>
        </w:rPr>
        <w:drawing>
          <wp:inline distT="0" distB="0" distL="0" distR="0" wp14:anchorId="66F1F2BE" wp14:editId="6AFA5B0E">
            <wp:extent cx="5746750" cy="622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
                      <a:extLst>
                        <a:ext uri="{28A0092B-C50C-407E-A947-70E740481C1C}">
                          <a14:useLocalDpi xmlns:a14="http://schemas.microsoft.com/office/drawing/2010/main" val="0"/>
                        </a:ext>
                      </a:extLst>
                    </a:blip>
                    <a:srcRect t="76263" b="17657"/>
                    <a:stretch>
                      <a:fillRect/>
                    </a:stretch>
                  </pic:blipFill>
                  <pic:spPr bwMode="auto">
                    <a:xfrm>
                      <a:off x="0" y="0"/>
                      <a:ext cx="5746750" cy="622300"/>
                    </a:xfrm>
                    <a:prstGeom prst="rect">
                      <a:avLst/>
                    </a:prstGeom>
                    <a:noFill/>
                    <a:ln>
                      <a:noFill/>
                    </a:ln>
                  </pic:spPr>
                </pic:pic>
              </a:graphicData>
            </a:graphic>
          </wp:inline>
        </w:drawing>
      </w:r>
    </w:p>
    <w:p w14:paraId="77CE287C" w14:textId="77777777" w:rsidR="00725879" w:rsidRDefault="003A66A4" w:rsidP="00725879">
      <w:pPr>
        <w:autoSpaceDE w:val="0"/>
        <w:autoSpaceDN w:val="0"/>
        <w:adjustRightInd w:val="0"/>
        <w:spacing w:after="0" w:line="240" w:lineRule="auto"/>
        <w:rPr>
          <w:rFonts w:ascii="Arial" w:eastAsia="StoneSerITCStd-Medium" w:hAnsi="Arial" w:cs="Arial"/>
          <w:b/>
        </w:rPr>
      </w:pPr>
      <w:r>
        <w:rPr>
          <w:rFonts w:ascii="Arial" w:hAnsi="Arial" w:cs="Arial"/>
          <w:b/>
          <w:noProof/>
        </w:rPr>
        <mc:AlternateContent>
          <mc:Choice Requires="wps">
            <w:drawing>
              <wp:anchor distT="0" distB="0" distL="114300" distR="114300" simplePos="0" relativeHeight="251660288" behindDoc="0" locked="0" layoutInCell="1" allowOverlap="1" wp14:anchorId="218427D7" wp14:editId="65F93167">
                <wp:simplePos x="0" y="0"/>
                <wp:positionH relativeFrom="margin">
                  <wp:posOffset>-311150</wp:posOffset>
                </wp:positionH>
                <wp:positionV relativeFrom="paragraph">
                  <wp:posOffset>57785</wp:posOffset>
                </wp:positionV>
                <wp:extent cx="6305550" cy="2635250"/>
                <wp:effectExtent l="0" t="19050" r="19050" b="12700"/>
                <wp:wrapNone/>
                <wp:docPr id="15" name="Speech Bubble: Oval 15"/>
                <wp:cNvGraphicFramePr/>
                <a:graphic xmlns:a="http://schemas.openxmlformats.org/drawingml/2006/main">
                  <a:graphicData uri="http://schemas.microsoft.com/office/word/2010/wordprocessingShape">
                    <wps:wsp>
                      <wps:cNvSpPr/>
                      <wps:spPr>
                        <a:xfrm>
                          <a:off x="0" y="0"/>
                          <a:ext cx="6305550" cy="2635250"/>
                        </a:xfrm>
                        <a:prstGeom prst="wedgeEllipseCallout">
                          <a:avLst>
                            <a:gd name="adj1" fmla="val 31764"/>
                            <a:gd name="adj2" fmla="val -47009"/>
                          </a:avLst>
                        </a:prstGeom>
                        <a:solidFill>
                          <a:srgbClr val="66CCC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EB1A56" w14:textId="77777777" w:rsidR="003A66A4" w:rsidRPr="003A66A4" w:rsidRDefault="003A66A4" w:rsidP="005B6AED">
                            <w:pPr>
                              <w:pStyle w:val="ListParagraph"/>
                              <w:numPr>
                                <w:ilvl w:val="0"/>
                                <w:numId w:val="4"/>
                              </w:num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color w:val="000000" w:themeColor="text1"/>
                              </w:rPr>
                              <w:t xml:space="preserve">0,1 is another way to write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and 0,01 is another way to write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100</m:t>
                                  </m:r>
                                </m:den>
                              </m:f>
                            </m:oMath>
                            <w:r w:rsidRPr="003A66A4">
                              <w:rPr>
                                <w:rFonts w:ascii="Arial" w:eastAsia="StoneSerITCStd-Medium" w:hAnsi="Arial" w:cs="Arial"/>
                                <w:color w:val="000000" w:themeColor="text1"/>
                              </w:rPr>
                              <w:t xml:space="preserve"> .  0,1 and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are different notations for the same number.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is called the </w:t>
                            </w:r>
                            <w:r w:rsidRPr="003A66A4">
                              <w:rPr>
                                <w:rFonts w:ascii="Arial" w:eastAsia="StoneSerITCStd-Bold" w:hAnsi="Arial" w:cs="Arial"/>
                                <w:b/>
                                <w:bCs/>
                                <w:color w:val="000000" w:themeColor="text1"/>
                              </w:rPr>
                              <w:t>(common) fraction notation</w:t>
                            </w:r>
                            <w:r w:rsidRPr="003A66A4">
                              <w:rPr>
                                <w:rFonts w:ascii="Arial" w:eastAsia="StoneSerITCStd-Medium" w:hAnsi="Arial" w:cs="Arial"/>
                                <w:color w:val="000000" w:themeColor="text1"/>
                              </w:rPr>
                              <w:t xml:space="preserve"> and 0,1 is called the </w:t>
                            </w:r>
                            <w:r w:rsidRPr="003A66A4">
                              <w:rPr>
                                <w:rFonts w:ascii="Arial" w:eastAsia="StoneSerITCStd-Bold" w:hAnsi="Arial" w:cs="Arial"/>
                                <w:b/>
                                <w:bCs/>
                                <w:color w:val="000000" w:themeColor="text1"/>
                              </w:rPr>
                              <w:t>decimal notation</w:t>
                            </w:r>
                            <w:r w:rsidRPr="003A66A4">
                              <w:rPr>
                                <w:rFonts w:ascii="Arial" w:eastAsia="StoneSerITCStd-Medium" w:hAnsi="Arial" w:cs="Arial"/>
                                <w:color w:val="000000" w:themeColor="text1"/>
                              </w:rPr>
                              <w:t>.</w:t>
                            </w:r>
                          </w:p>
                          <w:p w14:paraId="055E4B8F" w14:textId="77777777" w:rsidR="003A66A4" w:rsidRPr="003A66A4" w:rsidRDefault="003A66A4" w:rsidP="003A66A4">
                            <w:pPr>
                              <w:pStyle w:val="ListParagraph"/>
                              <w:autoSpaceDE w:val="0"/>
                              <w:autoSpaceDN w:val="0"/>
                              <w:adjustRightInd w:val="0"/>
                              <w:spacing w:after="0" w:line="240" w:lineRule="auto"/>
                              <w:rPr>
                                <w:rFonts w:ascii="Arial" w:eastAsia="StoneSerITCStd-Medium" w:hAnsi="Arial" w:cs="Arial"/>
                                <w:color w:val="000000" w:themeColor="text1"/>
                              </w:rPr>
                            </w:pPr>
                          </w:p>
                          <w:p w14:paraId="0D85593C" w14:textId="77777777" w:rsidR="003A66A4" w:rsidRPr="003A66A4" w:rsidRDefault="003A66A4" w:rsidP="005B6AED">
                            <w:pPr>
                              <w:pStyle w:val="ListParagraph"/>
                              <w:numPr>
                                <w:ilvl w:val="0"/>
                                <w:numId w:val="4"/>
                              </w:num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b/>
                                <w:color w:val="000000" w:themeColor="text1"/>
                              </w:rPr>
                              <w:t>NB:</w:t>
                            </w:r>
                            <w:r w:rsidRPr="003A66A4">
                              <w:rPr>
                                <w:rFonts w:ascii="Arial" w:eastAsia="StoneSerITCStd-Medium" w:hAnsi="Arial" w:cs="Arial"/>
                                <w:color w:val="000000" w:themeColor="text1"/>
                              </w:rPr>
                              <w:t xml:space="preserve"> 2,53 should be read as ‘two comma </w:t>
                            </w:r>
                            <w:r w:rsidRPr="003A66A4">
                              <w:rPr>
                                <w:rFonts w:ascii="Arial" w:eastAsia="StoneSerITCStd-Medium" w:hAnsi="Arial" w:cs="Arial"/>
                                <w:b/>
                                <w:color w:val="000000" w:themeColor="text1"/>
                              </w:rPr>
                              <w:t>five three’</w:t>
                            </w:r>
                            <w:r w:rsidRPr="003A66A4">
                              <w:rPr>
                                <w:rFonts w:ascii="Arial" w:eastAsia="StoneSerITCStd-Medium" w:hAnsi="Arial" w:cs="Arial"/>
                                <w:color w:val="000000" w:themeColor="text1"/>
                              </w:rPr>
                              <w:t xml:space="preserve"> and </w:t>
                            </w:r>
                            <w:r w:rsidRPr="003A66A4">
                              <w:rPr>
                                <w:rFonts w:ascii="Arial" w:eastAsia="StoneSerITCStd-Medium" w:hAnsi="Arial" w:cs="Arial"/>
                                <w:b/>
                                <w:color w:val="000000" w:themeColor="text1"/>
                              </w:rPr>
                              <w:t>not</w:t>
                            </w:r>
                            <w:r w:rsidRPr="003A66A4">
                              <w:rPr>
                                <w:rFonts w:ascii="Arial" w:eastAsia="StoneSerITCStd-Medium" w:hAnsi="Arial" w:cs="Arial"/>
                                <w:color w:val="000000" w:themeColor="text1"/>
                              </w:rPr>
                              <w:t xml:space="preserve"> as two comma </w:t>
                            </w:r>
                            <w:r w:rsidRPr="003A66A4">
                              <w:rPr>
                                <w:rFonts w:ascii="Arial" w:eastAsia="StoneSerITCStd-Medium" w:hAnsi="Arial" w:cs="Arial"/>
                                <w:b/>
                                <w:color w:val="000000" w:themeColor="text1"/>
                              </w:rPr>
                              <w:t>fifty-three</w:t>
                            </w:r>
                            <w:r w:rsidRPr="003A66A4">
                              <w:rPr>
                                <w:rFonts w:ascii="Arial" w:eastAsia="StoneSerITCStd-Medium" w:hAnsi="Arial" w:cs="Arial"/>
                                <w:color w:val="000000" w:themeColor="text1"/>
                              </w:rPr>
                              <w:t>.</w:t>
                            </w:r>
                          </w:p>
                          <w:p w14:paraId="4FBD13AF" w14:textId="77777777" w:rsidR="003A66A4" w:rsidRPr="003A66A4" w:rsidRDefault="003A66A4" w:rsidP="003A66A4">
                            <w:pPr>
                              <w:jc w:val="center"/>
                              <w:rPr>
                                <w:color w:val="000000" w:themeColor="text1"/>
                              </w:rPr>
                            </w:pPr>
                            <w:r w:rsidRPr="003A66A4">
                              <w:rPr>
                                <w:rFonts w:ascii="Arial" w:hAnsi="Arial" w:cs="Arial"/>
                                <w:color w:val="000000" w:themeColor="text1"/>
                              </w:rPr>
                              <w:t xml:space="preserve">represents the </w:t>
                            </w:r>
                            <w:r w:rsidRPr="003A66A4">
                              <w:rPr>
                                <w:rFonts w:ascii="Arial" w:hAnsi="Arial" w:cs="Arial"/>
                                <w:b/>
                                <w:color w:val="000000" w:themeColor="text1"/>
                              </w:rPr>
                              <w:t>units</w:t>
                            </w:r>
                            <w:r w:rsidRPr="003A66A4">
                              <w:rPr>
                                <w:rFonts w:ascii="Arial" w:hAnsi="Arial" w:cs="Arial"/>
                                <w:color w:val="000000" w:themeColor="text1"/>
                              </w:rPr>
                              <w:t xml:space="preserve">, 5 represents the </w:t>
                            </w:r>
                            <w:r w:rsidRPr="003A66A4">
                              <w:rPr>
                                <w:rFonts w:ascii="Arial" w:hAnsi="Arial" w:cs="Arial"/>
                                <w:b/>
                                <w:color w:val="000000" w:themeColor="text1"/>
                              </w:rPr>
                              <w:t>tenth</w:t>
                            </w:r>
                            <w:r w:rsidRPr="003A66A4">
                              <w:rPr>
                                <w:rFonts w:ascii="Arial" w:hAnsi="Arial" w:cs="Arial"/>
                                <w:color w:val="000000" w:themeColor="text1"/>
                              </w:rPr>
                              <w:t xml:space="preserve">s and 3 represents the </w:t>
                            </w:r>
                            <w:r w:rsidRPr="003A66A4">
                              <w:rPr>
                                <w:rFonts w:ascii="Arial" w:hAnsi="Arial" w:cs="Arial"/>
                                <w:b/>
                                <w:color w:val="000000" w:themeColor="text1"/>
                              </w:rPr>
                              <w:t>hundredths.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427D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5" o:spid="_x0000_s1027" type="#_x0000_t63" style="position:absolute;margin-left:-24.5pt;margin-top:4.55pt;width:496.5pt;height:2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" adj="17661,646" fillcolor="#66ccca" strokecolor="#1f4d78 [1604]" strokeweight="1pt">
                <v:textbox>
                  <w:txbxContent>
                    <w:p w14:paraId="7BEB1A56" w14:textId="77777777" w:rsidR="003A66A4" w:rsidRPr="003A66A4" w:rsidRDefault="003A66A4" w:rsidP="005B6AED">
                      <w:pPr>
                        <w:pStyle w:val="ListParagraph"/>
                        <w:numPr>
                          <w:ilvl w:val="0"/>
                          <w:numId w:val="4"/>
                        </w:num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color w:val="000000" w:themeColor="text1"/>
                        </w:rPr>
                        <w:t xml:space="preserve">0,1 is another way to write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and 0,01 is another way to write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100</m:t>
                            </m:r>
                          </m:den>
                        </m:f>
                      </m:oMath>
                      <w:r w:rsidRPr="003A66A4">
                        <w:rPr>
                          <w:rFonts w:ascii="Arial" w:eastAsia="StoneSerITCStd-Medium" w:hAnsi="Arial" w:cs="Arial"/>
                          <w:color w:val="000000" w:themeColor="text1"/>
                        </w:rPr>
                        <w:t xml:space="preserve"> .  0,1 and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are different notations for the same number.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m:t>
                            </m:r>
                          </m:den>
                        </m:f>
                      </m:oMath>
                      <w:r w:rsidRPr="003A66A4">
                        <w:rPr>
                          <w:rFonts w:ascii="Arial" w:eastAsia="StoneSerITCStd-Medium" w:hAnsi="Arial" w:cs="Arial"/>
                          <w:color w:val="000000" w:themeColor="text1"/>
                        </w:rPr>
                        <w:t xml:space="preserve">  is called the </w:t>
                      </w:r>
                      <w:r w:rsidRPr="003A66A4">
                        <w:rPr>
                          <w:rFonts w:ascii="Arial" w:eastAsia="StoneSerITCStd-Bold" w:hAnsi="Arial" w:cs="Arial"/>
                          <w:b/>
                          <w:bCs/>
                          <w:color w:val="000000" w:themeColor="text1"/>
                        </w:rPr>
                        <w:t>(common) fraction notation</w:t>
                      </w:r>
                      <w:r w:rsidRPr="003A66A4">
                        <w:rPr>
                          <w:rFonts w:ascii="Arial" w:eastAsia="StoneSerITCStd-Medium" w:hAnsi="Arial" w:cs="Arial"/>
                          <w:color w:val="000000" w:themeColor="text1"/>
                        </w:rPr>
                        <w:t xml:space="preserve"> and 0,1 is called the </w:t>
                      </w:r>
                      <w:r w:rsidRPr="003A66A4">
                        <w:rPr>
                          <w:rFonts w:ascii="Arial" w:eastAsia="StoneSerITCStd-Bold" w:hAnsi="Arial" w:cs="Arial"/>
                          <w:b/>
                          <w:bCs/>
                          <w:color w:val="000000" w:themeColor="text1"/>
                        </w:rPr>
                        <w:t>decimal notation</w:t>
                      </w:r>
                      <w:r w:rsidRPr="003A66A4">
                        <w:rPr>
                          <w:rFonts w:ascii="Arial" w:eastAsia="StoneSerITCStd-Medium" w:hAnsi="Arial" w:cs="Arial"/>
                          <w:color w:val="000000" w:themeColor="text1"/>
                        </w:rPr>
                        <w:t>.</w:t>
                      </w:r>
                    </w:p>
                    <w:p w14:paraId="055E4B8F" w14:textId="77777777" w:rsidR="003A66A4" w:rsidRPr="003A66A4" w:rsidRDefault="003A66A4" w:rsidP="003A66A4">
                      <w:pPr>
                        <w:pStyle w:val="ListParagraph"/>
                        <w:autoSpaceDE w:val="0"/>
                        <w:autoSpaceDN w:val="0"/>
                        <w:adjustRightInd w:val="0"/>
                        <w:spacing w:after="0" w:line="240" w:lineRule="auto"/>
                        <w:rPr>
                          <w:rFonts w:ascii="Arial" w:eastAsia="StoneSerITCStd-Medium" w:hAnsi="Arial" w:cs="Arial"/>
                          <w:color w:val="000000" w:themeColor="text1"/>
                        </w:rPr>
                      </w:pPr>
                    </w:p>
                    <w:p w14:paraId="0D85593C" w14:textId="77777777" w:rsidR="003A66A4" w:rsidRPr="003A66A4" w:rsidRDefault="003A66A4" w:rsidP="005B6AED">
                      <w:pPr>
                        <w:pStyle w:val="ListParagraph"/>
                        <w:numPr>
                          <w:ilvl w:val="0"/>
                          <w:numId w:val="4"/>
                        </w:numPr>
                        <w:autoSpaceDE w:val="0"/>
                        <w:autoSpaceDN w:val="0"/>
                        <w:adjustRightInd w:val="0"/>
                        <w:spacing w:after="0" w:line="240" w:lineRule="auto"/>
                        <w:rPr>
                          <w:rFonts w:ascii="Arial" w:eastAsia="StoneSerITCStd-Medium" w:hAnsi="Arial" w:cs="Arial"/>
                          <w:color w:val="000000" w:themeColor="text1"/>
                        </w:rPr>
                      </w:pPr>
                      <w:r w:rsidRPr="003A66A4">
                        <w:rPr>
                          <w:rFonts w:ascii="Arial" w:eastAsia="StoneSerITCStd-Medium" w:hAnsi="Arial" w:cs="Arial"/>
                          <w:b/>
                          <w:color w:val="000000" w:themeColor="text1"/>
                        </w:rPr>
                        <w:t>NB:</w:t>
                      </w:r>
                      <w:r w:rsidRPr="003A66A4">
                        <w:rPr>
                          <w:rFonts w:ascii="Arial" w:eastAsia="StoneSerITCStd-Medium" w:hAnsi="Arial" w:cs="Arial"/>
                          <w:color w:val="000000" w:themeColor="text1"/>
                        </w:rPr>
                        <w:t xml:space="preserve"> 2,53 should be read as ‘two comma </w:t>
                      </w:r>
                      <w:r w:rsidRPr="003A66A4">
                        <w:rPr>
                          <w:rFonts w:ascii="Arial" w:eastAsia="StoneSerITCStd-Medium" w:hAnsi="Arial" w:cs="Arial"/>
                          <w:b/>
                          <w:color w:val="000000" w:themeColor="text1"/>
                        </w:rPr>
                        <w:t>five three’</w:t>
                      </w:r>
                      <w:r w:rsidRPr="003A66A4">
                        <w:rPr>
                          <w:rFonts w:ascii="Arial" w:eastAsia="StoneSerITCStd-Medium" w:hAnsi="Arial" w:cs="Arial"/>
                          <w:color w:val="000000" w:themeColor="text1"/>
                        </w:rPr>
                        <w:t xml:space="preserve"> and </w:t>
                      </w:r>
                      <w:r w:rsidRPr="003A66A4">
                        <w:rPr>
                          <w:rFonts w:ascii="Arial" w:eastAsia="StoneSerITCStd-Medium" w:hAnsi="Arial" w:cs="Arial"/>
                          <w:b/>
                          <w:color w:val="000000" w:themeColor="text1"/>
                        </w:rPr>
                        <w:t>not</w:t>
                      </w:r>
                      <w:r w:rsidRPr="003A66A4">
                        <w:rPr>
                          <w:rFonts w:ascii="Arial" w:eastAsia="StoneSerITCStd-Medium" w:hAnsi="Arial" w:cs="Arial"/>
                          <w:color w:val="000000" w:themeColor="text1"/>
                        </w:rPr>
                        <w:t xml:space="preserve"> as two comma </w:t>
                      </w:r>
                      <w:r w:rsidRPr="003A66A4">
                        <w:rPr>
                          <w:rFonts w:ascii="Arial" w:eastAsia="StoneSerITCStd-Medium" w:hAnsi="Arial" w:cs="Arial"/>
                          <w:b/>
                          <w:color w:val="000000" w:themeColor="text1"/>
                        </w:rPr>
                        <w:t>fifty-three</w:t>
                      </w:r>
                      <w:r w:rsidRPr="003A66A4">
                        <w:rPr>
                          <w:rFonts w:ascii="Arial" w:eastAsia="StoneSerITCStd-Medium" w:hAnsi="Arial" w:cs="Arial"/>
                          <w:color w:val="000000" w:themeColor="text1"/>
                        </w:rPr>
                        <w:t>.</w:t>
                      </w:r>
                    </w:p>
                    <w:p w14:paraId="4FBD13AF" w14:textId="77777777" w:rsidR="003A66A4" w:rsidRPr="003A66A4" w:rsidRDefault="003A66A4" w:rsidP="003A66A4">
                      <w:pPr>
                        <w:jc w:val="center"/>
                        <w:rPr>
                          <w:color w:val="000000" w:themeColor="text1"/>
                        </w:rPr>
                      </w:pPr>
                      <w:r w:rsidRPr="003A66A4">
                        <w:rPr>
                          <w:rFonts w:ascii="Arial" w:hAnsi="Arial" w:cs="Arial"/>
                          <w:color w:val="000000" w:themeColor="text1"/>
                        </w:rPr>
                        <w:t xml:space="preserve">represents the </w:t>
                      </w:r>
                      <w:r w:rsidRPr="003A66A4">
                        <w:rPr>
                          <w:rFonts w:ascii="Arial" w:hAnsi="Arial" w:cs="Arial"/>
                          <w:b/>
                          <w:color w:val="000000" w:themeColor="text1"/>
                        </w:rPr>
                        <w:t>units</w:t>
                      </w:r>
                      <w:r w:rsidRPr="003A66A4">
                        <w:rPr>
                          <w:rFonts w:ascii="Arial" w:hAnsi="Arial" w:cs="Arial"/>
                          <w:color w:val="000000" w:themeColor="text1"/>
                        </w:rPr>
                        <w:t xml:space="preserve">, 5 represents the </w:t>
                      </w:r>
                      <w:r w:rsidRPr="003A66A4">
                        <w:rPr>
                          <w:rFonts w:ascii="Arial" w:hAnsi="Arial" w:cs="Arial"/>
                          <w:b/>
                          <w:color w:val="000000" w:themeColor="text1"/>
                        </w:rPr>
                        <w:t>tenth</w:t>
                      </w:r>
                      <w:r w:rsidRPr="003A66A4">
                        <w:rPr>
                          <w:rFonts w:ascii="Arial" w:hAnsi="Arial" w:cs="Arial"/>
                          <w:color w:val="000000" w:themeColor="text1"/>
                        </w:rPr>
                        <w:t xml:space="preserve">s and 3 represents the </w:t>
                      </w:r>
                      <w:r w:rsidRPr="003A66A4">
                        <w:rPr>
                          <w:rFonts w:ascii="Arial" w:hAnsi="Arial" w:cs="Arial"/>
                          <w:b/>
                          <w:color w:val="000000" w:themeColor="text1"/>
                        </w:rPr>
                        <w:t>hundredths.</w:t>
                      </w:r>
                    </w:p>
                  </w:txbxContent>
                </v:textbox>
                <w10:wrap anchorx="margin"/>
              </v:shape>
            </w:pict>
          </mc:Fallback>
        </mc:AlternateContent>
      </w:r>
    </w:p>
    <w:p w14:paraId="3AF41EAC" w14:textId="77777777" w:rsidR="00725879" w:rsidRPr="0080227C" w:rsidRDefault="00725879" w:rsidP="003A66A4">
      <w:pPr>
        <w:pStyle w:val="ListParagraph"/>
        <w:ind w:left="1080"/>
        <w:rPr>
          <w:rFonts w:ascii="Arial" w:hAnsi="Arial" w:cs="Arial"/>
          <w:b/>
        </w:rPr>
      </w:pPr>
    </w:p>
    <w:p w14:paraId="42498F9D" w14:textId="77777777" w:rsidR="00725879" w:rsidRDefault="00725879" w:rsidP="00725879">
      <w:pPr>
        <w:ind w:left="720"/>
        <w:rPr>
          <w:rFonts w:ascii="Arial" w:hAnsi="Arial" w:cs="Arial"/>
          <w:b/>
        </w:rPr>
      </w:pPr>
    </w:p>
    <w:p w14:paraId="1B175FCA" w14:textId="77777777" w:rsidR="0080227C" w:rsidRDefault="0080227C" w:rsidP="00725879">
      <w:pPr>
        <w:ind w:left="720"/>
        <w:rPr>
          <w:rFonts w:ascii="Arial" w:hAnsi="Arial" w:cs="Arial"/>
          <w:b/>
        </w:rPr>
      </w:pPr>
    </w:p>
    <w:p w14:paraId="6AC2957B" w14:textId="77777777" w:rsidR="0080227C" w:rsidRDefault="0080227C" w:rsidP="00725879">
      <w:pPr>
        <w:ind w:left="720"/>
        <w:rPr>
          <w:rFonts w:ascii="Arial" w:hAnsi="Arial" w:cs="Arial"/>
          <w:b/>
        </w:rPr>
      </w:pPr>
    </w:p>
    <w:p w14:paraId="45ED8C5D" w14:textId="77777777" w:rsidR="0080227C" w:rsidRDefault="0080227C" w:rsidP="00725879">
      <w:pPr>
        <w:ind w:left="720"/>
        <w:rPr>
          <w:rFonts w:ascii="Arial" w:hAnsi="Arial" w:cs="Arial"/>
          <w:b/>
        </w:rPr>
      </w:pPr>
    </w:p>
    <w:p w14:paraId="452EAF37" w14:textId="77777777" w:rsidR="0080227C" w:rsidRDefault="0080227C" w:rsidP="00725879">
      <w:pPr>
        <w:ind w:left="720"/>
        <w:rPr>
          <w:rFonts w:ascii="Arial" w:hAnsi="Arial" w:cs="Arial"/>
          <w:b/>
        </w:rPr>
      </w:pPr>
    </w:p>
    <w:p w14:paraId="2B04AC3F" w14:textId="77777777" w:rsidR="0080227C" w:rsidRDefault="0080227C" w:rsidP="00725879">
      <w:pPr>
        <w:ind w:left="720"/>
        <w:rPr>
          <w:rFonts w:ascii="Arial" w:hAnsi="Arial" w:cs="Arial"/>
          <w:b/>
        </w:rPr>
      </w:pPr>
    </w:p>
    <w:p w14:paraId="6D50A980" w14:textId="77777777" w:rsidR="0080227C" w:rsidRDefault="0080227C" w:rsidP="00725879">
      <w:pPr>
        <w:ind w:left="720"/>
        <w:rPr>
          <w:rFonts w:ascii="Arial" w:hAnsi="Arial" w:cs="Arial"/>
          <w:b/>
        </w:rPr>
      </w:pPr>
    </w:p>
    <w:p w14:paraId="4A8391AE" w14:textId="77777777" w:rsidR="003A66A4" w:rsidRDefault="003A66A4" w:rsidP="00725879">
      <w:pPr>
        <w:ind w:left="720"/>
        <w:rPr>
          <w:rFonts w:ascii="Arial" w:hAnsi="Arial" w:cs="Arial"/>
          <w:b/>
        </w:rPr>
      </w:pPr>
    </w:p>
    <w:p w14:paraId="3478958E" w14:textId="77777777" w:rsidR="0080227C" w:rsidRDefault="0080227C" w:rsidP="00725879">
      <w:pPr>
        <w:ind w:left="720"/>
        <w:rPr>
          <w:rFonts w:ascii="Arial" w:hAnsi="Arial" w:cs="Arial"/>
          <w:b/>
        </w:rPr>
      </w:pPr>
    </w:p>
    <w:p w14:paraId="110E3E28" w14:textId="77777777" w:rsidR="00725879" w:rsidRDefault="00725879" w:rsidP="005B6AED">
      <w:pPr>
        <w:pStyle w:val="ListParagraph"/>
        <w:numPr>
          <w:ilvl w:val="0"/>
          <w:numId w:val="16"/>
        </w:numPr>
        <w:autoSpaceDE w:val="0"/>
        <w:autoSpaceDN w:val="0"/>
        <w:adjustRightInd w:val="0"/>
        <w:spacing w:after="0" w:line="240" w:lineRule="auto"/>
        <w:rPr>
          <w:rFonts w:ascii="Arial" w:eastAsia="StoneSerITCStd-Medium" w:hAnsi="Arial" w:cs="Arial"/>
          <w:b/>
        </w:rPr>
      </w:pPr>
      <w:r w:rsidRPr="0080227C">
        <w:rPr>
          <w:rFonts w:ascii="Arial" w:eastAsia="StoneSerITCStd-Medium" w:hAnsi="Arial" w:cs="Arial"/>
          <w:b/>
        </w:rPr>
        <w:lastRenderedPageBreak/>
        <w:t>Ordering decimal fractions:</w:t>
      </w:r>
    </w:p>
    <w:p w14:paraId="6A7348A4" w14:textId="77777777" w:rsidR="00143A00" w:rsidRDefault="00CC2289" w:rsidP="00143A00">
      <w:pPr>
        <w:pStyle w:val="ListParagraph"/>
        <w:autoSpaceDE w:val="0"/>
        <w:autoSpaceDN w:val="0"/>
        <w:adjustRightInd w:val="0"/>
        <w:spacing w:after="0" w:line="240" w:lineRule="auto"/>
        <w:ind w:left="1080"/>
        <w:rPr>
          <w:rFonts w:ascii="Arial" w:eastAsia="StoneSerITCStd-Medium" w:hAnsi="Arial" w:cs="Arial"/>
          <w:b/>
        </w:rPr>
      </w:pPr>
      <w:r>
        <w:rPr>
          <w:rFonts w:ascii="Arial" w:eastAsia="StoneSerITCStd-Medium" w:hAnsi="Arial" w:cs="Arial"/>
          <w:b/>
          <w:noProof/>
        </w:rPr>
        <mc:AlternateContent>
          <mc:Choice Requires="wps">
            <w:drawing>
              <wp:anchor distT="0" distB="0" distL="114300" distR="114300" simplePos="0" relativeHeight="251661312" behindDoc="0" locked="0" layoutInCell="1" allowOverlap="1" wp14:anchorId="23E93581" wp14:editId="44B65DB8">
                <wp:simplePos x="0" y="0"/>
                <wp:positionH relativeFrom="margin">
                  <wp:posOffset>107950</wp:posOffset>
                </wp:positionH>
                <wp:positionV relativeFrom="paragraph">
                  <wp:posOffset>137795</wp:posOffset>
                </wp:positionV>
                <wp:extent cx="5683250" cy="1384300"/>
                <wp:effectExtent l="0" t="114300" r="12700" b="25400"/>
                <wp:wrapNone/>
                <wp:docPr id="4" name="Speech Bubble: Rectangle with Corners Rounded 4"/>
                <wp:cNvGraphicFramePr/>
                <a:graphic xmlns:a="http://schemas.openxmlformats.org/drawingml/2006/main">
                  <a:graphicData uri="http://schemas.microsoft.com/office/word/2010/wordprocessingShape">
                    <wps:wsp>
                      <wps:cNvSpPr/>
                      <wps:spPr>
                        <a:xfrm>
                          <a:off x="0" y="0"/>
                          <a:ext cx="5683250" cy="1384300"/>
                        </a:xfrm>
                        <a:prstGeom prst="wedgeRoundRectCallout">
                          <a:avLst>
                            <a:gd name="adj1" fmla="val -5637"/>
                            <a:gd name="adj2" fmla="val -57618"/>
                            <a:gd name="adj3" fmla="val 16667"/>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563244" w14:textId="77777777" w:rsidR="00240BDC" w:rsidRPr="00CC2289" w:rsidRDefault="00240BDC" w:rsidP="00240BDC">
                            <w:pPr>
                              <w:autoSpaceDE w:val="0"/>
                              <w:autoSpaceDN w:val="0"/>
                              <w:adjustRightInd w:val="0"/>
                              <w:spacing w:after="0" w:line="240" w:lineRule="auto"/>
                              <w:rPr>
                                <w:rFonts w:ascii="Arial" w:eastAsia="StoneSerITCStd-Medium" w:hAnsi="Arial" w:cs="Arial"/>
                                <w:b/>
                                <w:color w:val="000000" w:themeColor="text1"/>
                              </w:rPr>
                            </w:pPr>
                            <w:r w:rsidRPr="00CC2289">
                              <w:rPr>
                                <w:rFonts w:ascii="Arial" w:eastAsia="StoneSerITCStd-Medium" w:hAnsi="Arial" w:cs="Arial"/>
                                <w:color w:val="000000" w:themeColor="text1"/>
                              </w:rPr>
                              <w:t>Decimal fractions are compared</w:t>
                            </w:r>
                            <w:r w:rsidR="007628F5">
                              <w:rPr>
                                <w:rFonts w:ascii="Arial" w:eastAsia="StoneSerITCStd-Medium" w:hAnsi="Arial" w:cs="Arial"/>
                                <w:color w:val="000000" w:themeColor="text1"/>
                              </w:rPr>
                              <w:t xml:space="preserve"> or ordered</w:t>
                            </w:r>
                            <w:r w:rsidRPr="00CC2289">
                              <w:rPr>
                                <w:rFonts w:ascii="Arial" w:eastAsia="StoneSerITCStd-Medium" w:hAnsi="Arial" w:cs="Arial"/>
                                <w:color w:val="000000" w:themeColor="text1"/>
                              </w:rPr>
                              <w:t xml:space="preserve"> by looking at their number of </w:t>
                            </w:r>
                            <w:r w:rsidRPr="00CC2289">
                              <w:rPr>
                                <w:rFonts w:ascii="Arial" w:eastAsia="StoneSerITCStd-Medium" w:hAnsi="Arial" w:cs="Arial"/>
                                <w:b/>
                                <w:color w:val="000000" w:themeColor="text1"/>
                              </w:rPr>
                              <w:t>tenths first, then at their hundredths, then at their thousandths, etc.</w:t>
                            </w:r>
                          </w:p>
                          <w:p w14:paraId="53D31F43" w14:textId="77777777" w:rsidR="007628F5" w:rsidRDefault="00240BDC" w:rsidP="00240BDC">
                            <w:pPr>
                              <w:autoSpaceDE w:val="0"/>
                              <w:autoSpaceDN w:val="0"/>
                              <w:adjustRightInd w:val="0"/>
                              <w:spacing w:after="0" w:line="240" w:lineRule="auto"/>
                              <w:rPr>
                                <w:rFonts w:ascii="Arial" w:eastAsia="StoneSerITCStd-Medium" w:hAnsi="Arial" w:cs="Arial"/>
                                <w:color w:val="000000" w:themeColor="text1"/>
                              </w:rPr>
                            </w:pPr>
                            <w:r w:rsidRPr="00CC2289">
                              <w:rPr>
                                <w:rFonts w:ascii="Arial" w:eastAsia="StoneSerITCStd-Medium" w:hAnsi="Arial" w:cs="Arial"/>
                                <w:color w:val="000000" w:themeColor="text1"/>
                              </w:rPr>
                              <w:t xml:space="preserve">• The value of a decimal fraction does not change if zeros are added at the end because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m:t>
                                  </m:r>
                                </m:den>
                              </m:f>
                            </m:oMath>
                            <w:r w:rsidRPr="00CC2289">
                              <w:rPr>
                                <w:rFonts w:ascii="Arial" w:eastAsia="StoneSerITCStd-Medium" w:hAnsi="Arial" w:cs="Arial"/>
                                <w:color w:val="000000" w:themeColor="text1"/>
                              </w:rPr>
                              <w:t xml:space="preserv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10</m:t>
                                  </m:r>
                                </m:num>
                                <m:den>
                                  <m:r>
                                    <w:rPr>
                                      <w:rFonts w:ascii="Cambria Math" w:eastAsia="StoneSerITCStd-Medium" w:hAnsi="Cambria Math" w:cs="Arial"/>
                                      <w:color w:val="000000" w:themeColor="text1"/>
                                    </w:rPr>
                                    <m:t>100</m:t>
                                  </m:r>
                                </m:den>
                              </m:f>
                            </m:oMath>
                            <w:r w:rsidRPr="00CC2289">
                              <w:rPr>
                                <w:rFonts w:ascii="Arial" w:eastAsia="StoneSerITCStd-Medium" w:hAnsi="Arial" w:cs="Arial"/>
                                <w:color w:val="000000" w:themeColor="text1"/>
                              </w:rPr>
                              <w:t xml:space="preserve">and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100</m:t>
                                  </m:r>
                                </m:num>
                                <m:den>
                                  <m:r>
                                    <w:rPr>
                                      <w:rFonts w:ascii="Cambria Math" w:eastAsia="StoneSerITCStd-Medium" w:hAnsi="Cambria Math" w:cs="Arial"/>
                                      <w:color w:val="000000" w:themeColor="text1"/>
                                    </w:rPr>
                                    <m:t>1000</m:t>
                                  </m:r>
                                </m:den>
                              </m:f>
                              <m:r>
                                <w:rPr>
                                  <w:rFonts w:ascii="Cambria Math" w:eastAsia="StoneSerITCStd-Medium" w:hAnsi="Cambria Math" w:cs="Arial"/>
                                  <w:color w:val="000000" w:themeColor="text1"/>
                                </w:rPr>
                                <m:t xml:space="preserve"> </m:t>
                              </m:r>
                            </m:oMath>
                            <w:r w:rsidRPr="00CC2289">
                              <w:rPr>
                                <w:rFonts w:ascii="Arial" w:eastAsia="StoneSerITCStd-Medium" w:hAnsi="Arial" w:cs="Arial"/>
                                <w:color w:val="000000" w:themeColor="text1"/>
                              </w:rPr>
                              <w:t xml:space="preserve">are equivalent and therefore, written in decimal notation: </w:t>
                            </w:r>
                          </w:p>
                          <w:p w14:paraId="65632EE5" w14:textId="77777777" w:rsidR="00240BDC" w:rsidRPr="00CC2289" w:rsidRDefault="00240BDC" w:rsidP="00240BDC">
                            <w:pPr>
                              <w:autoSpaceDE w:val="0"/>
                              <w:autoSpaceDN w:val="0"/>
                              <w:adjustRightInd w:val="0"/>
                              <w:spacing w:after="0" w:line="240" w:lineRule="auto"/>
                              <w:rPr>
                                <w:rFonts w:ascii="Arial" w:eastAsia="StoneSerITCStd-Medium" w:hAnsi="Arial" w:cs="Arial"/>
                                <w:color w:val="000000" w:themeColor="text1"/>
                              </w:rPr>
                            </w:pPr>
                            <w:r w:rsidRPr="00CC2289">
                              <w:rPr>
                                <w:rFonts w:ascii="Arial" w:eastAsia="StoneSerITCStd-Medium" w:hAnsi="Arial" w:cs="Arial"/>
                                <w:color w:val="000000" w:themeColor="text1"/>
                              </w:rPr>
                              <w:t>0,1; 0,10 and 0,100 are also equivalent.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3581" id="Speech Bubble: Rectangle with Corners Rounded 4" o:spid="_x0000_s1028" type="#_x0000_t62" style="position:absolute;left:0;text-align:left;margin-left:8.5pt;margin-top:10.85pt;width:447.5pt;height:1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" adj="9582,-1645" fillcolor="#f7caac [1301]" strokecolor="#1f4d78 [1604]" strokeweight="1pt">
                <v:textbox>
                  <w:txbxContent>
                    <w:p w14:paraId="26563244" w14:textId="77777777" w:rsidR="00240BDC" w:rsidRPr="00CC2289" w:rsidRDefault="00240BDC" w:rsidP="00240BDC">
                      <w:pPr>
                        <w:autoSpaceDE w:val="0"/>
                        <w:autoSpaceDN w:val="0"/>
                        <w:adjustRightInd w:val="0"/>
                        <w:spacing w:after="0" w:line="240" w:lineRule="auto"/>
                        <w:rPr>
                          <w:rFonts w:ascii="Arial" w:eastAsia="StoneSerITCStd-Medium" w:hAnsi="Arial" w:cs="Arial"/>
                          <w:b/>
                          <w:color w:val="000000" w:themeColor="text1"/>
                        </w:rPr>
                      </w:pPr>
                      <w:r w:rsidRPr="00CC2289">
                        <w:rPr>
                          <w:rFonts w:ascii="Arial" w:eastAsia="StoneSerITCStd-Medium" w:hAnsi="Arial" w:cs="Arial"/>
                          <w:color w:val="000000" w:themeColor="text1"/>
                        </w:rPr>
                        <w:t>Decimal fractions are compared</w:t>
                      </w:r>
                      <w:r w:rsidR="007628F5">
                        <w:rPr>
                          <w:rFonts w:ascii="Arial" w:eastAsia="StoneSerITCStd-Medium" w:hAnsi="Arial" w:cs="Arial"/>
                          <w:color w:val="000000" w:themeColor="text1"/>
                        </w:rPr>
                        <w:t xml:space="preserve"> or ordered</w:t>
                      </w:r>
                      <w:r w:rsidRPr="00CC2289">
                        <w:rPr>
                          <w:rFonts w:ascii="Arial" w:eastAsia="StoneSerITCStd-Medium" w:hAnsi="Arial" w:cs="Arial"/>
                          <w:color w:val="000000" w:themeColor="text1"/>
                        </w:rPr>
                        <w:t xml:space="preserve"> by looking at their number of </w:t>
                      </w:r>
                      <w:r w:rsidRPr="00CC2289">
                        <w:rPr>
                          <w:rFonts w:ascii="Arial" w:eastAsia="StoneSerITCStd-Medium" w:hAnsi="Arial" w:cs="Arial"/>
                          <w:b/>
                          <w:color w:val="000000" w:themeColor="text1"/>
                        </w:rPr>
                        <w:t>tenths first, then at their hundredths, then at their thousandths, etc.</w:t>
                      </w:r>
                    </w:p>
                    <w:p w14:paraId="53D31F43" w14:textId="77777777" w:rsidR="007628F5" w:rsidRDefault="00240BDC" w:rsidP="00240BDC">
                      <w:pPr>
                        <w:autoSpaceDE w:val="0"/>
                        <w:autoSpaceDN w:val="0"/>
                        <w:adjustRightInd w:val="0"/>
                        <w:spacing w:after="0" w:line="240" w:lineRule="auto"/>
                        <w:rPr>
                          <w:rFonts w:ascii="Arial" w:eastAsia="StoneSerITCStd-Medium" w:hAnsi="Arial" w:cs="Arial"/>
                          <w:color w:val="000000" w:themeColor="text1"/>
                        </w:rPr>
                      </w:pPr>
                      <w:r w:rsidRPr="00CC2289">
                        <w:rPr>
                          <w:rFonts w:ascii="Arial" w:eastAsia="StoneSerITCStd-Medium" w:hAnsi="Arial" w:cs="Arial"/>
                          <w:color w:val="000000" w:themeColor="text1"/>
                        </w:rPr>
                        <w:t xml:space="preserve">• The value of a decimal fraction does not change if zeros are added at the end because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m:t>
                            </m:r>
                          </m:num>
                          <m:den>
                            <m:r>
                              <w:rPr>
                                <w:rFonts w:ascii="Cambria Math" w:eastAsia="StoneSerITCStd-Medium" w:hAnsi="Cambria Math" w:cs="Arial"/>
                                <w:color w:val="000000" w:themeColor="text1"/>
                              </w:rPr>
                              <m:t>10</m:t>
                            </m:r>
                          </m:den>
                        </m:f>
                      </m:oMath>
                      <w:r w:rsidRPr="00CC2289">
                        <w:rPr>
                          <w:rFonts w:ascii="Arial" w:eastAsia="StoneSerITCStd-Medium" w:hAnsi="Arial" w:cs="Arial"/>
                          <w:color w:val="000000" w:themeColor="text1"/>
                        </w:rPr>
                        <w:t xml:space="preserve">,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10</m:t>
                            </m:r>
                          </m:num>
                          <m:den>
                            <m:r>
                              <w:rPr>
                                <w:rFonts w:ascii="Cambria Math" w:eastAsia="StoneSerITCStd-Medium" w:hAnsi="Cambria Math" w:cs="Arial"/>
                                <w:color w:val="000000" w:themeColor="text1"/>
                              </w:rPr>
                              <m:t>100</m:t>
                            </m:r>
                          </m:den>
                        </m:f>
                      </m:oMath>
                      <w:r w:rsidRPr="00CC2289">
                        <w:rPr>
                          <w:rFonts w:ascii="Arial" w:eastAsia="StoneSerITCStd-Medium" w:hAnsi="Arial" w:cs="Arial"/>
                          <w:color w:val="000000" w:themeColor="text1"/>
                        </w:rPr>
                        <w:t xml:space="preserve">and </w:t>
                      </w:r>
                      <m:oMath>
                        <m:f>
                          <m:fPr>
                            <m:ctrlPr>
                              <w:rPr>
                                <w:rFonts w:ascii="Cambria Math" w:eastAsia="StoneSerITCStd-Medium" w:hAnsi="Cambria Math" w:cs="Arial"/>
                                <w:i/>
                                <w:color w:val="000000" w:themeColor="text1"/>
                              </w:rPr>
                            </m:ctrlPr>
                          </m:fPr>
                          <m:num>
                            <m:r>
                              <w:rPr>
                                <w:rFonts w:ascii="Cambria Math" w:eastAsia="StoneSerITCStd-Medium" w:hAnsi="Cambria Math" w:cs="Arial"/>
                                <w:color w:val="000000" w:themeColor="text1"/>
                              </w:rPr>
                              <m:t>100</m:t>
                            </m:r>
                          </m:num>
                          <m:den>
                            <m:r>
                              <w:rPr>
                                <w:rFonts w:ascii="Cambria Math" w:eastAsia="StoneSerITCStd-Medium" w:hAnsi="Cambria Math" w:cs="Arial"/>
                                <w:color w:val="000000" w:themeColor="text1"/>
                              </w:rPr>
                              <m:t>1000</m:t>
                            </m:r>
                          </m:den>
                        </m:f>
                        <m:r>
                          <w:rPr>
                            <w:rFonts w:ascii="Cambria Math" w:eastAsia="StoneSerITCStd-Medium" w:hAnsi="Cambria Math" w:cs="Arial"/>
                            <w:color w:val="000000" w:themeColor="text1"/>
                          </w:rPr>
                          <m:t xml:space="preserve"> </m:t>
                        </m:r>
                      </m:oMath>
                      <w:r w:rsidRPr="00CC2289">
                        <w:rPr>
                          <w:rFonts w:ascii="Arial" w:eastAsia="StoneSerITCStd-Medium" w:hAnsi="Arial" w:cs="Arial"/>
                          <w:color w:val="000000" w:themeColor="text1"/>
                        </w:rPr>
                        <w:t xml:space="preserve">are equivalent and therefore, written in decimal notation: </w:t>
                      </w:r>
                    </w:p>
                    <w:p w14:paraId="65632EE5" w14:textId="77777777" w:rsidR="00240BDC" w:rsidRPr="00CC2289" w:rsidRDefault="00240BDC" w:rsidP="00240BDC">
                      <w:pPr>
                        <w:autoSpaceDE w:val="0"/>
                        <w:autoSpaceDN w:val="0"/>
                        <w:adjustRightInd w:val="0"/>
                        <w:spacing w:after="0" w:line="240" w:lineRule="auto"/>
                        <w:rPr>
                          <w:rFonts w:ascii="Arial" w:eastAsia="StoneSerITCStd-Medium" w:hAnsi="Arial" w:cs="Arial"/>
                          <w:color w:val="000000" w:themeColor="text1"/>
                        </w:rPr>
                      </w:pPr>
                      <w:r w:rsidRPr="00CC2289">
                        <w:rPr>
                          <w:rFonts w:ascii="Arial" w:eastAsia="StoneSerITCStd-Medium" w:hAnsi="Arial" w:cs="Arial"/>
                          <w:color w:val="000000" w:themeColor="text1"/>
                        </w:rPr>
                        <w:t>0,1; 0,10 and 0,100 are also equivalent.</w:t>
                      </w:r>
                    </w:p>
                  </w:txbxContent>
                </v:textbox>
                <w10:wrap anchorx="margin"/>
              </v:shape>
            </w:pict>
          </mc:Fallback>
        </mc:AlternateContent>
      </w:r>
    </w:p>
    <w:p w14:paraId="63B699B0" w14:textId="77777777" w:rsidR="00143A00" w:rsidRDefault="00143A00" w:rsidP="00143A00">
      <w:pPr>
        <w:pStyle w:val="ListParagraph"/>
        <w:autoSpaceDE w:val="0"/>
        <w:autoSpaceDN w:val="0"/>
        <w:adjustRightInd w:val="0"/>
        <w:spacing w:after="0" w:line="240" w:lineRule="auto"/>
        <w:ind w:left="1080"/>
        <w:rPr>
          <w:rFonts w:ascii="Arial" w:eastAsia="StoneSerITCStd-Medium" w:hAnsi="Arial" w:cs="Arial"/>
          <w:b/>
        </w:rPr>
      </w:pPr>
    </w:p>
    <w:p w14:paraId="6F32D42B" w14:textId="77777777" w:rsidR="00BF6B92" w:rsidRDefault="00BF6B92" w:rsidP="00143A00">
      <w:pPr>
        <w:pStyle w:val="ListParagraph"/>
        <w:autoSpaceDE w:val="0"/>
        <w:autoSpaceDN w:val="0"/>
        <w:adjustRightInd w:val="0"/>
        <w:spacing w:after="0" w:line="240" w:lineRule="auto"/>
        <w:ind w:left="1080"/>
        <w:rPr>
          <w:rFonts w:ascii="Arial" w:eastAsia="StoneSerITCStd-Medium" w:hAnsi="Arial" w:cs="Arial"/>
          <w:b/>
        </w:rPr>
      </w:pPr>
    </w:p>
    <w:p w14:paraId="0C0270A8" w14:textId="77777777" w:rsidR="00BF6B92" w:rsidRDefault="00BF6B92" w:rsidP="00143A00">
      <w:pPr>
        <w:pStyle w:val="ListParagraph"/>
        <w:autoSpaceDE w:val="0"/>
        <w:autoSpaceDN w:val="0"/>
        <w:adjustRightInd w:val="0"/>
        <w:spacing w:after="0" w:line="240" w:lineRule="auto"/>
        <w:ind w:left="1080"/>
        <w:rPr>
          <w:rFonts w:ascii="Arial" w:eastAsia="StoneSerITCStd-Medium" w:hAnsi="Arial" w:cs="Arial"/>
          <w:b/>
        </w:rPr>
      </w:pPr>
    </w:p>
    <w:p w14:paraId="54A89A66" w14:textId="77777777" w:rsidR="00BF6B92" w:rsidRDefault="00BF6B92" w:rsidP="00143A00">
      <w:pPr>
        <w:pStyle w:val="ListParagraph"/>
        <w:autoSpaceDE w:val="0"/>
        <w:autoSpaceDN w:val="0"/>
        <w:adjustRightInd w:val="0"/>
        <w:spacing w:after="0" w:line="240" w:lineRule="auto"/>
        <w:ind w:left="1080"/>
        <w:rPr>
          <w:rFonts w:ascii="Arial" w:eastAsia="StoneSerITCStd-Medium" w:hAnsi="Arial" w:cs="Arial"/>
          <w:b/>
        </w:rPr>
      </w:pPr>
    </w:p>
    <w:p w14:paraId="63380BD3" w14:textId="77777777" w:rsidR="00BF6B92" w:rsidRDefault="00BF6B92" w:rsidP="00143A00">
      <w:pPr>
        <w:pStyle w:val="ListParagraph"/>
        <w:autoSpaceDE w:val="0"/>
        <w:autoSpaceDN w:val="0"/>
        <w:adjustRightInd w:val="0"/>
        <w:spacing w:after="0" w:line="240" w:lineRule="auto"/>
        <w:ind w:left="1080"/>
        <w:rPr>
          <w:rFonts w:ascii="Arial" w:eastAsia="StoneSerITCStd-Medium" w:hAnsi="Arial" w:cs="Arial"/>
          <w:b/>
        </w:rPr>
      </w:pPr>
    </w:p>
    <w:p w14:paraId="782A9682" w14:textId="77777777" w:rsidR="00BF6B92" w:rsidRDefault="00BF6B92" w:rsidP="00143A00">
      <w:pPr>
        <w:pStyle w:val="ListParagraph"/>
        <w:autoSpaceDE w:val="0"/>
        <w:autoSpaceDN w:val="0"/>
        <w:adjustRightInd w:val="0"/>
        <w:spacing w:after="0" w:line="240" w:lineRule="auto"/>
        <w:ind w:left="1080"/>
        <w:rPr>
          <w:rFonts w:ascii="Arial" w:eastAsia="StoneSerITCStd-Medium" w:hAnsi="Arial" w:cs="Arial"/>
          <w:b/>
        </w:rPr>
      </w:pPr>
    </w:p>
    <w:p w14:paraId="14DCF8E8" w14:textId="77777777" w:rsidR="00BF6B92" w:rsidRDefault="00BF6B92" w:rsidP="00143A00">
      <w:pPr>
        <w:pStyle w:val="ListParagraph"/>
        <w:autoSpaceDE w:val="0"/>
        <w:autoSpaceDN w:val="0"/>
        <w:adjustRightInd w:val="0"/>
        <w:spacing w:after="0" w:line="240" w:lineRule="auto"/>
        <w:ind w:left="1080"/>
        <w:rPr>
          <w:rFonts w:ascii="Arial" w:eastAsia="StoneSerITCStd-Medium" w:hAnsi="Arial" w:cs="Arial"/>
          <w:b/>
        </w:rPr>
      </w:pPr>
    </w:p>
    <w:p w14:paraId="7C45A389" w14:textId="77777777" w:rsidR="00BF6B92" w:rsidRDefault="00BF6B92" w:rsidP="00143A00">
      <w:pPr>
        <w:pStyle w:val="ListParagraph"/>
        <w:autoSpaceDE w:val="0"/>
        <w:autoSpaceDN w:val="0"/>
        <w:adjustRightInd w:val="0"/>
        <w:spacing w:after="0" w:line="240" w:lineRule="auto"/>
        <w:ind w:left="1080"/>
        <w:rPr>
          <w:rFonts w:ascii="Arial" w:eastAsia="StoneSerITCStd-Medium" w:hAnsi="Arial" w:cs="Arial"/>
          <w:b/>
        </w:rPr>
      </w:pPr>
    </w:p>
    <w:p w14:paraId="169FB502" w14:textId="77777777" w:rsidR="00BF6B92" w:rsidRPr="0080227C" w:rsidRDefault="00BF6B92" w:rsidP="00143A00">
      <w:pPr>
        <w:pStyle w:val="ListParagraph"/>
        <w:autoSpaceDE w:val="0"/>
        <w:autoSpaceDN w:val="0"/>
        <w:adjustRightInd w:val="0"/>
        <w:spacing w:after="0" w:line="240" w:lineRule="auto"/>
        <w:ind w:left="1080"/>
        <w:rPr>
          <w:rFonts w:ascii="Arial" w:eastAsia="StoneSerITCStd-Medium" w:hAnsi="Arial" w:cs="Arial"/>
          <w:b/>
        </w:rPr>
      </w:pPr>
    </w:p>
    <w:p w14:paraId="07EFD97C" w14:textId="77777777" w:rsidR="00725879" w:rsidRPr="00143A00" w:rsidRDefault="00725879" w:rsidP="005B6AED">
      <w:pPr>
        <w:pStyle w:val="ListParagraph"/>
        <w:numPr>
          <w:ilvl w:val="1"/>
          <w:numId w:val="16"/>
        </w:numPr>
        <w:autoSpaceDE w:val="0"/>
        <w:autoSpaceDN w:val="0"/>
        <w:adjustRightInd w:val="0"/>
        <w:spacing w:after="0" w:line="240" w:lineRule="auto"/>
        <w:rPr>
          <w:rFonts w:ascii="Arial" w:eastAsia="StoneSerITCStd-Medium" w:hAnsi="Arial" w:cs="Arial"/>
        </w:rPr>
      </w:pPr>
      <w:r w:rsidRPr="00143A00">
        <w:rPr>
          <w:rFonts w:ascii="Arial" w:eastAsia="StoneSerITCStd-Medium" w:hAnsi="Arial" w:cs="Arial"/>
        </w:rPr>
        <w:t>Order the following numbers from biggest to smallest. Explain your method:</w:t>
      </w:r>
    </w:p>
    <w:p w14:paraId="17770FAA" w14:textId="77777777" w:rsidR="00725879" w:rsidRDefault="00725879" w:rsidP="00725879">
      <w:pPr>
        <w:pStyle w:val="ListParagraph"/>
        <w:ind w:left="1080"/>
        <w:rPr>
          <w:rFonts w:ascii="Arial" w:eastAsia="StoneSerITCStd-Medium" w:hAnsi="Arial" w:cs="Arial"/>
        </w:rPr>
      </w:pPr>
      <w:r>
        <w:rPr>
          <w:rFonts w:ascii="Arial" w:eastAsia="StoneSerITCStd-Medium" w:hAnsi="Arial" w:cs="Arial"/>
        </w:rPr>
        <w:t xml:space="preserve">0,8; 0,05; </w:t>
      </w:r>
      <w:r w:rsidR="00143A00">
        <w:rPr>
          <w:rFonts w:ascii="Arial" w:eastAsia="StoneSerITCStd-Medium" w:hAnsi="Arial" w:cs="Arial"/>
        </w:rPr>
        <w:t>0,508; 0</w:t>
      </w:r>
      <w:r>
        <w:rPr>
          <w:rFonts w:ascii="Arial" w:eastAsia="StoneSerITCStd-Medium" w:hAnsi="Arial" w:cs="Arial"/>
        </w:rPr>
        <w:t>,15 ;  0,461 ;  0,55 ;  0,75 ;  0,4 ;  0,6</w:t>
      </w:r>
    </w:p>
    <w:p w14:paraId="4DA0A747" w14:textId="77777777" w:rsidR="00143A00" w:rsidRDefault="00143A00" w:rsidP="00725879">
      <w:pPr>
        <w:pStyle w:val="ListParagraph"/>
        <w:ind w:left="1080"/>
        <w:rPr>
          <w:rFonts w:ascii="Arial" w:eastAsia="StoneSerITCStd-Medium" w:hAnsi="Arial" w:cs="Arial"/>
        </w:rPr>
      </w:pPr>
    </w:p>
    <w:p w14:paraId="273E2350" w14:textId="77777777" w:rsidR="00143A00" w:rsidRDefault="00725879" w:rsidP="005B6AED">
      <w:pPr>
        <w:pStyle w:val="ListParagraph"/>
        <w:numPr>
          <w:ilvl w:val="1"/>
          <w:numId w:val="16"/>
        </w:numPr>
        <w:autoSpaceDE w:val="0"/>
        <w:autoSpaceDN w:val="0"/>
        <w:adjustRightInd w:val="0"/>
        <w:spacing w:after="0" w:line="240" w:lineRule="auto"/>
        <w:rPr>
          <w:rFonts w:ascii="Arial" w:hAnsi="Arial" w:cs="Arial"/>
        </w:rPr>
      </w:pPr>
      <w:r>
        <w:rPr>
          <w:rFonts w:ascii="Arial" w:hAnsi="Arial" w:cs="Arial"/>
        </w:rPr>
        <w:t xml:space="preserve">Below are the results of some of the 2012 London Olympic events. </w:t>
      </w:r>
    </w:p>
    <w:p w14:paraId="15DD89B5" w14:textId="77777777" w:rsidR="00725879" w:rsidRPr="00143A00" w:rsidRDefault="00725879" w:rsidP="00143A00">
      <w:pPr>
        <w:pStyle w:val="ListParagraph"/>
        <w:autoSpaceDE w:val="0"/>
        <w:autoSpaceDN w:val="0"/>
        <w:adjustRightInd w:val="0"/>
        <w:spacing w:after="0" w:line="240" w:lineRule="auto"/>
        <w:ind w:left="1440"/>
        <w:rPr>
          <w:rFonts w:ascii="Arial" w:hAnsi="Arial" w:cs="Arial"/>
        </w:rPr>
      </w:pPr>
      <w:r>
        <w:rPr>
          <w:rFonts w:ascii="Arial" w:hAnsi="Arial" w:cs="Arial"/>
        </w:rPr>
        <w:t>In each case, order</w:t>
      </w:r>
      <w:r>
        <w:rPr>
          <w:rFonts w:ascii="Arial" w:eastAsia="StoneSerITCStd-Medium" w:hAnsi="Arial" w:cs="Arial"/>
        </w:rPr>
        <w:t xml:space="preserve"> them from first to last place. Use the column provided. </w:t>
      </w:r>
    </w:p>
    <w:p w14:paraId="6EF8AFD4" w14:textId="77777777" w:rsidR="00725879" w:rsidRDefault="00725879" w:rsidP="00725879">
      <w:pPr>
        <w:autoSpaceDE w:val="0"/>
        <w:autoSpaceDN w:val="0"/>
        <w:adjustRightInd w:val="0"/>
        <w:spacing w:after="0" w:line="240" w:lineRule="auto"/>
        <w:rPr>
          <w:rFonts w:ascii="Arial" w:eastAsia="StoneSerITCStd-Medium" w:hAnsi="Arial" w:cs="Arial"/>
        </w:rPr>
      </w:pPr>
    </w:p>
    <w:p w14:paraId="557E585E" w14:textId="77777777" w:rsidR="00725879" w:rsidRDefault="00143A00" w:rsidP="007628F5">
      <w:pPr>
        <w:pStyle w:val="ListParagraph"/>
        <w:numPr>
          <w:ilvl w:val="0"/>
          <w:numId w:val="17"/>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w:t>
      </w:r>
      <w:r w:rsidR="00725879">
        <w:rPr>
          <w:rFonts w:ascii="Arial" w:eastAsia="StoneSerITCStd-Medium" w:hAnsi="Arial" w:cs="Arial"/>
        </w:rPr>
        <w:t>Women: Long jump – Final</w:t>
      </w:r>
    </w:p>
    <w:p w14:paraId="6B10EDD4"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w:t>
      </w:r>
    </w:p>
    <w:tbl>
      <w:tblPr>
        <w:tblStyle w:val="TableGrid"/>
        <w:tblW w:w="0" w:type="auto"/>
        <w:tblInd w:w="1165" w:type="dxa"/>
        <w:tblLook w:val="04A0" w:firstRow="1" w:lastRow="0" w:firstColumn="1" w:lastColumn="0" w:noHBand="0" w:noVBand="1"/>
      </w:tblPr>
      <w:tblGrid>
        <w:gridCol w:w="2340"/>
        <w:gridCol w:w="2340"/>
        <w:gridCol w:w="1800"/>
        <w:gridCol w:w="1170"/>
      </w:tblGrid>
      <w:tr w:rsidR="00725879" w14:paraId="607EF464"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0380DC80" w14:textId="77777777" w:rsidR="00725879" w:rsidRDefault="00725879">
            <w:pPr>
              <w:autoSpaceDE w:val="0"/>
              <w:autoSpaceDN w:val="0"/>
              <w:adjustRightInd w:val="0"/>
              <w:rPr>
                <w:rFonts w:ascii="Arial" w:eastAsia="StoneSerITCStd-Medium" w:hAnsi="Arial" w:cs="Arial"/>
              </w:rPr>
            </w:pPr>
            <w:r>
              <w:rPr>
                <w:rFonts w:ascii="Arial" w:hAnsi="Arial" w:cs="Arial"/>
                <w:b/>
                <w:bCs/>
              </w:rPr>
              <w:t xml:space="preserve">Name </w:t>
            </w:r>
          </w:p>
        </w:tc>
        <w:tc>
          <w:tcPr>
            <w:tcW w:w="2340" w:type="dxa"/>
            <w:tcBorders>
              <w:top w:val="single" w:sz="4" w:space="0" w:color="auto"/>
              <w:left w:val="single" w:sz="4" w:space="0" w:color="auto"/>
              <w:bottom w:val="single" w:sz="4" w:space="0" w:color="auto"/>
              <w:right w:val="single" w:sz="4" w:space="0" w:color="auto"/>
            </w:tcBorders>
            <w:hideMark/>
          </w:tcPr>
          <w:p w14:paraId="0197BEFF" w14:textId="77777777" w:rsidR="00725879" w:rsidRDefault="00725879">
            <w:pPr>
              <w:autoSpaceDE w:val="0"/>
              <w:autoSpaceDN w:val="0"/>
              <w:adjustRightInd w:val="0"/>
              <w:rPr>
                <w:rFonts w:ascii="Arial" w:eastAsia="StoneSerITCStd-Medium" w:hAnsi="Arial" w:cs="Arial"/>
              </w:rPr>
            </w:pPr>
            <w:r>
              <w:rPr>
                <w:rFonts w:ascii="Arial" w:hAnsi="Arial" w:cs="Arial"/>
                <w:b/>
                <w:bCs/>
              </w:rPr>
              <w:t>Country</w:t>
            </w:r>
          </w:p>
        </w:tc>
        <w:tc>
          <w:tcPr>
            <w:tcW w:w="1800" w:type="dxa"/>
            <w:tcBorders>
              <w:top w:val="single" w:sz="4" w:space="0" w:color="auto"/>
              <w:left w:val="single" w:sz="4" w:space="0" w:color="auto"/>
              <w:bottom w:val="single" w:sz="4" w:space="0" w:color="auto"/>
              <w:right w:val="single" w:sz="4" w:space="0" w:color="auto"/>
            </w:tcBorders>
            <w:hideMark/>
          </w:tcPr>
          <w:p w14:paraId="3586DB5C" w14:textId="77777777" w:rsidR="00725879" w:rsidRDefault="00725879">
            <w:pPr>
              <w:autoSpaceDE w:val="0"/>
              <w:autoSpaceDN w:val="0"/>
              <w:adjustRightInd w:val="0"/>
              <w:rPr>
                <w:rFonts w:ascii="Arial" w:eastAsia="StoneSerITCStd-Medium" w:hAnsi="Arial" w:cs="Arial"/>
              </w:rPr>
            </w:pPr>
            <w:r>
              <w:rPr>
                <w:rFonts w:ascii="Arial" w:hAnsi="Arial" w:cs="Arial"/>
                <w:b/>
                <w:bCs/>
              </w:rPr>
              <w:t>Distance</w:t>
            </w:r>
          </w:p>
        </w:tc>
        <w:tc>
          <w:tcPr>
            <w:tcW w:w="1170" w:type="dxa"/>
            <w:tcBorders>
              <w:top w:val="single" w:sz="4" w:space="0" w:color="auto"/>
              <w:left w:val="single" w:sz="4" w:space="0" w:color="auto"/>
              <w:bottom w:val="single" w:sz="4" w:space="0" w:color="auto"/>
              <w:right w:val="single" w:sz="4" w:space="0" w:color="auto"/>
            </w:tcBorders>
            <w:hideMark/>
          </w:tcPr>
          <w:p w14:paraId="119A1E09" w14:textId="77777777" w:rsidR="00725879" w:rsidRDefault="00725879">
            <w:pPr>
              <w:autoSpaceDE w:val="0"/>
              <w:autoSpaceDN w:val="0"/>
              <w:adjustRightInd w:val="0"/>
              <w:rPr>
                <w:rFonts w:ascii="Arial" w:eastAsia="StoneSerITCStd-Medium" w:hAnsi="Arial" w:cs="Arial"/>
              </w:rPr>
            </w:pPr>
            <w:r>
              <w:rPr>
                <w:rFonts w:ascii="Arial" w:hAnsi="Arial" w:cs="Arial"/>
                <w:b/>
                <w:bCs/>
              </w:rPr>
              <w:t>Position</w:t>
            </w:r>
          </w:p>
        </w:tc>
      </w:tr>
      <w:tr w:rsidR="00725879" w14:paraId="247BEFF5"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01729838"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Anna Nazarova</w:t>
            </w:r>
          </w:p>
        </w:tc>
        <w:tc>
          <w:tcPr>
            <w:tcW w:w="2340" w:type="dxa"/>
            <w:tcBorders>
              <w:top w:val="single" w:sz="4" w:space="0" w:color="auto"/>
              <w:left w:val="single" w:sz="4" w:space="0" w:color="auto"/>
              <w:bottom w:val="single" w:sz="4" w:space="0" w:color="auto"/>
              <w:right w:val="single" w:sz="4" w:space="0" w:color="auto"/>
            </w:tcBorders>
            <w:hideMark/>
          </w:tcPr>
          <w:p w14:paraId="2446416F"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Russia</w:t>
            </w:r>
          </w:p>
        </w:tc>
        <w:tc>
          <w:tcPr>
            <w:tcW w:w="1800" w:type="dxa"/>
            <w:tcBorders>
              <w:top w:val="single" w:sz="4" w:space="0" w:color="auto"/>
              <w:left w:val="single" w:sz="4" w:space="0" w:color="auto"/>
              <w:bottom w:val="single" w:sz="4" w:space="0" w:color="auto"/>
              <w:right w:val="single" w:sz="4" w:space="0" w:color="auto"/>
            </w:tcBorders>
            <w:hideMark/>
          </w:tcPr>
          <w:p w14:paraId="364915CB"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6,77m</w:t>
            </w:r>
          </w:p>
        </w:tc>
        <w:tc>
          <w:tcPr>
            <w:tcW w:w="1170" w:type="dxa"/>
            <w:tcBorders>
              <w:top w:val="single" w:sz="4" w:space="0" w:color="auto"/>
              <w:left w:val="single" w:sz="4" w:space="0" w:color="auto"/>
              <w:bottom w:val="single" w:sz="4" w:space="0" w:color="auto"/>
              <w:right w:val="single" w:sz="4" w:space="0" w:color="auto"/>
            </w:tcBorders>
          </w:tcPr>
          <w:p w14:paraId="2CD5E341" w14:textId="77777777" w:rsidR="00725879" w:rsidRDefault="00725879">
            <w:pPr>
              <w:autoSpaceDE w:val="0"/>
              <w:autoSpaceDN w:val="0"/>
              <w:adjustRightInd w:val="0"/>
              <w:rPr>
                <w:rFonts w:ascii="Arial" w:eastAsia="StoneSerITCStd-Medium" w:hAnsi="Arial" w:cs="Arial"/>
              </w:rPr>
            </w:pPr>
          </w:p>
        </w:tc>
      </w:tr>
      <w:tr w:rsidR="00725879" w14:paraId="6B162779"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41B15E73"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Brittney Reese</w:t>
            </w:r>
          </w:p>
        </w:tc>
        <w:tc>
          <w:tcPr>
            <w:tcW w:w="2340" w:type="dxa"/>
            <w:tcBorders>
              <w:top w:val="single" w:sz="4" w:space="0" w:color="auto"/>
              <w:left w:val="single" w:sz="4" w:space="0" w:color="auto"/>
              <w:bottom w:val="single" w:sz="4" w:space="0" w:color="auto"/>
              <w:right w:val="single" w:sz="4" w:space="0" w:color="auto"/>
            </w:tcBorders>
            <w:hideMark/>
          </w:tcPr>
          <w:p w14:paraId="4C813074"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USA</w:t>
            </w:r>
          </w:p>
        </w:tc>
        <w:tc>
          <w:tcPr>
            <w:tcW w:w="1800" w:type="dxa"/>
            <w:tcBorders>
              <w:top w:val="single" w:sz="4" w:space="0" w:color="auto"/>
              <w:left w:val="single" w:sz="4" w:space="0" w:color="auto"/>
              <w:bottom w:val="single" w:sz="4" w:space="0" w:color="auto"/>
              <w:right w:val="single" w:sz="4" w:space="0" w:color="auto"/>
            </w:tcBorders>
            <w:hideMark/>
          </w:tcPr>
          <w:p w14:paraId="132CA158"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7,12m</w:t>
            </w:r>
          </w:p>
        </w:tc>
        <w:tc>
          <w:tcPr>
            <w:tcW w:w="1170" w:type="dxa"/>
            <w:tcBorders>
              <w:top w:val="single" w:sz="4" w:space="0" w:color="auto"/>
              <w:left w:val="single" w:sz="4" w:space="0" w:color="auto"/>
              <w:bottom w:val="single" w:sz="4" w:space="0" w:color="auto"/>
              <w:right w:val="single" w:sz="4" w:space="0" w:color="auto"/>
            </w:tcBorders>
          </w:tcPr>
          <w:p w14:paraId="32366039" w14:textId="77777777" w:rsidR="00725879" w:rsidRDefault="00725879">
            <w:pPr>
              <w:autoSpaceDE w:val="0"/>
              <w:autoSpaceDN w:val="0"/>
              <w:adjustRightInd w:val="0"/>
              <w:rPr>
                <w:rFonts w:ascii="Arial" w:eastAsia="StoneSerITCStd-Medium" w:hAnsi="Arial" w:cs="Arial"/>
              </w:rPr>
            </w:pPr>
          </w:p>
        </w:tc>
      </w:tr>
      <w:tr w:rsidR="00725879" w14:paraId="4A137352"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4BF532B6"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Elena Sokolova</w:t>
            </w:r>
          </w:p>
        </w:tc>
        <w:tc>
          <w:tcPr>
            <w:tcW w:w="2340" w:type="dxa"/>
            <w:tcBorders>
              <w:top w:val="single" w:sz="4" w:space="0" w:color="auto"/>
              <w:left w:val="single" w:sz="4" w:space="0" w:color="auto"/>
              <w:bottom w:val="single" w:sz="4" w:space="0" w:color="auto"/>
              <w:right w:val="single" w:sz="4" w:space="0" w:color="auto"/>
            </w:tcBorders>
            <w:hideMark/>
          </w:tcPr>
          <w:p w14:paraId="18A73D5F"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Russia</w:t>
            </w:r>
          </w:p>
        </w:tc>
        <w:tc>
          <w:tcPr>
            <w:tcW w:w="1800" w:type="dxa"/>
            <w:tcBorders>
              <w:top w:val="single" w:sz="4" w:space="0" w:color="auto"/>
              <w:left w:val="single" w:sz="4" w:space="0" w:color="auto"/>
              <w:bottom w:val="single" w:sz="4" w:space="0" w:color="auto"/>
              <w:right w:val="single" w:sz="4" w:space="0" w:color="auto"/>
            </w:tcBorders>
            <w:hideMark/>
          </w:tcPr>
          <w:p w14:paraId="62EA2367"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7,07m</w:t>
            </w:r>
          </w:p>
        </w:tc>
        <w:tc>
          <w:tcPr>
            <w:tcW w:w="1170" w:type="dxa"/>
            <w:tcBorders>
              <w:top w:val="single" w:sz="4" w:space="0" w:color="auto"/>
              <w:left w:val="single" w:sz="4" w:space="0" w:color="auto"/>
              <w:bottom w:val="single" w:sz="4" w:space="0" w:color="auto"/>
              <w:right w:val="single" w:sz="4" w:space="0" w:color="auto"/>
            </w:tcBorders>
          </w:tcPr>
          <w:p w14:paraId="4B5D019B" w14:textId="77777777" w:rsidR="00725879" w:rsidRDefault="00725879">
            <w:pPr>
              <w:autoSpaceDE w:val="0"/>
              <w:autoSpaceDN w:val="0"/>
              <w:adjustRightInd w:val="0"/>
              <w:rPr>
                <w:rFonts w:ascii="Arial" w:eastAsia="StoneSerITCStd-Medium" w:hAnsi="Arial" w:cs="Arial"/>
              </w:rPr>
            </w:pPr>
          </w:p>
        </w:tc>
      </w:tr>
      <w:tr w:rsidR="00725879" w14:paraId="79DD3CEF"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673BECB9"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Ineta Radevica</w:t>
            </w:r>
          </w:p>
        </w:tc>
        <w:tc>
          <w:tcPr>
            <w:tcW w:w="2340" w:type="dxa"/>
            <w:tcBorders>
              <w:top w:val="single" w:sz="4" w:space="0" w:color="auto"/>
              <w:left w:val="single" w:sz="4" w:space="0" w:color="auto"/>
              <w:bottom w:val="single" w:sz="4" w:space="0" w:color="auto"/>
              <w:right w:val="single" w:sz="4" w:space="0" w:color="auto"/>
            </w:tcBorders>
            <w:hideMark/>
          </w:tcPr>
          <w:p w14:paraId="00F5708B"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Latvia</w:t>
            </w:r>
          </w:p>
        </w:tc>
        <w:tc>
          <w:tcPr>
            <w:tcW w:w="1800" w:type="dxa"/>
            <w:tcBorders>
              <w:top w:val="single" w:sz="4" w:space="0" w:color="auto"/>
              <w:left w:val="single" w:sz="4" w:space="0" w:color="auto"/>
              <w:bottom w:val="single" w:sz="4" w:space="0" w:color="auto"/>
              <w:right w:val="single" w:sz="4" w:space="0" w:color="auto"/>
            </w:tcBorders>
            <w:hideMark/>
          </w:tcPr>
          <w:p w14:paraId="62EB3739"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6,88m</w:t>
            </w:r>
          </w:p>
        </w:tc>
        <w:tc>
          <w:tcPr>
            <w:tcW w:w="1170" w:type="dxa"/>
            <w:tcBorders>
              <w:top w:val="single" w:sz="4" w:space="0" w:color="auto"/>
              <w:left w:val="single" w:sz="4" w:space="0" w:color="auto"/>
              <w:bottom w:val="single" w:sz="4" w:space="0" w:color="auto"/>
              <w:right w:val="single" w:sz="4" w:space="0" w:color="auto"/>
            </w:tcBorders>
          </w:tcPr>
          <w:p w14:paraId="74B25E6C" w14:textId="77777777" w:rsidR="00725879" w:rsidRDefault="00725879">
            <w:pPr>
              <w:autoSpaceDE w:val="0"/>
              <w:autoSpaceDN w:val="0"/>
              <w:adjustRightInd w:val="0"/>
              <w:rPr>
                <w:rFonts w:ascii="Arial" w:eastAsia="StoneSerITCStd-Medium" w:hAnsi="Arial" w:cs="Arial"/>
              </w:rPr>
            </w:pPr>
          </w:p>
        </w:tc>
      </w:tr>
      <w:tr w:rsidR="00725879" w14:paraId="44D4E73B"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377785A6"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Janay DeLoach</w:t>
            </w:r>
          </w:p>
        </w:tc>
        <w:tc>
          <w:tcPr>
            <w:tcW w:w="2340" w:type="dxa"/>
            <w:tcBorders>
              <w:top w:val="single" w:sz="4" w:space="0" w:color="auto"/>
              <w:left w:val="single" w:sz="4" w:space="0" w:color="auto"/>
              <w:bottom w:val="single" w:sz="4" w:space="0" w:color="auto"/>
              <w:right w:val="single" w:sz="4" w:space="0" w:color="auto"/>
            </w:tcBorders>
            <w:hideMark/>
          </w:tcPr>
          <w:p w14:paraId="7F4F0FA3"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USA</w:t>
            </w:r>
          </w:p>
        </w:tc>
        <w:tc>
          <w:tcPr>
            <w:tcW w:w="1800" w:type="dxa"/>
            <w:tcBorders>
              <w:top w:val="single" w:sz="4" w:space="0" w:color="auto"/>
              <w:left w:val="single" w:sz="4" w:space="0" w:color="auto"/>
              <w:bottom w:val="single" w:sz="4" w:space="0" w:color="auto"/>
              <w:right w:val="single" w:sz="4" w:space="0" w:color="auto"/>
            </w:tcBorders>
            <w:hideMark/>
          </w:tcPr>
          <w:p w14:paraId="1717D45B"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6,89m</w:t>
            </w:r>
          </w:p>
        </w:tc>
        <w:tc>
          <w:tcPr>
            <w:tcW w:w="1170" w:type="dxa"/>
            <w:tcBorders>
              <w:top w:val="single" w:sz="4" w:space="0" w:color="auto"/>
              <w:left w:val="single" w:sz="4" w:space="0" w:color="auto"/>
              <w:bottom w:val="single" w:sz="4" w:space="0" w:color="auto"/>
              <w:right w:val="single" w:sz="4" w:space="0" w:color="auto"/>
            </w:tcBorders>
            <w:hideMark/>
          </w:tcPr>
          <w:p w14:paraId="083A6F85"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3rd</w:t>
            </w:r>
          </w:p>
        </w:tc>
      </w:tr>
      <w:tr w:rsidR="00725879" w14:paraId="36F45B06"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36B798D4"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Lyudmila Kolchanova</w:t>
            </w:r>
          </w:p>
        </w:tc>
        <w:tc>
          <w:tcPr>
            <w:tcW w:w="2340" w:type="dxa"/>
            <w:tcBorders>
              <w:top w:val="single" w:sz="4" w:space="0" w:color="auto"/>
              <w:left w:val="single" w:sz="4" w:space="0" w:color="auto"/>
              <w:bottom w:val="single" w:sz="4" w:space="0" w:color="auto"/>
              <w:right w:val="single" w:sz="4" w:space="0" w:color="auto"/>
            </w:tcBorders>
            <w:hideMark/>
          </w:tcPr>
          <w:p w14:paraId="3C6EC10D"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Russia</w:t>
            </w:r>
          </w:p>
        </w:tc>
        <w:tc>
          <w:tcPr>
            <w:tcW w:w="1800" w:type="dxa"/>
            <w:tcBorders>
              <w:top w:val="single" w:sz="4" w:space="0" w:color="auto"/>
              <w:left w:val="single" w:sz="4" w:space="0" w:color="auto"/>
              <w:bottom w:val="single" w:sz="4" w:space="0" w:color="auto"/>
              <w:right w:val="single" w:sz="4" w:space="0" w:color="auto"/>
            </w:tcBorders>
            <w:hideMark/>
          </w:tcPr>
          <w:p w14:paraId="7FF0E6DC"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6,76m</w:t>
            </w:r>
          </w:p>
        </w:tc>
        <w:tc>
          <w:tcPr>
            <w:tcW w:w="1170" w:type="dxa"/>
            <w:tcBorders>
              <w:top w:val="single" w:sz="4" w:space="0" w:color="auto"/>
              <w:left w:val="single" w:sz="4" w:space="0" w:color="auto"/>
              <w:bottom w:val="single" w:sz="4" w:space="0" w:color="auto"/>
              <w:right w:val="single" w:sz="4" w:space="0" w:color="auto"/>
            </w:tcBorders>
          </w:tcPr>
          <w:p w14:paraId="57D58FA4" w14:textId="77777777" w:rsidR="00725879" w:rsidRDefault="00725879">
            <w:pPr>
              <w:autoSpaceDE w:val="0"/>
              <w:autoSpaceDN w:val="0"/>
              <w:adjustRightInd w:val="0"/>
              <w:rPr>
                <w:rFonts w:ascii="Arial" w:eastAsia="StoneSerITCStd-Medium" w:hAnsi="Arial" w:cs="Arial"/>
              </w:rPr>
            </w:pPr>
          </w:p>
        </w:tc>
      </w:tr>
    </w:tbl>
    <w:p w14:paraId="5754C3DA" w14:textId="77777777" w:rsidR="00725879" w:rsidRDefault="00725879" w:rsidP="00725879">
      <w:pPr>
        <w:autoSpaceDE w:val="0"/>
        <w:autoSpaceDN w:val="0"/>
        <w:adjustRightInd w:val="0"/>
        <w:spacing w:after="0" w:line="240" w:lineRule="auto"/>
        <w:rPr>
          <w:rFonts w:ascii="Arial" w:eastAsia="StoneSerITCStd-Medium" w:hAnsi="Arial" w:cs="Arial"/>
        </w:rPr>
      </w:pPr>
    </w:p>
    <w:p w14:paraId="69EA77C1" w14:textId="77777777" w:rsidR="00725879" w:rsidRDefault="00725879" w:rsidP="007628F5">
      <w:pPr>
        <w:pStyle w:val="ListParagraph"/>
        <w:numPr>
          <w:ilvl w:val="0"/>
          <w:numId w:val="17"/>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Men: 110 m hurdles – Final</w:t>
      </w:r>
    </w:p>
    <w:p w14:paraId="63012717" w14:textId="77777777" w:rsidR="007628F5" w:rsidRDefault="007628F5" w:rsidP="007628F5">
      <w:pPr>
        <w:pStyle w:val="ListParagraph"/>
        <w:autoSpaceDE w:val="0"/>
        <w:autoSpaceDN w:val="0"/>
        <w:adjustRightInd w:val="0"/>
        <w:spacing w:after="0" w:line="240" w:lineRule="auto"/>
        <w:ind w:left="2180"/>
        <w:rPr>
          <w:rFonts w:ascii="Arial" w:eastAsia="StoneSerITCStd-Medium" w:hAnsi="Arial" w:cs="Arial"/>
        </w:rPr>
      </w:pPr>
    </w:p>
    <w:tbl>
      <w:tblPr>
        <w:tblStyle w:val="TableGrid"/>
        <w:tblW w:w="0" w:type="auto"/>
        <w:tblInd w:w="1165" w:type="dxa"/>
        <w:tblLook w:val="04A0" w:firstRow="1" w:lastRow="0" w:firstColumn="1" w:lastColumn="0" w:noHBand="0" w:noVBand="1"/>
      </w:tblPr>
      <w:tblGrid>
        <w:gridCol w:w="2340"/>
        <w:gridCol w:w="2340"/>
        <w:gridCol w:w="1800"/>
        <w:gridCol w:w="1170"/>
      </w:tblGrid>
      <w:tr w:rsidR="00725879" w14:paraId="4F280E46"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3E45807C" w14:textId="77777777" w:rsidR="00725879" w:rsidRDefault="00725879">
            <w:pPr>
              <w:autoSpaceDE w:val="0"/>
              <w:autoSpaceDN w:val="0"/>
              <w:adjustRightInd w:val="0"/>
              <w:rPr>
                <w:rFonts w:ascii="Arial" w:eastAsia="StoneSerITCStd-Medium" w:hAnsi="Arial" w:cs="Arial"/>
              </w:rPr>
            </w:pPr>
            <w:r>
              <w:rPr>
                <w:rFonts w:ascii="Arial" w:hAnsi="Arial" w:cs="Arial"/>
                <w:b/>
                <w:bCs/>
              </w:rPr>
              <w:t xml:space="preserve">Name </w:t>
            </w:r>
          </w:p>
        </w:tc>
        <w:tc>
          <w:tcPr>
            <w:tcW w:w="2340" w:type="dxa"/>
            <w:tcBorders>
              <w:top w:val="single" w:sz="4" w:space="0" w:color="auto"/>
              <w:left w:val="single" w:sz="4" w:space="0" w:color="auto"/>
              <w:bottom w:val="single" w:sz="4" w:space="0" w:color="auto"/>
              <w:right w:val="single" w:sz="4" w:space="0" w:color="auto"/>
            </w:tcBorders>
            <w:hideMark/>
          </w:tcPr>
          <w:p w14:paraId="0B5EFACE" w14:textId="77777777" w:rsidR="00725879" w:rsidRDefault="00725879">
            <w:pPr>
              <w:autoSpaceDE w:val="0"/>
              <w:autoSpaceDN w:val="0"/>
              <w:adjustRightInd w:val="0"/>
              <w:rPr>
                <w:rFonts w:ascii="Arial" w:eastAsia="StoneSerITCStd-Medium" w:hAnsi="Arial" w:cs="Arial"/>
              </w:rPr>
            </w:pPr>
            <w:r>
              <w:rPr>
                <w:rFonts w:ascii="Arial" w:hAnsi="Arial" w:cs="Arial"/>
                <w:b/>
                <w:bCs/>
              </w:rPr>
              <w:t>Country</w:t>
            </w:r>
          </w:p>
        </w:tc>
        <w:tc>
          <w:tcPr>
            <w:tcW w:w="1800" w:type="dxa"/>
            <w:tcBorders>
              <w:top w:val="single" w:sz="4" w:space="0" w:color="auto"/>
              <w:left w:val="single" w:sz="4" w:space="0" w:color="auto"/>
              <w:bottom w:val="single" w:sz="4" w:space="0" w:color="auto"/>
              <w:right w:val="single" w:sz="4" w:space="0" w:color="auto"/>
            </w:tcBorders>
            <w:hideMark/>
          </w:tcPr>
          <w:p w14:paraId="55C85793" w14:textId="77777777" w:rsidR="00725879" w:rsidRDefault="00725879">
            <w:pPr>
              <w:autoSpaceDE w:val="0"/>
              <w:autoSpaceDN w:val="0"/>
              <w:adjustRightInd w:val="0"/>
              <w:rPr>
                <w:rFonts w:ascii="Arial" w:eastAsia="StoneSerITCStd-Medium" w:hAnsi="Arial" w:cs="Arial"/>
              </w:rPr>
            </w:pPr>
            <w:r>
              <w:rPr>
                <w:rFonts w:ascii="Arial" w:hAnsi="Arial" w:cs="Arial"/>
                <w:b/>
                <w:bCs/>
              </w:rPr>
              <w:t>Distance</w:t>
            </w:r>
          </w:p>
        </w:tc>
        <w:tc>
          <w:tcPr>
            <w:tcW w:w="1170" w:type="dxa"/>
            <w:tcBorders>
              <w:top w:val="single" w:sz="4" w:space="0" w:color="auto"/>
              <w:left w:val="single" w:sz="4" w:space="0" w:color="auto"/>
              <w:bottom w:val="single" w:sz="4" w:space="0" w:color="auto"/>
              <w:right w:val="single" w:sz="4" w:space="0" w:color="auto"/>
            </w:tcBorders>
            <w:hideMark/>
          </w:tcPr>
          <w:p w14:paraId="01D478B9" w14:textId="77777777" w:rsidR="00725879" w:rsidRDefault="00725879">
            <w:pPr>
              <w:autoSpaceDE w:val="0"/>
              <w:autoSpaceDN w:val="0"/>
              <w:adjustRightInd w:val="0"/>
              <w:rPr>
                <w:rFonts w:ascii="Arial" w:eastAsia="StoneSerITCStd-Medium" w:hAnsi="Arial" w:cs="Arial"/>
              </w:rPr>
            </w:pPr>
            <w:r>
              <w:rPr>
                <w:rFonts w:ascii="Arial" w:hAnsi="Arial" w:cs="Arial"/>
                <w:b/>
                <w:bCs/>
              </w:rPr>
              <w:t>Position</w:t>
            </w:r>
          </w:p>
        </w:tc>
      </w:tr>
      <w:tr w:rsidR="00725879" w14:paraId="4E70714A"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4EB86EB2"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 xml:space="preserve">Aries Merritt </w:t>
            </w:r>
          </w:p>
        </w:tc>
        <w:tc>
          <w:tcPr>
            <w:tcW w:w="2340" w:type="dxa"/>
            <w:tcBorders>
              <w:top w:val="single" w:sz="4" w:space="0" w:color="auto"/>
              <w:left w:val="single" w:sz="4" w:space="0" w:color="auto"/>
              <w:bottom w:val="single" w:sz="4" w:space="0" w:color="auto"/>
              <w:right w:val="single" w:sz="4" w:space="0" w:color="auto"/>
            </w:tcBorders>
            <w:hideMark/>
          </w:tcPr>
          <w:p w14:paraId="147B7649"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USA</w:t>
            </w:r>
          </w:p>
        </w:tc>
        <w:tc>
          <w:tcPr>
            <w:tcW w:w="1800" w:type="dxa"/>
            <w:tcBorders>
              <w:top w:val="single" w:sz="4" w:space="0" w:color="auto"/>
              <w:left w:val="single" w:sz="4" w:space="0" w:color="auto"/>
              <w:bottom w:val="single" w:sz="4" w:space="0" w:color="auto"/>
              <w:right w:val="single" w:sz="4" w:space="0" w:color="auto"/>
            </w:tcBorders>
            <w:hideMark/>
          </w:tcPr>
          <w:p w14:paraId="5F759D44"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12,92 s</w:t>
            </w:r>
          </w:p>
        </w:tc>
        <w:tc>
          <w:tcPr>
            <w:tcW w:w="1170" w:type="dxa"/>
            <w:tcBorders>
              <w:top w:val="single" w:sz="4" w:space="0" w:color="auto"/>
              <w:left w:val="single" w:sz="4" w:space="0" w:color="auto"/>
              <w:bottom w:val="single" w:sz="4" w:space="0" w:color="auto"/>
              <w:right w:val="single" w:sz="4" w:space="0" w:color="auto"/>
            </w:tcBorders>
          </w:tcPr>
          <w:p w14:paraId="3E1F363C" w14:textId="77777777" w:rsidR="00725879" w:rsidRDefault="00725879">
            <w:pPr>
              <w:autoSpaceDE w:val="0"/>
              <w:autoSpaceDN w:val="0"/>
              <w:adjustRightInd w:val="0"/>
              <w:rPr>
                <w:rFonts w:ascii="Arial" w:eastAsia="StoneSerITCStd-Medium" w:hAnsi="Arial" w:cs="Arial"/>
              </w:rPr>
            </w:pPr>
          </w:p>
        </w:tc>
      </w:tr>
      <w:tr w:rsidR="00725879" w14:paraId="027B6856"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4AB70763"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 xml:space="preserve">Hansle Parchment  </w:t>
            </w:r>
          </w:p>
        </w:tc>
        <w:tc>
          <w:tcPr>
            <w:tcW w:w="2340" w:type="dxa"/>
            <w:tcBorders>
              <w:top w:val="single" w:sz="4" w:space="0" w:color="auto"/>
              <w:left w:val="single" w:sz="4" w:space="0" w:color="auto"/>
              <w:bottom w:val="single" w:sz="4" w:space="0" w:color="auto"/>
              <w:right w:val="single" w:sz="4" w:space="0" w:color="auto"/>
            </w:tcBorders>
            <w:hideMark/>
          </w:tcPr>
          <w:p w14:paraId="6AA34332"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JAMAICA</w:t>
            </w:r>
          </w:p>
        </w:tc>
        <w:tc>
          <w:tcPr>
            <w:tcW w:w="1800" w:type="dxa"/>
            <w:tcBorders>
              <w:top w:val="single" w:sz="4" w:space="0" w:color="auto"/>
              <w:left w:val="single" w:sz="4" w:space="0" w:color="auto"/>
              <w:bottom w:val="single" w:sz="4" w:space="0" w:color="auto"/>
              <w:right w:val="single" w:sz="4" w:space="0" w:color="auto"/>
            </w:tcBorders>
            <w:hideMark/>
          </w:tcPr>
          <w:p w14:paraId="1455B407"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13,12 s</w:t>
            </w:r>
          </w:p>
        </w:tc>
        <w:tc>
          <w:tcPr>
            <w:tcW w:w="1170" w:type="dxa"/>
            <w:tcBorders>
              <w:top w:val="single" w:sz="4" w:space="0" w:color="auto"/>
              <w:left w:val="single" w:sz="4" w:space="0" w:color="auto"/>
              <w:bottom w:val="single" w:sz="4" w:space="0" w:color="auto"/>
              <w:right w:val="single" w:sz="4" w:space="0" w:color="auto"/>
            </w:tcBorders>
          </w:tcPr>
          <w:p w14:paraId="36E8225F" w14:textId="77777777" w:rsidR="00725879" w:rsidRDefault="00725879">
            <w:pPr>
              <w:autoSpaceDE w:val="0"/>
              <w:autoSpaceDN w:val="0"/>
              <w:adjustRightInd w:val="0"/>
              <w:rPr>
                <w:rFonts w:ascii="Arial" w:eastAsia="StoneSerITCStd-Medium" w:hAnsi="Arial" w:cs="Arial"/>
              </w:rPr>
            </w:pPr>
          </w:p>
        </w:tc>
      </w:tr>
      <w:tr w:rsidR="00725879" w14:paraId="030415C6"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535E6C34"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 xml:space="preserve">Jason Richardson  </w:t>
            </w:r>
          </w:p>
        </w:tc>
        <w:tc>
          <w:tcPr>
            <w:tcW w:w="2340" w:type="dxa"/>
            <w:tcBorders>
              <w:top w:val="single" w:sz="4" w:space="0" w:color="auto"/>
              <w:left w:val="single" w:sz="4" w:space="0" w:color="auto"/>
              <w:bottom w:val="single" w:sz="4" w:space="0" w:color="auto"/>
              <w:right w:val="single" w:sz="4" w:space="0" w:color="auto"/>
            </w:tcBorders>
            <w:hideMark/>
          </w:tcPr>
          <w:p w14:paraId="6869F33D"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USA</w:t>
            </w:r>
          </w:p>
        </w:tc>
        <w:tc>
          <w:tcPr>
            <w:tcW w:w="1800" w:type="dxa"/>
            <w:tcBorders>
              <w:top w:val="single" w:sz="4" w:space="0" w:color="auto"/>
              <w:left w:val="single" w:sz="4" w:space="0" w:color="auto"/>
              <w:bottom w:val="single" w:sz="4" w:space="0" w:color="auto"/>
              <w:right w:val="single" w:sz="4" w:space="0" w:color="auto"/>
            </w:tcBorders>
            <w:hideMark/>
          </w:tcPr>
          <w:p w14:paraId="43A54EAA"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13,04 s</w:t>
            </w:r>
          </w:p>
        </w:tc>
        <w:tc>
          <w:tcPr>
            <w:tcW w:w="1170" w:type="dxa"/>
            <w:tcBorders>
              <w:top w:val="single" w:sz="4" w:space="0" w:color="auto"/>
              <w:left w:val="single" w:sz="4" w:space="0" w:color="auto"/>
              <w:bottom w:val="single" w:sz="4" w:space="0" w:color="auto"/>
              <w:right w:val="single" w:sz="4" w:space="0" w:color="auto"/>
            </w:tcBorders>
          </w:tcPr>
          <w:p w14:paraId="37C7B1FD" w14:textId="77777777" w:rsidR="00725879" w:rsidRDefault="00725879">
            <w:pPr>
              <w:autoSpaceDE w:val="0"/>
              <w:autoSpaceDN w:val="0"/>
              <w:adjustRightInd w:val="0"/>
              <w:rPr>
                <w:rFonts w:ascii="Arial" w:eastAsia="StoneSerITCStd-Medium" w:hAnsi="Arial" w:cs="Arial"/>
              </w:rPr>
            </w:pPr>
          </w:p>
        </w:tc>
      </w:tr>
      <w:tr w:rsidR="00725879" w14:paraId="7820F5EB"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4EC3FEC2"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 xml:space="preserve">Lawrence Clarke  </w:t>
            </w:r>
          </w:p>
        </w:tc>
        <w:tc>
          <w:tcPr>
            <w:tcW w:w="2340" w:type="dxa"/>
            <w:tcBorders>
              <w:top w:val="single" w:sz="4" w:space="0" w:color="auto"/>
              <w:left w:val="single" w:sz="4" w:space="0" w:color="auto"/>
              <w:bottom w:val="single" w:sz="4" w:space="0" w:color="auto"/>
              <w:right w:val="single" w:sz="4" w:space="0" w:color="auto"/>
            </w:tcBorders>
            <w:hideMark/>
          </w:tcPr>
          <w:p w14:paraId="50112A4D"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GREAT BRITAIN</w:t>
            </w:r>
          </w:p>
        </w:tc>
        <w:tc>
          <w:tcPr>
            <w:tcW w:w="1800" w:type="dxa"/>
            <w:tcBorders>
              <w:top w:val="single" w:sz="4" w:space="0" w:color="auto"/>
              <w:left w:val="single" w:sz="4" w:space="0" w:color="auto"/>
              <w:bottom w:val="single" w:sz="4" w:space="0" w:color="auto"/>
              <w:right w:val="single" w:sz="4" w:space="0" w:color="auto"/>
            </w:tcBorders>
            <w:hideMark/>
          </w:tcPr>
          <w:p w14:paraId="3D90A3F0"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13,39 s</w:t>
            </w:r>
          </w:p>
        </w:tc>
        <w:tc>
          <w:tcPr>
            <w:tcW w:w="1170" w:type="dxa"/>
            <w:tcBorders>
              <w:top w:val="single" w:sz="4" w:space="0" w:color="auto"/>
              <w:left w:val="single" w:sz="4" w:space="0" w:color="auto"/>
              <w:bottom w:val="single" w:sz="4" w:space="0" w:color="auto"/>
              <w:right w:val="single" w:sz="4" w:space="0" w:color="auto"/>
            </w:tcBorders>
          </w:tcPr>
          <w:p w14:paraId="70EE1177" w14:textId="77777777" w:rsidR="00725879" w:rsidRDefault="00725879">
            <w:pPr>
              <w:autoSpaceDE w:val="0"/>
              <w:autoSpaceDN w:val="0"/>
              <w:adjustRightInd w:val="0"/>
              <w:rPr>
                <w:rFonts w:ascii="Arial" w:eastAsia="StoneSerITCStd-Medium" w:hAnsi="Arial" w:cs="Arial"/>
              </w:rPr>
            </w:pPr>
          </w:p>
        </w:tc>
      </w:tr>
      <w:tr w:rsidR="00725879" w14:paraId="70BD6497"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23872398"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 xml:space="preserve">Orlando Ortega  </w:t>
            </w:r>
          </w:p>
        </w:tc>
        <w:tc>
          <w:tcPr>
            <w:tcW w:w="2340" w:type="dxa"/>
            <w:tcBorders>
              <w:top w:val="single" w:sz="4" w:space="0" w:color="auto"/>
              <w:left w:val="single" w:sz="4" w:space="0" w:color="auto"/>
              <w:bottom w:val="single" w:sz="4" w:space="0" w:color="auto"/>
              <w:right w:val="single" w:sz="4" w:space="0" w:color="auto"/>
            </w:tcBorders>
            <w:hideMark/>
          </w:tcPr>
          <w:p w14:paraId="126D555D"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CUBA</w:t>
            </w:r>
          </w:p>
        </w:tc>
        <w:tc>
          <w:tcPr>
            <w:tcW w:w="1800" w:type="dxa"/>
            <w:tcBorders>
              <w:top w:val="single" w:sz="4" w:space="0" w:color="auto"/>
              <w:left w:val="single" w:sz="4" w:space="0" w:color="auto"/>
              <w:bottom w:val="single" w:sz="4" w:space="0" w:color="auto"/>
              <w:right w:val="single" w:sz="4" w:space="0" w:color="auto"/>
            </w:tcBorders>
            <w:hideMark/>
          </w:tcPr>
          <w:p w14:paraId="07708DC8"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13,43 s</w:t>
            </w:r>
          </w:p>
        </w:tc>
        <w:tc>
          <w:tcPr>
            <w:tcW w:w="1170" w:type="dxa"/>
            <w:tcBorders>
              <w:top w:val="single" w:sz="4" w:space="0" w:color="auto"/>
              <w:left w:val="single" w:sz="4" w:space="0" w:color="auto"/>
              <w:bottom w:val="single" w:sz="4" w:space="0" w:color="auto"/>
              <w:right w:val="single" w:sz="4" w:space="0" w:color="auto"/>
            </w:tcBorders>
          </w:tcPr>
          <w:p w14:paraId="03FBDF97" w14:textId="77777777" w:rsidR="00725879" w:rsidRDefault="00725879">
            <w:pPr>
              <w:autoSpaceDE w:val="0"/>
              <w:autoSpaceDN w:val="0"/>
              <w:adjustRightInd w:val="0"/>
              <w:rPr>
                <w:rFonts w:ascii="Arial" w:eastAsia="StoneSerITCStd-Medium" w:hAnsi="Arial" w:cs="Arial"/>
              </w:rPr>
            </w:pPr>
          </w:p>
        </w:tc>
      </w:tr>
      <w:tr w:rsidR="00725879" w14:paraId="4B8ECD57" w14:textId="77777777" w:rsidTr="007628F5">
        <w:tc>
          <w:tcPr>
            <w:tcW w:w="2340" w:type="dxa"/>
            <w:tcBorders>
              <w:top w:val="single" w:sz="4" w:space="0" w:color="auto"/>
              <w:left w:val="single" w:sz="4" w:space="0" w:color="auto"/>
              <w:bottom w:val="single" w:sz="4" w:space="0" w:color="auto"/>
              <w:right w:val="single" w:sz="4" w:space="0" w:color="auto"/>
            </w:tcBorders>
            <w:hideMark/>
          </w:tcPr>
          <w:p w14:paraId="2CC8F2A9"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 xml:space="preserve">Ryan Brathwaite </w:t>
            </w:r>
          </w:p>
        </w:tc>
        <w:tc>
          <w:tcPr>
            <w:tcW w:w="2340" w:type="dxa"/>
            <w:tcBorders>
              <w:top w:val="single" w:sz="4" w:space="0" w:color="auto"/>
              <w:left w:val="single" w:sz="4" w:space="0" w:color="auto"/>
              <w:bottom w:val="single" w:sz="4" w:space="0" w:color="auto"/>
              <w:right w:val="single" w:sz="4" w:space="0" w:color="auto"/>
            </w:tcBorders>
            <w:hideMark/>
          </w:tcPr>
          <w:p w14:paraId="34121656"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BAR</w:t>
            </w:r>
          </w:p>
        </w:tc>
        <w:tc>
          <w:tcPr>
            <w:tcW w:w="1800" w:type="dxa"/>
            <w:tcBorders>
              <w:top w:val="single" w:sz="4" w:space="0" w:color="auto"/>
              <w:left w:val="single" w:sz="4" w:space="0" w:color="auto"/>
              <w:bottom w:val="single" w:sz="4" w:space="0" w:color="auto"/>
              <w:right w:val="single" w:sz="4" w:space="0" w:color="auto"/>
            </w:tcBorders>
            <w:hideMark/>
          </w:tcPr>
          <w:p w14:paraId="34EFAC06" w14:textId="77777777" w:rsidR="00725879" w:rsidRDefault="00725879">
            <w:pPr>
              <w:autoSpaceDE w:val="0"/>
              <w:autoSpaceDN w:val="0"/>
              <w:adjustRightInd w:val="0"/>
              <w:rPr>
                <w:rFonts w:ascii="Arial" w:eastAsia="StoneSerITCStd-Medium" w:hAnsi="Arial" w:cs="Arial"/>
              </w:rPr>
            </w:pPr>
            <w:r>
              <w:rPr>
                <w:rFonts w:ascii="Arial" w:eastAsia="StoneSerITCStd-Medium" w:hAnsi="Arial" w:cs="Arial"/>
              </w:rPr>
              <w:t>13,40 s</w:t>
            </w:r>
          </w:p>
        </w:tc>
        <w:tc>
          <w:tcPr>
            <w:tcW w:w="1170" w:type="dxa"/>
            <w:tcBorders>
              <w:top w:val="single" w:sz="4" w:space="0" w:color="auto"/>
              <w:left w:val="single" w:sz="4" w:space="0" w:color="auto"/>
              <w:bottom w:val="single" w:sz="4" w:space="0" w:color="auto"/>
              <w:right w:val="single" w:sz="4" w:space="0" w:color="auto"/>
            </w:tcBorders>
          </w:tcPr>
          <w:p w14:paraId="69A7204B" w14:textId="77777777" w:rsidR="00725879" w:rsidRDefault="00725879">
            <w:pPr>
              <w:autoSpaceDE w:val="0"/>
              <w:autoSpaceDN w:val="0"/>
              <w:adjustRightInd w:val="0"/>
              <w:rPr>
                <w:rFonts w:ascii="Arial" w:eastAsia="StoneSerITCStd-Medium" w:hAnsi="Arial" w:cs="Arial"/>
              </w:rPr>
            </w:pPr>
          </w:p>
        </w:tc>
      </w:tr>
    </w:tbl>
    <w:p w14:paraId="40685241" w14:textId="77777777" w:rsidR="00725879" w:rsidRDefault="00725879" w:rsidP="00725879">
      <w:pPr>
        <w:rPr>
          <w:rFonts w:ascii="Arial" w:eastAsia="StoneSerITCStd-Medium" w:hAnsi="Arial" w:cs="Arial"/>
        </w:rPr>
      </w:pPr>
    </w:p>
    <w:p w14:paraId="7D2864AC" w14:textId="77777777" w:rsidR="00725879" w:rsidRDefault="00725879" w:rsidP="007628F5">
      <w:pPr>
        <w:pStyle w:val="ListParagraph"/>
        <w:numPr>
          <w:ilvl w:val="0"/>
          <w:numId w:val="16"/>
        </w:numPr>
        <w:autoSpaceDE w:val="0"/>
        <w:autoSpaceDN w:val="0"/>
        <w:adjustRightInd w:val="0"/>
        <w:spacing w:after="0" w:line="240" w:lineRule="auto"/>
        <w:rPr>
          <w:rFonts w:ascii="Arial" w:eastAsia="StoneSerITCStd-Medium" w:hAnsi="Arial" w:cs="Arial"/>
          <w:b/>
        </w:rPr>
      </w:pPr>
      <w:r>
        <w:rPr>
          <w:rFonts w:ascii="Arial" w:eastAsia="StoneSerITCStd-Medium" w:hAnsi="Arial" w:cs="Arial"/>
          <w:b/>
        </w:rPr>
        <w:t>Comparing decimal fractions:</w:t>
      </w:r>
    </w:p>
    <w:p w14:paraId="11AB0B41" w14:textId="77777777" w:rsidR="00725879" w:rsidRDefault="00725879" w:rsidP="00725879">
      <w:pPr>
        <w:pStyle w:val="ListParagraph"/>
        <w:autoSpaceDE w:val="0"/>
        <w:autoSpaceDN w:val="0"/>
        <w:adjustRightInd w:val="0"/>
        <w:spacing w:after="0" w:line="240" w:lineRule="auto"/>
        <w:ind w:left="1440"/>
        <w:rPr>
          <w:rFonts w:ascii="Arial" w:eastAsia="StoneSerITCStd-Medium" w:hAnsi="Arial" w:cs="Arial"/>
          <w:b/>
        </w:rPr>
      </w:pPr>
    </w:p>
    <w:p w14:paraId="69DB7E53" w14:textId="05ADE166" w:rsidR="00725879" w:rsidRDefault="00C16CCD"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w:t>
      </w:r>
      <w:r w:rsidR="00725879">
        <w:rPr>
          <w:rFonts w:ascii="Arial" w:eastAsia="StoneSerITCStd-Medium" w:hAnsi="Arial" w:cs="Arial"/>
        </w:rPr>
        <w:t>Replace * with &lt;, &gt; or =</w:t>
      </w:r>
    </w:p>
    <w:p w14:paraId="248A1B75" w14:textId="77777777" w:rsidR="007628F5" w:rsidRDefault="007628F5" w:rsidP="00725879">
      <w:pPr>
        <w:autoSpaceDE w:val="0"/>
        <w:autoSpaceDN w:val="0"/>
        <w:adjustRightInd w:val="0"/>
        <w:spacing w:after="0" w:line="240" w:lineRule="auto"/>
        <w:rPr>
          <w:rFonts w:ascii="Arial" w:eastAsia="StoneSerITCStd-Medium" w:hAnsi="Arial" w:cs="Arial"/>
        </w:rPr>
      </w:pPr>
    </w:p>
    <w:p w14:paraId="614C2128" w14:textId="77777777" w:rsidR="00725879" w:rsidRDefault="00725879" w:rsidP="005B6AED">
      <w:pPr>
        <w:pStyle w:val="ListParagraph"/>
        <w:numPr>
          <w:ilvl w:val="0"/>
          <w:numId w:val="6"/>
        </w:numPr>
        <w:spacing w:line="256" w:lineRule="auto"/>
        <w:rPr>
          <w:rFonts w:ascii="Arial" w:eastAsia="StoneSerITCStd-Medium" w:hAnsi="Arial" w:cs="Arial"/>
        </w:rPr>
      </w:pPr>
      <w:r>
        <w:rPr>
          <w:rFonts w:ascii="Arial" w:eastAsia="StoneSerITCStd-Medium" w:hAnsi="Arial" w:cs="Arial"/>
        </w:rPr>
        <w:t>0,4 * 0,32</w:t>
      </w:r>
    </w:p>
    <w:p w14:paraId="40A0EA93" w14:textId="77777777" w:rsidR="00725879" w:rsidRDefault="00725879" w:rsidP="005B6AED">
      <w:pPr>
        <w:pStyle w:val="ListParagraph"/>
        <w:numPr>
          <w:ilvl w:val="0"/>
          <w:numId w:val="6"/>
        </w:numPr>
        <w:spacing w:line="256" w:lineRule="auto"/>
        <w:rPr>
          <w:rFonts w:ascii="Arial" w:eastAsia="StoneSerITCStd-Medium" w:hAnsi="Arial" w:cs="Arial"/>
        </w:rPr>
      </w:pPr>
      <w:r>
        <w:rPr>
          <w:rFonts w:ascii="Arial" w:eastAsia="StoneSerITCStd-Medium" w:hAnsi="Arial" w:cs="Arial"/>
        </w:rPr>
        <w:t>2,61 * 2,7</w:t>
      </w:r>
    </w:p>
    <w:p w14:paraId="7853EA95" w14:textId="77777777" w:rsidR="00725879" w:rsidRDefault="00725879" w:rsidP="005B6AED">
      <w:pPr>
        <w:pStyle w:val="ListParagraph"/>
        <w:numPr>
          <w:ilvl w:val="0"/>
          <w:numId w:val="6"/>
        </w:numPr>
        <w:spacing w:line="256" w:lineRule="auto"/>
        <w:rPr>
          <w:rFonts w:ascii="Arial" w:eastAsia="StoneSerITCStd-Medium" w:hAnsi="Arial" w:cs="Arial"/>
        </w:rPr>
      </w:pPr>
      <w:r>
        <w:rPr>
          <w:rFonts w:ascii="Arial" w:eastAsia="StoneSerITCStd-Medium" w:hAnsi="Arial" w:cs="Arial"/>
        </w:rPr>
        <w:t>2,4 * 2,40</w:t>
      </w:r>
    </w:p>
    <w:p w14:paraId="465B4685" w14:textId="77777777" w:rsidR="00725879" w:rsidRDefault="00725879" w:rsidP="005B6AED">
      <w:pPr>
        <w:pStyle w:val="ListParagraph"/>
        <w:numPr>
          <w:ilvl w:val="0"/>
          <w:numId w:val="6"/>
        </w:numPr>
        <w:spacing w:line="256" w:lineRule="auto"/>
        <w:rPr>
          <w:rFonts w:ascii="Arial" w:eastAsia="StoneSerITCStd-Medium" w:hAnsi="Arial" w:cs="Arial"/>
        </w:rPr>
      </w:pPr>
      <w:r>
        <w:rPr>
          <w:rFonts w:ascii="Arial" w:eastAsia="StoneSerITCStd-Medium" w:hAnsi="Arial" w:cs="Arial"/>
        </w:rPr>
        <w:t>2,34 * 2,564</w:t>
      </w:r>
    </w:p>
    <w:p w14:paraId="36AD47D7" w14:textId="77777777" w:rsidR="00725879" w:rsidRDefault="00725879" w:rsidP="00725879">
      <w:pPr>
        <w:pStyle w:val="ListParagraph"/>
        <w:rPr>
          <w:rFonts w:ascii="Arial" w:eastAsia="StoneSerITCStd-Medium" w:hAnsi="Arial" w:cs="Arial"/>
        </w:rPr>
      </w:pPr>
    </w:p>
    <w:p w14:paraId="30A9CFAF" w14:textId="77777777" w:rsidR="007628F5" w:rsidRDefault="007628F5" w:rsidP="00725879">
      <w:pPr>
        <w:pStyle w:val="ListParagraph"/>
        <w:rPr>
          <w:rFonts w:ascii="Arial" w:eastAsia="StoneSerITCStd-Medium" w:hAnsi="Arial" w:cs="Arial"/>
        </w:rPr>
      </w:pPr>
    </w:p>
    <w:p w14:paraId="7D913879" w14:textId="77777777" w:rsidR="007628F5" w:rsidRDefault="007628F5" w:rsidP="00725879">
      <w:pPr>
        <w:pStyle w:val="ListParagraph"/>
        <w:rPr>
          <w:rFonts w:ascii="Arial" w:eastAsia="StoneSerITCStd-Medium" w:hAnsi="Arial" w:cs="Arial"/>
        </w:rPr>
      </w:pPr>
    </w:p>
    <w:p w14:paraId="47307A3C" w14:textId="77777777" w:rsidR="007628F5" w:rsidRDefault="007628F5" w:rsidP="00725879">
      <w:pPr>
        <w:pStyle w:val="ListParagraph"/>
        <w:rPr>
          <w:rFonts w:ascii="Arial" w:eastAsia="StoneSerITCStd-Medium" w:hAnsi="Arial" w:cs="Arial"/>
        </w:rPr>
      </w:pPr>
    </w:p>
    <w:p w14:paraId="29CE2870" w14:textId="77777777" w:rsidR="007628F5" w:rsidRDefault="007628F5" w:rsidP="00725879">
      <w:pPr>
        <w:pStyle w:val="ListParagraph"/>
        <w:rPr>
          <w:rFonts w:ascii="Arial" w:eastAsia="StoneSerITCStd-Medium" w:hAnsi="Arial" w:cs="Arial"/>
        </w:rPr>
      </w:pPr>
    </w:p>
    <w:p w14:paraId="64F225F4" w14:textId="77777777" w:rsidR="00725879" w:rsidRDefault="00725879" w:rsidP="007628F5">
      <w:pPr>
        <w:pStyle w:val="ListParagraph"/>
        <w:numPr>
          <w:ilvl w:val="0"/>
          <w:numId w:val="16"/>
        </w:numPr>
        <w:autoSpaceDE w:val="0"/>
        <w:autoSpaceDN w:val="0"/>
        <w:adjustRightInd w:val="0"/>
        <w:spacing w:after="0" w:line="240" w:lineRule="auto"/>
        <w:rPr>
          <w:rFonts w:ascii="Arial" w:eastAsia="StoneSerITCStd-Medium" w:hAnsi="Arial" w:cs="Arial"/>
          <w:b/>
        </w:rPr>
      </w:pPr>
      <w:r>
        <w:rPr>
          <w:rFonts w:ascii="Arial" w:eastAsia="StoneSerITCStd-Medium" w:hAnsi="Arial" w:cs="Arial"/>
          <w:b/>
        </w:rPr>
        <w:t>Place value of decimal fractions:</w:t>
      </w:r>
    </w:p>
    <w:p w14:paraId="38A6F69B"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784F6089" w14:textId="77777777" w:rsidR="0017391A" w:rsidRDefault="009B5F2C" w:rsidP="0017391A">
      <w:pPr>
        <w:pStyle w:val="ListParagraph"/>
        <w:autoSpaceDE w:val="0"/>
        <w:autoSpaceDN w:val="0"/>
        <w:adjustRightInd w:val="0"/>
        <w:spacing w:after="0" w:line="240" w:lineRule="auto"/>
        <w:ind w:left="1080"/>
        <w:rPr>
          <w:rFonts w:ascii="Arial" w:eastAsia="StoneSerITCStd-Medium" w:hAnsi="Arial" w:cs="Arial"/>
          <w:b/>
        </w:rPr>
      </w:pPr>
      <w:r>
        <w:rPr>
          <w:rFonts w:ascii="Arial" w:eastAsia="StoneSerITCStd-Medium" w:hAnsi="Arial" w:cs="Arial"/>
          <w:b/>
          <w:noProof/>
        </w:rPr>
        <mc:AlternateContent>
          <mc:Choice Requires="wps">
            <w:drawing>
              <wp:anchor distT="0" distB="0" distL="114300" distR="114300" simplePos="0" relativeHeight="251662336" behindDoc="0" locked="0" layoutInCell="1" allowOverlap="1" wp14:anchorId="23363D1A" wp14:editId="72D2DF71">
                <wp:simplePos x="0" y="0"/>
                <wp:positionH relativeFrom="margin">
                  <wp:posOffset>-6350</wp:posOffset>
                </wp:positionH>
                <wp:positionV relativeFrom="paragraph">
                  <wp:posOffset>83185</wp:posOffset>
                </wp:positionV>
                <wp:extent cx="6172200" cy="1968500"/>
                <wp:effectExtent l="0" t="76200" r="19050" b="1270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6172200" cy="1968500"/>
                        </a:xfrm>
                        <a:prstGeom prst="wedgeRoundRectCallout">
                          <a:avLst>
                            <a:gd name="adj1" fmla="val -35453"/>
                            <a:gd name="adj2" fmla="val -53340"/>
                            <a:gd name="adj3" fmla="val 1666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41E0BB"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Consider the decimal number 4,567:</w:t>
                            </w:r>
                          </w:p>
                          <w:p w14:paraId="0E573463"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 xml:space="preserve">• The </w:t>
                            </w:r>
                            <w:r w:rsidRPr="0017391A">
                              <w:rPr>
                                <w:rFonts w:ascii="Arial" w:eastAsia="StoneSerITCStd-Bold" w:hAnsi="Arial" w:cs="Arial"/>
                                <w:b/>
                                <w:bCs/>
                                <w:color w:val="000000" w:themeColor="text1"/>
                              </w:rPr>
                              <w:t xml:space="preserve">place values </w:t>
                            </w:r>
                            <w:r w:rsidRPr="0017391A">
                              <w:rPr>
                                <w:rFonts w:ascii="Arial" w:eastAsia="StoneSerITCStd-Medium" w:hAnsi="Arial" w:cs="Arial"/>
                                <w:color w:val="000000" w:themeColor="text1"/>
                              </w:rPr>
                              <w:t>of the digits are units, tenths, hundredths and</w:t>
                            </w:r>
                          </w:p>
                          <w:p w14:paraId="42817442"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thousandths respectively.</w:t>
                            </w:r>
                          </w:p>
                          <w:p w14:paraId="7B55EDF3"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 xml:space="preserve">• The </w:t>
                            </w:r>
                            <w:r w:rsidRPr="0017391A">
                              <w:rPr>
                                <w:rFonts w:ascii="Arial" w:eastAsia="StoneSerITCStd-Bold" w:hAnsi="Arial" w:cs="Arial"/>
                                <w:b/>
                                <w:bCs/>
                                <w:color w:val="000000" w:themeColor="text1"/>
                              </w:rPr>
                              <w:t xml:space="preserve">values of the digits </w:t>
                            </w:r>
                            <w:r w:rsidRPr="0017391A">
                              <w:rPr>
                                <w:rFonts w:ascii="Arial" w:eastAsia="StoneSerITCStd-Medium" w:hAnsi="Arial" w:cs="Arial"/>
                                <w:color w:val="000000" w:themeColor="text1"/>
                              </w:rPr>
                              <w:t>are 4 × 1 = 4, 5 × 0,1 = 0,5, 6 × 0,01 = 0,06 and</w:t>
                            </w:r>
                          </w:p>
                          <w:p w14:paraId="2A968BA6"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7 × 0,001 = 0,007 respectively.</w:t>
                            </w:r>
                          </w:p>
                          <w:p w14:paraId="6C782942" w14:textId="77777777" w:rsidR="0017391A" w:rsidRPr="0017391A" w:rsidRDefault="0017391A" w:rsidP="0017391A">
                            <w:pPr>
                              <w:autoSpaceDE w:val="0"/>
                              <w:autoSpaceDN w:val="0"/>
                              <w:adjustRightInd w:val="0"/>
                              <w:spacing w:after="0" w:line="240" w:lineRule="auto"/>
                              <w:rPr>
                                <w:rFonts w:ascii="Arial" w:eastAsia="StoneSerITCStd-Bold" w:hAnsi="Arial" w:cs="Arial"/>
                                <w:b/>
                                <w:bCs/>
                                <w:color w:val="000000" w:themeColor="text1"/>
                              </w:rPr>
                            </w:pPr>
                            <w:r w:rsidRPr="0017391A">
                              <w:rPr>
                                <w:rFonts w:ascii="Arial" w:eastAsia="StoneSerITCStd-Medium" w:hAnsi="Arial" w:cs="Arial"/>
                                <w:color w:val="000000" w:themeColor="text1"/>
                              </w:rPr>
                              <w:t xml:space="preserve">We can use either place values or digit values to write 4,567 in </w:t>
                            </w:r>
                            <w:r w:rsidRPr="0017391A">
                              <w:rPr>
                                <w:rFonts w:ascii="Arial" w:eastAsia="StoneSerITCStd-Bold" w:hAnsi="Arial" w:cs="Arial"/>
                                <w:b/>
                                <w:bCs/>
                                <w:color w:val="000000" w:themeColor="text1"/>
                              </w:rPr>
                              <w:t>expanded</w:t>
                            </w:r>
                          </w:p>
                          <w:p w14:paraId="58D3AD87"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Bold" w:hAnsi="Arial" w:cs="Arial"/>
                                <w:b/>
                                <w:bCs/>
                                <w:color w:val="000000" w:themeColor="text1"/>
                              </w:rPr>
                              <w:t>form</w:t>
                            </w:r>
                            <w:r w:rsidRPr="0017391A">
                              <w:rPr>
                                <w:rFonts w:ascii="Arial" w:eastAsia="StoneSerITCStd-Medium" w:hAnsi="Arial" w:cs="Arial"/>
                                <w:color w:val="000000" w:themeColor="text1"/>
                              </w:rPr>
                              <w:t>:</w:t>
                            </w:r>
                          </w:p>
                          <w:p w14:paraId="4BB50B41"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 xml:space="preserve">• </w:t>
                            </w:r>
                            <w:r w:rsidRPr="0017391A">
                              <w:rPr>
                                <w:rFonts w:ascii="Arial" w:eastAsia="StoneSerITCStd-Bold" w:hAnsi="Arial" w:cs="Arial"/>
                                <w:b/>
                                <w:bCs/>
                                <w:color w:val="000000" w:themeColor="text1"/>
                              </w:rPr>
                              <w:t>place values</w:t>
                            </w:r>
                            <w:r w:rsidRPr="0017391A">
                              <w:rPr>
                                <w:rFonts w:ascii="Arial" w:eastAsia="StoneSerITCStd-Medium" w:hAnsi="Arial" w:cs="Arial"/>
                                <w:color w:val="000000" w:themeColor="text1"/>
                              </w:rPr>
                              <w:t>: 4 units + 5 tenths + 6 hundredths + 7 thousandths</w:t>
                            </w:r>
                          </w:p>
                          <w:p w14:paraId="7B7D9613" w14:textId="77777777" w:rsidR="0017391A" w:rsidRPr="0017391A" w:rsidRDefault="0017391A" w:rsidP="0017391A">
                            <w:pPr>
                              <w:rPr>
                                <w:rFonts w:ascii="Arial" w:hAnsi="Arial" w:cs="Arial"/>
                                <w:color w:val="000000" w:themeColor="text1"/>
                              </w:rPr>
                            </w:pPr>
                            <w:r w:rsidRPr="0017391A">
                              <w:rPr>
                                <w:rFonts w:ascii="Arial" w:eastAsia="StoneSerITCStd-Medium" w:hAnsi="Arial" w:cs="Arial"/>
                                <w:color w:val="000000" w:themeColor="text1"/>
                              </w:rPr>
                              <w:t xml:space="preserve">• </w:t>
                            </w:r>
                            <w:r w:rsidRPr="0017391A">
                              <w:rPr>
                                <w:rFonts w:ascii="Arial" w:eastAsia="StoneSerITCStd-Bold" w:hAnsi="Arial" w:cs="Arial"/>
                                <w:b/>
                                <w:bCs/>
                                <w:color w:val="000000" w:themeColor="text1"/>
                              </w:rPr>
                              <w:t>digit values</w:t>
                            </w:r>
                            <w:r w:rsidRPr="0017391A">
                              <w:rPr>
                                <w:rFonts w:ascii="Arial" w:eastAsia="StoneSerITCStd-Medium" w:hAnsi="Arial" w:cs="Arial"/>
                                <w:color w:val="000000" w:themeColor="text1"/>
                              </w:rPr>
                              <w:t xml:space="preserve">: </w:t>
                            </w:r>
                            <w:r>
                              <w:rPr>
                                <w:rFonts w:ascii="Arial" w:eastAsia="StoneSerITCStd-Medium" w:hAnsi="Arial" w:cs="Arial"/>
                                <w:color w:val="000000" w:themeColor="text1"/>
                              </w:rPr>
                              <w:t xml:space="preserve">  </w:t>
                            </w:r>
                            <w:r w:rsidRPr="0017391A">
                              <w:rPr>
                                <w:rFonts w:ascii="Arial" w:eastAsia="StoneSerITCStd-Medium" w:hAnsi="Arial" w:cs="Arial"/>
                                <w:color w:val="000000" w:themeColor="text1"/>
                              </w:rPr>
                              <w:t>4 + 0,5 + 0,06 + 0,007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3D1A" id="Speech Bubble: Rectangle with Corners Rounded 6" o:spid="_x0000_s1029" type="#_x0000_t62" style="position:absolute;left:0;text-align:left;margin-left:-.5pt;margin-top:6.55pt;width:486pt;height:1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" adj="3142,-721" fillcolor="#bdd6ee [1300]" strokecolor="#1f4d78 [1604]" strokeweight="1pt">
                <v:textbox>
                  <w:txbxContent>
                    <w:p w14:paraId="2441E0BB"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Consider the decimal number 4,567:</w:t>
                      </w:r>
                    </w:p>
                    <w:p w14:paraId="0E573463"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 xml:space="preserve">• The </w:t>
                      </w:r>
                      <w:r w:rsidRPr="0017391A">
                        <w:rPr>
                          <w:rFonts w:ascii="Arial" w:eastAsia="StoneSerITCStd-Bold" w:hAnsi="Arial" w:cs="Arial"/>
                          <w:b/>
                          <w:bCs/>
                          <w:color w:val="000000" w:themeColor="text1"/>
                        </w:rPr>
                        <w:t xml:space="preserve">place values </w:t>
                      </w:r>
                      <w:r w:rsidRPr="0017391A">
                        <w:rPr>
                          <w:rFonts w:ascii="Arial" w:eastAsia="StoneSerITCStd-Medium" w:hAnsi="Arial" w:cs="Arial"/>
                          <w:color w:val="000000" w:themeColor="text1"/>
                        </w:rPr>
                        <w:t>of the digits are units, tenths, hundredths and</w:t>
                      </w:r>
                    </w:p>
                    <w:p w14:paraId="42817442"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thousandths respectively.</w:t>
                      </w:r>
                    </w:p>
                    <w:p w14:paraId="7B55EDF3"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 xml:space="preserve">• The </w:t>
                      </w:r>
                      <w:r w:rsidRPr="0017391A">
                        <w:rPr>
                          <w:rFonts w:ascii="Arial" w:eastAsia="StoneSerITCStd-Bold" w:hAnsi="Arial" w:cs="Arial"/>
                          <w:b/>
                          <w:bCs/>
                          <w:color w:val="000000" w:themeColor="text1"/>
                        </w:rPr>
                        <w:t xml:space="preserve">values of the digits </w:t>
                      </w:r>
                      <w:r w:rsidRPr="0017391A">
                        <w:rPr>
                          <w:rFonts w:ascii="Arial" w:eastAsia="StoneSerITCStd-Medium" w:hAnsi="Arial" w:cs="Arial"/>
                          <w:color w:val="000000" w:themeColor="text1"/>
                        </w:rPr>
                        <w:t>are 4 × 1 = 4, 5 × 0,1 = 0,5, 6 × 0,01 = 0,06 and</w:t>
                      </w:r>
                    </w:p>
                    <w:p w14:paraId="2A968BA6"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7 × 0,001 = 0,007 respectively.</w:t>
                      </w:r>
                    </w:p>
                    <w:p w14:paraId="6C782942" w14:textId="77777777" w:rsidR="0017391A" w:rsidRPr="0017391A" w:rsidRDefault="0017391A" w:rsidP="0017391A">
                      <w:pPr>
                        <w:autoSpaceDE w:val="0"/>
                        <w:autoSpaceDN w:val="0"/>
                        <w:adjustRightInd w:val="0"/>
                        <w:spacing w:after="0" w:line="240" w:lineRule="auto"/>
                        <w:rPr>
                          <w:rFonts w:ascii="Arial" w:eastAsia="StoneSerITCStd-Bold" w:hAnsi="Arial" w:cs="Arial"/>
                          <w:b/>
                          <w:bCs/>
                          <w:color w:val="000000" w:themeColor="text1"/>
                        </w:rPr>
                      </w:pPr>
                      <w:r w:rsidRPr="0017391A">
                        <w:rPr>
                          <w:rFonts w:ascii="Arial" w:eastAsia="StoneSerITCStd-Medium" w:hAnsi="Arial" w:cs="Arial"/>
                          <w:color w:val="000000" w:themeColor="text1"/>
                        </w:rPr>
                        <w:t xml:space="preserve">We can use either place values or digit values to write 4,567 in </w:t>
                      </w:r>
                      <w:r w:rsidRPr="0017391A">
                        <w:rPr>
                          <w:rFonts w:ascii="Arial" w:eastAsia="StoneSerITCStd-Bold" w:hAnsi="Arial" w:cs="Arial"/>
                          <w:b/>
                          <w:bCs/>
                          <w:color w:val="000000" w:themeColor="text1"/>
                        </w:rPr>
                        <w:t>expanded</w:t>
                      </w:r>
                    </w:p>
                    <w:p w14:paraId="58D3AD87"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Bold" w:hAnsi="Arial" w:cs="Arial"/>
                          <w:b/>
                          <w:bCs/>
                          <w:color w:val="000000" w:themeColor="text1"/>
                        </w:rPr>
                        <w:t>form</w:t>
                      </w:r>
                      <w:r w:rsidRPr="0017391A">
                        <w:rPr>
                          <w:rFonts w:ascii="Arial" w:eastAsia="StoneSerITCStd-Medium" w:hAnsi="Arial" w:cs="Arial"/>
                          <w:color w:val="000000" w:themeColor="text1"/>
                        </w:rPr>
                        <w:t>:</w:t>
                      </w:r>
                    </w:p>
                    <w:p w14:paraId="4BB50B41" w14:textId="77777777" w:rsidR="0017391A" w:rsidRPr="0017391A" w:rsidRDefault="0017391A" w:rsidP="0017391A">
                      <w:pPr>
                        <w:autoSpaceDE w:val="0"/>
                        <w:autoSpaceDN w:val="0"/>
                        <w:adjustRightInd w:val="0"/>
                        <w:spacing w:after="0" w:line="240" w:lineRule="auto"/>
                        <w:rPr>
                          <w:rFonts w:ascii="Arial" w:eastAsia="StoneSerITCStd-Medium" w:hAnsi="Arial" w:cs="Arial"/>
                          <w:color w:val="000000" w:themeColor="text1"/>
                        </w:rPr>
                      </w:pPr>
                      <w:r w:rsidRPr="0017391A">
                        <w:rPr>
                          <w:rFonts w:ascii="Arial" w:eastAsia="StoneSerITCStd-Medium" w:hAnsi="Arial" w:cs="Arial"/>
                          <w:color w:val="000000" w:themeColor="text1"/>
                        </w:rPr>
                        <w:t xml:space="preserve">• </w:t>
                      </w:r>
                      <w:r w:rsidRPr="0017391A">
                        <w:rPr>
                          <w:rFonts w:ascii="Arial" w:eastAsia="StoneSerITCStd-Bold" w:hAnsi="Arial" w:cs="Arial"/>
                          <w:b/>
                          <w:bCs/>
                          <w:color w:val="000000" w:themeColor="text1"/>
                        </w:rPr>
                        <w:t>place values</w:t>
                      </w:r>
                      <w:r w:rsidRPr="0017391A">
                        <w:rPr>
                          <w:rFonts w:ascii="Arial" w:eastAsia="StoneSerITCStd-Medium" w:hAnsi="Arial" w:cs="Arial"/>
                          <w:color w:val="000000" w:themeColor="text1"/>
                        </w:rPr>
                        <w:t>: 4 units + 5 tenths + 6 hundredths + 7 thousandths</w:t>
                      </w:r>
                    </w:p>
                    <w:p w14:paraId="7B7D9613" w14:textId="77777777" w:rsidR="0017391A" w:rsidRPr="0017391A" w:rsidRDefault="0017391A" w:rsidP="0017391A">
                      <w:pPr>
                        <w:rPr>
                          <w:rFonts w:ascii="Arial" w:hAnsi="Arial" w:cs="Arial"/>
                          <w:color w:val="000000" w:themeColor="text1"/>
                        </w:rPr>
                      </w:pPr>
                      <w:r w:rsidRPr="0017391A">
                        <w:rPr>
                          <w:rFonts w:ascii="Arial" w:eastAsia="StoneSerITCStd-Medium" w:hAnsi="Arial" w:cs="Arial"/>
                          <w:color w:val="000000" w:themeColor="text1"/>
                        </w:rPr>
                        <w:t xml:space="preserve">• </w:t>
                      </w:r>
                      <w:r w:rsidRPr="0017391A">
                        <w:rPr>
                          <w:rFonts w:ascii="Arial" w:eastAsia="StoneSerITCStd-Bold" w:hAnsi="Arial" w:cs="Arial"/>
                          <w:b/>
                          <w:bCs/>
                          <w:color w:val="000000" w:themeColor="text1"/>
                        </w:rPr>
                        <w:t>digit values</w:t>
                      </w:r>
                      <w:r w:rsidRPr="0017391A">
                        <w:rPr>
                          <w:rFonts w:ascii="Arial" w:eastAsia="StoneSerITCStd-Medium" w:hAnsi="Arial" w:cs="Arial"/>
                          <w:color w:val="000000" w:themeColor="text1"/>
                        </w:rPr>
                        <w:t xml:space="preserve">: </w:t>
                      </w:r>
                      <w:r>
                        <w:rPr>
                          <w:rFonts w:ascii="Arial" w:eastAsia="StoneSerITCStd-Medium" w:hAnsi="Arial" w:cs="Arial"/>
                          <w:color w:val="000000" w:themeColor="text1"/>
                        </w:rPr>
                        <w:t xml:space="preserve">  </w:t>
                      </w:r>
                      <w:r w:rsidRPr="0017391A">
                        <w:rPr>
                          <w:rFonts w:ascii="Arial" w:eastAsia="StoneSerITCStd-Medium" w:hAnsi="Arial" w:cs="Arial"/>
                          <w:color w:val="000000" w:themeColor="text1"/>
                        </w:rPr>
                        <w:t>4 + 0,5 + 0,06 + 0,007</w:t>
                      </w:r>
                    </w:p>
                  </w:txbxContent>
                </v:textbox>
                <w10:wrap anchorx="margin"/>
              </v:shape>
            </w:pict>
          </mc:Fallback>
        </mc:AlternateContent>
      </w:r>
    </w:p>
    <w:p w14:paraId="18376BDF"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2132067B"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172F6691"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107E7FE7"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5FFD6F5F"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18A68108"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46B0CA80"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07556BFE"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731C9A6E"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2B5D5FC7"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38302BD6"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2B0E82B7" w14:textId="77777777" w:rsidR="0017391A" w:rsidRDefault="0017391A" w:rsidP="0017391A">
      <w:pPr>
        <w:pStyle w:val="ListParagraph"/>
        <w:autoSpaceDE w:val="0"/>
        <w:autoSpaceDN w:val="0"/>
        <w:adjustRightInd w:val="0"/>
        <w:spacing w:after="0" w:line="240" w:lineRule="auto"/>
        <w:ind w:left="1080"/>
        <w:rPr>
          <w:rFonts w:ascii="Arial" w:eastAsia="StoneSerITCStd-Medium" w:hAnsi="Arial" w:cs="Arial"/>
          <w:b/>
        </w:rPr>
      </w:pPr>
    </w:p>
    <w:p w14:paraId="66B97561" w14:textId="77777777" w:rsidR="007628F5" w:rsidRDefault="007628F5" w:rsidP="007628F5">
      <w:pPr>
        <w:pStyle w:val="ListParagraph"/>
        <w:autoSpaceDE w:val="0"/>
        <w:autoSpaceDN w:val="0"/>
        <w:adjustRightInd w:val="0"/>
        <w:spacing w:after="0" w:line="240" w:lineRule="auto"/>
        <w:ind w:left="1080"/>
        <w:rPr>
          <w:rFonts w:ascii="Arial" w:eastAsia="StoneSerITCStd-Medium" w:hAnsi="Arial" w:cs="Arial"/>
          <w:b/>
        </w:rPr>
      </w:pPr>
    </w:p>
    <w:p w14:paraId="73D8EE57" w14:textId="77777777" w:rsidR="00725879" w:rsidRDefault="00725879" w:rsidP="00725879">
      <w:pPr>
        <w:autoSpaceDE w:val="0"/>
        <w:autoSpaceDN w:val="0"/>
        <w:adjustRightInd w:val="0"/>
        <w:spacing w:after="0" w:line="240" w:lineRule="auto"/>
        <w:ind w:left="720"/>
        <w:rPr>
          <w:rFonts w:ascii="Arial" w:eastAsia="StoneSerITCStd-Medium" w:hAnsi="Arial" w:cs="Arial"/>
          <w:b/>
        </w:rPr>
      </w:pPr>
      <w:r>
        <w:rPr>
          <w:rFonts w:ascii="Arial" w:eastAsia="StoneSerITCStd-Medium" w:hAnsi="Arial" w:cs="Arial"/>
        </w:rPr>
        <w:t>Write the value (in decimal fractions) and the place value of each of the underlined digits.</w:t>
      </w:r>
    </w:p>
    <w:p w14:paraId="643C7338" w14:textId="7B89631B" w:rsidR="00725879" w:rsidRDefault="00725879" w:rsidP="005B6AED">
      <w:pPr>
        <w:pStyle w:val="ListParagraph"/>
        <w:numPr>
          <w:ilvl w:val="0"/>
          <w:numId w:val="7"/>
        </w:numPr>
        <w:spacing w:line="256" w:lineRule="auto"/>
        <w:rPr>
          <w:rFonts w:ascii="Arial" w:eastAsia="StoneSerITCStd-Medium" w:hAnsi="Arial" w:cs="Arial"/>
        </w:rPr>
      </w:pPr>
      <w:r>
        <w:rPr>
          <w:rFonts w:ascii="Arial" w:eastAsia="StoneSerITCStd-Medium" w:hAnsi="Arial" w:cs="Arial"/>
        </w:rPr>
        <w:t>2,3</w:t>
      </w:r>
      <w:r w:rsidR="00C16CCD">
        <w:rPr>
          <w:rFonts w:ascii="Arial" w:eastAsia="StoneSerITCStd-Medium" w:hAnsi="Arial" w:cs="Arial"/>
        </w:rPr>
        <w:t xml:space="preserve">, </w:t>
      </w:r>
      <w:r>
        <w:rPr>
          <w:rFonts w:ascii="Arial" w:eastAsia="StoneSerITCStd-Medium" w:hAnsi="Arial" w:cs="Arial"/>
          <w:b/>
          <w:u w:val="single"/>
        </w:rPr>
        <w:t>4</w:t>
      </w:r>
      <w:r w:rsidR="00C16CCD">
        <w:rPr>
          <w:rFonts w:ascii="Arial" w:eastAsia="StoneSerITCStd-Medium" w:hAnsi="Arial" w:cs="Arial"/>
          <w:b/>
          <w:u w:val="single"/>
        </w:rPr>
        <w:t xml:space="preserve">, </w:t>
      </w:r>
      <w:r>
        <w:rPr>
          <w:rFonts w:ascii="Arial" w:eastAsia="StoneSerITCStd-Medium" w:hAnsi="Arial" w:cs="Arial"/>
        </w:rPr>
        <w:t>5</w:t>
      </w:r>
    </w:p>
    <w:p w14:paraId="7E1D0FAB" w14:textId="77777777" w:rsidR="00725879" w:rsidRDefault="00725879" w:rsidP="00725879">
      <w:pPr>
        <w:pStyle w:val="ListParagraph"/>
        <w:ind w:left="1440"/>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w:t>
      </w:r>
    </w:p>
    <w:p w14:paraId="3BEF1BA4" w14:textId="77777777" w:rsidR="00725879" w:rsidRDefault="00725879" w:rsidP="00725879">
      <w:pPr>
        <w:pStyle w:val="ListParagraph"/>
        <w:ind w:left="1440"/>
        <w:rPr>
          <w:rFonts w:ascii="Arial" w:eastAsia="StoneSerITCStd-Medium" w:hAnsi="Arial" w:cs="Arial"/>
        </w:rPr>
      </w:pPr>
    </w:p>
    <w:p w14:paraId="5F043A9E" w14:textId="408C6C64" w:rsidR="00725879" w:rsidRDefault="00725879" w:rsidP="005B6AED">
      <w:pPr>
        <w:pStyle w:val="ListParagraph"/>
        <w:numPr>
          <w:ilvl w:val="0"/>
          <w:numId w:val="7"/>
        </w:numPr>
        <w:spacing w:line="256" w:lineRule="auto"/>
        <w:rPr>
          <w:rFonts w:ascii="Arial" w:eastAsia="StoneSerITCStd-Medium" w:hAnsi="Arial" w:cs="Arial"/>
        </w:rPr>
      </w:pPr>
      <w:r>
        <w:rPr>
          <w:rFonts w:ascii="Arial" w:eastAsia="StoneSerITCStd-Medium" w:hAnsi="Arial" w:cs="Arial"/>
        </w:rPr>
        <w:t>4,6</w:t>
      </w:r>
      <w:r w:rsidR="00C16CCD">
        <w:rPr>
          <w:rFonts w:ascii="Arial" w:eastAsia="StoneSerITCStd-Medium" w:hAnsi="Arial" w:cs="Arial"/>
        </w:rPr>
        <w:t>,</w:t>
      </w:r>
      <w:r w:rsidRPr="009B5F2C">
        <w:rPr>
          <w:rFonts w:ascii="Arial" w:eastAsia="StoneSerITCStd-Medium" w:hAnsi="Arial" w:cs="Arial"/>
        </w:rPr>
        <w:t>7</w:t>
      </w:r>
      <w:r w:rsidR="00C16CCD">
        <w:rPr>
          <w:rFonts w:ascii="Arial" w:eastAsia="StoneSerITCStd-Medium" w:hAnsi="Arial" w:cs="Arial"/>
        </w:rPr>
        <w:t>,</w:t>
      </w:r>
      <w:r w:rsidRPr="009B5F2C">
        <w:rPr>
          <w:rFonts w:ascii="Arial" w:eastAsia="StoneSerITCStd-Medium" w:hAnsi="Arial" w:cs="Arial"/>
          <w:b/>
          <w:u w:val="single"/>
        </w:rPr>
        <w:t>8</w:t>
      </w:r>
    </w:p>
    <w:p w14:paraId="4049A9A6" w14:textId="77777777" w:rsidR="00725879" w:rsidRDefault="00725879" w:rsidP="00725879">
      <w:pPr>
        <w:pStyle w:val="ListParagraph"/>
        <w:ind w:left="1440"/>
        <w:rPr>
          <w:rFonts w:ascii="Arial" w:eastAsia="StoneSerITCStd-Medium" w:hAnsi="Arial" w:cs="Arial"/>
        </w:rPr>
      </w:pPr>
      <w:r>
        <w:rPr>
          <w:rFonts w:ascii="Arial" w:eastAsia="StoneSerITCStd-Medium" w:hAnsi="Arial" w:cs="Arial"/>
          <w:u w:val="single"/>
        </w:rPr>
        <w:t>________________________________________________________________________________________________________________________________</w:t>
      </w:r>
    </w:p>
    <w:p w14:paraId="64FE0E82" w14:textId="77777777" w:rsidR="00725879" w:rsidRDefault="00725879" w:rsidP="00725879">
      <w:pPr>
        <w:pStyle w:val="ListParagraph"/>
        <w:rPr>
          <w:rFonts w:ascii="Arial" w:eastAsia="StoneSerITCStd-Medium" w:hAnsi="Arial" w:cs="Arial"/>
        </w:rPr>
      </w:pPr>
    </w:p>
    <w:p w14:paraId="017F7CD4" w14:textId="77777777" w:rsidR="00725879" w:rsidRDefault="00725879" w:rsidP="007628F5">
      <w:pPr>
        <w:pStyle w:val="ListParagraph"/>
        <w:numPr>
          <w:ilvl w:val="0"/>
          <w:numId w:val="16"/>
        </w:numPr>
        <w:autoSpaceDE w:val="0"/>
        <w:autoSpaceDN w:val="0"/>
        <w:adjustRightInd w:val="0"/>
        <w:spacing w:after="0" w:line="240" w:lineRule="auto"/>
        <w:rPr>
          <w:rFonts w:ascii="Arial" w:eastAsia="StoneSerITCStd-Medium" w:hAnsi="Arial" w:cs="Arial"/>
          <w:b/>
        </w:rPr>
      </w:pPr>
      <w:r>
        <w:rPr>
          <w:rFonts w:ascii="Arial" w:eastAsia="StoneSerITCStd-Medium" w:hAnsi="Arial" w:cs="Arial"/>
          <w:b/>
        </w:rPr>
        <w:t>Rounding off:</w:t>
      </w:r>
    </w:p>
    <w:p w14:paraId="12E47E33"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62CA324F" w14:textId="77777777" w:rsidR="00874CAC" w:rsidRDefault="00D546F3" w:rsidP="00874CAC">
      <w:pPr>
        <w:pStyle w:val="ListParagraph"/>
        <w:autoSpaceDE w:val="0"/>
        <w:autoSpaceDN w:val="0"/>
        <w:adjustRightInd w:val="0"/>
        <w:spacing w:after="0" w:line="240" w:lineRule="auto"/>
        <w:ind w:left="1080"/>
        <w:rPr>
          <w:rFonts w:ascii="Arial" w:eastAsia="StoneSerITCStd-Medium" w:hAnsi="Arial" w:cs="Arial"/>
          <w:b/>
        </w:rPr>
      </w:pPr>
      <w:r>
        <w:rPr>
          <w:rFonts w:ascii="Arial" w:eastAsia="StoneSerITCStd-Medium" w:hAnsi="Arial" w:cs="Arial"/>
          <w:b/>
          <w:noProof/>
        </w:rPr>
        <mc:AlternateContent>
          <mc:Choice Requires="wps">
            <w:drawing>
              <wp:anchor distT="0" distB="0" distL="114300" distR="114300" simplePos="0" relativeHeight="251663360" behindDoc="0" locked="0" layoutInCell="1" allowOverlap="1" wp14:anchorId="1ED2D974" wp14:editId="19ED0418">
                <wp:simplePos x="0" y="0"/>
                <wp:positionH relativeFrom="column">
                  <wp:posOffset>-196850</wp:posOffset>
                </wp:positionH>
                <wp:positionV relativeFrom="paragraph">
                  <wp:posOffset>165100</wp:posOffset>
                </wp:positionV>
                <wp:extent cx="6457950" cy="2622550"/>
                <wp:effectExtent l="0" t="57150" r="19050" b="2540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6457950" cy="2622550"/>
                        </a:xfrm>
                        <a:prstGeom prst="wedgeRoundRectCallout">
                          <a:avLst>
                            <a:gd name="adj1" fmla="val -718"/>
                            <a:gd name="adj2" fmla="val -51931"/>
                            <a:gd name="adj3" fmla="val 16667"/>
                          </a:avLst>
                        </a:prstGeom>
                        <a:solidFill>
                          <a:srgbClr val="FFE5F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AF4092"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Decimal fractions can be rounded off to the near</w:t>
                            </w:r>
                            <w:r w:rsidR="00D546F3" w:rsidRPr="00D546F3">
                              <w:rPr>
                                <w:rFonts w:ascii="Arial" w:eastAsia="StoneSerITCStd-Medium" w:hAnsi="Arial" w:cs="Arial"/>
                                <w:color w:val="000000" w:themeColor="text1"/>
                              </w:rPr>
                              <w:t>est whole number or to one, two</w:t>
                            </w:r>
                            <w:r w:rsidRPr="00D546F3">
                              <w:rPr>
                                <w:rFonts w:ascii="Arial" w:eastAsia="StoneSerITCStd-Medium" w:hAnsi="Arial" w:cs="Arial"/>
                                <w:color w:val="000000" w:themeColor="text1"/>
                              </w:rPr>
                              <w:t>, three, etc. digits after the decimal comma.</w:t>
                            </w:r>
                          </w:p>
                          <w:p w14:paraId="3E4D1AB9"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Bold" w:hAnsi="Arial" w:cs="Arial"/>
                                <w:b/>
                                <w:bCs/>
                                <w:color w:val="000000" w:themeColor="text1"/>
                              </w:rPr>
                              <w:t>Rule for rounding to the nearest whole number</w:t>
                            </w:r>
                            <w:r w:rsidRPr="00D546F3">
                              <w:rPr>
                                <w:rFonts w:ascii="Arial" w:eastAsia="StoneSerITCStd-Medium" w:hAnsi="Arial" w:cs="Arial"/>
                                <w:color w:val="000000" w:themeColor="text1"/>
                              </w:rPr>
                              <w:t>:</w:t>
                            </w:r>
                          </w:p>
                          <w:p w14:paraId="2F070473"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10ths digit is 5 or more, round up to the next whole number.</w:t>
                            </w:r>
                          </w:p>
                          <w:p w14:paraId="3B427011"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10ths digit is less than 5, ro</w:t>
                            </w:r>
                            <w:r w:rsidR="00D546F3" w:rsidRPr="00D546F3">
                              <w:rPr>
                                <w:rFonts w:ascii="Arial" w:eastAsia="StoneSerITCStd-Medium" w:hAnsi="Arial" w:cs="Arial"/>
                                <w:color w:val="000000" w:themeColor="text1"/>
                              </w:rPr>
                              <w:t xml:space="preserve">und down to the previous whole </w:t>
                            </w:r>
                            <w:r w:rsidRPr="00D546F3">
                              <w:rPr>
                                <w:rFonts w:ascii="Arial" w:eastAsia="StoneSerITCStd-Medium" w:hAnsi="Arial" w:cs="Arial"/>
                                <w:color w:val="000000" w:themeColor="text1"/>
                              </w:rPr>
                              <w:t>number.</w:t>
                            </w:r>
                          </w:p>
                          <w:p w14:paraId="7ED2102B"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Bold" w:hAnsi="Arial" w:cs="Arial"/>
                                <w:b/>
                                <w:bCs/>
                                <w:color w:val="000000" w:themeColor="text1"/>
                              </w:rPr>
                              <w:t>Rule for rounding to one decimal place (tenths)</w:t>
                            </w:r>
                            <w:r w:rsidRPr="00D546F3">
                              <w:rPr>
                                <w:rFonts w:ascii="Arial" w:eastAsia="StoneSerITCStd-Medium" w:hAnsi="Arial" w:cs="Arial"/>
                                <w:color w:val="000000" w:themeColor="text1"/>
                              </w:rPr>
                              <w:t>:</w:t>
                            </w:r>
                          </w:p>
                          <w:p w14:paraId="5BC33336"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100ths digit is 5 or more, round up to the next tenth.</w:t>
                            </w:r>
                          </w:p>
                          <w:p w14:paraId="6A90868A"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100ths digit is less than 5, round down to the previous tenth.</w:t>
                            </w:r>
                          </w:p>
                          <w:p w14:paraId="458659DD"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Bold" w:hAnsi="Arial" w:cs="Arial"/>
                                <w:b/>
                                <w:bCs/>
                                <w:color w:val="000000" w:themeColor="text1"/>
                              </w:rPr>
                              <w:t>Rule for rounding to two decimal places (hundredths)</w:t>
                            </w:r>
                            <w:r w:rsidRPr="00D546F3">
                              <w:rPr>
                                <w:rFonts w:ascii="Arial" w:eastAsia="StoneSerITCStd-Medium" w:hAnsi="Arial" w:cs="Arial"/>
                                <w:color w:val="000000" w:themeColor="text1"/>
                              </w:rPr>
                              <w:t>:</w:t>
                            </w:r>
                          </w:p>
                          <w:p w14:paraId="4E32452E"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1 000ths digit is 5 or more, round up to the next hundredth.</w:t>
                            </w:r>
                          </w:p>
                          <w:p w14:paraId="7994E401"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1 000ths digit is less tha</w:t>
                            </w:r>
                            <w:r w:rsidR="00D546F3" w:rsidRPr="00D546F3">
                              <w:rPr>
                                <w:rFonts w:ascii="Arial" w:eastAsia="StoneSerITCStd-Medium" w:hAnsi="Arial" w:cs="Arial"/>
                                <w:color w:val="000000" w:themeColor="text1"/>
                              </w:rPr>
                              <w:t xml:space="preserve">n 5, round down to the previous </w:t>
                            </w:r>
                            <w:r w:rsidRPr="00D546F3">
                              <w:rPr>
                                <w:rFonts w:ascii="Arial" w:eastAsia="StoneSerITCStd-Medium" w:hAnsi="Arial" w:cs="Arial"/>
                                <w:color w:val="000000" w:themeColor="text1"/>
                              </w:rPr>
                              <w:t>hundredth.</w:t>
                            </w:r>
                          </w:p>
                          <w:p w14:paraId="5FFBE296"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Bold" w:hAnsi="Arial" w:cs="Arial"/>
                                <w:b/>
                                <w:bCs/>
                                <w:color w:val="000000" w:themeColor="text1"/>
                              </w:rPr>
                              <w:t>Rule for rounding to three decimal places (thousandths)</w:t>
                            </w:r>
                            <w:r w:rsidRPr="00D546F3">
                              <w:rPr>
                                <w:rFonts w:ascii="Arial" w:eastAsia="StoneSerITCStd-Medium" w:hAnsi="Arial" w:cs="Arial"/>
                                <w:color w:val="000000" w:themeColor="text1"/>
                              </w:rPr>
                              <w:t>:</w:t>
                            </w:r>
                          </w:p>
                          <w:p w14:paraId="5D3087CE"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10 000ths digit is 5 or more, round up to the next thousandth.</w:t>
                            </w:r>
                          </w:p>
                          <w:p w14:paraId="29D6D895" w14:textId="77777777" w:rsidR="00874CAC" w:rsidRPr="00D546F3" w:rsidRDefault="00874CAC" w:rsidP="00D546F3">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10 000ths digit is less tha</w:t>
                            </w:r>
                            <w:r w:rsidR="00D546F3" w:rsidRPr="00D546F3">
                              <w:rPr>
                                <w:rFonts w:ascii="Arial" w:eastAsia="StoneSerITCStd-Medium" w:hAnsi="Arial" w:cs="Arial"/>
                                <w:color w:val="000000" w:themeColor="text1"/>
                              </w:rPr>
                              <w:t xml:space="preserve">n 5, round down to the previous </w:t>
                            </w:r>
                            <w:r w:rsidRPr="00D546F3">
                              <w:rPr>
                                <w:rFonts w:ascii="Arial" w:eastAsia="StoneSerITCStd-Medium" w:hAnsi="Arial" w:cs="Arial"/>
                                <w:color w:val="000000" w:themeColor="text1"/>
                              </w:rPr>
                              <w:t>thousandth.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D974" id="Speech Bubble: Rectangle with Corners Rounded 9" o:spid="_x0000_s1030" type="#_x0000_t62" style="position:absolute;left:0;text-align:left;margin-left:-15.5pt;margin-top:13pt;width:508.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" adj="10645,-417" fillcolor="#ffe5fd" strokecolor="#1f4d78 [1604]" strokeweight="1pt">
                <v:textbox>
                  <w:txbxContent>
                    <w:p w14:paraId="60AF4092"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Decimal fractions can be rounded off to the near</w:t>
                      </w:r>
                      <w:r w:rsidR="00D546F3" w:rsidRPr="00D546F3">
                        <w:rPr>
                          <w:rFonts w:ascii="Arial" w:eastAsia="StoneSerITCStd-Medium" w:hAnsi="Arial" w:cs="Arial"/>
                          <w:color w:val="000000" w:themeColor="text1"/>
                        </w:rPr>
                        <w:t>est whole number or to one, two</w:t>
                      </w:r>
                      <w:r w:rsidRPr="00D546F3">
                        <w:rPr>
                          <w:rFonts w:ascii="Arial" w:eastAsia="StoneSerITCStd-Medium" w:hAnsi="Arial" w:cs="Arial"/>
                          <w:color w:val="000000" w:themeColor="text1"/>
                        </w:rPr>
                        <w:t>, three, etc. digits after the decimal comma.</w:t>
                      </w:r>
                    </w:p>
                    <w:p w14:paraId="3E4D1AB9"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Bold" w:hAnsi="Arial" w:cs="Arial"/>
                          <w:b/>
                          <w:bCs/>
                          <w:color w:val="000000" w:themeColor="text1"/>
                        </w:rPr>
                        <w:t>Rule for rounding to the nearest whole number</w:t>
                      </w:r>
                      <w:r w:rsidRPr="00D546F3">
                        <w:rPr>
                          <w:rFonts w:ascii="Arial" w:eastAsia="StoneSerITCStd-Medium" w:hAnsi="Arial" w:cs="Arial"/>
                          <w:color w:val="000000" w:themeColor="text1"/>
                        </w:rPr>
                        <w:t>:</w:t>
                      </w:r>
                    </w:p>
                    <w:p w14:paraId="2F070473"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10ths digit is 5 or more, round up to the next whole number.</w:t>
                      </w:r>
                    </w:p>
                    <w:p w14:paraId="3B427011"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10ths digit is less than 5, ro</w:t>
                      </w:r>
                      <w:r w:rsidR="00D546F3" w:rsidRPr="00D546F3">
                        <w:rPr>
                          <w:rFonts w:ascii="Arial" w:eastAsia="StoneSerITCStd-Medium" w:hAnsi="Arial" w:cs="Arial"/>
                          <w:color w:val="000000" w:themeColor="text1"/>
                        </w:rPr>
                        <w:t xml:space="preserve">und down to the previous whole </w:t>
                      </w:r>
                      <w:r w:rsidRPr="00D546F3">
                        <w:rPr>
                          <w:rFonts w:ascii="Arial" w:eastAsia="StoneSerITCStd-Medium" w:hAnsi="Arial" w:cs="Arial"/>
                          <w:color w:val="000000" w:themeColor="text1"/>
                        </w:rPr>
                        <w:t>number.</w:t>
                      </w:r>
                    </w:p>
                    <w:p w14:paraId="7ED2102B"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Bold" w:hAnsi="Arial" w:cs="Arial"/>
                          <w:b/>
                          <w:bCs/>
                          <w:color w:val="000000" w:themeColor="text1"/>
                        </w:rPr>
                        <w:t>Rule for rounding to one decimal place (tenths)</w:t>
                      </w:r>
                      <w:r w:rsidRPr="00D546F3">
                        <w:rPr>
                          <w:rFonts w:ascii="Arial" w:eastAsia="StoneSerITCStd-Medium" w:hAnsi="Arial" w:cs="Arial"/>
                          <w:color w:val="000000" w:themeColor="text1"/>
                        </w:rPr>
                        <w:t>:</w:t>
                      </w:r>
                    </w:p>
                    <w:p w14:paraId="5BC33336"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100ths digit is 5 or more, round up to the next tenth.</w:t>
                      </w:r>
                    </w:p>
                    <w:p w14:paraId="6A90868A"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100ths digit is less than 5, round down to the previous tenth.</w:t>
                      </w:r>
                    </w:p>
                    <w:p w14:paraId="458659DD"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Bold" w:hAnsi="Arial" w:cs="Arial"/>
                          <w:b/>
                          <w:bCs/>
                          <w:color w:val="000000" w:themeColor="text1"/>
                        </w:rPr>
                        <w:t>Rule for rounding to two decimal places (hundredths)</w:t>
                      </w:r>
                      <w:r w:rsidRPr="00D546F3">
                        <w:rPr>
                          <w:rFonts w:ascii="Arial" w:eastAsia="StoneSerITCStd-Medium" w:hAnsi="Arial" w:cs="Arial"/>
                          <w:color w:val="000000" w:themeColor="text1"/>
                        </w:rPr>
                        <w:t>:</w:t>
                      </w:r>
                    </w:p>
                    <w:p w14:paraId="4E32452E"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1 000ths digit is 5 or more, round up to the next hundredth.</w:t>
                      </w:r>
                    </w:p>
                    <w:p w14:paraId="7994E401"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1 000ths digit is less tha</w:t>
                      </w:r>
                      <w:r w:rsidR="00D546F3" w:rsidRPr="00D546F3">
                        <w:rPr>
                          <w:rFonts w:ascii="Arial" w:eastAsia="StoneSerITCStd-Medium" w:hAnsi="Arial" w:cs="Arial"/>
                          <w:color w:val="000000" w:themeColor="text1"/>
                        </w:rPr>
                        <w:t xml:space="preserve">n 5, round down to the previous </w:t>
                      </w:r>
                      <w:r w:rsidRPr="00D546F3">
                        <w:rPr>
                          <w:rFonts w:ascii="Arial" w:eastAsia="StoneSerITCStd-Medium" w:hAnsi="Arial" w:cs="Arial"/>
                          <w:color w:val="000000" w:themeColor="text1"/>
                        </w:rPr>
                        <w:t>hundredth.</w:t>
                      </w:r>
                    </w:p>
                    <w:p w14:paraId="5FFBE296"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Bold" w:hAnsi="Arial" w:cs="Arial"/>
                          <w:b/>
                          <w:bCs/>
                          <w:color w:val="000000" w:themeColor="text1"/>
                        </w:rPr>
                        <w:t>Rule for rounding to three decimal places (thousandths)</w:t>
                      </w:r>
                      <w:r w:rsidRPr="00D546F3">
                        <w:rPr>
                          <w:rFonts w:ascii="Arial" w:eastAsia="StoneSerITCStd-Medium" w:hAnsi="Arial" w:cs="Arial"/>
                          <w:color w:val="000000" w:themeColor="text1"/>
                        </w:rPr>
                        <w:t>:</w:t>
                      </w:r>
                    </w:p>
                    <w:p w14:paraId="5D3087CE" w14:textId="77777777" w:rsidR="00874CAC" w:rsidRPr="00D546F3" w:rsidRDefault="00874CAC" w:rsidP="00874CAC">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10 000ths digit is 5 or more, round up to the next thousandth.</w:t>
                      </w:r>
                    </w:p>
                    <w:p w14:paraId="29D6D895" w14:textId="77777777" w:rsidR="00874CAC" w:rsidRPr="00D546F3" w:rsidRDefault="00874CAC" w:rsidP="00D546F3">
                      <w:pPr>
                        <w:autoSpaceDE w:val="0"/>
                        <w:autoSpaceDN w:val="0"/>
                        <w:adjustRightInd w:val="0"/>
                        <w:spacing w:after="0" w:line="240" w:lineRule="auto"/>
                        <w:rPr>
                          <w:rFonts w:ascii="Arial" w:eastAsia="StoneSerITCStd-Medium" w:hAnsi="Arial" w:cs="Arial"/>
                          <w:color w:val="000000" w:themeColor="text1"/>
                        </w:rPr>
                      </w:pPr>
                      <w:r w:rsidRPr="00D546F3">
                        <w:rPr>
                          <w:rFonts w:ascii="Arial" w:eastAsia="StoneSerITCStd-Medium" w:hAnsi="Arial" w:cs="Arial"/>
                          <w:color w:val="000000" w:themeColor="text1"/>
                        </w:rPr>
                        <w:t>• If the 10 000ths digit is less tha</w:t>
                      </w:r>
                      <w:r w:rsidR="00D546F3" w:rsidRPr="00D546F3">
                        <w:rPr>
                          <w:rFonts w:ascii="Arial" w:eastAsia="StoneSerITCStd-Medium" w:hAnsi="Arial" w:cs="Arial"/>
                          <w:color w:val="000000" w:themeColor="text1"/>
                        </w:rPr>
                        <w:t xml:space="preserve">n 5, round down to the previous </w:t>
                      </w:r>
                      <w:r w:rsidRPr="00D546F3">
                        <w:rPr>
                          <w:rFonts w:ascii="Arial" w:eastAsia="StoneSerITCStd-Medium" w:hAnsi="Arial" w:cs="Arial"/>
                          <w:color w:val="000000" w:themeColor="text1"/>
                        </w:rPr>
                        <w:t>thousandth.</w:t>
                      </w:r>
                    </w:p>
                  </w:txbxContent>
                </v:textbox>
              </v:shape>
            </w:pict>
          </mc:Fallback>
        </mc:AlternateContent>
      </w:r>
    </w:p>
    <w:p w14:paraId="01F8E67E"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44AF2D37"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0F666EBA"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67B29495"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48FB0F1D"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627FB675"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5887880F"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627B9451"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39F5E4B5"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2953C235"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0D4E258D"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0A0351D7"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3C6760C0"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64F76FB4"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038530F3" w14:textId="77777777" w:rsidR="00874CAC" w:rsidRPr="00D546F3" w:rsidRDefault="00874CAC" w:rsidP="00D546F3">
      <w:pPr>
        <w:autoSpaceDE w:val="0"/>
        <w:autoSpaceDN w:val="0"/>
        <w:adjustRightInd w:val="0"/>
        <w:spacing w:after="0" w:line="240" w:lineRule="auto"/>
        <w:rPr>
          <w:rFonts w:ascii="Arial" w:eastAsia="StoneSerITCStd-Medium" w:hAnsi="Arial" w:cs="Arial"/>
          <w:b/>
        </w:rPr>
      </w:pPr>
    </w:p>
    <w:p w14:paraId="27B3849D" w14:textId="77777777" w:rsidR="00874CAC" w:rsidRDefault="00874CAC" w:rsidP="00874CAC">
      <w:pPr>
        <w:pStyle w:val="ListParagraph"/>
        <w:autoSpaceDE w:val="0"/>
        <w:autoSpaceDN w:val="0"/>
        <w:adjustRightInd w:val="0"/>
        <w:spacing w:after="0" w:line="240" w:lineRule="auto"/>
        <w:ind w:left="1080"/>
        <w:rPr>
          <w:rFonts w:ascii="Arial" w:eastAsia="StoneSerITCStd-Medium" w:hAnsi="Arial" w:cs="Arial"/>
          <w:b/>
        </w:rPr>
      </w:pPr>
    </w:p>
    <w:p w14:paraId="2CF34690" w14:textId="77777777" w:rsidR="007628F5" w:rsidRDefault="007628F5" w:rsidP="007628F5">
      <w:pPr>
        <w:pStyle w:val="ListParagraph"/>
        <w:autoSpaceDE w:val="0"/>
        <w:autoSpaceDN w:val="0"/>
        <w:adjustRightInd w:val="0"/>
        <w:spacing w:after="0" w:line="240" w:lineRule="auto"/>
        <w:ind w:left="1080"/>
        <w:rPr>
          <w:rFonts w:ascii="Arial" w:eastAsia="StoneSerITCStd-Medium" w:hAnsi="Arial" w:cs="Arial"/>
          <w:b/>
        </w:rPr>
      </w:pPr>
    </w:p>
    <w:p w14:paraId="0BE6DFC0" w14:textId="77777777" w:rsidR="00D546F3" w:rsidRDefault="00D546F3" w:rsidP="007628F5">
      <w:pPr>
        <w:pStyle w:val="ListParagraph"/>
        <w:autoSpaceDE w:val="0"/>
        <w:autoSpaceDN w:val="0"/>
        <w:adjustRightInd w:val="0"/>
        <w:spacing w:after="0" w:line="240" w:lineRule="auto"/>
        <w:ind w:left="1080"/>
        <w:rPr>
          <w:rFonts w:ascii="Arial" w:eastAsia="StoneSerITCStd-Medium" w:hAnsi="Arial" w:cs="Arial"/>
          <w:b/>
        </w:rPr>
      </w:pPr>
    </w:p>
    <w:p w14:paraId="33228FA2" w14:textId="77777777" w:rsidR="00D546F3" w:rsidRDefault="00D546F3" w:rsidP="007628F5">
      <w:pPr>
        <w:pStyle w:val="ListParagraph"/>
        <w:autoSpaceDE w:val="0"/>
        <w:autoSpaceDN w:val="0"/>
        <w:adjustRightInd w:val="0"/>
        <w:spacing w:after="0" w:line="240" w:lineRule="auto"/>
        <w:ind w:left="1080"/>
        <w:rPr>
          <w:rFonts w:ascii="Arial" w:eastAsia="StoneSerITCStd-Medium" w:hAnsi="Arial" w:cs="Arial"/>
          <w:b/>
        </w:rPr>
      </w:pPr>
    </w:p>
    <w:p w14:paraId="4FED0D3F" w14:textId="77777777" w:rsidR="00D546F3" w:rsidRDefault="00D546F3" w:rsidP="007628F5">
      <w:pPr>
        <w:pStyle w:val="ListParagraph"/>
        <w:autoSpaceDE w:val="0"/>
        <w:autoSpaceDN w:val="0"/>
        <w:adjustRightInd w:val="0"/>
        <w:spacing w:after="0" w:line="240" w:lineRule="auto"/>
        <w:ind w:left="1080"/>
        <w:rPr>
          <w:rFonts w:ascii="Arial" w:eastAsia="StoneSerITCStd-Medium" w:hAnsi="Arial" w:cs="Arial"/>
          <w:b/>
        </w:rPr>
      </w:pPr>
    </w:p>
    <w:p w14:paraId="54220A18" w14:textId="77777777" w:rsidR="00725879" w:rsidRDefault="00725879" w:rsidP="009B5F2C">
      <w:pPr>
        <w:pStyle w:val="ListParagraph"/>
        <w:numPr>
          <w:ilvl w:val="1"/>
          <w:numId w:val="16"/>
        </w:numPr>
        <w:autoSpaceDE w:val="0"/>
        <w:autoSpaceDN w:val="0"/>
        <w:adjustRightInd w:val="0"/>
        <w:spacing w:after="0" w:line="240" w:lineRule="auto"/>
        <w:rPr>
          <w:rFonts w:ascii="Arial" w:eastAsia="StoneSerITCStd-Medium" w:hAnsi="Arial" w:cs="Arial"/>
        </w:rPr>
      </w:pPr>
      <w:r w:rsidRPr="009B5F2C">
        <w:rPr>
          <w:rFonts w:ascii="Arial" w:eastAsia="StoneSerITCStd-Medium" w:hAnsi="Arial" w:cs="Arial"/>
        </w:rPr>
        <w:lastRenderedPageBreak/>
        <w:t>Round each of the following numbers off to the nearest whole number:</w:t>
      </w:r>
    </w:p>
    <w:p w14:paraId="38EA1D40" w14:textId="77777777" w:rsidR="00D546F3" w:rsidRPr="009B5F2C" w:rsidRDefault="00D546F3" w:rsidP="00D546F3">
      <w:pPr>
        <w:pStyle w:val="ListParagraph"/>
        <w:autoSpaceDE w:val="0"/>
        <w:autoSpaceDN w:val="0"/>
        <w:adjustRightInd w:val="0"/>
        <w:spacing w:after="0" w:line="240" w:lineRule="auto"/>
        <w:ind w:left="1440"/>
        <w:rPr>
          <w:rFonts w:ascii="Arial" w:eastAsia="StoneSerITCStd-Medium" w:hAnsi="Arial" w:cs="Arial"/>
        </w:rPr>
      </w:pPr>
    </w:p>
    <w:p w14:paraId="0870F49F" w14:textId="77777777" w:rsidR="00725879" w:rsidRDefault="00725879" w:rsidP="005B6AED">
      <w:pPr>
        <w:pStyle w:val="ListParagraph"/>
        <w:numPr>
          <w:ilvl w:val="0"/>
          <w:numId w:val="8"/>
        </w:numPr>
        <w:spacing w:line="256" w:lineRule="auto"/>
        <w:rPr>
          <w:rFonts w:ascii="Arial" w:eastAsia="StoneSerITCStd-Medium" w:hAnsi="Arial" w:cs="Arial"/>
          <w:b/>
        </w:rPr>
      </w:pPr>
      <w:r>
        <w:rPr>
          <w:rFonts w:ascii="Arial" w:eastAsia="StoneSerITCStd-Medium" w:hAnsi="Arial" w:cs="Arial"/>
        </w:rPr>
        <w:t xml:space="preserve">7,6 </w:t>
      </w:r>
    </w:p>
    <w:p w14:paraId="70653F77" w14:textId="77777777" w:rsidR="00725879" w:rsidRDefault="00725879" w:rsidP="00725879">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7740B1E9" w14:textId="77777777" w:rsidR="00725879" w:rsidRDefault="00725879" w:rsidP="005B6AED">
      <w:pPr>
        <w:pStyle w:val="ListParagraph"/>
        <w:numPr>
          <w:ilvl w:val="0"/>
          <w:numId w:val="8"/>
        </w:numPr>
        <w:spacing w:line="256" w:lineRule="auto"/>
        <w:rPr>
          <w:rFonts w:ascii="Arial" w:eastAsia="StoneSerITCStd-Medium" w:hAnsi="Arial" w:cs="Arial"/>
          <w:b/>
        </w:rPr>
      </w:pPr>
      <w:r>
        <w:rPr>
          <w:rFonts w:ascii="Arial" w:eastAsia="StoneSerITCStd-Medium" w:hAnsi="Arial" w:cs="Arial"/>
        </w:rPr>
        <w:t xml:space="preserve">18,3 </w:t>
      </w:r>
    </w:p>
    <w:p w14:paraId="07F63740" w14:textId="77777777" w:rsidR="00725879" w:rsidRDefault="00725879" w:rsidP="00725879">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0BB2529E" w14:textId="77777777" w:rsidR="00725879" w:rsidRDefault="00725879" w:rsidP="005B6AED">
      <w:pPr>
        <w:pStyle w:val="ListParagraph"/>
        <w:numPr>
          <w:ilvl w:val="0"/>
          <w:numId w:val="8"/>
        </w:numPr>
        <w:spacing w:line="256" w:lineRule="auto"/>
        <w:rPr>
          <w:rFonts w:ascii="Arial" w:eastAsia="StoneSerITCStd-Medium" w:hAnsi="Arial" w:cs="Arial"/>
          <w:b/>
        </w:rPr>
      </w:pPr>
      <w:r>
        <w:rPr>
          <w:rFonts w:ascii="Arial" w:eastAsia="StoneSerITCStd-Medium" w:hAnsi="Arial" w:cs="Arial"/>
        </w:rPr>
        <w:t xml:space="preserve">204,5 </w:t>
      </w:r>
    </w:p>
    <w:p w14:paraId="53182BFF" w14:textId="77777777" w:rsidR="00725879" w:rsidRDefault="00725879" w:rsidP="00725879">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615CC31B" w14:textId="77777777" w:rsidR="00725879" w:rsidRDefault="00725879" w:rsidP="005B6AED">
      <w:pPr>
        <w:pStyle w:val="ListParagraph"/>
        <w:numPr>
          <w:ilvl w:val="0"/>
          <w:numId w:val="8"/>
        </w:numPr>
        <w:spacing w:line="256" w:lineRule="auto"/>
        <w:rPr>
          <w:rFonts w:ascii="Arial" w:eastAsia="StoneSerITCStd-Medium" w:hAnsi="Arial" w:cs="Arial"/>
          <w:b/>
        </w:rPr>
      </w:pPr>
      <w:r>
        <w:rPr>
          <w:rFonts w:ascii="Arial" w:eastAsia="StoneSerITCStd-Medium" w:hAnsi="Arial" w:cs="Arial"/>
        </w:rPr>
        <w:t xml:space="preserve">1,89 </w:t>
      </w:r>
    </w:p>
    <w:p w14:paraId="3EB5CB1C" w14:textId="77777777" w:rsidR="00725879" w:rsidRDefault="00725879" w:rsidP="00725879">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5F3DC504" w14:textId="77777777" w:rsidR="00725879" w:rsidRDefault="00725879" w:rsidP="005B6AED">
      <w:pPr>
        <w:pStyle w:val="ListParagraph"/>
        <w:numPr>
          <w:ilvl w:val="0"/>
          <w:numId w:val="8"/>
        </w:numPr>
        <w:spacing w:line="256" w:lineRule="auto"/>
        <w:rPr>
          <w:rFonts w:ascii="Arial" w:eastAsia="StoneSerITCStd-Medium" w:hAnsi="Arial" w:cs="Arial"/>
          <w:b/>
        </w:rPr>
      </w:pPr>
      <w:r>
        <w:rPr>
          <w:rFonts w:ascii="Arial" w:eastAsia="StoneSerITCStd-Medium" w:hAnsi="Arial" w:cs="Arial"/>
        </w:rPr>
        <w:t>0,942</w:t>
      </w:r>
    </w:p>
    <w:p w14:paraId="5FBC0E1B" w14:textId="77777777" w:rsidR="00725879" w:rsidRDefault="00725879" w:rsidP="00725879">
      <w:pPr>
        <w:pStyle w:val="ListParagraph"/>
        <w:ind w:left="1440"/>
        <w:rPr>
          <w:rFonts w:ascii="Arial" w:eastAsia="StoneSerITCStd-Medium" w:hAnsi="Arial" w:cs="Arial"/>
          <w:b/>
        </w:rPr>
      </w:pPr>
      <w:r>
        <w:rPr>
          <w:rFonts w:ascii="Arial" w:eastAsia="StoneSerITCStd-Medium" w:hAnsi="Arial" w:cs="Arial"/>
        </w:rPr>
        <w:t>________________________________________________________________</w:t>
      </w:r>
    </w:p>
    <w:p w14:paraId="4C7611FA" w14:textId="77777777" w:rsidR="00725879" w:rsidRDefault="00725879" w:rsidP="00725879">
      <w:pPr>
        <w:autoSpaceDE w:val="0"/>
        <w:autoSpaceDN w:val="0"/>
        <w:adjustRightInd w:val="0"/>
        <w:spacing w:after="0" w:line="240" w:lineRule="auto"/>
        <w:rPr>
          <w:rFonts w:ascii="Arial" w:eastAsia="StoneSerITCStd-Medium" w:hAnsi="Arial" w:cs="Arial"/>
        </w:rPr>
      </w:pPr>
    </w:p>
    <w:p w14:paraId="689C7A6F" w14:textId="77777777" w:rsidR="00725879" w:rsidRDefault="00725879" w:rsidP="009B5F2C">
      <w:pPr>
        <w:pStyle w:val="ListParagraph"/>
        <w:numPr>
          <w:ilvl w:val="1"/>
          <w:numId w:val="16"/>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Round each of the following numbers off to one decimal place:</w:t>
      </w:r>
    </w:p>
    <w:p w14:paraId="5611F3A0" w14:textId="77777777" w:rsidR="009B5F2C" w:rsidRDefault="009B5F2C" w:rsidP="009B5F2C">
      <w:pPr>
        <w:pStyle w:val="ListParagraph"/>
        <w:autoSpaceDE w:val="0"/>
        <w:autoSpaceDN w:val="0"/>
        <w:adjustRightInd w:val="0"/>
        <w:spacing w:after="0" w:line="240" w:lineRule="auto"/>
        <w:ind w:left="1440"/>
        <w:rPr>
          <w:rFonts w:ascii="Arial" w:eastAsia="StoneSerITCStd-Medium" w:hAnsi="Arial" w:cs="Arial"/>
        </w:rPr>
      </w:pPr>
    </w:p>
    <w:p w14:paraId="09BC3245" w14:textId="77777777" w:rsidR="00725879" w:rsidRDefault="00725879" w:rsidP="009B5F2C">
      <w:pPr>
        <w:pStyle w:val="ListParagraph"/>
        <w:numPr>
          <w:ilvl w:val="0"/>
          <w:numId w:val="9"/>
        </w:numPr>
        <w:spacing w:line="256" w:lineRule="auto"/>
        <w:rPr>
          <w:rFonts w:ascii="Arial" w:eastAsia="StoneSerITCStd-Medium" w:hAnsi="Arial" w:cs="Arial"/>
        </w:rPr>
      </w:pPr>
      <w:r>
        <w:rPr>
          <w:rFonts w:ascii="Arial" w:eastAsia="StoneSerITCStd-Medium" w:hAnsi="Arial" w:cs="Arial"/>
        </w:rPr>
        <w:t>7,68 _________________________________</w:t>
      </w:r>
      <w:r w:rsidR="009B5F2C">
        <w:rPr>
          <w:rFonts w:ascii="Arial" w:eastAsia="StoneSerITCStd-Medium" w:hAnsi="Arial" w:cs="Arial"/>
        </w:rPr>
        <w:t>______________________________</w:t>
      </w:r>
    </w:p>
    <w:p w14:paraId="13E13F2F"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p>
    <w:p w14:paraId="4341B7CE" w14:textId="77777777" w:rsidR="009B5F2C" w:rsidRDefault="00725879" w:rsidP="00725879">
      <w:pPr>
        <w:pStyle w:val="ListParagraph"/>
        <w:numPr>
          <w:ilvl w:val="0"/>
          <w:numId w:val="9"/>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18,93</w:t>
      </w:r>
    </w:p>
    <w:p w14:paraId="4B35297C" w14:textId="77777777" w:rsidR="009B5F2C" w:rsidRPr="009B5F2C" w:rsidRDefault="00874CAC" w:rsidP="00874CAC">
      <w:pPr>
        <w:pStyle w:val="ListParagraph"/>
        <w:ind w:left="1530"/>
        <w:rPr>
          <w:rFonts w:ascii="Arial" w:eastAsia="StoneSerITCStd-Medium" w:hAnsi="Arial" w:cs="Arial"/>
        </w:rPr>
      </w:pPr>
      <w:r>
        <w:rPr>
          <w:rFonts w:ascii="Arial" w:eastAsia="StoneSerITCStd-Medium" w:hAnsi="Arial" w:cs="Arial"/>
        </w:rPr>
        <w:t>_______________________________________________________________</w:t>
      </w:r>
    </w:p>
    <w:p w14:paraId="5185571B" w14:textId="77777777" w:rsidR="00725879" w:rsidRPr="00874CAC" w:rsidRDefault="00725879" w:rsidP="00874CAC">
      <w:pPr>
        <w:autoSpaceDE w:val="0"/>
        <w:autoSpaceDN w:val="0"/>
        <w:adjustRightInd w:val="0"/>
        <w:spacing w:after="0" w:line="240" w:lineRule="auto"/>
        <w:rPr>
          <w:rFonts w:ascii="Arial" w:eastAsia="StoneSerITCStd-Medium" w:hAnsi="Arial" w:cs="Arial"/>
        </w:rPr>
      </w:pPr>
    </w:p>
    <w:p w14:paraId="036B9794" w14:textId="77777777" w:rsidR="00725879" w:rsidRDefault="00725879" w:rsidP="005B6AED">
      <w:pPr>
        <w:pStyle w:val="ListParagraph"/>
        <w:numPr>
          <w:ilvl w:val="0"/>
          <w:numId w:val="9"/>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21,475 _______________________________________________________________</w:t>
      </w:r>
    </w:p>
    <w:p w14:paraId="51A2CA67" w14:textId="77777777" w:rsidR="00725879" w:rsidRDefault="00725879" w:rsidP="00725879">
      <w:pPr>
        <w:autoSpaceDE w:val="0"/>
        <w:autoSpaceDN w:val="0"/>
        <w:adjustRightInd w:val="0"/>
        <w:spacing w:after="0" w:line="240" w:lineRule="auto"/>
        <w:rPr>
          <w:rFonts w:ascii="Arial" w:eastAsia="StoneSerITCStd-Medium" w:hAnsi="Arial" w:cs="Arial"/>
        </w:rPr>
      </w:pPr>
    </w:p>
    <w:p w14:paraId="6D3BAFC0" w14:textId="77777777" w:rsidR="00725879" w:rsidRDefault="00725879" w:rsidP="00725879">
      <w:pPr>
        <w:pStyle w:val="ListParagraph"/>
        <w:numPr>
          <w:ilvl w:val="0"/>
          <w:numId w:val="9"/>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1,448 _________________________________</w:t>
      </w:r>
      <w:r w:rsidR="00874CAC">
        <w:rPr>
          <w:rFonts w:ascii="Arial" w:eastAsia="StoneSerITCStd-Medium" w:hAnsi="Arial" w:cs="Arial"/>
        </w:rPr>
        <w:t>______________________________</w:t>
      </w:r>
    </w:p>
    <w:p w14:paraId="25D24CE4" w14:textId="77777777" w:rsidR="00874CAC" w:rsidRPr="00874CAC" w:rsidRDefault="00874CAC" w:rsidP="00874CAC">
      <w:pPr>
        <w:autoSpaceDE w:val="0"/>
        <w:autoSpaceDN w:val="0"/>
        <w:adjustRightInd w:val="0"/>
        <w:spacing w:after="0" w:line="240" w:lineRule="auto"/>
        <w:rPr>
          <w:rFonts w:ascii="Arial" w:eastAsia="StoneSerITCStd-Medium" w:hAnsi="Arial" w:cs="Arial"/>
        </w:rPr>
      </w:pPr>
    </w:p>
    <w:p w14:paraId="0FDC8F49" w14:textId="77777777" w:rsidR="00874CAC" w:rsidRDefault="00725879" w:rsidP="00874CAC">
      <w:pPr>
        <w:pStyle w:val="ListParagraph"/>
        <w:numPr>
          <w:ilvl w:val="0"/>
          <w:numId w:val="9"/>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3,816</w:t>
      </w:r>
      <w:r w:rsidR="00874CAC">
        <w:rPr>
          <w:rFonts w:ascii="Arial" w:eastAsia="StoneSerITCStd-Medium" w:hAnsi="Arial" w:cs="Arial"/>
        </w:rPr>
        <w:t xml:space="preserve"> _______________________________________________________________</w:t>
      </w:r>
    </w:p>
    <w:p w14:paraId="1B71AFCD" w14:textId="77777777" w:rsidR="00725879" w:rsidRDefault="00725879" w:rsidP="00874CAC">
      <w:pPr>
        <w:autoSpaceDE w:val="0"/>
        <w:autoSpaceDN w:val="0"/>
        <w:adjustRightInd w:val="0"/>
        <w:spacing w:after="0" w:line="240" w:lineRule="auto"/>
        <w:rPr>
          <w:rFonts w:ascii="Arial" w:eastAsia="StoneSerITCStd-Medium" w:hAnsi="Arial" w:cs="Arial"/>
        </w:rPr>
      </w:pPr>
    </w:p>
    <w:p w14:paraId="7371FB80" w14:textId="77777777" w:rsidR="00874CAC" w:rsidRDefault="00874CAC" w:rsidP="00874CAC">
      <w:pPr>
        <w:autoSpaceDE w:val="0"/>
        <w:autoSpaceDN w:val="0"/>
        <w:adjustRightInd w:val="0"/>
        <w:spacing w:after="0" w:line="240" w:lineRule="auto"/>
        <w:rPr>
          <w:rFonts w:ascii="Arial" w:eastAsia="StoneSerITCStd-Medium" w:hAnsi="Arial" w:cs="Arial"/>
        </w:rPr>
      </w:pPr>
    </w:p>
    <w:p w14:paraId="76CA47E5" w14:textId="77777777" w:rsidR="00617992" w:rsidRDefault="00617992" w:rsidP="00874CAC">
      <w:pPr>
        <w:autoSpaceDE w:val="0"/>
        <w:autoSpaceDN w:val="0"/>
        <w:adjustRightInd w:val="0"/>
        <w:spacing w:after="0" w:line="240" w:lineRule="auto"/>
        <w:rPr>
          <w:rFonts w:ascii="Arial" w:eastAsia="StoneSerITCStd-Medium" w:hAnsi="Arial" w:cs="Arial"/>
        </w:rPr>
      </w:pPr>
    </w:p>
    <w:p w14:paraId="493519B2" w14:textId="77777777" w:rsidR="00617992" w:rsidRDefault="00617992" w:rsidP="00874CAC">
      <w:pPr>
        <w:autoSpaceDE w:val="0"/>
        <w:autoSpaceDN w:val="0"/>
        <w:adjustRightInd w:val="0"/>
        <w:spacing w:after="0" w:line="240" w:lineRule="auto"/>
        <w:rPr>
          <w:rFonts w:ascii="Arial" w:eastAsia="StoneSerITCStd-Medium" w:hAnsi="Arial" w:cs="Arial"/>
        </w:rPr>
      </w:pPr>
    </w:p>
    <w:p w14:paraId="1527A519" w14:textId="77777777" w:rsidR="00617992" w:rsidRDefault="00617992" w:rsidP="00874CAC">
      <w:pPr>
        <w:autoSpaceDE w:val="0"/>
        <w:autoSpaceDN w:val="0"/>
        <w:adjustRightInd w:val="0"/>
        <w:spacing w:after="0" w:line="240" w:lineRule="auto"/>
        <w:rPr>
          <w:rFonts w:ascii="Arial" w:eastAsia="StoneSerITCStd-Medium" w:hAnsi="Arial" w:cs="Arial"/>
        </w:rPr>
      </w:pPr>
    </w:p>
    <w:p w14:paraId="2CF564FC" w14:textId="77777777" w:rsidR="00617992" w:rsidRDefault="00617992" w:rsidP="00874CAC">
      <w:pPr>
        <w:autoSpaceDE w:val="0"/>
        <w:autoSpaceDN w:val="0"/>
        <w:adjustRightInd w:val="0"/>
        <w:spacing w:after="0" w:line="240" w:lineRule="auto"/>
        <w:rPr>
          <w:rFonts w:ascii="Arial" w:eastAsia="StoneSerITCStd-Medium" w:hAnsi="Arial" w:cs="Arial"/>
        </w:rPr>
      </w:pPr>
    </w:p>
    <w:p w14:paraId="5D2FD42A" w14:textId="77777777" w:rsidR="00617992" w:rsidRDefault="00617992" w:rsidP="00874CAC">
      <w:pPr>
        <w:autoSpaceDE w:val="0"/>
        <w:autoSpaceDN w:val="0"/>
        <w:adjustRightInd w:val="0"/>
        <w:spacing w:after="0" w:line="240" w:lineRule="auto"/>
        <w:rPr>
          <w:rFonts w:ascii="Arial" w:eastAsia="StoneSerITCStd-Medium" w:hAnsi="Arial" w:cs="Arial"/>
        </w:rPr>
      </w:pPr>
    </w:p>
    <w:p w14:paraId="0EEB2714" w14:textId="77777777" w:rsidR="00617992" w:rsidRDefault="00617992" w:rsidP="00874CAC">
      <w:pPr>
        <w:autoSpaceDE w:val="0"/>
        <w:autoSpaceDN w:val="0"/>
        <w:adjustRightInd w:val="0"/>
        <w:spacing w:after="0" w:line="240" w:lineRule="auto"/>
        <w:rPr>
          <w:rFonts w:ascii="Arial" w:eastAsia="StoneSerITCStd-Medium" w:hAnsi="Arial" w:cs="Arial"/>
        </w:rPr>
      </w:pPr>
    </w:p>
    <w:p w14:paraId="6E46D93E" w14:textId="77777777" w:rsidR="00617992" w:rsidRDefault="00617992" w:rsidP="00874CAC">
      <w:pPr>
        <w:autoSpaceDE w:val="0"/>
        <w:autoSpaceDN w:val="0"/>
        <w:adjustRightInd w:val="0"/>
        <w:spacing w:after="0" w:line="240" w:lineRule="auto"/>
        <w:rPr>
          <w:rFonts w:ascii="Arial" w:eastAsia="StoneSerITCStd-Medium" w:hAnsi="Arial" w:cs="Arial"/>
        </w:rPr>
      </w:pPr>
    </w:p>
    <w:p w14:paraId="2F091B75" w14:textId="77777777" w:rsidR="00617992" w:rsidRDefault="00617992" w:rsidP="00874CAC">
      <w:pPr>
        <w:autoSpaceDE w:val="0"/>
        <w:autoSpaceDN w:val="0"/>
        <w:adjustRightInd w:val="0"/>
        <w:spacing w:after="0" w:line="240" w:lineRule="auto"/>
        <w:rPr>
          <w:rFonts w:ascii="Arial" w:eastAsia="StoneSerITCStd-Medium" w:hAnsi="Arial" w:cs="Arial"/>
        </w:rPr>
      </w:pPr>
    </w:p>
    <w:p w14:paraId="0B6F1BC4" w14:textId="77777777" w:rsidR="00617992" w:rsidRDefault="00617992" w:rsidP="00874CAC">
      <w:pPr>
        <w:autoSpaceDE w:val="0"/>
        <w:autoSpaceDN w:val="0"/>
        <w:adjustRightInd w:val="0"/>
        <w:spacing w:after="0" w:line="240" w:lineRule="auto"/>
        <w:rPr>
          <w:rFonts w:ascii="Arial" w:eastAsia="StoneSerITCStd-Medium" w:hAnsi="Arial" w:cs="Arial"/>
        </w:rPr>
      </w:pPr>
    </w:p>
    <w:p w14:paraId="4088F3E3" w14:textId="77777777" w:rsidR="00617992" w:rsidRDefault="00617992" w:rsidP="00874CAC">
      <w:pPr>
        <w:autoSpaceDE w:val="0"/>
        <w:autoSpaceDN w:val="0"/>
        <w:adjustRightInd w:val="0"/>
        <w:spacing w:after="0" w:line="240" w:lineRule="auto"/>
        <w:rPr>
          <w:rFonts w:ascii="Arial" w:eastAsia="StoneSerITCStd-Medium" w:hAnsi="Arial" w:cs="Arial"/>
        </w:rPr>
      </w:pPr>
    </w:p>
    <w:p w14:paraId="61012274" w14:textId="77777777" w:rsidR="00617992" w:rsidRDefault="00617992" w:rsidP="00874CAC">
      <w:pPr>
        <w:autoSpaceDE w:val="0"/>
        <w:autoSpaceDN w:val="0"/>
        <w:adjustRightInd w:val="0"/>
        <w:spacing w:after="0" w:line="240" w:lineRule="auto"/>
        <w:rPr>
          <w:rFonts w:ascii="Arial" w:eastAsia="StoneSerITCStd-Medium" w:hAnsi="Arial" w:cs="Arial"/>
        </w:rPr>
      </w:pPr>
    </w:p>
    <w:p w14:paraId="0393B7ED" w14:textId="77777777" w:rsidR="00617992" w:rsidRDefault="00617992" w:rsidP="00874CAC">
      <w:pPr>
        <w:autoSpaceDE w:val="0"/>
        <w:autoSpaceDN w:val="0"/>
        <w:adjustRightInd w:val="0"/>
        <w:spacing w:after="0" w:line="240" w:lineRule="auto"/>
        <w:rPr>
          <w:rFonts w:ascii="Arial" w:eastAsia="StoneSerITCStd-Medium" w:hAnsi="Arial" w:cs="Arial"/>
        </w:rPr>
      </w:pPr>
    </w:p>
    <w:p w14:paraId="5503B545" w14:textId="77777777" w:rsidR="00617992" w:rsidRDefault="00617992" w:rsidP="00874CAC">
      <w:pPr>
        <w:autoSpaceDE w:val="0"/>
        <w:autoSpaceDN w:val="0"/>
        <w:adjustRightInd w:val="0"/>
        <w:spacing w:after="0" w:line="240" w:lineRule="auto"/>
        <w:rPr>
          <w:rFonts w:ascii="Arial" w:eastAsia="StoneSerITCStd-Medium" w:hAnsi="Arial" w:cs="Arial"/>
        </w:rPr>
      </w:pPr>
    </w:p>
    <w:p w14:paraId="0A4DFE6C" w14:textId="77777777" w:rsidR="00617992" w:rsidRDefault="00617992" w:rsidP="00874CAC">
      <w:pPr>
        <w:autoSpaceDE w:val="0"/>
        <w:autoSpaceDN w:val="0"/>
        <w:adjustRightInd w:val="0"/>
        <w:spacing w:after="0" w:line="240" w:lineRule="auto"/>
        <w:rPr>
          <w:rFonts w:ascii="Arial" w:eastAsia="StoneSerITCStd-Medium" w:hAnsi="Arial" w:cs="Arial"/>
        </w:rPr>
      </w:pPr>
    </w:p>
    <w:p w14:paraId="6D262D5A" w14:textId="77777777" w:rsidR="00617992" w:rsidRDefault="00617992" w:rsidP="00874CAC">
      <w:pPr>
        <w:autoSpaceDE w:val="0"/>
        <w:autoSpaceDN w:val="0"/>
        <w:adjustRightInd w:val="0"/>
        <w:spacing w:after="0" w:line="240" w:lineRule="auto"/>
        <w:rPr>
          <w:rFonts w:ascii="Arial" w:eastAsia="StoneSerITCStd-Medium" w:hAnsi="Arial" w:cs="Arial"/>
        </w:rPr>
      </w:pPr>
    </w:p>
    <w:p w14:paraId="6CA6D7C5" w14:textId="77777777" w:rsidR="00617992" w:rsidRDefault="00617992" w:rsidP="00874CAC">
      <w:pPr>
        <w:autoSpaceDE w:val="0"/>
        <w:autoSpaceDN w:val="0"/>
        <w:adjustRightInd w:val="0"/>
        <w:spacing w:after="0" w:line="240" w:lineRule="auto"/>
        <w:rPr>
          <w:rFonts w:ascii="Arial" w:eastAsia="StoneSerITCStd-Medium" w:hAnsi="Arial" w:cs="Arial"/>
        </w:rPr>
      </w:pPr>
    </w:p>
    <w:p w14:paraId="57B086FE" w14:textId="77777777" w:rsidR="00617992" w:rsidRDefault="00617992" w:rsidP="00874CAC">
      <w:pPr>
        <w:autoSpaceDE w:val="0"/>
        <w:autoSpaceDN w:val="0"/>
        <w:adjustRightInd w:val="0"/>
        <w:spacing w:after="0" w:line="240" w:lineRule="auto"/>
        <w:rPr>
          <w:rFonts w:ascii="Arial" w:eastAsia="StoneSerITCStd-Medium" w:hAnsi="Arial" w:cs="Arial"/>
        </w:rPr>
      </w:pPr>
    </w:p>
    <w:p w14:paraId="2A37A3CE" w14:textId="77777777" w:rsidR="00617992" w:rsidRPr="00874CAC" w:rsidRDefault="00617992" w:rsidP="00874CAC">
      <w:pPr>
        <w:autoSpaceDE w:val="0"/>
        <w:autoSpaceDN w:val="0"/>
        <w:adjustRightInd w:val="0"/>
        <w:spacing w:after="0" w:line="240" w:lineRule="auto"/>
        <w:rPr>
          <w:rFonts w:ascii="Arial" w:eastAsia="StoneSerITCStd-Medium" w:hAnsi="Arial" w:cs="Arial"/>
        </w:rPr>
      </w:pPr>
    </w:p>
    <w:p w14:paraId="3393CE09" w14:textId="77777777" w:rsidR="00725879" w:rsidRDefault="00725879" w:rsidP="0017391A">
      <w:pPr>
        <w:pStyle w:val="ListParagraph"/>
        <w:numPr>
          <w:ilvl w:val="0"/>
          <w:numId w:val="16"/>
        </w:numPr>
        <w:autoSpaceDE w:val="0"/>
        <w:autoSpaceDN w:val="0"/>
        <w:adjustRightInd w:val="0"/>
        <w:spacing w:after="0" w:line="240" w:lineRule="auto"/>
        <w:rPr>
          <w:rFonts w:ascii="Arial" w:hAnsi="Arial" w:cs="Arial"/>
          <w:b/>
        </w:rPr>
      </w:pPr>
      <w:r>
        <w:rPr>
          <w:rFonts w:ascii="Arial" w:hAnsi="Arial" w:cs="Arial"/>
          <w:b/>
        </w:rPr>
        <w:lastRenderedPageBreak/>
        <w:t>Addition and subtraction of decimal fractions:</w:t>
      </w:r>
    </w:p>
    <w:p w14:paraId="4853EB96" w14:textId="77777777" w:rsidR="00D546F3" w:rsidRDefault="00D546F3" w:rsidP="00D546F3">
      <w:pPr>
        <w:pStyle w:val="ListParagraph"/>
        <w:autoSpaceDE w:val="0"/>
        <w:autoSpaceDN w:val="0"/>
        <w:adjustRightInd w:val="0"/>
        <w:spacing w:after="0" w:line="240" w:lineRule="auto"/>
        <w:ind w:left="1080"/>
        <w:rPr>
          <w:rFonts w:ascii="Arial" w:hAnsi="Arial" w:cs="Arial"/>
          <w:b/>
        </w:rPr>
      </w:pPr>
    </w:p>
    <w:p w14:paraId="5681BBCC" w14:textId="77777777" w:rsidR="00D546F3" w:rsidRPr="00617992" w:rsidRDefault="00617992" w:rsidP="00617992">
      <w:pPr>
        <w:autoSpaceDE w:val="0"/>
        <w:autoSpaceDN w:val="0"/>
        <w:adjustRightInd w:val="0"/>
        <w:spacing w:after="0" w:line="240" w:lineRule="auto"/>
        <w:rPr>
          <w:rFonts w:ascii="Arial" w:hAnsi="Arial" w:cs="Arial"/>
          <w:b/>
        </w:rPr>
      </w:pPr>
      <w:r>
        <w:rPr>
          <w:noProof/>
        </w:rPr>
        <mc:AlternateContent>
          <mc:Choice Requires="wps">
            <w:drawing>
              <wp:anchor distT="0" distB="0" distL="114300" distR="114300" simplePos="0" relativeHeight="251664384" behindDoc="0" locked="0" layoutInCell="1" allowOverlap="1" wp14:anchorId="34C2D51A" wp14:editId="31760BC1">
                <wp:simplePos x="0" y="0"/>
                <wp:positionH relativeFrom="column">
                  <wp:posOffset>508000</wp:posOffset>
                </wp:positionH>
                <wp:positionV relativeFrom="paragraph">
                  <wp:posOffset>8255</wp:posOffset>
                </wp:positionV>
                <wp:extent cx="4394200" cy="768350"/>
                <wp:effectExtent l="0" t="0" r="25400" b="12700"/>
                <wp:wrapNone/>
                <wp:docPr id="10" name="Wave 10"/>
                <wp:cNvGraphicFramePr/>
                <a:graphic xmlns:a="http://schemas.openxmlformats.org/drawingml/2006/main">
                  <a:graphicData uri="http://schemas.microsoft.com/office/word/2010/wordprocessingShape">
                    <wps:wsp>
                      <wps:cNvSpPr/>
                      <wps:spPr>
                        <a:xfrm>
                          <a:off x="0" y="0"/>
                          <a:ext cx="4394200" cy="76835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BB5033" w14:textId="77777777" w:rsidR="00617992" w:rsidRPr="00617992" w:rsidRDefault="00617992" w:rsidP="00617992">
                            <w:pPr>
                              <w:rPr>
                                <w:rFonts w:ascii="Arial" w:hAnsi="Arial" w:cs="Arial"/>
                                <w:color w:val="000000" w:themeColor="text1"/>
                              </w:rPr>
                            </w:pPr>
                            <w:r w:rsidRPr="00617992">
                              <w:rPr>
                                <w:rFonts w:ascii="Arial" w:hAnsi="Arial" w:cs="Arial"/>
                                <w:color w:val="000000" w:themeColor="text1"/>
                              </w:rPr>
                              <w:t>Place value is key when adding or subtracting decimal fractions.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2D51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 o:spid="_x0000_s1031" type="#_x0000_t64" style="position:absolute;margin-left:40pt;margin-top:.65pt;width:346pt;height: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" adj="2700" fillcolor="#5b9bd5 [3204]" strokecolor="#1f4d78 [1604]" strokeweight="1pt">
                <v:stroke joinstyle="miter"/>
                <v:textbox>
                  <w:txbxContent>
                    <w:p w14:paraId="4BBB5033" w14:textId="77777777" w:rsidR="00617992" w:rsidRPr="00617992" w:rsidRDefault="00617992" w:rsidP="00617992">
                      <w:pPr>
                        <w:rPr>
                          <w:rFonts w:ascii="Arial" w:hAnsi="Arial" w:cs="Arial"/>
                          <w:color w:val="000000" w:themeColor="text1"/>
                        </w:rPr>
                      </w:pPr>
                      <w:r w:rsidRPr="00617992">
                        <w:rPr>
                          <w:rFonts w:ascii="Arial" w:hAnsi="Arial" w:cs="Arial"/>
                          <w:color w:val="000000" w:themeColor="text1"/>
                        </w:rPr>
                        <w:t>Place value is key when adding or subtracting decimal fractions.</w:t>
                      </w:r>
                    </w:p>
                  </w:txbxContent>
                </v:textbox>
              </v:shape>
            </w:pict>
          </mc:Fallback>
        </mc:AlternateContent>
      </w:r>
    </w:p>
    <w:p w14:paraId="4A0E66F0" w14:textId="77777777" w:rsidR="00D546F3" w:rsidRDefault="00D546F3" w:rsidP="00D546F3">
      <w:pPr>
        <w:pStyle w:val="ListParagraph"/>
        <w:autoSpaceDE w:val="0"/>
        <w:autoSpaceDN w:val="0"/>
        <w:adjustRightInd w:val="0"/>
        <w:spacing w:after="0" w:line="240" w:lineRule="auto"/>
        <w:ind w:left="1080"/>
        <w:rPr>
          <w:rFonts w:ascii="Arial" w:hAnsi="Arial" w:cs="Arial"/>
          <w:b/>
        </w:rPr>
      </w:pPr>
    </w:p>
    <w:p w14:paraId="258FD942" w14:textId="77777777" w:rsidR="00D546F3" w:rsidRDefault="00D546F3" w:rsidP="00D546F3">
      <w:pPr>
        <w:pStyle w:val="ListParagraph"/>
        <w:autoSpaceDE w:val="0"/>
        <w:autoSpaceDN w:val="0"/>
        <w:adjustRightInd w:val="0"/>
        <w:spacing w:after="0" w:line="240" w:lineRule="auto"/>
        <w:ind w:left="1080"/>
        <w:rPr>
          <w:rFonts w:ascii="Arial" w:hAnsi="Arial" w:cs="Arial"/>
          <w:b/>
        </w:rPr>
      </w:pPr>
    </w:p>
    <w:p w14:paraId="1A8E8B2D" w14:textId="77777777" w:rsidR="00D546F3" w:rsidRDefault="00D546F3" w:rsidP="00D546F3">
      <w:pPr>
        <w:pStyle w:val="ListParagraph"/>
        <w:autoSpaceDE w:val="0"/>
        <w:autoSpaceDN w:val="0"/>
        <w:adjustRightInd w:val="0"/>
        <w:spacing w:after="0" w:line="240" w:lineRule="auto"/>
        <w:ind w:left="1080"/>
        <w:rPr>
          <w:rFonts w:ascii="Arial" w:hAnsi="Arial" w:cs="Arial"/>
          <w:b/>
        </w:rPr>
      </w:pPr>
    </w:p>
    <w:p w14:paraId="697DFAC9" w14:textId="77777777" w:rsidR="00725879" w:rsidRDefault="00725879" w:rsidP="00725879">
      <w:pPr>
        <w:pStyle w:val="ListParagraph"/>
        <w:autoSpaceDE w:val="0"/>
        <w:autoSpaceDN w:val="0"/>
        <w:adjustRightInd w:val="0"/>
        <w:spacing w:after="0" w:line="240" w:lineRule="auto"/>
        <w:ind w:left="1440"/>
        <w:rPr>
          <w:rFonts w:ascii="Arial" w:hAnsi="Arial" w:cs="Arial"/>
          <w:b/>
        </w:rPr>
      </w:pPr>
    </w:p>
    <w:p w14:paraId="210AEF20" w14:textId="77777777" w:rsidR="00725879" w:rsidRDefault="00725879" w:rsidP="00874CAC">
      <w:pPr>
        <w:pStyle w:val="ListParagraph"/>
        <w:numPr>
          <w:ilvl w:val="1"/>
          <w:numId w:val="16"/>
        </w:numPr>
        <w:autoSpaceDE w:val="0"/>
        <w:autoSpaceDN w:val="0"/>
        <w:adjustRightInd w:val="0"/>
        <w:spacing w:after="0" w:line="240" w:lineRule="auto"/>
        <w:rPr>
          <w:rFonts w:ascii="Arial" w:hAnsi="Arial" w:cs="Arial"/>
        </w:rPr>
      </w:pPr>
      <w:r w:rsidRPr="00874CAC">
        <w:rPr>
          <w:rFonts w:ascii="Arial" w:hAnsi="Arial" w:cs="Arial"/>
        </w:rPr>
        <w:t>Calculate:</w:t>
      </w:r>
    </w:p>
    <w:p w14:paraId="3B846D00" w14:textId="77777777" w:rsidR="00874CAC" w:rsidRPr="00874CAC" w:rsidRDefault="00874CAC" w:rsidP="00874CAC">
      <w:pPr>
        <w:pStyle w:val="ListParagraph"/>
        <w:autoSpaceDE w:val="0"/>
        <w:autoSpaceDN w:val="0"/>
        <w:adjustRightInd w:val="0"/>
        <w:spacing w:after="0" w:line="240" w:lineRule="auto"/>
        <w:ind w:left="1440"/>
        <w:rPr>
          <w:rFonts w:ascii="Arial" w:hAnsi="Arial" w:cs="Arial"/>
        </w:rPr>
      </w:pPr>
    </w:p>
    <w:p w14:paraId="625672B0" w14:textId="77777777" w:rsidR="00D50AEE" w:rsidRPr="00D50AEE" w:rsidRDefault="00725879" w:rsidP="00D50AEE">
      <w:pPr>
        <w:pStyle w:val="ListParagraph"/>
        <w:numPr>
          <w:ilvl w:val="0"/>
          <w:numId w:val="10"/>
        </w:numPr>
        <w:spacing w:line="256" w:lineRule="auto"/>
        <w:rPr>
          <w:rFonts w:ascii="Arial" w:hAnsi="Arial" w:cs="Arial"/>
          <w:b/>
        </w:rPr>
      </w:pPr>
      <w:r>
        <w:rPr>
          <w:rFonts w:ascii="Arial" w:hAnsi="Arial" w:cs="Arial"/>
        </w:rPr>
        <w:t xml:space="preserve">143, 694 + 208, 943 </w:t>
      </w:r>
    </w:p>
    <w:p w14:paraId="297AB40A" w14:textId="77777777" w:rsidR="00D50AEE" w:rsidRDefault="00D50AEE" w:rsidP="00D50AEE">
      <w:pPr>
        <w:pStyle w:val="ListParagraph"/>
        <w:spacing w:line="256" w:lineRule="auto"/>
        <w:ind w:left="162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3599EE6" w14:textId="77777777" w:rsidR="00F473FC" w:rsidRPr="00D50AEE" w:rsidRDefault="00F473FC" w:rsidP="00D50AEE">
      <w:pPr>
        <w:pStyle w:val="ListParagraph"/>
        <w:spacing w:line="256" w:lineRule="auto"/>
        <w:ind w:left="1620"/>
        <w:rPr>
          <w:rFonts w:ascii="Arial" w:hAnsi="Arial" w:cs="Arial"/>
          <w:b/>
        </w:rPr>
      </w:pPr>
    </w:p>
    <w:p w14:paraId="0031D166" w14:textId="77777777" w:rsidR="00725879" w:rsidRPr="00D50AEE" w:rsidRDefault="00725879" w:rsidP="00D50AEE">
      <w:pPr>
        <w:pStyle w:val="ListParagraph"/>
        <w:numPr>
          <w:ilvl w:val="0"/>
          <w:numId w:val="10"/>
        </w:numPr>
        <w:spacing w:line="256" w:lineRule="auto"/>
        <w:rPr>
          <w:rFonts w:ascii="Arial" w:hAnsi="Arial" w:cs="Arial"/>
          <w:b/>
        </w:rPr>
      </w:pPr>
      <w:r w:rsidRPr="00D50AEE">
        <w:rPr>
          <w:rFonts w:ascii="Arial" w:hAnsi="Arial" w:cs="Arial"/>
        </w:rPr>
        <w:t>416, 158 + 91, 86</w:t>
      </w:r>
    </w:p>
    <w:p w14:paraId="123AE27E" w14:textId="77777777" w:rsidR="00D50AEE" w:rsidRDefault="00D50AEE" w:rsidP="00D50AEE">
      <w:pPr>
        <w:pStyle w:val="ListParagraph"/>
        <w:spacing w:line="256" w:lineRule="auto"/>
        <w:ind w:left="162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80FA43C" w14:textId="77777777" w:rsidR="00F473FC" w:rsidRPr="00D50AEE" w:rsidRDefault="00F473FC" w:rsidP="00D50AEE">
      <w:pPr>
        <w:pStyle w:val="ListParagraph"/>
        <w:spacing w:line="256" w:lineRule="auto"/>
        <w:ind w:left="1620"/>
        <w:rPr>
          <w:rFonts w:ascii="Arial" w:hAnsi="Arial" w:cs="Arial"/>
          <w:b/>
        </w:rPr>
      </w:pPr>
    </w:p>
    <w:p w14:paraId="0B1C7D4E" w14:textId="77777777" w:rsidR="00725879" w:rsidRDefault="00725879" w:rsidP="00D50AEE">
      <w:pPr>
        <w:pStyle w:val="ListParagraph"/>
        <w:numPr>
          <w:ilvl w:val="0"/>
          <w:numId w:val="10"/>
        </w:numPr>
        <w:autoSpaceDE w:val="0"/>
        <w:autoSpaceDN w:val="0"/>
        <w:adjustRightInd w:val="0"/>
        <w:spacing w:after="0" w:line="240" w:lineRule="auto"/>
        <w:rPr>
          <w:rFonts w:ascii="Arial" w:hAnsi="Arial" w:cs="Arial"/>
        </w:rPr>
      </w:pPr>
      <w:r>
        <w:rPr>
          <w:rFonts w:ascii="Arial" w:hAnsi="Arial" w:cs="Arial"/>
        </w:rPr>
        <w:t>17,857 – 11,642</w:t>
      </w:r>
    </w:p>
    <w:p w14:paraId="5EFFC76A" w14:textId="77777777" w:rsidR="00D50AEE" w:rsidRDefault="00D50AEE" w:rsidP="00D50AEE">
      <w:pPr>
        <w:pStyle w:val="ListParagraph"/>
        <w:autoSpaceDE w:val="0"/>
        <w:autoSpaceDN w:val="0"/>
        <w:adjustRightInd w:val="0"/>
        <w:spacing w:after="0" w:line="240" w:lineRule="auto"/>
        <w:ind w:left="162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592228C" w14:textId="77777777" w:rsidR="00F473FC" w:rsidRPr="00D50AEE" w:rsidRDefault="00F473FC" w:rsidP="00D50AEE">
      <w:pPr>
        <w:pStyle w:val="ListParagraph"/>
        <w:autoSpaceDE w:val="0"/>
        <w:autoSpaceDN w:val="0"/>
        <w:adjustRightInd w:val="0"/>
        <w:spacing w:after="0" w:line="240" w:lineRule="auto"/>
        <w:ind w:left="1620"/>
        <w:rPr>
          <w:rFonts w:ascii="Arial" w:hAnsi="Arial" w:cs="Arial"/>
        </w:rPr>
      </w:pPr>
    </w:p>
    <w:p w14:paraId="22442410" w14:textId="77777777" w:rsidR="00725879" w:rsidRDefault="00725879" w:rsidP="005B6AED">
      <w:pPr>
        <w:pStyle w:val="ListParagraph"/>
        <w:numPr>
          <w:ilvl w:val="0"/>
          <w:numId w:val="10"/>
        </w:numPr>
        <w:autoSpaceDE w:val="0"/>
        <w:autoSpaceDN w:val="0"/>
        <w:adjustRightInd w:val="0"/>
        <w:spacing w:after="0" w:line="240" w:lineRule="auto"/>
        <w:rPr>
          <w:rFonts w:ascii="Arial" w:hAnsi="Arial" w:cs="Arial"/>
        </w:rPr>
      </w:pPr>
      <w:r>
        <w:rPr>
          <w:rFonts w:ascii="Arial" w:hAnsi="Arial" w:cs="Arial"/>
        </w:rPr>
        <w:t>398, 574 ─ 149, 586</w:t>
      </w:r>
    </w:p>
    <w:p w14:paraId="2B282D11" w14:textId="77777777" w:rsidR="00F473FC" w:rsidRDefault="00F473FC" w:rsidP="00F473FC">
      <w:pPr>
        <w:pStyle w:val="ListParagraph"/>
        <w:autoSpaceDE w:val="0"/>
        <w:autoSpaceDN w:val="0"/>
        <w:adjustRightInd w:val="0"/>
        <w:spacing w:after="0" w:line="240" w:lineRule="auto"/>
        <w:ind w:left="162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F55A1F1" w14:textId="77777777" w:rsidR="00F473FC" w:rsidRDefault="00F473FC" w:rsidP="00F473FC">
      <w:pPr>
        <w:pStyle w:val="ListParagraph"/>
        <w:autoSpaceDE w:val="0"/>
        <w:autoSpaceDN w:val="0"/>
        <w:adjustRightInd w:val="0"/>
        <w:spacing w:after="0" w:line="240" w:lineRule="auto"/>
        <w:ind w:left="1620"/>
        <w:rPr>
          <w:rFonts w:ascii="Arial" w:hAnsi="Arial" w:cs="Arial"/>
        </w:rPr>
      </w:pPr>
    </w:p>
    <w:p w14:paraId="5332804D" w14:textId="77777777" w:rsidR="00725879" w:rsidRDefault="00725879" w:rsidP="005B6AED">
      <w:pPr>
        <w:pStyle w:val="ListParagraph"/>
        <w:numPr>
          <w:ilvl w:val="0"/>
          <w:numId w:val="10"/>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In a surfing competition five judges give each contestant a mark out of 10. The highest and the lowest marks are ignored and the other three marks are totaled. Work out each contestant’s score and place the contestants in order from first to</w:t>
      </w:r>
      <w:r w:rsidR="00D50AEE">
        <w:rPr>
          <w:rFonts w:ascii="Arial" w:eastAsia="StoneSerITCStd-Medium" w:hAnsi="Arial" w:cs="Arial"/>
        </w:rPr>
        <w:t xml:space="preserve"> last. Complete the table below:</w:t>
      </w:r>
    </w:p>
    <w:p w14:paraId="5370FD70" w14:textId="77777777" w:rsidR="00D50AEE" w:rsidRDefault="00D50AEE" w:rsidP="00D50AEE">
      <w:pPr>
        <w:pStyle w:val="ListParagraph"/>
        <w:autoSpaceDE w:val="0"/>
        <w:autoSpaceDN w:val="0"/>
        <w:adjustRightInd w:val="0"/>
        <w:spacing w:after="0" w:line="240" w:lineRule="auto"/>
        <w:ind w:left="1620"/>
        <w:rPr>
          <w:rFonts w:ascii="Arial" w:eastAsia="StoneSerITCStd-Medium" w:hAnsi="Arial" w:cs="Arial"/>
        </w:rPr>
      </w:pPr>
    </w:p>
    <w:tbl>
      <w:tblPr>
        <w:tblStyle w:val="TableGrid"/>
        <w:tblW w:w="0" w:type="auto"/>
        <w:tblInd w:w="720" w:type="dxa"/>
        <w:tblLook w:val="04A0" w:firstRow="1" w:lastRow="0" w:firstColumn="1" w:lastColumn="0" w:noHBand="0" w:noVBand="1"/>
      </w:tblPr>
      <w:tblGrid>
        <w:gridCol w:w="1324"/>
        <w:gridCol w:w="651"/>
        <w:gridCol w:w="630"/>
        <w:gridCol w:w="720"/>
        <w:gridCol w:w="720"/>
        <w:gridCol w:w="720"/>
        <w:gridCol w:w="2430"/>
        <w:gridCol w:w="1170"/>
      </w:tblGrid>
      <w:tr w:rsidR="00725879" w14:paraId="6428FE91" w14:textId="77777777" w:rsidTr="00725879">
        <w:tc>
          <w:tcPr>
            <w:tcW w:w="1324" w:type="dxa"/>
            <w:tcBorders>
              <w:top w:val="single" w:sz="4" w:space="0" w:color="auto"/>
              <w:left w:val="single" w:sz="4" w:space="0" w:color="auto"/>
              <w:bottom w:val="single" w:sz="4" w:space="0" w:color="auto"/>
              <w:right w:val="single" w:sz="4" w:space="0" w:color="auto"/>
            </w:tcBorders>
            <w:hideMark/>
          </w:tcPr>
          <w:p w14:paraId="30B78802"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Competitor</w:t>
            </w:r>
          </w:p>
        </w:tc>
        <w:tc>
          <w:tcPr>
            <w:tcW w:w="3441" w:type="dxa"/>
            <w:gridSpan w:val="5"/>
            <w:tcBorders>
              <w:top w:val="single" w:sz="4" w:space="0" w:color="auto"/>
              <w:left w:val="single" w:sz="4" w:space="0" w:color="auto"/>
              <w:bottom w:val="single" w:sz="4" w:space="0" w:color="auto"/>
              <w:right w:val="single" w:sz="4" w:space="0" w:color="auto"/>
            </w:tcBorders>
            <w:hideMark/>
          </w:tcPr>
          <w:p w14:paraId="0BE971CC"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 xml:space="preserve">                    Judges’ score</w:t>
            </w:r>
          </w:p>
        </w:tc>
        <w:tc>
          <w:tcPr>
            <w:tcW w:w="2430" w:type="dxa"/>
            <w:tcBorders>
              <w:top w:val="single" w:sz="4" w:space="0" w:color="auto"/>
              <w:left w:val="single" w:sz="4" w:space="0" w:color="auto"/>
              <w:bottom w:val="single" w:sz="4" w:space="0" w:color="auto"/>
              <w:right w:val="single" w:sz="4" w:space="0" w:color="auto"/>
            </w:tcBorders>
            <w:hideMark/>
          </w:tcPr>
          <w:p w14:paraId="15BF5403"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Total of the three scores</w:t>
            </w:r>
          </w:p>
        </w:tc>
        <w:tc>
          <w:tcPr>
            <w:tcW w:w="1170" w:type="dxa"/>
            <w:tcBorders>
              <w:top w:val="single" w:sz="4" w:space="0" w:color="auto"/>
              <w:left w:val="single" w:sz="4" w:space="0" w:color="auto"/>
              <w:bottom w:val="single" w:sz="4" w:space="0" w:color="auto"/>
              <w:right w:val="single" w:sz="4" w:space="0" w:color="auto"/>
            </w:tcBorders>
            <w:hideMark/>
          </w:tcPr>
          <w:p w14:paraId="6806B3B4"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Place</w:t>
            </w:r>
          </w:p>
        </w:tc>
      </w:tr>
      <w:tr w:rsidR="00725879" w14:paraId="76D74E0E" w14:textId="77777777" w:rsidTr="00725879">
        <w:tc>
          <w:tcPr>
            <w:tcW w:w="1324" w:type="dxa"/>
            <w:tcBorders>
              <w:top w:val="single" w:sz="4" w:space="0" w:color="auto"/>
              <w:left w:val="single" w:sz="4" w:space="0" w:color="auto"/>
              <w:bottom w:val="single" w:sz="4" w:space="0" w:color="auto"/>
              <w:right w:val="single" w:sz="4" w:space="0" w:color="auto"/>
            </w:tcBorders>
            <w:hideMark/>
          </w:tcPr>
          <w:p w14:paraId="13BAFC63"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John</w:t>
            </w:r>
          </w:p>
        </w:tc>
        <w:tc>
          <w:tcPr>
            <w:tcW w:w="651" w:type="dxa"/>
            <w:tcBorders>
              <w:top w:val="single" w:sz="4" w:space="0" w:color="auto"/>
              <w:left w:val="single" w:sz="4" w:space="0" w:color="auto"/>
              <w:bottom w:val="single" w:sz="4" w:space="0" w:color="auto"/>
              <w:right w:val="single" w:sz="4" w:space="0" w:color="auto"/>
            </w:tcBorders>
            <w:hideMark/>
          </w:tcPr>
          <w:p w14:paraId="0771112C"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7,5</w:t>
            </w:r>
          </w:p>
        </w:tc>
        <w:tc>
          <w:tcPr>
            <w:tcW w:w="630" w:type="dxa"/>
            <w:tcBorders>
              <w:top w:val="single" w:sz="4" w:space="0" w:color="auto"/>
              <w:left w:val="single" w:sz="4" w:space="0" w:color="auto"/>
              <w:bottom w:val="single" w:sz="4" w:space="0" w:color="auto"/>
              <w:right w:val="single" w:sz="4" w:space="0" w:color="auto"/>
            </w:tcBorders>
            <w:hideMark/>
          </w:tcPr>
          <w:p w14:paraId="17AC8919"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w:t>
            </w:r>
          </w:p>
        </w:tc>
        <w:tc>
          <w:tcPr>
            <w:tcW w:w="720" w:type="dxa"/>
            <w:tcBorders>
              <w:top w:val="single" w:sz="4" w:space="0" w:color="auto"/>
              <w:left w:val="single" w:sz="4" w:space="0" w:color="auto"/>
              <w:bottom w:val="single" w:sz="4" w:space="0" w:color="auto"/>
              <w:right w:val="single" w:sz="4" w:space="0" w:color="auto"/>
            </w:tcBorders>
            <w:hideMark/>
          </w:tcPr>
          <w:p w14:paraId="51143BD4"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7</w:t>
            </w:r>
          </w:p>
        </w:tc>
        <w:tc>
          <w:tcPr>
            <w:tcW w:w="720" w:type="dxa"/>
            <w:tcBorders>
              <w:top w:val="single" w:sz="4" w:space="0" w:color="auto"/>
              <w:left w:val="single" w:sz="4" w:space="0" w:color="auto"/>
              <w:bottom w:val="single" w:sz="4" w:space="0" w:color="auto"/>
              <w:right w:val="single" w:sz="4" w:space="0" w:color="auto"/>
            </w:tcBorders>
            <w:hideMark/>
          </w:tcPr>
          <w:p w14:paraId="10481341"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8,5</w:t>
            </w:r>
          </w:p>
        </w:tc>
        <w:tc>
          <w:tcPr>
            <w:tcW w:w="720" w:type="dxa"/>
            <w:tcBorders>
              <w:top w:val="single" w:sz="4" w:space="0" w:color="auto"/>
              <w:left w:val="single" w:sz="4" w:space="0" w:color="auto"/>
              <w:bottom w:val="single" w:sz="4" w:space="0" w:color="auto"/>
              <w:right w:val="single" w:sz="4" w:space="0" w:color="auto"/>
            </w:tcBorders>
            <w:hideMark/>
          </w:tcPr>
          <w:p w14:paraId="381752EB"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7,7</w:t>
            </w:r>
          </w:p>
        </w:tc>
        <w:tc>
          <w:tcPr>
            <w:tcW w:w="2430" w:type="dxa"/>
            <w:tcBorders>
              <w:top w:val="single" w:sz="4" w:space="0" w:color="auto"/>
              <w:left w:val="single" w:sz="4" w:space="0" w:color="auto"/>
              <w:bottom w:val="single" w:sz="4" w:space="0" w:color="auto"/>
              <w:right w:val="single" w:sz="4" w:space="0" w:color="auto"/>
            </w:tcBorders>
          </w:tcPr>
          <w:p w14:paraId="71D4E4F3" w14:textId="77777777" w:rsidR="00725879" w:rsidRDefault="00725879">
            <w:pPr>
              <w:pStyle w:val="ListParagraph"/>
              <w:autoSpaceDE w:val="0"/>
              <w:autoSpaceDN w:val="0"/>
              <w:adjustRightInd w:val="0"/>
              <w:ind w:left="0"/>
              <w:rPr>
                <w:rFonts w:ascii="Arial" w:eastAsia="StoneSerITCStd-Medium" w:hAnsi="Arial" w:cs="Arial"/>
              </w:rPr>
            </w:pPr>
          </w:p>
        </w:tc>
        <w:tc>
          <w:tcPr>
            <w:tcW w:w="1170" w:type="dxa"/>
            <w:tcBorders>
              <w:top w:val="single" w:sz="4" w:space="0" w:color="auto"/>
              <w:left w:val="single" w:sz="4" w:space="0" w:color="auto"/>
              <w:bottom w:val="single" w:sz="4" w:space="0" w:color="auto"/>
              <w:right w:val="single" w:sz="4" w:space="0" w:color="auto"/>
            </w:tcBorders>
          </w:tcPr>
          <w:p w14:paraId="0F60277B" w14:textId="77777777" w:rsidR="00725879" w:rsidRDefault="00725879">
            <w:pPr>
              <w:pStyle w:val="ListParagraph"/>
              <w:autoSpaceDE w:val="0"/>
              <w:autoSpaceDN w:val="0"/>
              <w:adjustRightInd w:val="0"/>
              <w:ind w:left="0"/>
              <w:rPr>
                <w:rFonts w:ascii="Arial" w:eastAsia="StoneSerITCStd-Medium" w:hAnsi="Arial" w:cs="Arial"/>
              </w:rPr>
            </w:pPr>
          </w:p>
        </w:tc>
      </w:tr>
      <w:tr w:rsidR="00725879" w14:paraId="1FFF4940" w14:textId="77777777" w:rsidTr="00725879">
        <w:tc>
          <w:tcPr>
            <w:tcW w:w="1324" w:type="dxa"/>
            <w:tcBorders>
              <w:top w:val="single" w:sz="4" w:space="0" w:color="auto"/>
              <w:left w:val="single" w:sz="4" w:space="0" w:color="auto"/>
              <w:bottom w:val="single" w:sz="4" w:space="0" w:color="auto"/>
              <w:right w:val="single" w:sz="4" w:space="0" w:color="auto"/>
            </w:tcBorders>
            <w:hideMark/>
          </w:tcPr>
          <w:p w14:paraId="3CDA6E04"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Macy</w:t>
            </w:r>
          </w:p>
        </w:tc>
        <w:tc>
          <w:tcPr>
            <w:tcW w:w="651" w:type="dxa"/>
            <w:tcBorders>
              <w:top w:val="single" w:sz="4" w:space="0" w:color="auto"/>
              <w:left w:val="single" w:sz="4" w:space="0" w:color="auto"/>
              <w:bottom w:val="single" w:sz="4" w:space="0" w:color="auto"/>
              <w:right w:val="single" w:sz="4" w:space="0" w:color="auto"/>
            </w:tcBorders>
            <w:hideMark/>
          </w:tcPr>
          <w:p w14:paraId="22BB5DE8"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8,5</w:t>
            </w:r>
          </w:p>
        </w:tc>
        <w:tc>
          <w:tcPr>
            <w:tcW w:w="630" w:type="dxa"/>
            <w:tcBorders>
              <w:top w:val="single" w:sz="4" w:space="0" w:color="auto"/>
              <w:left w:val="single" w:sz="4" w:space="0" w:color="auto"/>
              <w:bottom w:val="single" w:sz="4" w:space="0" w:color="auto"/>
              <w:right w:val="single" w:sz="4" w:space="0" w:color="auto"/>
            </w:tcBorders>
            <w:hideMark/>
          </w:tcPr>
          <w:p w14:paraId="090E4794"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8,5</w:t>
            </w:r>
          </w:p>
        </w:tc>
        <w:tc>
          <w:tcPr>
            <w:tcW w:w="720" w:type="dxa"/>
            <w:tcBorders>
              <w:top w:val="single" w:sz="4" w:space="0" w:color="auto"/>
              <w:left w:val="single" w:sz="4" w:space="0" w:color="auto"/>
              <w:bottom w:val="single" w:sz="4" w:space="0" w:color="auto"/>
              <w:right w:val="single" w:sz="4" w:space="0" w:color="auto"/>
            </w:tcBorders>
            <w:hideMark/>
          </w:tcPr>
          <w:p w14:paraId="03DCB862"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9,1</w:t>
            </w:r>
          </w:p>
        </w:tc>
        <w:tc>
          <w:tcPr>
            <w:tcW w:w="720" w:type="dxa"/>
            <w:tcBorders>
              <w:top w:val="single" w:sz="4" w:space="0" w:color="auto"/>
              <w:left w:val="single" w:sz="4" w:space="0" w:color="auto"/>
              <w:bottom w:val="single" w:sz="4" w:space="0" w:color="auto"/>
              <w:right w:val="single" w:sz="4" w:space="0" w:color="auto"/>
            </w:tcBorders>
            <w:hideMark/>
          </w:tcPr>
          <w:p w14:paraId="459A433F"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8,9</w:t>
            </w:r>
          </w:p>
        </w:tc>
        <w:tc>
          <w:tcPr>
            <w:tcW w:w="720" w:type="dxa"/>
            <w:tcBorders>
              <w:top w:val="single" w:sz="4" w:space="0" w:color="auto"/>
              <w:left w:val="single" w:sz="4" w:space="0" w:color="auto"/>
              <w:bottom w:val="single" w:sz="4" w:space="0" w:color="auto"/>
              <w:right w:val="single" w:sz="4" w:space="0" w:color="auto"/>
            </w:tcBorders>
            <w:hideMark/>
          </w:tcPr>
          <w:p w14:paraId="4A1291D7"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8,7</w:t>
            </w:r>
          </w:p>
        </w:tc>
        <w:tc>
          <w:tcPr>
            <w:tcW w:w="2430" w:type="dxa"/>
            <w:tcBorders>
              <w:top w:val="single" w:sz="4" w:space="0" w:color="auto"/>
              <w:left w:val="single" w:sz="4" w:space="0" w:color="auto"/>
              <w:bottom w:val="single" w:sz="4" w:space="0" w:color="auto"/>
              <w:right w:val="single" w:sz="4" w:space="0" w:color="auto"/>
            </w:tcBorders>
          </w:tcPr>
          <w:p w14:paraId="4571C9A9" w14:textId="77777777" w:rsidR="00725879" w:rsidRDefault="00725879">
            <w:pPr>
              <w:pStyle w:val="ListParagraph"/>
              <w:autoSpaceDE w:val="0"/>
              <w:autoSpaceDN w:val="0"/>
              <w:adjustRightInd w:val="0"/>
              <w:ind w:left="0"/>
              <w:rPr>
                <w:rFonts w:ascii="Arial" w:eastAsia="StoneSerITCStd-Medium" w:hAnsi="Arial" w:cs="Arial"/>
              </w:rPr>
            </w:pPr>
          </w:p>
        </w:tc>
        <w:tc>
          <w:tcPr>
            <w:tcW w:w="1170" w:type="dxa"/>
            <w:tcBorders>
              <w:top w:val="single" w:sz="4" w:space="0" w:color="auto"/>
              <w:left w:val="single" w:sz="4" w:space="0" w:color="auto"/>
              <w:bottom w:val="single" w:sz="4" w:space="0" w:color="auto"/>
              <w:right w:val="single" w:sz="4" w:space="0" w:color="auto"/>
            </w:tcBorders>
          </w:tcPr>
          <w:p w14:paraId="39522918" w14:textId="77777777" w:rsidR="00725879" w:rsidRDefault="00725879">
            <w:pPr>
              <w:pStyle w:val="ListParagraph"/>
              <w:autoSpaceDE w:val="0"/>
              <w:autoSpaceDN w:val="0"/>
              <w:adjustRightInd w:val="0"/>
              <w:ind w:left="0"/>
              <w:rPr>
                <w:rFonts w:ascii="Arial" w:eastAsia="StoneSerITCStd-Medium" w:hAnsi="Arial" w:cs="Arial"/>
              </w:rPr>
            </w:pPr>
          </w:p>
        </w:tc>
      </w:tr>
      <w:tr w:rsidR="00725879" w14:paraId="6E306EB2" w14:textId="77777777" w:rsidTr="00725879">
        <w:tc>
          <w:tcPr>
            <w:tcW w:w="1324" w:type="dxa"/>
            <w:tcBorders>
              <w:top w:val="single" w:sz="4" w:space="0" w:color="auto"/>
              <w:left w:val="single" w:sz="4" w:space="0" w:color="auto"/>
              <w:bottom w:val="single" w:sz="4" w:space="0" w:color="auto"/>
              <w:right w:val="single" w:sz="4" w:space="0" w:color="auto"/>
            </w:tcBorders>
            <w:hideMark/>
          </w:tcPr>
          <w:p w14:paraId="1FA9D353"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Unathi</w:t>
            </w:r>
          </w:p>
        </w:tc>
        <w:tc>
          <w:tcPr>
            <w:tcW w:w="651" w:type="dxa"/>
            <w:tcBorders>
              <w:top w:val="single" w:sz="4" w:space="0" w:color="auto"/>
              <w:left w:val="single" w:sz="4" w:space="0" w:color="auto"/>
              <w:bottom w:val="single" w:sz="4" w:space="0" w:color="auto"/>
              <w:right w:val="single" w:sz="4" w:space="0" w:color="auto"/>
            </w:tcBorders>
            <w:hideMark/>
          </w:tcPr>
          <w:p w14:paraId="511CDE09"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7,9</w:t>
            </w:r>
          </w:p>
        </w:tc>
        <w:tc>
          <w:tcPr>
            <w:tcW w:w="630" w:type="dxa"/>
            <w:tcBorders>
              <w:top w:val="single" w:sz="4" w:space="0" w:color="auto"/>
              <w:left w:val="single" w:sz="4" w:space="0" w:color="auto"/>
              <w:bottom w:val="single" w:sz="4" w:space="0" w:color="auto"/>
              <w:right w:val="single" w:sz="4" w:space="0" w:color="auto"/>
            </w:tcBorders>
            <w:hideMark/>
          </w:tcPr>
          <w:p w14:paraId="5B7ED2AA"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8,1</w:t>
            </w:r>
          </w:p>
        </w:tc>
        <w:tc>
          <w:tcPr>
            <w:tcW w:w="720" w:type="dxa"/>
            <w:tcBorders>
              <w:top w:val="single" w:sz="4" w:space="0" w:color="auto"/>
              <w:left w:val="single" w:sz="4" w:space="0" w:color="auto"/>
              <w:bottom w:val="single" w:sz="4" w:space="0" w:color="auto"/>
              <w:right w:val="single" w:sz="4" w:space="0" w:color="auto"/>
            </w:tcBorders>
            <w:hideMark/>
          </w:tcPr>
          <w:p w14:paraId="2B64A3F8"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8,1</w:t>
            </w:r>
          </w:p>
        </w:tc>
        <w:tc>
          <w:tcPr>
            <w:tcW w:w="720" w:type="dxa"/>
            <w:tcBorders>
              <w:top w:val="single" w:sz="4" w:space="0" w:color="auto"/>
              <w:left w:val="single" w:sz="4" w:space="0" w:color="auto"/>
              <w:bottom w:val="single" w:sz="4" w:space="0" w:color="auto"/>
              <w:right w:val="single" w:sz="4" w:space="0" w:color="auto"/>
            </w:tcBorders>
            <w:hideMark/>
          </w:tcPr>
          <w:p w14:paraId="4EF31D43"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7,8</w:t>
            </w:r>
          </w:p>
        </w:tc>
        <w:tc>
          <w:tcPr>
            <w:tcW w:w="720" w:type="dxa"/>
            <w:tcBorders>
              <w:top w:val="single" w:sz="4" w:space="0" w:color="auto"/>
              <w:left w:val="single" w:sz="4" w:space="0" w:color="auto"/>
              <w:bottom w:val="single" w:sz="4" w:space="0" w:color="auto"/>
              <w:right w:val="single" w:sz="4" w:space="0" w:color="auto"/>
            </w:tcBorders>
            <w:hideMark/>
          </w:tcPr>
          <w:p w14:paraId="5FB667B5"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7,8</w:t>
            </w:r>
          </w:p>
        </w:tc>
        <w:tc>
          <w:tcPr>
            <w:tcW w:w="2430" w:type="dxa"/>
            <w:tcBorders>
              <w:top w:val="single" w:sz="4" w:space="0" w:color="auto"/>
              <w:left w:val="single" w:sz="4" w:space="0" w:color="auto"/>
              <w:bottom w:val="single" w:sz="4" w:space="0" w:color="auto"/>
              <w:right w:val="single" w:sz="4" w:space="0" w:color="auto"/>
            </w:tcBorders>
          </w:tcPr>
          <w:p w14:paraId="73B578D2" w14:textId="77777777" w:rsidR="00725879" w:rsidRDefault="00725879">
            <w:pPr>
              <w:pStyle w:val="ListParagraph"/>
              <w:autoSpaceDE w:val="0"/>
              <w:autoSpaceDN w:val="0"/>
              <w:adjustRightInd w:val="0"/>
              <w:ind w:left="0"/>
              <w:rPr>
                <w:rFonts w:ascii="Arial" w:eastAsia="StoneSerITCStd-Medium" w:hAnsi="Arial" w:cs="Arial"/>
              </w:rPr>
            </w:pPr>
          </w:p>
        </w:tc>
        <w:tc>
          <w:tcPr>
            <w:tcW w:w="1170" w:type="dxa"/>
            <w:tcBorders>
              <w:top w:val="single" w:sz="4" w:space="0" w:color="auto"/>
              <w:left w:val="single" w:sz="4" w:space="0" w:color="auto"/>
              <w:bottom w:val="single" w:sz="4" w:space="0" w:color="auto"/>
              <w:right w:val="single" w:sz="4" w:space="0" w:color="auto"/>
            </w:tcBorders>
          </w:tcPr>
          <w:p w14:paraId="13E909FA" w14:textId="77777777" w:rsidR="00725879" w:rsidRDefault="00725879">
            <w:pPr>
              <w:pStyle w:val="ListParagraph"/>
              <w:autoSpaceDE w:val="0"/>
              <w:autoSpaceDN w:val="0"/>
              <w:adjustRightInd w:val="0"/>
              <w:ind w:left="0"/>
              <w:rPr>
                <w:rFonts w:ascii="Arial" w:eastAsia="StoneSerITCStd-Medium" w:hAnsi="Arial" w:cs="Arial"/>
              </w:rPr>
            </w:pPr>
          </w:p>
        </w:tc>
      </w:tr>
      <w:tr w:rsidR="00725879" w14:paraId="625EC2D4" w14:textId="77777777" w:rsidTr="00725879">
        <w:tc>
          <w:tcPr>
            <w:tcW w:w="1324" w:type="dxa"/>
            <w:tcBorders>
              <w:top w:val="single" w:sz="4" w:space="0" w:color="auto"/>
              <w:left w:val="single" w:sz="4" w:space="0" w:color="auto"/>
              <w:bottom w:val="single" w:sz="4" w:space="0" w:color="auto"/>
              <w:right w:val="single" w:sz="4" w:space="0" w:color="auto"/>
            </w:tcBorders>
            <w:hideMark/>
          </w:tcPr>
          <w:p w14:paraId="53138951"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Thando</w:t>
            </w:r>
          </w:p>
        </w:tc>
        <w:tc>
          <w:tcPr>
            <w:tcW w:w="651" w:type="dxa"/>
            <w:tcBorders>
              <w:top w:val="single" w:sz="4" w:space="0" w:color="auto"/>
              <w:left w:val="single" w:sz="4" w:space="0" w:color="auto"/>
              <w:bottom w:val="single" w:sz="4" w:space="0" w:color="auto"/>
              <w:right w:val="single" w:sz="4" w:space="0" w:color="auto"/>
            </w:tcBorders>
            <w:hideMark/>
          </w:tcPr>
          <w:p w14:paraId="2F87BC92"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8,9</w:t>
            </w:r>
          </w:p>
        </w:tc>
        <w:tc>
          <w:tcPr>
            <w:tcW w:w="630" w:type="dxa"/>
            <w:tcBorders>
              <w:top w:val="single" w:sz="4" w:space="0" w:color="auto"/>
              <w:left w:val="single" w:sz="4" w:space="0" w:color="auto"/>
              <w:bottom w:val="single" w:sz="4" w:space="0" w:color="auto"/>
              <w:right w:val="single" w:sz="4" w:space="0" w:color="auto"/>
            </w:tcBorders>
            <w:hideMark/>
          </w:tcPr>
          <w:p w14:paraId="055A0635"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8,7</w:t>
            </w:r>
          </w:p>
        </w:tc>
        <w:tc>
          <w:tcPr>
            <w:tcW w:w="720" w:type="dxa"/>
            <w:tcBorders>
              <w:top w:val="single" w:sz="4" w:space="0" w:color="auto"/>
              <w:left w:val="single" w:sz="4" w:space="0" w:color="auto"/>
              <w:bottom w:val="single" w:sz="4" w:space="0" w:color="auto"/>
              <w:right w:val="single" w:sz="4" w:space="0" w:color="auto"/>
            </w:tcBorders>
            <w:hideMark/>
          </w:tcPr>
          <w:p w14:paraId="69ACD892"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9</w:t>
            </w:r>
          </w:p>
        </w:tc>
        <w:tc>
          <w:tcPr>
            <w:tcW w:w="720" w:type="dxa"/>
            <w:tcBorders>
              <w:top w:val="single" w:sz="4" w:space="0" w:color="auto"/>
              <w:left w:val="single" w:sz="4" w:space="0" w:color="auto"/>
              <w:bottom w:val="single" w:sz="4" w:space="0" w:color="auto"/>
              <w:right w:val="single" w:sz="4" w:space="0" w:color="auto"/>
            </w:tcBorders>
            <w:hideMark/>
          </w:tcPr>
          <w:p w14:paraId="26FD5785"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9,3</w:t>
            </w:r>
          </w:p>
        </w:tc>
        <w:tc>
          <w:tcPr>
            <w:tcW w:w="720" w:type="dxa"/>
            <w:tcBorders>
              <w:top w:val="single" w:sz="4" w:space="0" w:color="auto"/>
              <w:left w:val="single" w:sz="4" w:space="0" w:color="auto"/>
              <w:bottom w:val="single" w:sz="4" w:space="0" w:color="auto"/>
              <w:right w:val="single" w:sz="4" w:space="0" w:color="auto"/>
            </w:tcBorders>
            <w:hideMark/>
          </w:tcPr>
          <w:p w14:paraId="6013542B" w14:textId="77777777" w:rsidR="00725879" w:rsidRDefault="00725879">
            <w:pPr>
              <w:pStyle w:val="ListParagraph"/>
              <w:autoSpaceDE w:val="0"/>
              <w:autoSpaceDN w:val="0"/>
              <w:adjustRightInd w:val="0"/>
              <w:ind w:left="0"/>
              <w:rPr>
                <w:rFonts w:ascii="Arial" w:eastAsia="StoneSerITCStd-Medium" w:hAnsi="Arial" w:cs="Arial"/>
              </w:rPr>
            </w:pPr>
            <w:r>
              <w:rPr>
                <w:rFonts w:ascii="Arial" w:eastAsia="StoneSerITCStd-Medium" w:hAnsi="Arial" w:cs="Arial"/>
              </w:rPr>
              <w:t>9,1</w:t>
            </w:r>
          </w:p>
        </w:tc>
        <w:tc>
          <w:tcPr>
            <w:tcW w:w="2430" w:type="dxa"/>
            <w:tcBorders>
              <w:top w:val="single" w:sz="4" w:space="0" w:color="auto"/>
              <w:left w:val="single" w:sz="4" w:space="0" w:color="auto"/>
              <w:bottom w:val="single" w:sz="4" w:space="0" w:color="auto"/>
              <w:right w:val="single" w:sz="4" w:space="0" w:color="auto"/>
            </w:tcBorders>
          </w:tcPr>
          <w:p w14:paraId="6090E111" w14:textId="77777777" w:rsidR="00725879" w:rsidRDefault="00725879">
            <w:pPr>
              <w:pStyle w:val="ListParagraph"/>
              <w:autoSpaceDE w:val="0"/>
              <w:autoSpaceDN w:val="0"/>
              <w:adjustRightInd w:val="0"/>
              <w:ind w:left="0"/>
              <w:rPr>
                <w:rFonts w:ascii="Arial" w:eastAsia="StoneSerITCStd-Medium" w:hAnsi="Arial" w:cs="Arial"/>
              </w:rPr>
            </w:pPr>
          </w:p>
        </w:tc>
        <w:tc>
          <w:tcPr>
            <w:tcW w:w="1170" w:type="dxa"/>
            <w:tcBorders>
              <w:top w:val="single" w:sz="4" w:space="0" w:color="auto"/>
              <w:left w:val="single" w:sz="4" w:space="0" w:color="auto"/>
              <w:bottom w:val="single" w:sz="4" w:space="0" w:color="auto"/>
              <w:right w:val="single" w:sz="4" w:space="0" w:color="auto"/>
            </w:tcBorders>
          </w:tcPr>
          <w:p w14:paraId="31173526" w14:textId="77777777" w:rsidR="00725879" w:rsidRDefault="00725879">
            <w:pPr>
              <w:pStyle w:val="ListParagraph"/>
              <w:autoSpaceDE w:val="0"/>
              <w:autoSpaceDN w:val="0"/>
              <w:adjustRightInd w:val="0"/>
              <w:ind w:left="0"/>
              <w:rPr>
                <w:rFonts w:ascii="Arial" w:eastAsia="StoneSerITCStd-Medium" w:hAnsi="Arial" w:cs="Arial"/>
              </w:rPr>
            </w:pPr>
          </w:p>
        </w:tc>
      </w:tr>
    </w:tbl>
    <w:p w14:paraId="6865188E" w14:textId="77777777" w:rsidR="00725879" w:rsidRDefault="00725879" w:rsidP="00725879">
      <w:pPr>
        <w:autoSpaceDE w:val="0"/>
        <w:autoSpaceDN w:val="0"/>
        <w:adjustRightInd w:val="0"/>
        <w:spacing w:after="0" w:line="240" w:lineRule="auto"/>
        <w:rPr>
          <w:rFonts w:ascii="Arial" w:hAnsi="Arial" w:cs="Arial"/>
        </w:rPr>
      </w:pPr>
    </w:p>
    <w:p w14:paraId="096BDBC0" w14:textId="77777777" w:rsidR="00725879" w:rsidRDefault="00725879" w:rsidP="00725879">
      <w:pPr>
        <w:autoSpaceDE w:val="0"/>
        <w:autoSpaceDN w:val="0"/>
        <w:adjustRightInd w:val="0"/>
        <w:spacing w:after="0" w:line="240" w:lineRule="auto"/>
        <w:rPr>
          <w:rFonts w:ascii="Arial" w:hAnsi="Arial" w:cs="Arial"/>
        </w:rPr>
      </w:pPr>
    </w:p>
    <w:p w14:paraId="09DA1844" w14:textId="77777777" w:rsidR="00617992" w:rsidRDefault="00617992" w:rsidP="00725879">
      <w:pPr>
        <w:autoSpaceDE w:val="0"/>
        <w:autoSpaceDN w:val="0"/>
        <w:adjustRightInd w:val="0"/>
        <w:spacing w:after="0" w:line="240" w:lineRule="auto"/>
        <w:rPr>
          <w:rFonts w:ascii="Arial" w:hAnsi="Arial" w:cs="Arial"/>
        </w:rPr>
      </w:pPr>
    </w:p>
    <w:p w14:paraId="0EE18F12" w14:textId="77777777" w:rsidR="00617992" w:rsidRDefault="00617992" w:rsidP="00725879">
      <w:pPr>
        <w:autoSpaceDE w:val="0"/>
        <w:autoSpaceDN w:val="0"/>
        <w:adjustRightInd w:val="0"/>
        <w:spacing w:after="0" w:line="240" w:lineRule="auto"/>
        <w:rPr>
          <w:rFonts w:ascii="Arial" w:hAnsi="Arial" w:cs="Arial"/>
        </w:rPr>
      </w:pPr>
    </w:p>
    <w:p w14:paraId="7E3A5903" w14:textId="77777777" w:rsidR="00617992" w:rsidRDefault="00617992" w:rsidP="00725879">
      <w:pPr>
        <w:autoSpaceDE w:val="0"/>
        <w:autoSpaceDN w:val="0"/>
        <w:adjustRightInd w:val="0"/>
        <w:spacing w:after="0" w:line="240" w:lineRule="auto"/>
        <w:rPr>
          <w:rFonts w:ascii="Arial" w:hAnsi="Arial" w:cs="Arial"/>
        </w:rPr>
      </w:pPr>
    </w:p>
    <w:p w14:paraId="1F75C021" w14:textId="77777777" w:rsidR="00617992" w:rsidRDefault="00617992" w:rsidP="00725879">
      <w:pPr>
        <w:autoSpaceDE w:val="0"/>
        <w:autoSpaceDN w:val="0"/>
        <w:adjustRightInd w:val="0"/>
        <w:spacing w:after="0" w:line="240" w:lineRule="auto"/>
        <w:rPr>
          <w:rFonts w:ascii="Arial" w:hAnsi="Arial" w:cs="Arial"/>
        </w:rPr>
      </w:pPr>
    </w:p>
    <w:p w14:paraId="0358652B" w14:textId="77777777" w:rsidR="00F473FC" w:rsidRDefault="00F473FC" w:rsidP="00725879">
      <w:pPr>
        <w:autoSpaceDE w:val="0"/>
        <w:autoSpaceDN w:val="0"/>
        <w:adjustRightInd w:val="0"/>
        <w:spacing w:after="0" w:line="240" w:lineRule="auto"/>
        <w:rPr>
          <w:rFonts w:ascii="Arial" w:hAnsi="Arial" w:cs="Arial"/>
        </w:rPr>
      </w:pPr>
    </w:p>
    <w:p w14:paraId="712DD86B" w14:textId="77777777" w:rsidR="00725879" w:rsidRDefault="00725879" w:rsidP="0017391A">
      <w:pPr>
        <w:pStyle w:val="ListParagraph"/>
        <w:numPr>
          <w:ilvl w:val="0"/>
          <w:numId w:val="16"/>
        </w:numPr>
        <w:autoSpaceDE w:val="0"/>
        <w:autoSpaceDN w:val="0"/>
        <w:adjustRightInd w:val="0"/>
        <w:spacing w:after="0" w:line="240" w:lineRule="auto"/>
        <w:rPr>
          <w:rFonts w:ascii="Arial" w:hAnsi="Arial" w:cs="Arial"/>
          <w:b/>
        </w:rPr>
      </w:pPr>
      <w:r>
        <w:rPr>
          <w:rFonts w:ascii="Arial" w:hAnsi="Arial" w:cs="Arial"/>
          <w:b/>
        </w:rPr>
        <w:t>Multiplication:</w:t>
      </w:r>
    </w:p>
    <w:p w14:paraId="06D46AC0" w14:textId="77777777" w:rsidR="008F1CE9" w:rsidRDefault="008F1CE9" w:rsidP="008F1CE9">
      <w:pPr>
        <w:pStyle w:val="ListParagraph"/>
        <w:autoSpaceDE w:val="0"/>
        <w:autoSpaceDN w:val="0"/>
        <w:adjustRightInd w:val="0"/>
        <w:spacing w:after="0" w:line="240" w:lineRule="auto"/>
        <w:ind w:left="1080"/>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14:anchorId="18ADC5A1" wp14:editId="5D837526">
                <wp:simplePos x="0" y="0"/>
                <wp:positionH relativeFrom="margin">
                  <wp:posOffset>-228600</wp:posOffset>
                </wp:positionH>
                <wp:positionV relativeFrom="paragraph">
                  <wp:posOffset>116840</wp:posOffset>
                </wp:positionV>
                <wp:extent cx="6553200" cy="2857500"/>
                <wp:effectExtent l="0" t="114300" r="19050" b="19050"/>
                <wp:wrapNone/>
                <wp:docPr id="11" name="Speech Bubble: Rectangle 11"/>
                <wp:cNvGraphicFramePr/>
                <a:graphic xmlns:a="http://schemas.openxmlformats.org/drawingml/2006/main">
                  <a:graphicData uri="http://schemas.microsoft.com/office/word/2010/wordprocessingShape">
                    <wps:wsp>
                      <wps:cNvSpPr/>
                      <wps:spPr>
                        <a:xfrm>
                          <a:off x="0" y="0"/>
                          <a:ext cx="6553200" cy="2857500"/>
                        </a:xfrm>
                        <a:prstGeom prst="wedgeRectCallout">
                          <a:avLst>
                            <a:gd name="adj1" fmla="val -10016"/>
                            <a:gd name="adj2" fmla="val -5392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CF61E2" w14:textId="77777777" w:rsid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Learners formulate rules for multiplication and division by powers of ten.</w:t>
                            </w:r>
                            <w:r>
                              <w:rPr>
                                <w:rFonts w:ascii="Arial" w:eastAsia="StoneSerITCStd-Medium" w:hAnsi="Arial" w:cs="Arial"/>
                                <w:color w:val="000000" w:themeColor="text1"/>
                              </w:rPr>
                              <w:t xml:space="preserve"> It should be done through investigation.</w:t>
                            </w:r>
                          </w:p>
                          <w:p w14:paraId="24EB1337" w14:textId="77777777" w:rsidR="00F473FC" w:rsidRPr="008F1CE9" w:rsidRDefault="00F473FC" w:rsidP="008F1CE9">
                            <w:pPr>
                              <w:autoSpaceDE w:val="0"/>
                              <w:autoSpaceDN w:val="0"/>
                              <w:adjustRightInd w:val="0"/>
                              <w:spacing w:after="0" w:line="240" w:lineRule="auto"/>
                              <w:rPr>
                                <w:rFonts w:ascii="Arial" w:eastAsia="StoneSerITCStd-Medium" w:hAnsi="Arial" w:cs="Arial"/>
                                <w:color w:val="000000" w:themeColor="text1"/>
                              </w:rPr>
                            </w:pPr>
                          </w:p>
                          <w:p w14:paraId="694CDF0C"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Rules for multiplication of a number by:</w:t>
                            </w:r>
                          </w:p>
                          <w:p w14:paraId="4515C6CC"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10, 100 or 1 000: With the comma remaining fixed, move each digit one,</w:t>
                            </w:r>
                            <w:r w:rsidR="00F473FC">
                              <w:rPr>
                                <w:rFonts w:ascii="Arial" w:eastAsia="StoneSerITCStd-Medium" w:hAnsi="Arial" w:cs="Arial"/>
                                <w:color w:val="000000" w:themeColor="text1"/>
                              </w:rPr>
                              <w:t xml:space="preserve"> </w:t>
                            </w:r>
                            <w:r w:rsidRPr="008F1CE9">
                              <w:rPr>
                                <w:rFonts w:ascii="Arial" w:eastAsia="StoneSerITCStd-Medium" w:hAnsi="Arial" w:cs="Arial"/>
                                <w:color w:val="000000" w:themeColor="text1"/>
                              </w:rPr>
                              <w:t>two or three places respectively to the left (the number increases).</w:t>
                            </w:r>
                          </w:p>
                          <w:p w14:paraId="6F78481D"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0,1, 0,01 or 0,001: With the comma remaining fixed, move each digit</w:t>
                            </w:r>
                            <w:r w:rsidR="00F473FC">
                              <w:rPr>
                                <w:rFonts w:ascii="Arial" w:eastAsia="StoneSerITCStd-Medium" w:hAnsi="Arial" w:cs="Arial"/>
                                <w:color w:val="000000" w:themeColor="text1"/>
                              </w:rPr>
                              <w:t xml:space="preserve"> </w:t>
                            </w:r>
                            <w:r w:rsidRPr="008F1CE9">
                              <w:rPr>
                                <w:rFonts w:ascii="Arial" w:eastAsia="StoneSerITCStd-Medium" w:hAnsi="Arial" w:cs="Arial"/>
                                <w:color w:val="000000" w:themeColor="text1"/>
                              </w:rPr>
                              <w:t>one, two or three places respectively to the right (the number decreases).</w:t>
                            </w:r>
                          </w:p>
                          <w:p w14:paraId="74736FBA" w14:textId="77777777" w:rsid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xml:space="preserve">Multiplying a number by 0,1 is the same as dividing it by 10. </w:t>
                            </w:r>
                          </w:p>
                          <w:p w14:paraId="0B9221B1" w14:textId="77777777" w:rsidR="00F473FC" w:rsidRDefault="00F473FC" w:rsidP="008F1CE9">
                            <w:pPr>
                              <w:autoSpaceDE w:val="0"/>
                              <w:autoSpaceDN w:val="0"/>
                              <w:adjustRightInd w:val="0"/>
                              <w:spacing w:after="0" w:line="240" w:lineRule="auto"/>
                              <w:rPr>
                                <w:rFonts w:ascii="Arial" w:eastAsia="StoneSerITCStd-Medium" w:hAnsi="Arial" w:cs="Arial"/>
                                <w:color w:val="000000" w:themeColor="text1"/>
                              </w:rPr>
                            </w:pPr>
                          </w:p>
                          <w:p w14:paraId="0023452B"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Rules for division</w:t>
                            </w:r>
                          </w:p>
                          <w:p w14:paraId="64212922"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of a number by:</w:t>
                            </w:r>
                          </w:p>
                          <w:p w14:paraId="6733E520"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10, 100 or 1 000: With the comma remaining fixed, move each digit one,</w:t>
                            </w:r>
                          </w:p>
                          <w:p w14:paraId="4CE9FACE"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two or three places respectively to the right (the number decreases).</w:t>
                            </w:r>
                          </w:p>
                          <w:p w14:paraId="4747862E"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0,1, 0,01 or 0,001: With the comma remaining fixed, move each digit</w:t>
                            </w:r>
                          </w:p>
                          <w:p w14:paraId="1DF36848"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one, two or three places respectively to the left (the number increases).</w:t>
                            </w:r>
                          </w:p>
                          <w:p w14:paraId="1DF45645" w14:textId="77777777" w:rsidR="008F1CE9" w:rsidRPr="008F1CE9" w:rsidRDefault="008F1CE9" w:rsidP="008F1CE9">
                            <w:pPr>
                              <w:rPr>
                                <w:rFonts w:ascii="Arial" w:hAnsi="Arial" w:cs="Arial"/>
                                <w:color w:val="000000" w:themeColor="text1"/>
                              </w:rPr>
                            </w:pPr>
                            <w:r w:rsidRPr="008F1CE9">
                              <w:rPr>
                                <w:rFonts w:ascii="Arial" w:eastAsia="StoneSerITCStd-Medium" w:hAnsi="Arial" w:cs="Arial"/>
                                <w:color w:val="000000" w:themeColor="text1"/>
                              </w:rPr>
                              <w:t>Dividing a number by 0,1 is the same as multiplying it by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DC5A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1" o:spid="_x0000_s1032" type="#_x0000_t61" style="position:absolute;left:0;text-align:left;margin-left:-18pt;margin-top:9.2pt;width:516pt;height: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" adj="8637,-848" fillcolor="#bdd6ee [1300]" strokecolor="#1f4d78 [1604]" strokeweight="1pt">
                <v:textbox>
                  <w:txbxContent>
                    <w:p w14:paraId="6ECF61E2" w14:textId="77777777" w:rsid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Learners formulate rules for multiplication and division by powers of ten.</w:t>
                      </w:r>
                      <w:r>
                        <w:rPr>
                          <w:rFonts w:ascii="Arial" w:eastAsia="StoneSerITCStd-Medium" w:hAnsi="Arial" w:cs="Arial"/>
                          <w:color w:val="000000" w:themeColor="text1"/>
                        </w:rPr>
                        <w:t xml:space="preserve"> It should be done through investigation.</w:t>
                      </w:r>
                    </w:p>
                    <w:p w14:paraId="24EB1337" w14:textId="77777777" w:rsidR="00F473FC" w:rsidRPr="008F1CE9" w:rsidRDefault="00F473FC" w:rsidP="008F1CE9">
                      <w:pPr>
                        <w:autoSpaceDE w:val="0"/>
                        <w:autoSpaceDN w:val="0"/>
                        <w:adjustRightInd w:val="0"/>
                        <w:spacing w:after="0" w:line="240" w:lineRule="auto"/>
                        <w:rPr>
                          <w:rFonts w:ascii="Arial" w:eastAsia="StoneSerITCStd-Medium" w:hAnsi="Arial" w:cs="Arial"/>
                          <w:color w:val="000000" w:themeColor="text1"/>
                        </w:rPr>
                      </w:pPr>
                    </w:p>
                    <w:p w14:paraId="694CDF0C"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Rules for multiplication of a number by:</w:t>
                      </w:r>
                    </w:p>
                    <w:p w14:paraId="4515C6CC"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10, 100 or 1 000: With the comma remaining fixed, move each digit one,</w:t>
                      </w:r>
                      <w:r w:rsidR="00F473FC">
                        <w:rPr>
                          <w:rFonts w:ascii="Arial" w:eastAsia="StoneSerITCStd-Medium" w:hAnsi="Arial" w:cs="Arial"/>
                          <w:color w:val="000000" w:themeColor="text1"/>
                        </w:rPr>
                        <w:t xml:space="preserve"> </w:t>
                      </w:r>
                      <w:r w:rsidRPr="008F1CE9">
                        <w:rPr>
                          <w:rFonts w:ascii="Arial" w:eastAsia="StoneSerITCStd-Medium" w:hAnsi="Arial" w:cs="Arial"/>
                          <w:color w:val="000000" w:themeColor="text1"/>
                        </w:rPr>
                        <w:t>two or three places respectively to the left (the number increases).</w:t>
                      </w:r>
                    </w:p>
                    <w:p w14:paraId="6F78481D"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0,1, 0,01 or 0,001: With the comma remaining fixed, move each digit</w:t>
                      </w:r>
                      <w:r w:rsidR="00F473FC">
                        <w:rPr>
                          <w:rFonts w:ascii="Arial" w:eastAsia="StoneSerITCStd-Medium" w:hAnsi="Arial" w:cs="Arial"/>
                          <w:color w:val="000000" w:themeColor="text1"/>
                        </w:rPr>
                        <w:t xml:space="preserve"> </w:t>
                      </w:r>
                      <w:r w:rsidRPr="008F1CE9">
                        <w:rPr>
                          <w:rFonts w:ascii="Arial" w:eastAsia="StoneSerITCStd-Medium" w:hAnsi="Arial" w:cs="Arial"/>
                          <w:color w:val="000000" w:themeColor="text1"/>
                        </w:rPr>
                        <w:t>one, two or three places respectively to the right (the number decreases).</w:t>
                      </w:r>
                    </w:p>
                    <w:p w14:paraId="74736FBA" w14:textId="77777777" w:rsid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xml:space="preserve">Multiplying a number by 0,1 is the same as dividing it by 10. </w:t>
                      </w:r>
                    </w:p>
                    <w:p w14:paraId="0B9221B1" w14:textId="77777777" w:rsidR="00F473FC" w:rsidRDefault="00F473FC" w:rsidP="008F1CE9">
                      <w:pPr>
                        <w:autoSpaceDE w:val="0"/>
                        <w:autoSpaceDN w:val="0"/>
                        <w:adjustRightInd w:val="0"/>
                        <w:spacing w:after="0" w:line="240" w:lineRule="auto"/>
                        <w:rPr>
                          <w:rFonts w:ascii="Arial" w:eastAsia="StoneSerITCStd-Medium" w:hAnsi="Arial" w:cs="Arial"/>
                          <w:color w:val="000000" w:themeColor="text1"/>
                        </w:rPr>
                      </w:pPr>
                    </w:p>
                    <w:p w14:paraId="0023452B"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Rules for division</w:t>
                      </w:r>
                    </w:p>
                    <w:p w14:paraId="64212922"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of a number by:</w:t>
                      </w:r>
                    </w:p>
                    <w:p w14:paraId="6733E520"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10, 100 or 1 000: With the comma remaining fixed, move each digit one,</w:t>
                      </w:r>
                    </w:p>
                    <w:p w14:paraId="4CE9FACE"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two or three places respectively to the right (the number decreases).</w:t>
                      </w:r>
                    </w:p>
                    <w:p w14:paraId="4747862E"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 0,1, 0,01 or 0,001: With the comma remaining fixed, move each digit</w:t>
                      </w:r>
                    </w:p>
                    <w:p w14:paraId="1DF36848" w14:textId="77777777" w:rsidR="008F1CE9" w:rsidRPr="008F1CE9" w:rsidRDefault="008F1CE9" w:rsidP="008F1CE9">
                      <w:pPr>
                        <w:autoSpaceDE w:val="0"/>
                        <w:autoSpaceDN w:val="0"/>
                        <w:adjustRightInd w:val="0"/>
                        <w:spacing w:after="0" w:line="240" w:lineRule="auto"/>
                        <w:rPr>
                          <w:rFonts w:ascii="Arial" w:eastAsia="StoneSerITCStd-Medium" w:hAnsi="Arial" w:cs="Arial"/>
                          <w:color w:val="000000" w:themeColor="text1"/>
                        </w:rPr>
                      </w:pPr>
                      <w:r w:rsidRPr="008F1CE9">
                        <w:rPr>
                          <w:rFonts w:ascii="Arial" w:eastAsia="StoneSerITCStd-Medium" w:hAnsi="Arial" w:cs="Arial"/>
                          <w:color w:val="000000" w:themeColor="text1"/>
                        </w:rPr>
                        <w:t>one, two or three places respectively to the left (the number increases).</w:t>
                      </w:r>
                    </w:p>
                    <w:p w14:paraId="1DF45645" w14:textId="77777777" w:rsidR="008F1CE9" w:rsidRPr="008F1CE9" w:rsidRDefault="008F1CE9" w:rsidP="008F1CE9">
                      <w:pPr>
                        <w:rPr>
                          <w:rFonts w:ascii="Arial" w:hAnsi="Arial" w:cs="Arial"/>
                          <w:color w:val="000000" w:themeColor="text1"/>
                        </w:rPr>
                      </w:pPr>
                      <w:r w:rsidRPr="008F1CE9">
                        <w:rPr>
                          <w:rFonts w:ascii="Arial" w:eastAsia="StoneSerITCStd-Medium" w:hAnsi="Arial" w:cs="Arial"/>
                          <w:color w:val="000000" w:themeColor="text1"/>
                        </w:rPr>
                        <w:t>Dividing a number by 0,1 is the same as multiplying it by 10.</w:t>
                      </w:r>
                    </w:p>
                  </w:txbxContent>
                </v:textbox>
                <w10:wrap anchorx="margin"/>
              </v:shape>
            </w:pict>
          </mc:Fallback>
        </mc:AlternateContent>
      </w:r>
    </w:p>
    <w:p w14:paraId="1E0FEE31"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6431883E"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5B44A670"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73B1F073"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0C625CD9"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3490A80E"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2C8BF5E8"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10659070"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2362D349"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21504CA5"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20992777"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2E8BCBAF"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4411CF0B"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7A40A3FF"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1CE06706"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67DD0E8B" w14:textId="77777777" w:rsidR="008F1CE9" w:rsidRDefault="008F1CE9" w:rsidP="008F1CE9">
      <w:pPr>
        <w:pStyle w:val="ListParagraph"/>
        <w:autoSpaceDE w:val="0"/>
        <w:autoSpaceDN w:val="0"/>
        <w:adjustRightInd w:val="0"/>
        <w:spacing w:after="0" w:line="240" w:lineRule="auto"/>
        <w:ind w:left="1080"/>
        <w:rPr>
          <w:rFonts w:ascii="Arial" w:hAnsi="Arial" w:cs="Arial"/>
          <w:b/>
        </w:rPr>
      </w:pPr>
    </w:p>
    <w:p w14:paraId="2683E1A2" w14:textId="77777777" w:rsidR="00725879" w:rsidRDefault="00725879" w:rsidP="00725879">
      <w:pPr>
        <w:pStyle w:val="ListParagraph"/>
        <w:autoSpaceDE w:val="0"/>
        <w:autoSpaceDN w:val="0"/>
        <w:adjustRightInd w:val="0"/>
        <w:spacing w:after="0" w:line="240" w:lineRule="auto"/>
        <w:ind w:left="1440"/>
        <w:rPr>
          <w:rFonts w:ascii="Arial" w:hAnsi="Arial" w:cs="Arial"/>
          <w:b/>
        </w:rPr>
      </w:pPr>
    </w:p>
    <w:p w14:paraId="2C73D659" w14:textId="77777777" w:rsidR="00F473FC" w:rsidRDefault="00F473FC" w:rsidP="00725879">
      <w:pPr>
        <w:pStyle w:val="ListParagraph"/>
        <w:autoSpaceDE w:val="0"/>
        <w:autoSpaceDN w:val="0"/>
        <w:adjustRightInd w:val="0"/>
        <w:spacing w:after="0" w:line="240" w:lineRule="auto"/>
        <w:ind w:left="1440"/>
        <w:rPr>
          <w:rFonts w:ascii="Arial" w:hAnsi="Arial" w:cs="Arial"/>
          <w:b/>
        </w:rPr>
      </w:pPr>
    </w:p>
    <w:p w14:paraId="72F2EDA5" w14:textId="77777777" w:rsidR="00F473FC" w:rsidRDefault="00F473FC" w:rsidP="00725879">
      <w:pPr>
        <w:pStyle w:val="ListParagraph"/>
        <w:autoSpaceDE w:val="0"/>
        <w:autoSpaceDN w:val="0"/>
        <w:adjustRightInd w:val="0"/>
        <w:spacing w:after="0" w:line="240" w:lineRule="auto"/>
        <w:ind w:left="1440"/>
        <w:rPr>
          <w:rFonts w:ascii="Arial" w:hAnsi="Arial" w:cs="Arial"/>
          <w:b/>
        </w:rPr>
      </w:pPr>
    </w:p>
    <w:p w14:paraId="6C93C08F" w14:textId="77777777" w:rsidR="00725879" w:rsidRPr="008F1CE9" w:rsidRDefault="00725879" w:rsidP="008F1CE9">
      <w:pPr>
        <w:pStyle w:val="ListParagraph"/>
        <w:numPr>
          <w:ilvl w:val="1"/>
          <w:numId w:val="16"/>
        </w:numPr>
        <w:autoSpaceDE w:val="0"/>
        <w:autoSpaceDN w:val="0"/>
        <w:adjustRightInd w:val="0"/>
        <w:spacing w:after="0" w:line="240" w:lineRule="auto"/>
        <w:rPr>
          <w:rFonts w:ascii="Arial" w:hAnsi="Arial" w:cs="Arial"/>
          <w:b/>
        </w:rPr>
      </w:pPr>
      <w:r w:rsidRPr="008F1CE9">
        <w:rPr>
          <w:rFonts w:ascii="Arial" w:eastAsia="StoneSerITCStd-Medium" w:hAnsi="Arial" w:cs="Arial"/>
        </w:rPr>
        <w:t>Complete the multiplication table (use a calculator).</w:t>
      </w:r>
    </w:p>
    <w:p w14:paraId="7B4F2442" w14:textId="77777777" w:rsidR="00725879" w:rsidRDefault="00725879" w:rsidP="00725879">
      <w:pPr>
        <w:pStyle w:val="ListParagraph"/>
        <w:autoSpaceDE w:val="0"/>
        <w:autoSpaceDN w:val="0"/>
        <w:adjustRightInd w:val="0"/>
        <w:spacing w:after="0" w:line="240" w:lineRule="auto"/>
        <w:rPr>
          <w:rFonts w:ascii="Arial" w:hAnsi="Arial" w:cs="Arial"/>
          <w:b/>
        </w:rPr>
      </w:pPr>
    </w:p>
    <w:tbl>
      <w:tblPr>
        <w:tblStyle w:val="TableGrid"/>
        <w:tblW w:w="0" w:type="auto"/>
        <w:tblInd w:w="720" w:type="dxa"/>
        <w:tblLook w:val="04A0" w:firstRow="1" w:lastRow="0" w:firstColumn="1" w:lastColumn="0" w:noHBand="0" w:noVBand="1"/>
      </w:tblPr>
      <w:tblGrid>
        <w:gridCol w:w="1090"/>
        <w:gridCol w:w="1080"/>
        <w:gridCol w:w="1081"/>
        <w:gridCol w:w="1063"/>
        <w:gridCol w:w="1045"/>
        <w:gridCol w:w="1072"/>
        <w:gridCol w:w="1090"/>
        <w:gridCol w:w="1109"/>
      </w:tblGrid>
      <w:tr w:rsidR="00725879" w14:paraId="25FFAF80" w14:textId="77777777" w:rsidTr="00725879">
        <w:tc>
          <w:tcPr>
            <w:tcW w:w="1168" w:type="dxa"/>
            <w:tcBorders>
              <w:top w:val="single" w:sz="4" w:space="0" w:color="auto"/>
              <w:left w:val="single" w:sz="4" w:space="0" w:color="auto"/>
              <w:bottom w:val="single" w:sz="4" w:space="0" w:color="auto"/>
              <w:right w:val="single" w:sz="4" w:space="0" w:color="auto"/>
            </w:tcBorders>
            <w:hideMark/>
          </w:tcPr>
          <w:p w14:paraId="262EF0FD"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X</w:t>
            </w:r>
          </w:p>
        </w:tc>
        <w:tc>
          <w:tcPr>
            <w:tcW w:w="1168" w:type="dxa"/>
            <w:tcBorders>
              <w:top w:val="single" w:sz="4" w:space="0" w:color="auto"/>
              <w:left w:val="single" w:sz="4" w:space="0" w:color="auto"/>
              <w:bottom w:val="single" w:sz="4" w:space="0" w:color="auto"/>
              <w:right w:val="single" w:sz="4" w:space="0" w:color="auto"/>
            </w:tcBorders>
            <w:hideMark/>
          </w:tcPr>
          <w:p w14:paraId="71DFDADF" w14:textId="77777777" w:rsidR="00725879" w:rsidRDefault="00725879">
            <w:pPr>
              <w:pStyle w:val="ListParagraph"/>
              <w:autoSpaceDE w:val="0"/>
              <w:autoSpaceDN w:val="0"/>
              <w:adjustRightInd w:val="0"/>
              <w:ind w:left="0"/>
              <w:rPr>
                <w:rFonts w:ascii="Arial" w:hAnsi="Arial" w:cs="Arial"/>
              </w:rPr>
            </w:pPr>
            <w:r>
              <w:rPr>
                <w:rFonts w:ascii="Arial" w:hAnsi="Arial" w:cs="Arial"/>
              </w:rPr>
              <w:t>1 000</w:t>
            </w:r>
          </w:p>
        </w:tc>
        <w:tc>
          <w:tcPr>
            <w:tcW w:w="1169" w:type="dxa"/>
            <w:tcBorders>
              <w:top w:val="single" w:sz="4" w:space="0" w:color="auto"/>
              <w:left w:val="single" w:sz="4" w:space="0" w:color="auto"/>
              <w:bottom w:val="single" w:sz="4" w:space="0" w:color="auto"/>
              <w:right w:val="single" w:sz="4" w:space="0" w:color="auto"/>
            </w:tcBorders>
            <w:hideMark/>
          </w:tcPr>
          <w:p w14:paraId="33DC895C"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100</w:t>
            </w:r>
          </w:p>
        </w:tc>
        <w:tc>
          <w:tcPr>
            <w:tcW w:w="1169" w:type="dxa"/>
            <w:tcBorders>
              <w:top w:val="single" w:sz="4" w:space="0" w:color="auto"/>
              <w:left w:val="single" w:sz="4" w:space="0" w:color="auto"/>
              <w:bottom w:val="single" w:sz="4" w:space="0" w:color="auto"/>
              <w:right w:val="single" w:sz="4" w:space="0" w:color="auto"/>
            </w:tcBorders>
            <w:hideMark/>
          </w:tcPr>
          <w:p w14:paraId="2E8E5B13"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10</w:t>
            </w:r>
          </w:p>
        </w:tc>
        <w:tc>
          <w:tcPr>
            <w:tcW w:w="1169" w:type="dxa"/>
            <w:tcBorders>
              <w:top w:val="single" w:sz="4" w:space="0" w:color="auto"/>
              <w:left w:val="single" w:sz="4" w:space="0" w:color="auto"/>
              <w:bottom w:val="single" w:sz="4" w:space="0" w:color="auto"/>
              <w:right w:val="single" w:sz="4" w:space="0" w:color="auto"/>
            </w:tcBorders>
            <w:hideMark/>
          </w:tcPr>
          <w:p w14:paraId="2648BAC6"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1</w:t>
            </w:r>
          </w:p>
        </w:tc>
        <w:tc>
          <w:tcPr>
            <w:tcW w:w="1169" w:type="dxa"/>
            <w:tcBorders>
              <w:top w:val="single" w:sz="4" w:space="0" w:color="auto"/>
              <w:left w:val="single" w:sz="4" w:space="0" w:color="auto"/>
              <w:bottom w:val="single" w:sz="4" w:space="0" w:color="auto"/>
              <w:right w:val="single" w:sz="4" w:space="0" w:color="auto"/>
            </w:tcBorders>
            <w:hideMark/>
          </w:tcPr>
          <w:p w14:paraId="4F3213B9"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0,1</w:t>
            </w:r>
          </w:p>
        </w:tc>
        <w:tc>
          <w:tcPr>
            <w:tcW w:w="1169" w:type="dxa"/>
            <w:tcBorders>
              <w:top w:val="single" w:sz="4" w:space="0" w:color="auto"/>
              <w:left w:val="single" w:sz="4" w:space="0" w:color="auto"/>
              <w:bottom w:val="single" w:sz="4" w:space="0" w:color="auto"/>
              <w:right w:val="single" w:sz="4" w:space="0" w:color="auto"/>
            </w:tcBorders>
            <w:hideMark/>
          </w:tcPr>
          <w:p w14:paraId="4F2B7939"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0,01</w:t>
            </w:r>
          </w:p>
        </w:tc>
        <w:tc>
          <w:tcPr>
            <w:tcW w:w="1169" w:type="dxa"/>
            <w:tcBorders>
              <w:top w:val="single" w:sz="4" w:space="0" w:color="auto"/>
              <w:left w:val="single" w:sz="4" w:space="0" w:color="auto"/>
              <w:bottom w:val="single" w:sz="4" w:space="0" w:color="auto"/>
              <w:right w:val="single" w:sz="4" w:space="0" w:color="auto"/>
            </w:tcBorders>
            <w:hideMark/>
          </w:tcPr>
          <w:p w14:paraId="51D65174"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0,001</w:t>
            </w:r>
          </w:p>
        </w:tc>
      </w:tr>
      <w:tr w:rsidR="00725879" w14:paraId="03D2DF45" w14:textId="77777777" w:rsidTr="00725879">
        <w:tc>
          <w:tcPr>
            <w:tcW w:w="1168" w:type="dxa"/>
            <w:tcBorders>
              <w:top w:val="single" w:sz="4" w:space="0" w:color="auto"/>
              <w:left w:val="single" w:sz="4" w:space="0" w:color="auto"/>
              <w:bottom w:val="single" w:sz="4" w:space="0" w:color="auto"/>
              <w:right w:val="single" w:sz="4" w:space="0" w:color="auto"/>
            </w:tcBorders>
            <w:hideMark/>
          </w:tcPr>
          <w:p w14:paraId="5CFC8B9A"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6</w:t>
            </w:r>
          </w:p>
        </w:tc>
        <w:tc>
          <w:tcPr>
            <w:tcW w:w="1168" w:type="dxa"/>
            <w:tcBorders>
              <w:top w:val="single" w:sz="4" w:space="0" w:color="auto"/>
              <w:left w:val="single" w:sz="4" w:space="0" w:color="auto"/>
              <w:bottom w:val="single" w:sz="4" w:space="0" w:color="auto"/>
              <w:right w:val="single" w:sz="4" w:space="0" w:color="auto"/>
            </w:tcBorders>
          </w:tcPr>
          <w:p w14:paraId="5F84856F"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79FFE224"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689371B7"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7B7E7662"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3D9085F0"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6C6F173C"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7CDB4AD6" w14:textId="77777777" w:rsidR="00725879" w:rsidRDefault="00725879">
            <w:pPr>
              <w:pStyle w:val="ListParagraph"/>
              <w:autoSpaceDE w:val="0"/>
              <w:autoSpaceDN w:val="0"/>
              <w:adjustRightInd w:val="0"/>
              <w:ind w:left="0"/>
              <w:rPr>
                <w:rFonts w:ascii="Arial" w:hAnsi="Arial" w:cs="Arial"/>
              </w:rPr>
            </w:pPr>
          </w:p>
        </w:tc>
      </w:tr>
      <w:tr w:rsidR="00725879" w14:paraId="50E3FE43" w14:textId="77777777" w:rsidTr="00725879">
        <w:tc>
          <w:tcPr>
            <w:tcW w:w="1168" w:type="dxa"/>
            <w:tcBorders>
              <w:top w:val="single" w:sz="4" w:space="0" w:color="auto"/>
              <w:left w:val="single" w:sz="4" w:space="0" w:color="auto"/>
              <w:bottom w:val="single" w:sz="4" w:space="0" w:color="auto"/>
              <w:right w:val="single" w:sz="4" w:space="0" w:color="auto"/>
            </w:tcBorders>
            <w:hideMark/>
          </w:tcPr>
          <w:p w14:paraId="4BCC005B"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6,4</w:t>
            </w:r>
          </w:p>
        </w:tc>
        <w:tc>
          <w:tcPr>
            <w:tcW w:w="1168" w:type="dxa"/>
            <w:tcBorders>
              <w:top w:val="single" w:sz="4" w:space="0" w:color="auto"/>
              <w:left w:val="single" w:sz="4" w:space="0" w:color="auto"/>
              <w:bottom w:val="single" w:sz="4" w:space="0" w:color="auto"/>
              <w:right w:val="single" w:sz="4" w:space="0" w:color="auto"/>
            </w:tcBorders>
          </w:tcPr>
          <w:p w14:paraId="6C3675ED"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00570142"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24D7F3B4"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0BAD191C"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0AA90B6F"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12286703"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33048EB8" w14:textId="77777777" w:rsidR="00725879" w:rsidRDefault="00725879">
            <w:pPr>
              <w:pStyle w:val="ListParagraph"/>
              <w:autoSpaceDE w:val="0"/>
              <w:autoSpaceDN w:val="0"/>
              <w:adjustRightInd w:val="0"/>
              <w:ind w:left="0"/>
              <w:rPr>
                <w:rFonts w:ascii="Arial" w:hAnsi="Arial" w:cs="Arial"/>
              </w:rPr>
            </w:pPr>
          </w:p>
        </w:tc>
      </w:tr>
      <w:tr w:rsidR="00725879" w14:paraId="6674BC5A" w14:textId="77777777" w:rsidTr="00725879">
        <w:tc>
          <w:tcPr>
            <w:tcW w:w="1168" w:type="dxa"/>
            <w:tcBorders>
              <w:top w:val="single" w:sz="4" w:space="0" w:color="auto"/>
              <w:left w:val="single" w:sz="4" w:space="0" w:color="auto"/>
              <w:bottom w:val="single" w:sz="4" w:space="0" w:color="auto"/>
              <w:right w:val="single" w:sz="4" w:space="0" w:color="auto"/>
            </w:tcBorders>
            <w:hideMark/>
          </w:tcPr>
          <w:p w14:paraId="559E2CE0"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0,5</w:t>
            </w:r>
          </w:p>
        </w:tc>
        <w:tc>
          <w:tcPr>
            <w:tcW w:w="1168" w:type="dxa"/>
            <w:tcBorders>
              <w:top w:val="single" w:sz="4" w:space="0" w:color="auto"/>
              <w:left w:val="single" w:sz="4" w:space="0" w:color="auto"/>
              <w:bottom w:val="single" w:sz="4" w:space="0" w:color="auto"/>
              <w:right w:val="single" w:sz="4" w:space="0" w:color="auto"/>
            </w:tcBorders>
          </w:tcPr>
          <w:p w14:paraId="302C73BA"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3460850E"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75DD45CC"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44CB8989"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4F68324C"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6B5E6C2B"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2068904E" w14:textId="77777777" w:rsidR="00725879" w:rsidRDefault="00725879">
            <w:pPr>
              <w:pStyle w:val="ListParagraph"/>
              <w:autoSpaceDE w:val="0"/>
              <w:autoSpaceDN w:val="0"/>
              <w:adjustRightInd w:val="0"/>
              <w:ind w:left="0"/>
              <w:rPr>
                <w:rFonts w:ascii="Arial" w:hAnsi="Arial" w:cs="Arial"/>
              </w:rPr>
            </w:pPr>
          </w:p>
        </w:tc>
      </w:tr>
      <w:tr w:rsidR="00725879" w14:paraId="645266AC" w14:textId="77777777" w:rsidTr="00725879">
        <w:tc>
          <w:tcPr>
            <w:tcW w:w="1168" w:type="dxa"/>
            <w:tcBorders>
              <w:top w:val="single" w:sz="4" w:space="0" w:color="auto"/>
              <w:left w:val="single" w:sz="4" w:space="0" w:color="auto"/>
              <w:bottom w:val="single" w:sz="4" w:space="0" w:color="auto"/>
              <w:right w:val="single" w:sz="4" w:space="0" w:color="auto"/>
            </w:tcBorders>
            <w:hideMark/>
          </w:tcPr>
          <w:p w14:paraId="276AB57E"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4,78</w:t>
            </w:r>
          </w:p>
        </w:tc>
        <w:tc>
          <w:tcPr>
            <w:tcW w:w="1168" w:type="dxa"/>
            <w:tcBorders>
              <w:top w:val="single" w:sz="4" w:space="0" w:color="auto"/>
              <w:left w:val="single" w:sz="4" w:space="0" w:color="auto"/>
              <w:bottom w:val="single" w:sz="4" w:space="0" w:color="auto"/>
              <w:right w:val="single" w:sz="4" w:space="0" w:color="auto"/>
            </w:tcBorders>
          </w:tcPr>
          <w:p w14:paraId="43C172B9"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6F5AF5C7"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0F93B394"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305CF7FA"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79A20909"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58418897"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6521FF77" w14:textId="77777777" w:rsidR="00725879" w:rsidRDefault="00725879">
            <w:pPr>
              <w:pStyle w:val="ListParagraph"/>
              <w:autoSpaceDE w:val="0"/>
              <w:autoSpaceDN w:val="0"/>
              <w:adjustRightInd w:val="0"/>
              <w:ind w:left="0"/>
              <w:rPr>
                <w:rFonts w:ascii="Arial" w:hAnsi="Arial" w:cs="Arial"/>
              </w:rPr>
            </w:pPr>
          </w:p>
        </w:tc>
      </w:tr>
      <w:tr w:rsidR="00725879" w14:paraId="6ED4011B" w14:textId="77777777" w:rsidTr="00725879">
        <w:tc>
          <w:tcPr>
            <w:tcW w:w="1168" w:type="dxa"/>
            <w:tcBorders>
              <w:top w:val="single" w:sz="4" w:space="0" w:color="auto"/>
              <w:left w:val="single" w:sz="4" w:space="0" w:color="auto"/>
              <w:bottom w:val="single" w:sz="4" w:space="0" w:color="auto"/>
              <w:right w:val="single" w:sz="4" w:space="0" w:color="auto"/>
            </w:tcBorders>
            <w:hideMark/>
          </w:tcPr>
          <w:p w14:paraId="4839CAA5"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41,2</w:t>
            </w:r>
          </w:p>
        </w:tc>
        <w:tc>
          <w:tcPr>
            <w:tcW w:w="1168" w:type="dxa"/>
            <w:tcBorders>
              <w:top w:val="single" w:sz="4" w:space="0" w:color="auto"/>
              <w:left w:val="single" w:sz="4" w:space="0" w:color="auto"/>
              <w:bottom w:val="single" w:sz="4" w:space="0" w:color="auto"/>
              <w:right w:val="single" w:sz="4" w:space="0" w:color="auto"/>
            </w:tcBorders>
          </w:tcPr>
          <w:p w14:paraId="6C2006F0"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23B70DB7"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4095E7F1"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51EFE6CF"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7B76805E"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0C2788F1" w14:textId="77777777" w:rsidR="00725879" w:rsidRDefault="00725879">
            <w:pPr>
              <w:pStyle w:val="ListParagraph"/>
              <w:autoSpaceDE w:val="0"/>
              <w:autoSpaceDN w:val="0"/>
              <w:adjustRightInd w:val="0"/>
              <w:ind w:left="0"/>
              <w:rPr>
                <w:rFonts w:ascii="Arial" w:hAnsi="Arial" w:cs="Arial"/>
              </w:rPr>
            </w:pPr>
          </w:p>
        </w:tc>
        <w:tc>
          <w:tcPr>
            <w:tcW w:w="1169" w:type="dxa"/>
            <w:tcBorders>
              <w:top w:val="single" w:sz="4" w:space="0" w:color="auto"/>
              <w:left w:val="single" w:sz="4" w:space="0" w:color="auto"/>
              <w:bottom w:val="single" w:sz="4" w:space="0" w:color="auto"/>
              <w:right w:val="single" w:sz="4" w:space="0" w:color="auto"/>
            </w:tcBorders>
          </w:tcPr>
          <w:p w14:paraId="63BD4384" w14:textId="77777777" w:rsidR="00725879" w:rsidRDefault="00725879">
            <w:pPr>
              <w:pStyle w:val="ListParagraph"/>
              <w:autoSpaceDE w:val="0"/>
              <w:autoSpaceDN w:val="0"/>
              <w:adjustRightInd w:val="0"/>
              <w:ind w:left="0"/>
              <w:rPr>
                <w:rFonts w:ascii="Arial" w:hAnsi="Arial" w:cs="Arial"/>
              </w:rPr>
            </w:pPr>
          </w:p>
        </w:tc>
      </w:tr>
    </w:tbl>
    <w:p w14:paraId="563B6710" w14:textId="77777777" w:rsidR="00725879" w:rsidRDefault="00725879" w:rsidP="00725879">
      <w:pPr>
        <w:pStyle w:val="ListParagraph"/>
        <w:autoSpaceDE w:val="0"/>
        <w:autoSpaceDN w:val="0"/>
        <w:adjustRightInd w:val="0"/>
        <w:spacing w:after="0" w:line="240" w:lineRule="auto"/>
        <w:rPr>
          <w:rFonts w:ascii="Arial" w:hAnsi="Arial" w:cs="Arial"/>
          <w:b/>
        </w:rPr>
      </w:pPr>
    </w:p>
    <w:p w14:paraId="3FEDAD33"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Is it correct to say that “multiplication makes bigger”? When does multiplication make bigger?</w:t>
      </w:r>
    </w:p>
    <w:p w14:paraId="1C1A55F2"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Formulate rules for multiplying with 10; 100; 1 000; 0,1; 0,01 and 0,001. Can you explain the rules?</w:t>
      </w:r>
    </w:p>
    <w:p w14:paraId="395FE547" w14:textId="77777777" w:rsidR="00725879" w:rsidRDefault="00725879" w:rsidP="009B5F2C">
      <w:pPr>
        <w:pStyle w:val="ListParagraph"/>
        <w:numPr>
          <w:ilvl w:val="2"/>
          <w:numId w:val="16"/>
        </w:numPr>
        <w:autoSpaceDE w:val="0"/>
        <w:autoSpaceDN w:val="0"/>
        <w:adjustRightInd w:val="0"/>
        <w:spacing w:after="0" w:line="240" w:lineRule="auto"/>
        <w:ind w:left="720"/>
        <w:rPr>
          <w:rFonts w:ascii="Arial" w:eastAsia="StoneSerITCStd-Medium" w:hAnsi="Arial" w:cs="Arial"/>
        </w:rPr>
      </w:pPr>
      <w:r>
        <w:rPr>
          <w:rFonts w:ascii="Arial" w:eastAsia="StoneSerITCStd-Medium" w:hAnsi="Arial" w:cs="Arial"/>
        </w:rPr>
        <w:t xml:space="preserve">Now use your rules to calculate each of the following: </w:t>
      </w:r>
    </w:p>
    <w:p w14:paraId="2EEBAFC2" w14:textId="77777777" w:rsidR="00725879" w:rsidRDefault="00725879" w:rsidP="005B6AED">
      <w:pPr>
        <w:pStyle w:val="ListParagraph"/>
        <w:numPr>
          <w:ilvl w:val="0"/>
          <w:numId w:val="11"/>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0,5 × 10 </w:t>
      </w:r>
    </w:p>
    <w:p w14:paraId="22C26C96"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w:t>
      </w:r>
      <w:r w:rsidR="00F473FC">
        <w:rPr>
          <w:rFonts w:ascii="Arial" w:eastAsia="StoneSerITCStd-Medium" w:hAnsi="Arial" w:cs="Arial"/>
        </w:rPr>
        <w:t>__________________________</w:t>
      </w:r>
    </w:p>
    <w:p w14:paraId="17CC786F" w14:textId="77777777" w:rsidR="00725879" w:rsidRDefault="00725879" w:rsidP="005B6AED">
      <w:pPr>
        <w:pStyle w:val="ListParagraph"/>
        <w:numPr>
          <w:ilvl w:val="0"/>
          <w:numId w:val="11"/>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0,3 × 100 </w:t>
      </w:r>
    </w:p>
    <w:p w14:paraId="1A34E7CF"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w:t>
      </w:r>
      <w:r w:rsidR="00F473FC">
        <w:rPr>
          <w:rFonts w:ascii="Arial" w:eastAsia="StoneSerITCStd-Medium" w:hAnsi="Arial" w:cs="Arial"/>
        </w:rPr>
        <w:t>__________________________</w:t>
      </w:r>
    </w:p>
    <w:p w14:paraId="7AADAD7D" w14:textId="77777777" w:rsidR="00725879" w:rsidRDefault="00725879" w:rsidP="005B6AED">
      <w:pPr>
        <w:pStyle w:val="ListParagraph"/>
        <w:numPr>
          <w:ilvl w:val="0"/>
          <w:numId w:val="11"/>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0,42 × 10 </w:t>
      </w:r>
    </w:p>
    <w:p w14:paraId="73E58493"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w:t>
      </w:r>
      <w:r w:rsidR="00F473FC">
        <w:rPr>
          <w:rFonts w:ascii="Arial" w:eastAsia="StoneSerITCStd-Medium" w:hAnsi="Arial" w:cs="Arial"/>
        </w:rPr>
        <w:t>__________________________</w:t>
      </w:r>
    </w:p>
    <w:p w14:paraId="471BF875" w14:textId="77777777" w:rsidR="00725879" w:rsidRDefault="00725879" w:rsidP="005B6AED">
      <w:pPr>
        <w:pStyle w:val="ListParagraph"/>
        <w:numPr>
          <w:ilvl w:val="0"/>
          <w:numId w:val="11"/>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0,675 × 100</w:t>
      </w:r>
    </w:p>
    <w:p w14:paraId="1717807D"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7BA90908" w14:textId="77777777" w:rsidR="00FB0300" w:rsidRDefault="00FB0300" w:rsidP="00725879">
      <w:pPr>
        <w:autoSpaceDE w:val="0"/>
        <w:autoSpaceDN w:val="0"/>
        <w:adjustRightInd w:val="0"/>
        <w:spacing w:after="0" w:line="240" w:lineRule="auto"/>
        <w:rPr>
          <w:rFonts w:ascii="Arial" w:eastAsia="StoneSerITCStd-Medium" w:hAnsi="Arial" w:cs="Arial"/>
        </w:rPr>
      </w:pPr>
    </w:p>
    <w:p w14:paraId="1ECC7F01" w14:textId="77777777" w:rsidR="00FB2206" w:rsidRDefault="00FB2206" w:rsidP="00725879">
      <w:pPr>
        <w:autoSpaceDE w:val="0"/>
        <w:autoSpaceDN w:val="0"/>
        <w:adjustRightInd w:val="0"/>
        <w:spacing w:after="0" w:line="240" w:lineRule="auto"/>
        <w:rPr>
          <w:rFonts w:ascii="Arial" w:eastAsia="StoneSerITCStd-Medium" w:hAnsi="Arial" w:cs="Arial"/>
        </w:rPr>
      </w:pPr>
    </w:p>
    <w:p w14:paraId="26311006" w14:textId="77777777" w:rsidR="00FB2206" w:rsidRDefault="00FB2206" w:rsidP="00725879">
      <w:pPr>
        <w:autoSpaceDE w:val="0"/>
        <w:autoSpaceDN w:val="0"/>
        <w:adjustRightInd w:val="0"/>
        <w:spacing w:after="0" w:line="240" w:lineRule="auto"/>
        <w:rPr>
          <w:rFonts w:ascii="Arial" w:eastAsia="StoneSerITCStd-Medium" w:hAnsi="Arial" w:cs="Arial"/>
        </w:rPr>
      </w:pPr>
    </w:p>
    <w:p w14:paraId="434074AC"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Mandla uses this method to multiply decimals with decimals:</w:t>
      </w:r>
    </w:p>
    <w:p w14:paraId="1AC8B0B2"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0,5 x 0,01 = (5 ÷ 10) x (1 ÷ 100)</w:t>
      </w:r>
    </w:p>
    <w:p w14:paraId="202F57B6"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(5 x 1) ÷ (10 x 100)</w:t>
      </w:r>
    </w:p>
    <w:p w14:paraId="534499B0"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5 ÷ 1 000</w:t>
      </w:r>
    </w:p>
    <w:p w14:paraId="09C8D41A"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0,005</w:t>
      </w:r>
    </w:p>
    <w:p w14:paraId="787D90C8" w14:textId="77777777" w:rsidR="00725879" w:rsidRDefault="00725879" w:rsidP="009B5F2C">
      <w:pPr>
        <w:pStyle w:val="ListParagraph"/>
        <w:numPr>
          <w:ilvl w:val="2"/>
          <w:numId w:val="16"/>
        </w:numPr>
        <w:autoSpaceDE w:val="0"/>
        <w:autoSpaceDN w:val="0"/>
        <w:adjustRightInd w:val="0"/>
        <w:spacing w:after="0" w:line="240" w:lineRule="auto"/>
        <w:ind w:left="720"/>
        <w:rPr>
          <w:rFonts w:ascii="Arial" w:eastAsia="StoneSerITCStd-Medium" w:hAnsi="Arial" w:cs="Arial"/>
        </w:rPr>
      </w:pPr>
      <w:r>
        <w:rPr>
          <w:rFonts w:ascii="Arial" w:eastAsia="StoneSerITCStd-Medium" w:hAnsi="Arial" w:cs="Arial"/>
        </w:rPr>
        <w:t>Compare Mandla’s answer to the one on the table where you used a calculator. Then use Mandla’s method to check other examples on the table.</w:t>
      </w:r>
    </w:p>
    <w:p w14:paraId="0428305C"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D3FBE3" w14:textId="77777777" w:rsidR="00725879" w:rsidRDefault="00725879" w:rsidP="00725879">
      <w:pPr>
        <w:autoSpaceDE w:val="0"/>
        <w:autoSpaceDN w:val="0"/>
        <w:adjustRightInd w:val="0"/>
        <w:spacing w:after="0" w:line="240" w:lineRule="auto"/>
        <w:rPr>
          <w:rFonts w:ascii="Arial" w:eastAsia="StoneSerITCStd-Medium" w:hAnsi="Arial" w:cs="Arial"/>
        </w:rPr>
      </w:pPr>
    </w:p>
    <w:p w14:paraId="2372EB5D" w14:textId="77777777" w:rsidR="00725879" w:rsidRDefault="00725879" w:rsidP="0017391A">
      <w:pPr>
        <w:pStyle w:val="ListParagraph"/>
        <w:numPr>
          <w:ilvl w:val="0"/>
          <w:numId w:val="16"/>
        </w:numPr>
        <w:autoSpaceDE w:val="0"/>
        <w:autoSpaceDN w:val="0"/>
        <w:adjustRightInd w:val="0"/>
        <w:spacing w:after="0" w:line="240" w:lineRule="auto"/>
        <w:rPr>
          <w:rFonts w:ascii="Arial" w:eastAsia="StoneSerITCStd-Medium" w:hAnsi="Arial" w:cs="Arial"/>
          <w:b/>
        </w:rPr>
      </w:pPr>
      <w:r>
        <w:rPr>
          <w:rFonts w:ascii="Arial" w:eastAsia="StoneSerITCStd-Medium" w:hAnsi="Arial" w:cs="Arial"/>
          <w:b/>
        </w:rPr>
        <w:t>Division:</w:t>
      </w:r>
    </w:p>
    <w:p w14:paraId="0ABC1599" w14:textId="77777777" w:rsidR="00FB0300" w:rsidRPr="00FB0300" w:rsidRDefault="00FB0300" w:rsidP="00FB0300">
      <w:pPr>
        <w:autoSpaceDE w:val="0"/>
        <w:autoSpaceDN w:val="0"/>
        <w:adjustRightInd w:val="0"/>
        <w:spacing w:after="0" w:line="240" w:lineRule="auto"/>
        <w:rPr>
          <w:rFonts w:ascii="Arial" w:eastAsia="StoneSerITCStd-Medium" w:hAnsi="Arial" w:cs="Arial"/>
          <w:b/>
        </w:rPr>
      </w:pPr>
    </w:p>
    <w:p w14:paraId="6C9534A5"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Complete the division table (use a calculator)</w:t>
      </w:r>
    </w:p>
    <w:p w14:paraId="33118246"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p>
    <w:tbl>
      <w:tblPr>
        <w:tblStyle w:val="TableGrid"/>
        <w:tblW w:w="0" w:type="auto"/>
        <w:tblInd w:w="720" w:type="dxa"/>
        <w:tblLook w:val="04A0" w:firstRow="1" w:lastRow="0" w:firstColumn="1" w:lastColumn="0" w:noHBand="0" w:noVBand="1"/>
      </w:tblPr>
      <w:tblGrid>
        <w:gridCol w:w="1088"/>
        <w:gridCol w:w="1080"/>
        <w:gridCol w:w="1081"/>
        <w:gridCol w:w="1065"/>
        <w:gridCol w:w="1049"/>
        <w:gridCol w:w="1073"/>
        <w:gridCol w:w="1089"/>
        <w:gridCol w:w="1105"/>
      </w:tblGrid>
      <w:tr w:rsidR="00725879" w14:paraId="34ED49B0" w14:textId="77777777" w:rsidTr="00725879">
        <w:tc>
          <w:tcPr>
            <w:tcW w:w="1088" w:type="dxa"/>
            <w:tcBorders>
              <w:top w:val="single" w:sz="4" w:space="0" w:color="auto"/>
              <w:left w:val="single" w:sz="4" w:space="0" w:color="auto"/>
              <w:bottom w:val="single" w:sz="4" w:space="0" w:color="auto"/>
              <w:right w:val="single" w:sz="4" w:space="0" w:color="auto"/>
            </w:tcBorders>
            <w:hideMark/>
          </w:tcPr>
          <w:p w14:paraId="41BF734C"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68B70977" w14:textId="77777777" w:rsidR="00725879" w:rsidRDefault="00725879">
            <w:pPr>
              <w:pStyle w:val="ListParagraph"/>
              <w:autoSpaceDE w:val="0"/>
              <w:autoSpaceDN w:val="0"/>
              <w:adjustRightInd w:val="0"/>
              <w:ind w:left="0"/>
              <w:rPr>
                <w:rFonts w:ascii="Arial" w:hAnsi="Arial" w:cs="Arial"/>
              </w:rPr>
            </w:pPr>
            <w:r>
              <w:rPr>
                <w:rFonts w:ascii="Arial" w:hAnsi="Arial" w:cs="Arial"/>
              </w:rPr>
              <w:t>1 000</w:t>
            </w:r>
          </w:p>
        </w:tc>
        <w:tc>
          <w:tcPr>
            <w:tcW w:w="1081" w:type="dxa"/>
            <w:tcBorders>
              <w:top w:val="single" w:sz="4" w:space="0" w:color="auto"/>
              <w:left w:val="single" w:sz="4" w:space="0" w:color="auto"/>
              <w:bottom w:val="single" w:sz="4" w:space="0" w:color="auto"/>
              <w:right w:val="single" w:sz="4" w:space="0" w:color="auto"/>
            </w:tcBorders>
            <w:hideMark/>
          </w:tcPr>
          <w:p w14:paraId="50F318C9"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100</w:t>
            </w:r>
          </w:p>
        </w:tc>
        <w:tc>
          <w:tcPr>
            <w:tcW w:w="1065" w:type="dxa"/>
            <w:tcBorders>
              <w:top w:val="single" w:sz="4" w:space="0" w:color="auto"/>
              <w:left w:val="single" w:sz="4" w:space="0" w:color="auto"/>
              <w:bottom w:val="single" w:sz="4" w:space="0" w:color="auto"/>
              <w:right w:val="single" w:sz="4" w:space="0" w:color="auto"/>
            </w:tcBorders>
            <w:hideMark/>
          </w:tcPr>
          <w:p w14:paraId="190AA8D8"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10</w:t>
            </w:r>
          </w:p>
        </w:tc>
        <w:tc>
          <w:tcPr>
            <w:tcW w:w="1049" w:type="dxa"/>
            <w:tcBorders>
              <w:top w:val="single" w:sz="4" w:space="0" w:color="auto"/>
              <w:left w:val="single" w:sz="4" w:space="0" w:color="auto"/>
              <w:bottom w:val="single" w:sz="4" w:space="0" w:color="auto"/>
              <w:right w:val="single" w:sz="4" w:space="0" w:color="auto"/>
            </w:tcBorders>
            <w:hideMark/>
          </w:tcPr>
          <w:p w14:paraId="48FC276E"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1</w:t>
            </w:r>
          </w:p>
        </w:tc>
        <w:tc>
          <w:tcPr>
            <w:tcW w:w="1073" w:type="dxa"/>
            <w:tcBorders>
              <w:top w:val="single" w:sz="4" w:space="0" w:color="auto"/>
              <w:left w:val="single" w:sz="4" w:space="0" w:color="auto"/>
              <w:bottom w:val="single" w:sz="4" w:space="0" w:color="auto"/>
              <w:right w:val="single" w:sz="4" w:space="0" w:color="auto"/>
            </w:tcBorders>
            <w:hideMark/>
          </w:tcPr>
          <w:p w14:paraId="0C819350"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0,1</w:t>
            </w:r>
          </w:p>
        </w:tc>
        <w:tc>
          <w:tcPr>
            <w:tcW w:w="1089" w:type="dxa"/>
            <w:tcBorders>
              <w:top w:val="single" w:sz="4" w:space="0" w:color="auto"/>
              <w:left w:val="single" w:sz="4" w:space="0" w:color="auto"/>
              <w:bottom w:val="single" w:sz="4" w:space="0" w:color="auto"/>
              <w:right w:val="single" w:sz="4" w:space="0" w:color="auto"/>
            </w:tcBorders>
            <w:hideMark/>
          </w:tcPr>
          <w:p w14:paraId="61FD0A33"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0,01</w:t>
            </w:r>
          </w:p>
        </w:tc>
        <w:tc>
          <w:tcPr>
            <w:tcW w:w="1105" w:type="dxa"/>
            <w:tcBorders>
              <w:top w:val="single" w:sz="4" w:space="0" w:color="auto"/>
              <w:left w:val="single" w:sz="4" w:space="0" w:color="auto"/>
              <w:bottom w:val="single" w:sz="4" w:space="0" w:color="auto"/>
              <w:right w:val="single" w:sz="4" w:space="0" w:color="auto"/>
            </w:tcBorders>
            <w:hideMark/>
          </w:tcPr>
          <w:p w14:paraId="437D31D3"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0,001</w:t>
            </w:r>
          </w:p>
        </w:tc>
      </w:tr>
      <w:tr w:rsidR="00725879" w14:paraId="6ED36E3A" w14:textId="77777777" w:rsidTr="00725879">
        <w:tc>
          <w:tcPr>
            <w:tcW w:w="1088" w:type="dxa"/>
            <w:tcBorders>
              <w:top w:val="single" w:sz="4" w:space="0" w:color="auto"/>
              <w:left w:val="single" w:sz="4" w:space="0" w:color="auto"/>
              <w:bottom w:val="single" w:sz="4" w:space="0" w:color="auto"/>
              <w:right w:val="single" w:sz="4" w:space="0" w:color="auto"/>
            </w:tcBorders>
            <w:hideMark/>
          </w:tcPr>
          <w:p w14:paraId="0E30BD35"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6</w:t>
            </w:r>
          </w:p>
        </w:tc>
        <w:tc>
          <w:tcPr>
            <w:tcW w:w="1080" w:type="dxa"/>
            <w:tcBorders>
              <w:top w:val="single" w:sz="4" w:space="0" w:color="auto"/>
              <w:left w:val="single" w:sz="4" w:space="0" w:color="auto"/>
              <w:bottom w:val="single" w:sz="4" w:space="0" w:color="auto"/>
              <w:right w:val="single" w:sz="4" w:space="0" w:color="auto"/>
            </w:tcBorders>
          </w:tcPr>
          <w:p w14:paraId="7ED74CAD" w14:textId="77777777" w:rsidR="00725879" w:rsidRDefault="00725879">
            <w:pPr>
              <w:pStyle w:val="ListParagraph"/>
              <w:autoSpaceDE w:val="0"/>
              <w:autoSpaceDN w:val="0"/>
              <w:adjustRightInd w:val="0"/>
              <w:ind w:left="0"/>
              <w:rPr>
                <w:rFonts w:ascii="Arial" w:hAnsi="Arial" w:cs="Arial"/>
              </w:rPr>
            </w:pPr>
          </w:p>
        </w:tc>
        <w:tc>
          <w:tcPr>
            <w:tcW w:w="1081" w:type="dxa"/>
            <w:tcBorders>
              <w:top w:val="single" w:sz="4" w:space="0" w:color="auto"/>
              <w:left w:val="single" w:sz="4" w:space="0" w:color="auto"/>
              <w:bottom w:val="single" w:sz="4" w:space="0" w:color="auto"/>
              <w:right w:val="single" w:sz="4" w:space="0" w:color="auto"/>
            </w:tcBorders>
          </w:tcPr>
          <w:p w14:paraId="24A5926B" w14:textId="77777777" w:rsidR="00725879" w:rsidRDefault="00725879">
            <w:pPr>
              <w:pStyle w:val="ListParagraph"/>
              <w:autoSpaceDE w:val="0"/>
              <w:autoSpaceDN w:val="0"/>
              <w:adjustRightInd w:val="0"/>
              <w:ind w:left="0"/>
              <w:rPr>
                <w:rFonts w:ascii="Arial" w:hAnsi="Arial" w:cs="Arial"/>
              </w:rPr>
            </w:pPr>
          </w:p>
        </w:tc>
        <w:tc>
          <w:tcPr>
            <w:tcW w:w="1065" w:type="dxa"/>
            <w:tcBorders>
              <w:top w:val="single" w:sz="4" w:space="0" w:color="auto"/>
              <w:left w:val="single" w:sz="4" w:space="0" w:color="auto"/>
              <w:bottom w:val="single" w:sz="4" w:space="0" w:color="auto"/>
              <w:right w:val="single" w:sz="4" w:space="0" w:color="auto"/>
            </w:tcBorders>
          </w:tcPr>
          <w:p w14:paraId="7EEED93A" w14:textId="77777777" w:rsidR="00725879" w:rsidRDefault="00725879">
            <w:pPr>
              <w:pStyle w:val="ListParagraph"/>
              <w:autoSpaceDE w:val="0"/>
              <w:autoSpaceDN w:val="0"/>
              <w:adjustRightInd w:val="0"/>
              <w:ind w:left="0"/>
              <w:rPr>
                <w:rFonts w:ascii="Arial" w:hAnsi="Arial" w:cs="Arial"/>
              </w:rPr>
            </w:pPr>
          </w:p>
        </w:tc>
        <w:tc>
          <w:tcPr>
            <w:tcW w:w="1049" w:type="dxa"/>
            <w:tcBorders>
              <w:top w:val="single" w:sz="4" w:space="0" w:color="auto"/>
              <w:left w:val="single" w:sz="4" w:space="0" w:color="auto"/>
              <w:bottom w:val="single" w:sz="4" w:space="0" w:color="auto"/>
              <w:right w:val="single" w:sz="4" w:space="0" w:color="auto"/>
            </w:tcBorders>
            <w:hideMark/>
          </w:tcPr>
          <w:p w14:paraId="2C10756A"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6</w:t>
            </w:r>
          </w:p>
        </w:tc>
        <w:tc>
          <w:tcPr>
            <w:tcW w:w="1073" w:type="dxa"/>
            <w:tcBorders>
              <w:top w:val="single" w:sz="4" w:space="0" w:color="auto"/>
              <w:left w:val="single" w:sz="4" w:space="0" w:color="auto"/>
              <w:bottom w:val="single" w:sz="4" w:space="0" w:color="auto"/>
              <w:right w:val="single" w:sz="4" w:space="0" w:color="auto"/>
            </w:tcBorders>
          </w:tcPr>
          <w:p w14:paraId="0E753A5A" w14:textId="77777777" w:rsidR="00725879" w:rsidRDefault="00725879">
            <w:pPr>
              <w:pStyle w:val="ListParagraph"/>
              <w:autoSpaceDE w:val="0"/>
              <w:autoSpaceDN w:val="0"/>
              <w:adjustRightInd w:val="0"/>
              <w:ind w:left="0"/>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tcPr>
          <w:p w14:paraId="424C562D" w14:textId="77777777" w:rsidR="00725879" w:rsidRDefault="00725879">
            <w:pPr>
              <w:pStyle w:val="ListParagraph"/>
              <w:autoSpaceDE w:val="0"/>
              <w:autoSpaceDN w:val="0"/>
              <w:adjustRightInd w:val="0"/>
              <w:ind w:left="0"/>
              <w:rPr>
                <w:rFonts w:ascii="Arial" w:hAnsi="Arial" w:cs="Arial"/>
              </w:rPr>
            </w:pPr>
          </w:p>
        </w:tc>
        <w:tc>
          <w:tcPr>
            <w:tcW w:w="1105" w:type="dxa"/>
            <w:tcBorders>
              <w:top w:val="single" w:sz="4" w:space="0" w:color="auto"/>
              <w:left w:val="single" w:sz="4" w:space="0" w:color="auto"/>
              <w:bottom w:val="single" w:sz="4" w:space="0" w:color="auto"/>
              <w:right w:val="single" w:sz="4" w:space="0" w:color="auto"/>
            </w:tcBorders>
          </w:tcPr>
          <w:p w14:paraId="0592E121" w14:textId="77777777" w:rsidR="00725879" w:rsidRDefault="00725879">
            <w:pPr>
              <w:pStyle w:val="ListParagraph"/>
              <w:autoSpaceDE w:val="0"/>
              <w:autoSpaceDN w:val="0"/>
              <w:adjustRightInd w:val="0"/>
              <w:ind w:left="0"/>
              <w:rPr>
                <w:rFonts w:ascii="Arial" w:hAnsi="Arial" w:cs="Arial"/>
              </w:rPr>
            </w:pPr>
          </w:p>
        </w:tc>
      </w:tr>
      <w:tr w:rsidR="00725879" w14:paraId="2A052458" w14:textId="77777777" w:rsidTr="00725879">
        <w:tc>
          <w:tcPr>
            <w:tcW w:w="1088" w:type="dxa"/>
            <w:tcBorders>
              <w:top w:val="single" w:sz="4" w:space="0" w:color="auto"/>
              <w:left w:val="single" w:sz="4" w:space="0" w:color="auto"/>
              <w:bottom w:val="single" w:sz="4" w:space="0" w:color="auto"/>
              <w:right w:val="single" w:sz="4" w:space="0" w:color="auto"/>
            </w:tcBorders>
            <w:hideMark/>
          </w:tcPr>
          <w:p w14:paraId="40388C99"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6,4</w:t>
            </w:r>
          </w:p>
        </w:tc>
        <w:tc>
          <w:tcPr>
            <w:tcW w:w="1080" w:type="dxa"/>
            <w:tcBorders>
              <w:top w:val="single" w:sz="4" w:space="0" w:color="auto"/>
              <w:left w:val="single" w:sz="4" w:space="0" w:color="auto"/>
              <w:bottom w:val="single" w:sz="4" w:space="0" w:color="auto"/>
              <w:right w:val="single" w:sz="4" w:space="0" w:color="auto"/>
            </w:tcBorders>
          </w:tcPr>
          <w:p w14:paraId="5476A837" w14:textId="77777777" w:rsidR="00725879" w:rsidRDefault="00725879">
            <w:pPr>
              <w:pStyle w:val="ListParagraph"/>
              <w:autoSpaceDE w:val="0"/>
              <w:autoSpaceDN w:val="0"/>
              <w:adjustRightInd w:val="0"/>
              <w:ind w:left="0"/>
              <w:rPr>
                <w:rFonts w:ascii="Arial" w:hAnsi="Arial" w:cs="Arial"/>
              </w:rPr>
            </w:pPr>
          </w:p>
        </w:tc>
        <w:tc>
          <w:tcPr>
            <w:tcW w:w="1081" w:type="dxa"/>
            <w:tcBorders>
              <w:top w:val="single" w:sz="4" w:space="0" w:color="auto"/>
              <w:left w:val="single" w:sz="4" w:space="0" w:color="auto"/>
              <w:bottom w:val="single" w:sz="4" w:space="0" w:color="auto"/>
              <w:right w:val="single" w:sz="4" w:space="0" w:color="auto"/>
            </w:tcBorders>
          </w:tcPr>
          <w:p w14:paraId="67202FA1" w14:textId="77777777" w:rsidR="00725879" w:rsidRDefault="00725879">
            <w:pPr>
              <w:pStyle w:val="ListParagraph"/>
              <w:autoSpaceDE w:val="0"/>
              <w:autoSpaceDN w:val="0"/>
              <w:adjustRightInd w:val="0"/>
              <w:ind w:left="0"/>
              <w:rPr>
                <w:rFonts w:ascii="Arial" w:hAnsi="Arial" w:cs="Arial"/>
              </w:rPr>
            </w:pPr>
          </w:p>
        </w:tc>
        <w:tc>
          <w:tcPr>
            <w:tcW w:w="1065" w:type="dxa"/>
            <w:tcBorders>
              <w:top w:val="single" w:sz="4" w:space="0" w:color="auto"/>
              <w:left w:val="single" w:sz="4" w:space="0" w:color="auto"/>
              <w:bottom w:val="single" w:sz="4" w:space="0" w:color="auto"/>
              <w:right w:val="single" w:sz="4" w:space="0" w:color="auto"/>
            </w:tcBorders>
          </w:tcPr>
          <w:p w14:paraId="58D011AC" w14:textId="77777777" w:rsidR="00725879" w:rsidRDefault="00725879">
            <w:pPr>
              <w:pStyle w:val="ListParagraph"/>
              <w:autoSpaceDE w:val="0"/>
              <w:autoSpaceDN w:val="0"/>
              <w:adjustRightInd w:val="0"/>
              <w:ind w:left="0"/>
              <w:rPr>
                <w:rFonts w:ascii="Arial" w:hAnsi="Arial" w:cs="Arial"/>
              </w:rPr>
            </w:pPr>
          </w:p>
        </w:tc>
        <w:tc>
          <w:tcPr>
            <w:tcW w:w="1049" w:type="dxa"/>
            <w:tcBorders>
              <w:top w:val="single" w:sz="4" w:space="0" w:color="auto"/>
              <w:left w:val="single" w:sz="4" w:space="0" w:color="auto"/>
              <w:bottom w:val="single" w:sz="4" w:space="0" w:color="auto"/>
              <w:right w:val="single" w:sz="4" w:space="0" w:color="auto"/>
            </w:tcBorders>
          </w:tcPr>
          <w:p w14:paraId="4142D9B0" w14:textId="77777777" w:rsidR="00725879" w:rsidRDefault="00725879">
            <w:pPr>
              <w:pStyle w:val="ListParagraph"/>
              <w:autoSpaceDE w:val="0"/>
              <w:autoSpaceDN w:val="0"/>
              <w:adjustRightInd w:val="0"/>
              <w:ind w:left="0"/>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14:paraId="3CA6057C" w14:textId="77777777" w:rsidR="00725879" w:rsidRDefault="00725879">
            <w:pPr>
              <w:pStyle w:val="ListParagraph"/>
              <w:autoSpaceDE w:val="0"/>
              <w:autoSpaceDN w:val="0"/>
              <w:adjustRightInd w:val="0"/>
              <w:ind w:left="0"/>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tcPr>
          <w:p w14:paraId="482D4A00" w14:textId="77777777" w:rsidR="00725879" w:rsidRDefault="00725879">
            <w:pPr>
              <w:pStyle w:val="ListParagraph"/>
              <w:autoSpaceDE w:val="0"/>
              <w:autoSpaceDN w:val="0"/>
              <w:adjustRightInd w:val="0"/>
              <w:ind w:left="0"/>
              <w:rPr>
                <w:rFonts w:ascii="Arial" w:hAnsi="Arial" w:cs="Arial"/>
              </w:rPr>
            </w:pPr>
          </w:p>
        </w:tc>
        <w:tc>
          <w:tcPr>
            <w:tcW w:w="1105" w:type="dxa"/>
            <w:tcBorders>
              <w:top w:val="single" w:sz="4" w:space="0" w:color="auto"/>
              <w:left w:val="single" w:sz="4" w:space="0" w:color="auto"/>
              <w:bottom w:val="single" w:sz="4" w:space="0" w:color="auto"/>
              <w:right w:val="single" w:sz="4" w:space="0" w:color="auto"/>
            </w:tcBorders>
          </w:tcPr>
          <w:p w14:paraId="0C7CC7AE" w14:textId="77777777" w:rsidR="00725879" w:rsidRDefault="00725879">
            <w:pPr>
              <w:pStyle w:val="ListParagraph"/>
              <w:autoSpaceDE w:val="0"/>
              <w:autoSpaceDN w:val="0"/>
              <w:adjustRightInd w:val="0"/>
              <w:ind w:left="0"/>
              <w:rPr>
                <w:rFonts w:ascii="Arial" w:hAnsi="Arial" w:cs="Arial"/>
              </w:rPr>
            </w:pPr>
          </w:p>
        </w:tc>
      </w:tr>
      <w:tr w:rsidR="00725879" w14:paraId="14DE5CA4" w14:textId="77777777" w:rsidTr="00725879">
        <w:tc>
          <w:tcPr>
            <w:tcW w:w="1088" w:type="dxa"/>
            <w:tcBorders>
              <w:top w:val="single" w:sz="4" w:space="0" w:color="auto"/>
              <w:left w:val="single" w:sz="4" w:space="0" w:color="auto"/>
              <w:bottom w:val="single" w:sz="4" w:space="0" w:color="auto"/>
              <w:right w:val="single" w:sz="4" w:space="0" w:color="auto"/>
            </w:tcBorders>
            <w:hideMark/>
          </w:tcPr>
          <w:p w14:paraId="22501E69"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0,5</w:t>
            </w:r>
          </w:p>
        </w:tc>
        <w:tc>
          <w:tcPr>
            <w:tcW w:w="1080" w:type="dxa"/>
            <w:tcBorders>
              <w:top w:val="single" w:sz="4" w:space="0" w:color="auto"/>
              <w:left w:val="single" w:sz="4" w:space="0" w:color="auto"/>
              <w:bottom w:val="single" w:sz="4" w:space="0" w:color="auto"/>
              <w:right w:val="single" w:sz="4" w:space="0" w:color="auto"/>
            </w:tcBorders>
          </w:tcPr>
          <w:p w14:paraId="76AB5ED5" w14:textId="77777777" w:rsidR="00725879" w:rsidRDefault="00725879">
            <w:pPr>
              <w:pStyle w:val="ListParagraph"/>
              <w:autoSpaceDE w:val="0"/>
              <w:autoSpaceDN w:val="0"/>
              <w:adjustRightInd w:val="0"/>
              <w:ind w:left="0"/>
              <w:rPr>
                <w:rFonts w:ascii="Arial" w:hAnsi="Arial" w:cs="Arial"/>
              </w:rPr>
            </w:pPr>
          </w:p>
        </w:tc>
        <w:tc>
          <w:tcPr>
            <w:tcW w:w="1081" w:type="dxa"/>
            <w:tcBorders>
              <w:top w:val="single" w:sz="4" w:space="0" w:color="auto"/>
              <w:left w:val="single" w:sz="4" w:space="0" w:color="auto"/>
              <w:bottom w:val="single" w:sz="4" w:space="0" w:color="auto"/>
              <w:right w:val="single" w:sz="4" w:space="0" w:color="auto"/>
            </w:tcBorders>
          </w:tcPr>
          <w:p w14:paraId="27621687" w14:textId="77777777" w:rsidR="00725879" w:rsidRDefault="00725879">
            <w:pPr>
              <w:pStyle w:val="ListParagraph"/>
              <w:autoSpaceDE w:val="0"/>
              <w:autoSpaceDN w:val="0"/>
              <w:adjustRightInd w:val="0"/>
              <w:ind w:left="0"/>
              <w:rPr>
                <w:rFonts w:ascii="Arial" w:hAnsi="Arial" w:cs="Arial"/>
              </w:rPr>
            </w:pPr>
          </w:p>
        </w:tc>
        <w:tc>
          <w:tcPr>
            <w:tcW w:w="1065" w:type="dxa"/>
            <w:tcBorders>
              <w:top w:val="single" w:sz="4" w:space="0" w:color="auto"/>
              <w:left w:val="single" w:sz="4" w:space="0" w:color="auto"/>
              <w:bottom w:val="single" w:sz="4" w:space="0" w:color="auto"/>
              <w:right w:val="single" w:sz="4" w:space="0" w:color="auto"/>
            </w:tcBorders>
          </w:tcPr>
          <w:p w14:paraId="79070A56" w14:textId="77777777" w:rsidR="00725879" w:rsidRDefault="00725879">
            <w:pPr>
              <w:pStyle w:val="ListParagraph"/>
              <w:autoSpaceDE w:val="0"/>
              <w:autoSpaceDN w:val="0"/>
              <w:adjustRightInd w:val="0"/>
              <w:ind w:left="0"/>
              <w:rPr>
                <w:rFonts w:ascii="Arial" w:hAnsi="Arial" w:cs="Arial"/>
              </w:rPr>
            </w:pPr>
          </w:p>
        </w:tc>
        <w:tc>
          <w:tcPr>
            <w:tcW w:w="1049" w:type="dxa"/>
            <w:tcBorders>
              <w:top w:val="single" w:sz="4" w:space="0" w:color="auto"/>
              <w:left w:val="single" w:sz="4" w:space="0" w:color="auto"/>
              <w:bottom w:val="single" w:sz="4" w:space="0" w:color="auto"/>
              <w:right w:val="single" w:sz="4" w:space="0" w:color="auto"/>
            </w:tcBorders>
          </w:tcPr>
          <w:p w14:paraId="1E248885" w14:textId="77777777" w:rsidR="00725879" w:rsidRDefault="00725879">
            <w:pPr>
              <w:pStyle w:val="ListParagraph"/>
              <w:autoSpaceDE w:val="0"/>
              <w:autoSpaceDN w:val="0"/>
              <w:adjustRightInd w:val="0"/>
              <w:ind w:left="0"/>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14:paraId="7A9612C8" w14:textId="77777777" w:rsidR="00725879" w:rsidRDefault="00725879">
            <w:pPr>
              <w:pStyle w:val="ListParagraph"/>
              <w:autoSpaceDE w:val="0"/>
              <w:autoSpaceDN w:val="0"/>
              <w:adjustRightInd w:val="0"/>
              <w:ind w:left="0"/>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tcPr>
          <w:p w14:paraId="6A5B72E6" w14:textId="77777777" w:rsidR="00725879" w:rsidRDefault="00725879">
            <w:pPr>
              <w:pStyle w:val="ListParagraph"/>
              <w:autoSpaceDE w:val="0"/>
              <w:autoSpaceDN w:val="0"/>
              <w:adjustRightInd w:val="0"/>
              <w:ind w:left="0"/>
              <w:rPr>
                <w:rFonts w:ascii="Arial" w:hAnsi="Arial" w:cs="Arial"/>
              </w:rPr>
            </w:pPr>
          </w:p>
        </w:tc>
        <w:tc>
          <w:tcPr>
            <w:tcW w:w="1105" w:type="dxa"/>
            <w:tcBorders>
              <w:top w:val="single" w:sz="4" w:space="0" w:color="auto"/>
              <w:left w:val="single" w:sz="4" w:space="0" w:color="auto"/>
              <w:bottom w:val="single" w:sz="4" w:space="0" w:color="auto"/>
              <w:right w:val="single" w:sz="4" w:space="0" w:color="auto"/>
            </w:tcBorders>
          </w:tcPr>
          <w:p w14:paraId="5153BF4A" w14:textId="77777777" w:rsidR="00725879" w:rsidRDefault="00725879">
            <w:pPr>
              <w:pStyle w:val="ListParagraph"/>
              <w:autoSpaceDE w:val="0"/>
              <w:autoSpaceDN w:val="0"/>
              <w:adjustRightInd w:val="0"/>
              <w:ind w:left="0"/>
              <w:rPr>
                <w:rFonts w:ascii="Arial" w:hAnsi="Arial" w:cs="Arial"/>
              </w:rPr>
            </w:pPr>
          </w:p>
        </w:tc>
      </w:tr>
      <w:tr w:rsidR="00725879" w14:paraId="2044FA74" w14:textId="77777777" w:rsidTr="00725879">
        <w:tc>
          <w:tcPr>
            <w:tcW w:w="1088" w:type="dxa"/>
            <w:tcBorders>
              <w:top w:val="single" w:sz="4" w:space="0" w:color="auto"/>
              <w:left w:val="single" w:sz="4" w:space="0" w:color="auto"/>
              <w:bottom w:val="single" w:sz="4" w:space="0" w:color="auto"/>
              <w:right w:val="single" w:sz="4" w:space="0" w:color="auto"/>
            </w:tcBorders>
            <w:hideMark/>
          </w:tcPr>
          <w:p w14:paraId="3194C27E"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4,78</w:t>
            </w:r>
          </w:p>
        </w:tc>
        <w:tc>
          <w:tcPr>
            <w:tcW w:w="1080" w:type="dxa"/>
            <w:tcBorders>
              <w:top w:val="single" w:sz="4" w:space="0" w:color="auto"/>
              <w:left w:val="single" w:sz="4" w:space="0" w:color="auto"/>
              <w:bottom w:val="single" w:sz="4" w:space="0" w:color="auto"/>
              <w:right w:val="single" w:sz="4" w:space="0" w:color="auto"/>
            </w:tcBorders>
          </w:tcPr>
          <w:p w14:paraId="32F6171E" w14:textId="77777777" w:rsidR="00725879" w:rsidRDefault="00725879">
            <w:pPr>
              <w:pStyle w:val="ListParagraph"/>
              <w:autoSpaceDE w:val="0"/>
              <w:autoSpaceDN w:val="0"/>
              <w:adjustRightInd w:val="0"/>
              <w:ind w:left="0"/>
              <w:rPr>
                <w:rFonts w:ascii="Arial" w:hAnsi="Arial" w:cs="Arial"/>
              </w:rPr>
            </w:pPr>
          </w:p>
        </w:tc>
        <w:tc>
          <w:tcPr>
            <w:tcW w:w="1081" w:type="dxa"/>
            <w:tcBorders>
              <w:top w:val="single" w:sz="4" w:space="0" w:color="auto"/>
              <w:left w:val="single" w:sz="4" w:space="0" w:color="auto"/>
              <w:bottom w:val="single" w:sz="4" w:space="0" w:color="auto"/>
              <w:right w:val="single" w:sz="4" w:space="0" w:color="auto"/>
            </w:tcBorders>
          </w:tcPr>
          <w:p w14:paraId="25E1AE58" w14:textId="77777777" w:rsidR="00725879" w:rsidRDefault="00725879">
            <w:pPr>
              <w:pStyle w:val="ListParagraph"/>
              <w:autoSpaceDE w:val="0"/>
              <w:autoSpaceDN w:val="0"/>
              <w:adjustRightInd w:val="0"/>
              <w:ind w:left="0"/>
              <w:rPr>
                <w:rFonts w:ascii="Arial" w:hAnsi="Arial" w:cs="Arial"/>
              </w:rPr>
            </w:pPr>
          </w:p>
        </w:tc>
        <w:tc>
          <w:tcPr>
            <w:tcW w:w="1065" w:type="dxa"/>
            <w:tcBorders>
              <w:top w:val="single" w:sz="4" w:space="0" w:color="auto"/>
              <w:left w:val="single" w:sz="4" w:space="0" w:color="auto"/>
              <w:bottom w:val="single" w:sz="4" w:space="0" w:color="auto"/>
              <w:right w:val="single" w:sz="4" w:space="0" w:color="auto"/>
            </w:tcBorders>
          </w:tcPr>
          <w:p w14:paraId="5DEA34A4" w14:textId="77777777" w:rsidR="00725879" w:rsidRDefault="00725879">
            <w:pPr>
              <w:pStyle w:val="ListParagraph"/>
              <w:autoSpaceDE w:val="0"/>
              <w:autoSpaceDN w:val="0"/>
              <w:adjustRightInd w:val="0"/>
              <w:ind w:left="0"/>
              <w:rPr>
                <w:rFonts w:ascii="Arial" w:hAnsi="Arial" w:cs="Arial"/>
              </w:rPr>
            </w:pPr>
          </w:p>
        </w:tc>
        <w:tc>
          <w:tcPr>
            <w:tcW w:w="1049" w:type="dxa"/>
            <w:tcBorders>
              <w:top w:val="single" w:sz="4" w:space="0" w:color="auto"/>
              <w:left w:val="single" w:sz="4" w:space="0" w:color="auto"/>
              <w:bottom w:val="single" w:sz="4" w:space="0" w:color="auto"/>
              <w:right w:val="single" w:sz="4" w:space="0" w:color="auto"/>
            </w:tcBorders>
          </w:tcPr>
          <w:p w14:paraId="7CF26D23" w14:textId="77777777" w:rsidR="00725879" w:rsidRDefault="00725879">
            <w:pPr>
              <w:pStyle w:val="ListParagraph"/>
              <w:autoSpaceDE w:val="0"/>
              <w:autoSpaceDN w:val="0"/>
              <w:adjustRightInd w:val="0"/>
              <w:ind w:left="0"/>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14:paraId="7B51D7B0" w14:textId="77777777" w:rsidR="00725879" w:rsidRDefault="00725879">
            <w:pPr>
              <w:pStyle w:val="ListParagraph"/>
              <w:autoSpaceDE w:val="0"/>
              <w:autoSpaceDN w:val="0"/>
              <w:adjustRightInd w:val="0"/>
              <w:ind w:left="0"/>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tcPr>
          <w:p w14:paraId="0DCC846F" w14:textId="77777777" w:rsidR="00725879" w:rsidRDefault="00725879">
            <w:pPr>
              <w:pStyle w:val="ListParagraph"/>
              <w:autoSpaceDE w:val="0"/>
              <w:autoSpaceDN w:val="0"/>
              <w:adjustRightInd w:val="0"/>
              <w:ind w:left="0"/>
              <w:rPr>
                <w:rFonts w:ascii="Arial" w:hAnsi="Arial" w:cs="Arial"/>
              </w:rPr>
            </w:pPr>
          </w:p>
        </w:tc>
        <w:tc>
          <w:tcPr>
            <w:tcW w:w="1105" w:type="dxa"/>
            <w:tcBorders>
              <w:top w:val="single" w:sz="4" w:space="0" w:color="auto"/>
              <w:left w:val="single" w:sz="4" w:space="0" w:color="auto"/>
              <w:bottom w:val="single" w:sz="4" w:space="0" w:color="auto"/>
              <w:right w:val="single" w:sz="4" w:space="0" w:color="auto"/>
            </w:tcBorders>
          </w:tcPr>
          <w:p w14:paraId="7A0155C9" w14:textId="77777777" w:rsidR="00725879" w:rsidRDefault="00725879">
            <w:pPr>
              <w:pStyle w:val="ListParagraph"/>
              <w:autoSpaceDE w:val="0"/>
              <w:autoSpaceDN w:val="0"/>
              <w:adjustRightInd w:val="0"/>
              <w:ind w:left="0"/>
              <w:rPr>
                <w:rFonts w:ascii="Arial" w:hAnsi="Arial" w:cs="Arial"/>
              </w:rPr>
            </w:pPr>
          </w:p>
        </w:tc>
      </w:tr>
      <w:tr w:rsidR="00725879" w14:paraId="2DC4735E" w14:textId="77777777" w:rsidTr="00725879">
        <w:tc>
          <w:tcPr>
            <w:tcW w:w="1088" w:type="dxa"/>
            <w:tcBorders>
              <w:top w:val="single" w:sz="4" w:space="0" w:color="auto"/>
              <w:left w:val="single" w:sz="4" w:space="0" w:color="auto"/>
              <w:bottom w:val="single" w:sz="4" w:space="0" w:color="auto"/>
              <w:right w:val="single" w:sz="4" w:space="0" w:color="auto"/>
            </w:tcBorders>
            <w:hideMark/>
          </w:tcPr>
          <w:p w14:paraId="1149067D"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41,2</w:t>
            </w:r>
          </w:p>
        </w:tc>
        <w:tc>
          <w:tcPr>
            <w:tcW w:w="1080" w:type="dxa"/>
            <w:tcBorders>
              <w:top w:val="single" w:sz="4" w:space="0" w:color="auto"/>
              <w:left w:val="single" w:sz="4" w:space="0" w:color="auto"/>
              <w:bottom w:val="single" w:sz="4" w:space="0" w:color="auto"/>
              <w:right w:val="single" w:sz="4" w:space="0" w:color="auto"/>
            </w:tcBorders>
          </w:tcPr>
          <w:p w14:paraId="398AB4CA" w14:textId="77777777" w:rsidR="00725879" w:rsidRDefault="00725879">
            <w:pPr>
              <w:pStyle w:val="ListParagraph"/>
              <w:autoSpaceDE w:val="0"/>
              <w:autoSpaceDN w:val="0"/>
              <w:adjustRightInd w:val="0"/>
              <w:ind w:left="0"/>
              <w:rPr>
                <w:rFonts w:ascii="Arial" w:hAnsi="Arial" w:cs="Arial"/>
              </w:rPr>
            </w:pPr>
          </w:p>
        </w:tc>
        <w:tc>
          <w:tcPr>
            <w:tcW w:w="1081" w:type="dxa"/>
            <w:tcBorders>
              <w:top w:val="single" w:sz="4" w:space="0" w:color="auto"/>
              <w:left w:val="single" w:sz="4" w:space="0" w:color="auto"/>
              <w:bottom w:val="single" w:sz="4" w:space="0" w:color="auto"/>
              <w:right w:val="single" w:sz="4" w:space="0" w:color="auto"/>
            </w:tcBorders>
          </w:tcPr>
          <w:p w14:paraId="194678E2" w14:textId="77777777" w:rsidR="00725879" w:rsidRDefault="00725879">
            <w:pPr>
              <w:pStyle w:val="ListParagraph"/>
              <w:autoSpaceDE w:val="0"/>
              <w:autoSpaceDN w:val="0"/>
              <w:adjustRightInd w:val="0"/>
              <w:ind w:left="0"/>
              <w:rPr>
                <w:rFonts w:ascii="Arial" w:hAnsi="Arial" w:cs="Arial"/>
              </w:rPr>
            </w:pPr>
          </w:p>
        </w:tc>
        <w:tc>
          <w:tcPr>
            <w:tcW w:w="1065" w:type="dxa"/>
            <w:tcBorders>
              <w:top w:val="single" w:sz="4" w:space="0" w:color="auto"/>
              <w:left w:val="single" w:sz="4" w:space="0" w:color="auto"/>
              <w:bottom w:val="single" w:sz="4" w:space="0" w:color="auto"/>
              <w:right w:val="single" w:sz="4" w:space="0" w:color="auto"/>
            </w:tcBorders>
          </w:tcPr>
          <w:p w14:paraId="3F98453A" w14:textId="77777777" w:rsidR="00725879" w:rsidRDefault="00725879">
            <w:pPr>
              <w:pStyle w:val="ListParagraph"/>
              <w:autoSpaceDE w:val="0"/>
              <w:autoSpaceDN w:val="0"/>
              <w:adjustRightInd w:val="0"/>
              <w:ind w:left="0"/>
              <w:rPr>
                <w:rFonts w:ascii="Arial" w:hAnsi="Arial" w:cs="Arial"/>
              </w:rPr>
            </w:pPr>
          </w:p>
        </w:tc>
        <w:tc>
          <w:tcPr>
            <w:tcW w:w="1049" w:type="dxa"/>
            <w:tcBorders>
              <w:top w:val="single" w:sz="4" w:space="0" w:color="auto"/>
              <w:left w:val="single" w:sz="4" w:space="0" w:color="auto"/>
              <w:bottom w:val="single" w:sz="4" w:space="0" w:color="auto"/>
              <w:right w:val="single" w:sz="4" w:space="0" w:color="auto"/>
            </w:tcBorders>
          </w:tcPr>
          <w:p w14:paraId="4FA494B7" w14:textId="77777777" w:rsidR="00725879" w:rsidRDefault="00725879">
            <w:pPr>
              <w:pStyle w:val="ListParagraph"/>
              <w:autoSpaceDE w:val="0"/>
              <w:autoSpaceDN w:val="0"/>
              <w:adjustRightInd w:val="0"/>
              <w:ind w:left="0"/>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14:paraId="77EA17BB" w14:textId="77777777" w:rsidR="00725879" w:rsidRDefault="00725879">
            <w:pPr>
              <w:pStyle w:val="ListParagraph"/>
              <w:autoSpaceDE w:val="0"/>
              <w:autoSpaceDN w:val="0"/>
              <w:adjustRightInd w:val="0"/>
              <w:ind w:left="0"/>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tcPr>
          <w:p w14:paraId="6A9D464F" w14:textId="77777777" w:rsidR="00725879" w:rsidRDefault="00725879">
            <w:pPr>
              <w:pStyle w:val="ListParagraph"/>
              <w:autoSpaceDE w:val="0"/>
              <w:autoSpaceDN w:val="0"/>
              <w:adjustRightInd w:val="0"/>
              <w:ind w:left="0"/>
              <w:rPr>
                <w:rFonts w:ascii="Arial" w:hAnsi="Arial" w:cs="Arial"/>
              </w:rPr>
            </w:pPr>
          </w:p>
        </w:tc>
        <w:tc>
          <w:tcPr>
            <w:tcW w:w="1105" w:type="dxa"/>
            <w:tcBorders>
              <w:top w:val="single" w:sz="4" w:space="0" w:color="auto"/>
              <w:left w:val="single" w:sz="4" w:space="0" w:color="auto"/>
              <w:bottom w:val="single" w:sz="4" w:space="0" w:color="auto"/>
              <w:right w:val="single" w:sz="4" w:space="0" w:color="auto"/>
            </w:tcBorders>
          </w:tcPr>
          <w:p w14:paraId="2E9F3BC3" w14:textId="77777777" w:rsidR="00725879" w:rsidRDefault="00725879">
            <w:pPr>
              <w:pStyle w:val="ListParagraph"/>
              <w:autoSpaceDE w:val="0"/>
              <w:autoSpaceDN w:val="0"/>
              <w:adjustRightInd w:val="0"/>
              <w:ind w:left="0"/>
              <w:rPr>
                <w:rFonts w:ascii="Arial" w:hAnsi="Arial" w:cs="Arial"/>
              </w:rPr>
            </w:pPr>
          </w:p>
        </w:tc>
      </w:tr>
      <w:tr w:rsidR="00725879" w14:paraId="0959C680" w14:textId="77777777" w:rsidTr="00725879">
        <w:tc>
          <w:tcPr>
            <w:tcW w:w="1088" w:type="dxa"/>
            <w:tcBorders>
              <w:top w:val="single" w:sz="4" w:space="0" w:color="auto"/>
              <w:left w:val="single" w:sz="4" w:space="0" w:color="auto"/>
              <w:bottom w:val="single" w:sz="4" w:space="0" w:color="auto"/>
              <w:right w:val="single" w:sz="4" w:space="0" w:color="auto"/>
            </w:tcBorders>
            <w:hideMark/>
          </w:tcPr>
          <w:p w14:paraId="648ABA95" w14:textId="77777777" w:rsidR="00725879" w:rsidRDefault="00725879">
            <w:pPr>
              <w:pStyle w:val="ListParagraph"/>
              <w:autoSpaceDE w:val="0"/>
              <w:autoSpaceDN w:val="0"/>
              <w:adjustRightInd w:val="0"/>
              <w:ind w:left="0"/>
              <w:rPr>
                <w:rFonts w:ascii="Arial" w:hAnsi="Arial" w:cs="Arial"/>
              </w:rPr>
            </w:pPr>
            <w:r>
              <w:rPr>
                <w:rFonts w:ascii="Arial" w:hAnsi="Arial" w:cs="Arial"/>
              </w:rPr>
              <w:t xml:space="preserve">  40,682</w:t>
            </w:r>
          </w:p>
        </w:tc>
        <w:tc>
          <w:tcPr>
            <w:tcW w:w="1080" w:type="dxa"/>
            <w:tcBorders>
              <w:top w:val="single" w:sz="4" w:space="0" w:color="auto"/>
              <w:left w:val="single" w:sz="4" w:space="0" w:color="auto"/>
              <w:bottom w:val="single" w:sz="4" w:space="0" w:color="auto"/>
              <w:right w:val="single" w:sz="4" w:space="0" w:color="auto"/>
            </w:tcBorders>
          </w:tcPr>
          <w:p w14:paraId="3924D360" w14:textId="77777777" w:rsidR="00725879" w:rsidRDefault="00725879">
            <w:pPr>
              <w:pStyle w:val="ListParagraph"/>
              <w:autoSpaceDE w:val="0"/>
              <w:autoSpaceDN w:val="0"/>
              <w:adjustRightInd w:val="0"/>
              <w:ind w:left="0"/>
              <w:rPr>
                <w:rFonts w:ascii="Arial" w:hAnsi="Arial" w:cs="Arial"/>
              </w:rPr>
            </w:pPr>
          </w:p>
        </w:tc>
        <w:tc>
          <w:tcPr>
            <w:tcW w:w="1081" w:type="dxa"/>
            <w:tcBorders>
              <w:top w:val="single" w:sz="4" w:space="0" w:color="auto"/>
              <w:left w:val="single" w:sz="4" w:space="0" w:color="auto"/>
              <w:bottom w:val="single" w:sz="4" w:space="0" w:color="auto"/>
              <w:right w:val="single" w:sz="4" w:space="0" w:color="auto"/>
            </w:tcBorders>
          </w:tcPr>
          <w:p w14:paraId="54CDDD45" w14:textId="77777777" w:rsidR="00725879" w:rsidRDefault="00725879">
            <w:pPr>
              <w:pStyle w:val="ListParagraph"/>
              <w:autoSpaceDE w:val="0"/>
              <w:autoSpaceDN w:val="0"/>
              <w:adjustRightInd w:val="0"/>
              <w:ind w:left="0"/>
              <w:rPr>
                <w:rFonts w:ascii="Arial" w:hAnsi="Arial" w:cs="Arial"/>
              </w:rPr>
            </w:pPr>
          </w:p>
        </w:tc>
        <w:tc>
          <w:tcPr>
            <w:tcW w:w="1065" w:type="dxa"/>
            <w:tcBorders>
              <w:top w:val="single" w:sz="4" w:space="0" w:color="auto"/>
              <w:left w:val="single" w:sz="4" w:space="0" w:color="auto"/>
              <w:bottom w:val="single" w:sz="4" w:space="0" w:color="auto"/>
              <w:right w:val="single" w:sz="4" w:space="0" w:color="auto"/>
            </w:tcBorders>
          </w:tcPr>
          <w:p w14:paraId="78AE8045" w14:textId="77777777" w:rsidR="00725879" w:rsidRDefault="00725879">
            <w:pPr>
              <w:pStyle w:val="ListParagraph"/>
              <w:autoSpaceDE w:val="0"/>
              <w:autoSpaceDN w:val="0"/>
              <w:adjustRightInd w:val="0"/>
              <w:ind w:left="0"/>
              <w:rPr>
                <w:rFonts w:ascii="Arial" w:hAnsi="Arial" w:cs="Arial"/>
              </w:rPr>
            </w:pPr>
          </w:p>
        </w:tc>
        <w:tc>
          <w:tcPr>
            <w:tcW w:w="1049" w:type="dxa"/>
            <w:tcBorders>
              <w:top w:val="single" w:sz="4" w:space="0" w:color="auto"/>
              <w:left w:val="single" w:sz="4" w:space="0" w:color="auto"/>
              <w:bottom w:val="single" w:sz="4" w:space="0" w:color="auto"/>
              <w:right w:val="single" w:sz="4" w:space="0" w:color="auto"/>
            </w:tcBorders>
          </w:tcPr>
          <w:p w14:paraId="597BDFF6" w14:textId="77777777" w:rsidR="00725879" w:rsidRDefault="00725879">
            <w:pPr>
              <w:pStyle w:val="ListParagraph"/>
              <w:autoSpaceDE w:val="0"/>
              <w:autoSpaceDN w:val="0"/>
              <w:adjustRightInd w:val="0"/>
              <w:ind w:left="0"/>
              <w:rPr>
                <w:rFonts w:ascii="Arial" w:hAnsi="Arial" w:cs="Arial"/>
              </w:rPr>
            </w:pPr>
          </w:p>
        </w:tc>
        <w:tc>
          <w:tcPr>
            <w:tcW w:w="1073" w:type="dxa"/>
            <w:tcBorders>
              <w:top w:val="single" w:sz="4" w:space="0" w:color="auto"/>
              <w:left w:val="single" w:sz="4" w:space="0" w:color="auto"/>
              <w:bottom w:val="single" w:sz="4" w:space="0" w:color="auto"/>
              <w:right w:val="single" w:sz="4" w:space="0" w:color="auto"/>
            </w:tcBorders>
          </w:tcPr>
          <w:p w14:paraId="004BB4D1" w14:textId="77777777" w:rsidR="00725879" w:rsidRDefault="00725879">
            <w:pPr>
              <w:pStyle w:val="ListParagraph"/>
              <w:autoSpaceDE w:val="0"/>
              <w:autoSpaceDN w:val="0"/>
              <w:adjustRightInd w:val="0"/>
              <w:ind w:left="0"/>
              <w:rPr>
                <w:rFonts w:ascii="Arial" w:hAnsi="Arial" w:cs="Arial"/>
              </w:rPr>
            </w:pPr>
          </w:p>
        </w:tc>
        <w:tc>
          <w:tcPr>
            <w:tcW w:w="1089" w:type="dxa"/>
            <w:tcBorders>
              <w:top w:val="single" w:sz="4" w:space="0" w:color="auto"/>
              <w:left w:val="single" w:sz="4" w:space="0" w:color="auto"/>
              <w:bottom w:val="single" w:sz="4" w:space="0" w:color="auto"/>
              <w:right w:val="single" w:sz="4" w:space="0" w:color="auto"/>
            </w:tcBorders>
          </w:tcPr>
          <w:p w14:paraId="73645E3C" w14:textId="77777777" w:rsidR="00725879" w:rsidRDefault="00725879">
            <w:pPr>
              <w:pStyle w:val="ListParagraph"/>
              <w:autoSpaceDE w:val="0"/>
              <w:autoSpaceDN w:val="0"/>
              <w:adjustRightInd w:val="0"/>
              <w:ind w:left="0"/>
              <w:rPr>
                <w:rFonts w:ascii="Arial" w:hAnsi="Arial" w:cs="Arial"/>
              </w:rPr>
            </w:pPr>
          </w:p>
        </w:tc>
        <w:tc>
          <w:tcPr>
            <w:tcW w:w="1105" w:type="dxa"/>
            <w:tcBorders>
              <w:top w:val="single" w:sz="4" w:space="0" w:color="auto"/>
              <w:left w:val="single" w:sz="4" w:space="0" w:color="auto"/>
              <w:bottom w:val="single" w:sz="4" w:space="0" w:color="auto"/>
              <w:right w:val="single" w:sz="4" w:space="0" w:color="auto"/>
            </w:tcBorders>
          </w:tcPr>
          <w:p w14:paraId="6C80195C" w14:textId="77777777" w:rsidR="00725879" w:rsidRDefault="00725879">
            <w:pPr>
              <w:pStyle w:val="ListParagraph"/>
              <w:autoSpaceDE w:val="0"/>
              <w:autoSpaceDN w:val="0"/>
              <w:adjustRightInd w:val="0"/>
              <w:ind w:left="0"/>
              <w:rPr>
                <w:rFonts w:ascii="Arial" w:hAnsi="Arial" w:cs="Arial"/>
              </w:rPr>
            </w:pPr>
          </w:p>
        </w:tc>
      </w:tr>
    </w:tbl>
    <w:p w14:paraId="5420DB84"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Is it correct to say that “division makes smaller”? When does division make smaller?</w:t>
      </w:r>
    </w:p>
    <w:p w14:paraId="0B922794"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Formulate rules for dividing with 10; 100; 1 000; 0,1; 0,01 and 0,001. Can you explain the rules?</w:t>
      </w:r>
    </w:p>
    <w:p w14:paraId="01051D54" w14:textId="77777777" w:rsidR="00725879" w:rsidRDefault="00725879" w:rsidP="00725879">
      <w:pPr>
        <w:autoSpaceDE w:val="0"/>
        <w:autoSpaceDN w:val="0"/>
        <w:adjustRightInd w:val="0"/>
        <w:spacing w:after="0" w:line="240" w:lineRule="auto"/>
        <w:rPr>
          <w:rFonts w:ascii="Arial" w:eastAsia="StoneSerITCStd-Medium" w:hAnsi="Arial" w:cs="Arial"/>
        </w:rPr>
      </w:pPr>
    </w:p>
    <w:p w14:paraId="3C42DAB6" w14:textId="77777777" w:rsidR="00725879" w:rsidRDefault="00725879" w:rsidP="009B5F2C">
      <w:pPr>
        <w:pStyle w:val="ListParagraph"/>
        <w:numPr>
          <w:ilvl w:val="2"/>
          <w:numId w:val="16"/>
        </w:numPr>
        <w:autoSpaceDE w:val="0"/>
        <w:autoSpaceDN w:val="0"/>
        <w:adjustRightInd w:val="0"/>
        <w:spacing w:after="0" w:line="240" w:lineRule="auto"/>
        <w:ind w:left="720"/>
        <w:rPr>
          <w:rFonts w:ascii="Arial" w:eastAsia="StoneSerITCStd-Medium" w:hAnsi="Arial" w:cs="Arial"/>
        </w:rPr>
      </w:pPr>
      <w:r>
        <w:rPr>
          <w:rFonts w:ascii="Arial" w:eastAsia="StoneSerITCStd-Medium" w:hAnsi="Arial" w:cs="Arial"/>
        </w:rPr>
        <w:t>Now use your rules to calculate each of the following:</w:t>
      </w:r>
    </w:p>
    <w:p w14:paraId="6BCD3EA0" w14:textId="77777777" w:rsidR="00725879" w:rsidRDefault="00725879" w:rsidP="005B6AED">
      <w:pPr>
        <w:pStyle w:val="ListParagraph"/>
        <w:numPr>
          <w:ilvl w:val="0"/>
          <w:numId w:val="12"/>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0,5 ÷ 10 </w:t>
      </w:r>
    </w:p>
    <w:p w14:paraId="3BE86282"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5D17DBBC" w14:textId="77777777" w:rsidR="00725879" w:rsidRDefault="00725879" w:rsidP="005B6AED">
      <w:pPr>
        <w:pStyle w:val="ListParagraph"/>
        <w:numPr>
          <w:ilvl w:val="0"/>
          <w:numId w:val="12"/>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0,3 ÷ 100 </w:t>
      </w:r>
    </w:p>
    <w:p w14:paraId="77559236"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28D7166F" w14:textId="77777777" w:rsidR="00725879" w:rsidRDefault="00725879" w:rsidP="005B6AED">
      <w:pPr>
        <w:pStyle w:val="ListParagraph"/>
        <w:numPr>
          <w:ilvl w:val="0"/>
          <w:numId w:val="12"/>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0,42 ÷ 10</w:t>
      </w:r>
    </w:p>
    <w:p w14:paraId="5E845AB1"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__________________________________________________________________________________________________________________________________________________________________________________________________________________</w:t>
      </w:r>
    </w:p>
    <w:p w14:paraId="16982540" w14:textId="77777777" w:rsidR="00725879" w:rsidRDefault="00725879" w:rsidP="00725879">
      <w:pPr>
        <w:autoSpaceDE w:val="0"/>
        <w:autoSpaceDN w:val="0"/>
        <w:adjustRightInd w:val="0"/>
        <w:spacing w:after="0" w:line="240" w:lineRule="auto"/>
        <w:rPr>
          <w:rFonts w:ascii="Arial" w:eastAsia="StoneSerITCStd-Medium" w:hAnsi="Arial" w:cs="Arial"/>
        </w:rPr>
      </w:pPr>
    </w:p>
    <w:p w14:paraId="65D9BFC5" w14:textId="77777777" w:rsidR="00725879" w:rsidRDefault="00725879" w:rsidP="009B5F2C">
      <w:pPr>
        <w:pStyle w:val="ListParagraph"/>
        <w:numPr>
          <w:ilvl w:val="2"/>
          <w:numId w:val="16"/>
        </w:numPr>
        <w:autoSpaceDE w:val="0"/>
        <w:autoSpaceDN w:val="0"/>
        <w:adjustRightInd w:val="0"/>
        <w:spacing w:after="0" w:line="240" w:lineRule="auto"/>
        <w:ind w:left="720"/>
        <w:rPr>
          <w:rFonts w:ascii="Arial" w:eastAsia="StoneSerITCStd-Medium" w:hAnsi="Arial" w:cs="Arial"/>
        </w:rPr>
      </w:pPr>
      <w:r>
        <w:rPr>
          <w:rFonts w:ascii="Arial" w:eastAsia="StoneSerITCStd-Medium" w:hAnsi="Arial" w:cs="Arial"/>
        </w:rPr>
        <w:t>Complete the following:</w:t>
      </w:r>
    </w:p>
    <w:p w14:paraId="6D9ED942"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p>
    <w:p w14:paraId="02019A03" w14:textId="77777777" w:rsidR="00725879" w:rsidRDefault="00725879" w:rsidP="005B6AED">
      <w:pPr>
        <w:pStyle w:val="ListParagraph"/>
        <w:numPr>
          <w:ilvl w:val="0"/>
          <w:numId w:val="13"/>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Multiplying with 0,1 is the same as dividing by _________________________________</w:t>
      </w:r>
    </w:p>
    <w:p w14:paraId="127E2143"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p>
    <w:p w14:paraId="0BCEB55A" w14:textId="77777777" w:rsidR="00725879" w:rsidRDefault="00725879" w:rsidP="005B6AED">
      <w:pPr>
        <w:pStyle w:val="ListParagraph"/>
        <w:numPr>
          <w:ilvl w:val="0"/>
          <w:numId w:val="13"/>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Dividing by 0,1 is the same as multiplying by __________________________________</w:t>
      </w:r>
    </w:p>
    <w:p w14:paraId="140FF60B"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p>
    <w:p w14:paraId="435ECE40" w14:textId="77777777" w:rsidR="00725879" w:rsidRDefault="00725879" w:rsidP="005B6AED">
      <w:pPr>
        <w:pStyle w:val="ListParagraph"/>
        <w:numPr>
          <w:ilvl w:val="0"/>
          <w:numId w:val="13"/>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Now discuss it with a partner or explain to him or her why this is so.</w:t>
      </w:r>
    </w:p>
    <w:p w14:paraId="271B4751" w14:textId="77777777" w:rsidR="00725879" w:rsidRDefault="00725879" w:rsidP="00725879">
      <w:pPr>
        <w:autoSpaceDE w:val="0"/>
        <w:autoSpaceDN w:val="0"/>
        <w:adjustRightInd w:val="0"/>
        <w:spacing w:after="0" w:line="240" w:lineRule="auto"/>
        <w:rPr>
          <w:rFonts w:ascii="Arial" w:eastAsia="StoneSerITCStd-Medium" w:hAnsi="Arial" w:cs="Arial"/>
        </w:rPr>
      </w:pPr>
    </w:p>
    <w:p w14:paraId="5C8BAEA3"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A real-life example:</w:t>
      </w:r>
    </w:p>
    <w:p w14:paraId="75B7969A"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4 x 2,5kg = 4 x </w:t>
      </w:r>
      <m:oMath>
        <m:f>
          <m:fPr>
            <m:ctrlPr>
              <w:rPr>
                <w:rFonts w:ascii="Cambria Math" w:eastAsia="StoneSerITCStd-Medium" w:hAnsi="Cambria Math" w:cs="Arial"/>
                <w:i/>
              </w:rPr>
            </m:ctrlPr>
          </m:fPr>
          <m:num>
            <m:r>
              <w:rPr>
                <w:rFonts w:ascii="Cambria Math" w:eastAsia="StoneSerITCStd-Medium" w:hAnsi="Cambria Math" w:cs="Arial"/>
              </w:rPr>
              <m:t>25</m:t>
            </m:r>
          </m:num>
          <m:den>
            <m:r>
              <w:rPr>
                <w:rFonts w:ascii="Cambria Math" w:eastAsia="StoneSerITCStd-Medium" w:hAnsi="Cambria Math" w:cs="Arial"/>
              </w:rPr>
              <m:t>10</m:t>
            </m:r>
          </m:den>
        </m:f>
      </m:oMath>
    </w:p>
    <w:p w14:paraId="1F1987A9"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w:t>
      </w:r>
    </w:p>
    <w:p w14:paraId="31761FA9"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w:t>
      </w:r>
      <m:oMath>
        <m:f>
          <m:fPr>
            <m:ctrlPr>
              <w:rPr>
                <w:rFonts w:ascii="Cambria Math" w:eastAsia="StoneSerITCStd-Medium" w:hAnsi="Cambria Math" w:cs="Arial"/>
                <w:i/>
              </w:rPr>
            </m:ctrlPr>
          </m:fPr>
          <m:num>
            <m:r>
              <w:rPr>
                <w:rFonts w:ascii="Cambria Math" w:eastAsia="StoneSerITCStd-Medium" w:hAnsi="Cambria Math" w:cs="Arial"/>
              </w:rPr>
              <m:t>100</m:t>
            </m:r>
          </m:num>
          <m:den>
            <m:r>
              <w:rPr>
                <w:rFonts w:ascii="Cambria Math" w:eastAsia="StoneSerITCStd-Medium" w:hAnsi="Cambria Math" w:cs="Arial"/>
              </w:rPr>
              <m:t>10</m:t>
            </m:r>
          </m:den>
        </m:f>
      </m:oMath>
      <w:r>
        <w:rPr>
          <w:rFonts w:ascii="Arial" w:eastAsia="StoneSerITCStd-Medium" w:hAnsi="Arial" w:cs="Arial"/>
        </w:rPr>
        <w:t xml:space="preserve"> kg</w:t>
      </w:r>
    </w:p>
    <w:p w14:paraId="1BA951E4"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10kg</w:t>
      </w:r>
    </w:p>
    <w:p w14:paraId="49B753D8"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This means for a mother comparing at a shop that four 2,5kg’s of sugar is the same as 10kg of sugar, so if the prices are different, then she would take the cheapest whilst having received the same quantity.</w:t>
      </w:r>
    </w:p>
    <w:p w14:paraId="19187244" w14:textId="77777777" w:rsidR="00725879" w:rsidRDefault="00725879" w:rsidP="00725879">
      <w:pPr>
        <w:autoSpaceDE w:val="0"/>
        <w:autoSpaceDN w:val="0"/>
        <w:adjustRightInd w:val="0"/>
        <w:spacing w:after="0" w:line="240" w:lineRule="auto"/>
        <w:rPr>
          <w:rFonts w:ascii="Arial" w:eastAsia="StoneSerITCStd-Medium" w:hAnsi="Arial" w:cs="Arial"/>
        </w:rPr>
      </w:pPr>
    </w:p>
    <w:p w14:paraId="59E46AA6"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Look carefully at the following three methods of calculation used by Bongi:</w:t>
      </w:r>
    </w:p>
    <w:p w14:paraId="2ADC5B3E" w14:textId="77777777" w:rsidR="00725879" w:rsidRDefault="00725879" w:rsidP="005B6AED">
      <w:pPr>
        <w:pStyle w:val="ListParagraph"/>
        <w:numPr>
          <w:ilvl w:val="0"/>
          <w:numId w:val="14"/>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0,6 ÷ 2 = 0,3 [6 tenths ÷ 2 = 3 tenths]</w:t>
      </w:r>
    </w:p>
    <w:p w14:paraId="62A51371"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p>
    <w:p w14:paraId="71E7BF8C" w14:textId="77777777" w:rsidR="00725879" w:rsidRDefault="00725879" w:rsidP="005B6AED">
      <w:pPr>
        <w:pStyle w:val="ListParagraph"/>
        <w:numPr>
          <w:ilvl w:val="0"/>
          <w:numId w:val="14"/>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12,4 ÷ 4 = 3,1 [(12 units + 4 tenths) ÷ 4]</w:t>
      </w:r>
    </w:p>
    <w:p w14:paraId="62AC5478"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(12 units ÷ 4) + (4 tenths ÷ 4)</w:t>
      </w:r>
    </w:p>
    <w:p w14:paraId="08316E1E"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3 units + 1 tenth</w:t>
      </w:r>
    </w:p>
    <w:p w14:paraId="6B5A254D"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3,1</w:t>
      </w:r>
    </w:p>
    <w:p w14:paraId="7C55E1D9" w14:textId="77777777" w:rsidR="00725879" w:rsidRDefault="00725879" w:rsidP="00725879">
      <w:pPr>
        <w:autoSpaceDE w:val="0"/>
        <w:autoSpaceDN w:val="0"/>
        <w:adjustRightInd w:val="0"/>
        <w:spacing w:after="0" w:line="240" w:lineRule="auto"/>
        <w:rPr>
          <w:rFonts w:ascii="Arial" w:eastAsia="StoneSerITCStd-Medium" w:hAnsi="Arial" w:cs="Arial"/>
        </w:rPr>
      </w:pPr>
    </w:p>
    <w:p w14:paraId="05C62ACF" w14:textId="77777777" w:rsidR="00725879" w:rsidRDefault="00725879" w:rsidP="005B6AED">
      <w:pPr>
        <w:pStyle w:val="ListParagraph"/>
        <w:numPr>
          <w:ilvl w:val="0"/>
          <w:numId w:val="14"/>
        </w:numPr>
        <w:autoSpaceDE w:val="0"/>
        <w:autoSpaceDN w:val="0"/>
        <w:adjustRightInd w:val="0"/>
        <w:spacing w:after="0" w:line="240" w:lineRule="auto"/>
        <w:rPr>
          <w:rFonts w:ascii="Arial" w:eastAsia="StoneSerITCStd-Medium" w:hAnsi="Arial" w:cs="Arial"/>
        </w:rPr>
      </w:pPr>
      <w:r>
        <w:rPr>
          <w:rFonts w:ascii="Arial" w:eastAsia="StoneSerITCStd-Medium" w:hAnsi="Arial" w:cs="Arial"/>
        </w:rPr>
        <w:t>2,8 ÷ 5 = 28 tenths ÷ 5</w:t>
      </w:r>
    </w:p>
    <w:p w14:paraId="1E650D1C"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25 tenths ÷ 5 and 3 tenths ÷ 5</w:t>
      </w:r>
    </w:p>
    <w:p w14:paraId="25B4B0B5"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5 tenths and (3 tenths ÷ 5) [3 tenths cannot be divided by 5]</w:t>
      </w:r>
    </w:p>
    <w:p w14:paraId="1FEBD8D0"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5 tenths and (30 hundredths ÷ 5) [3 tenths = 30 hundredths]</w:t>
      </w:r>
    </w:p>
    <w:p w14:paraId="35E95ADC"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5 tenths and 6 hundredths</w:t>
      </w:r>
    </w:p>
    <w:p w14:paraId="544F85B5" w14:textId="77777777" w:rsidR="00725879" w:rsidRDefault="00725879" w:rsidP="00725879">
      <w:pPr>
        <w:pStyle w:val="ListParagraph"/>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0,56</w:t>
      </w:r>
    </w:p>
    <w:p w14:paraId="09C95E27" w14:textId="77777777" w:rsidR="00725879" w:rsidRDefault="00725879" w:rsidP="00725879">
      <w:pPr>
        <w:autoSpaceDE w:val="0"/>
        <w:autoSpaceDN w:val="0"/>
        <w:adjustRightInd w:val="0"/>
        <w:spacing w:after="0" w:line="240" w:lineRule="auto"/>
        <w:rPr>
          <w:rFonts w:ascii="Arial" w:eastAsia="StoneSerITCStd-Medium" w:hAnsi="Arial" w:cs="Arial"/>
        </w:rPr>
      </w:pPr>
    </w:p>
    <w:p w14:paraId="0D2DB924" w14:textId="77777777" w:rsidR="00725879" w:rsidRDefault="00725879" w:rsidP="009B5F2C">
      <w:pPr>
        <w:pStyle w:val="ListParagraph"/>
        <w:numPr>
          <w:ilvl w:val="2"/>
          <w:numId w:val="16"/>
        </w:numPr>
        <w:autoSpaceDE w:val="0"/>
        <w:autoSpaceDN w:val="0"/>
        <w:adjustRightInd w:val="0"/>
        <w:spacing w:after="0" w:line="240" w:lineRule="auto"/>
        <w:ind w:left="720"/>
        <w:rPr>
          <w:rFonts w:ascii="Arial" w:eastAsia="StoneSerITCStd-Medium" w:hAnsi="Arial" w:cs="Arial"/>
          <w:color w:val="000000"/>
        </w:rPr>
      </w:pPr>
      <w:r>
        <w:rPr>
          <w:rFonts w:ascii="Arial" w:eastAsia="StoneSerITCStd-Medium" w:hAnsi="Arial" w:cs="Arial"/>
          <w:color w:val="000000"/>
        </w:rPr>
        <w:t>Use the number line below to answer the questions that follow:</w:t>
      </w:r>
    </w:p>
    <w:p w14:paraId="2E244BAF" w14:textId="77777777" w:rsidR="00725879" w:rsidRDefault="00725879" w:rsidP="00725879">
      <w:pPr>
        <w:autoSpaceDE w:val="0"/>
        <w:autoSpaceDN w:val="0"/>
        <w:adjustRightInd w:val="0"/>
        <w:spacing w:after="0" w:line="240" w:lineRule="auto"/>
        <w:rPr>
          <w:rFonts w:ascii="Arial" w:eastAsia="StoneSerITCStd-Medium" w:hAnsi="Arial" w:cs="Arial"/>
        </w:rPr>
      </w:pPr>
    </w:p>
    <w:p w14:paraId="4178357E"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hAnsi="Arial" w:cs="Arial"/>
          <w:noProof/>
        </w:rPr>
        <w:drawing>
          <wp:inline distT="0" distB="0" distL="0" distR="0" wp14:anchorId="17320D79" wp14:editId="763B8630">
            <wp:extent cx="5943600" cy="660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
                      <a:extLst>
                        <a:ext uri="{28A0092B-C50C-407E-A947-70E740481C1C}">
                          <a14:useLocalDpi xmlns:a14="http://schemas.microsoft.com/office/drawing/2010/main" val="0"/>
                        </a:ext>
                      </a:extLst>
                    </a:blip>
                    <a:srcRect t="10503" b="80238"/>
                    <a:stretch>
                      <a:fillRect/>
                    </a:stretch>
                  </pic:blipFill>
                  <pic:spPr bwMode="auto">
                    <a:xfrm>
                      <a:off x="0" y="0"/>
                      <a:ext cx="5943600" cy="660400"/>
                    </a:xfrm>
                    <a:prstGeom prst="rect">
                      <a:avLst/>
                    </a:prstGeom>
                    <a:noFill/>
                    <a:ln>
                      <a:noFill/>
                    </a:ln>
                  </pic:spPr>
                </pic:pic>
              </a:graphicData>
            </a:graphic>
          </wp:inline>
        </w:drawing>
      </w:r>
    </w:p>
    <w:p w14:paraId="3BA8F01A" w14:textId="77777777" w:rsidR="00725879" w:rsidRDefault="00725879" w:rsidP="00725879">
      <w:pPr>
        <w:autoSpaceDE w:val="0"/>
        <w:autoSpaceDN w:val="0"/>
        <w:adjustRightInd w:val="0"/>
        <w:spacing w:after="0" w:line="240" w:lineRule="auto"/>
        <w:rPr>
          <w:rFonts w:ascii="Arial" w:eastAsia="StoneSerITCStd-Medium" w:hAnsi="Arial" w:cs="Arial"/>
        </w:rPr>
      </w:pPr>
    </w:p>
    <w:p w14:paraId="5B0FDA4E" w14:textId="77777777" w:rsidR="00725879" w:rsidRDefault="00725879" w:rsidP="005B6AED">
      <w:pPr>
        <w:pStyle w:val="ListParagraph"/>
        <w:numPr>
          <w:ilvl w:val="0"/>
          <w:numId w:val="15"/>
        </w:numPr>
        <w:spacing w:line="256" w:lineRule="auto"/>
        <w:rPr>
          <w:rFonts w:ascii="Arial" w:hAnsi="Arial" w:cs="Arial"/>
        </w:rPr>
      </w:pPr>
      <w:r>
        <w:rPr>
          <w:rFonts w:ascii="Arial" w:hAnsi="Arial" w:cs="Arial"/>
        </w:rPr>
        <w:t>How many 0,2 in 1?</w:t>
      </w:r>
    </w:p>
    <w:p w14:paraId="0A36B968" w14:textId="77777777" w:rsidR="00725879" w:rsidRDefault="00725879" w:rsidP="00725879">
      <w:pPr>
        <w:pStyle w:val="ListParagraph"/>
        <w:rPr>
          <w:rFonts w:ascii="Arial" w:hAnsi="Arial" w:cs="Arial"/>
        </w:rPr>
      </w:pPr>
      <w:r>
        <w:rPr>
          <w:rFonts w:ascii="Arial" w:hAnsi="Arial" w:cs="Arial"/>
        </w:rPr>
        <w:t>______________________________________________________________________</w:t>
      </w:r>
    </w:p>
    <w:p w14:paraId="707380CD" w14:textId="77777777" w:rsidR="00725879" w:rsidRDefault="00725879" w:rsidP="005B6AED">
      <w:pPr>
        <w:pStyle w:val="ListParagraph"/>
        <w:numPr>
          <w:ilvl w:val="0"/>
          <w:numId w:val="15"/>
        </w:numPr>
        <w:spacing w:line="256" w:lineRule="auto"/>
        <w:rPr>
          <w:rFonts w:ascii="Arial" w:hAnsi="Arial" w:cs="Arial"/>
        </w:rPr>
      </w:pPr>
      <w:r>
        <w:rPr>
          <w:rFonts w:ascii="Arial" w:hAnsi="Arial" w:cs="Arial"/>
        </w:rPr>
        <w:t>How many 0,4 in 2?</w:t>
      </w:r>
    </w:p>
    <w:p w14:paraId="1A213741" w14:textId="77777777" w:rsidR="00725879" w:rsidRDefault="00725879" w:rsidP="00725879">
      <w:pPr>
        <w:pStyle w:val="ListParagraph"/>
        <w:rPr>
          <w:rFonts w:ascii="Arial" w:hAnsi="Arial" w:cs="Arial"/>
        </w:rPr>
      </w:pPr>
      <w:r>
        <w:rPr>
          <w:rFonts w:ascii="Arial" w:hAnsi="Arial" w:cs="Arial"/>
        </w:rPr>
        <w:t>______________________________________________________________________</w:t>
      </w:r>
    </w:p>
    <w:p w14:paraId="075178FB" w14:textId="77777777" w:rsidR="00725879" w:rsidRDefault="00725879" w:rsidP="005B6AED">
      <w:pPr>
        <w:pStyle w:val="ListParagraph"/>
        <w:numPr>
          <w:ilvl w:val="0"/>
          <w:numId w:val="15"/>
        </w:numPr>
        <w:spacing w:line="256" w:lineRule="auto"/>
        <w:rPr>
          <w:rFonts w:ascii="Arial" w:hAnsi="Arial" w:cs="Arial"/>
        </w:rPr>
      </w:pPr>
      <w:r>
        <w:rPr>
          <w:rFonts w:ascii="Arial" w:hAnsi="Arial" w:cs="Arial"/>
        </w:rPr>
        <w:t>How many 0,5 in 2?</w:t>
      </w:r>
    </w:p>
    <w:p w14:paraId="5B9AE9C8" w14:textId="77777777" w:rsidR="00725879" w:rsidRDefault="00725879" w:rsidP="00725879">
      <w:pPr>
        <w:pStyle w:val="ListParagraph"/>
        <w:rPr>
          <w:rFonts w:ascii="Arial" w:hAnsi="Arial" w:cs="Arial"/>
        </w:rPr>
      </w:pPr>
      <w:r>
        <w:rPr>
          <w:rFonts w:ascii="Arial" w:hAnsi="Arial" w:cs="Arial"/>
        </w:rPr>
        <w:t>______________________________________________________________________</w:t>
      </w:r>
    </w:p>
    <w:p w14:paraId="61078B20" w14:textId="77777777" w:rsidR="00725879" w:rsidRDefault="00725879" w:rsidP="005B6AED">
      <w:pPr>
        <w:pStyle w:val="ListParagraph"/>
        <w:numPr>
          <w:ilvl w:val="0"/>
          <w:numId w:val="15"/>
        </w:numPr>
        <w:spacing w:line="256" w:lineRule="auto"/>
        <w:rPr>
          <w:rFonts w:ascii="Arial" w:hAnsi="Arial" w:cs="Arial"/>
        </w:rPr>
      </w:pPr>
      <w:r>
        <w:rPr>
          <w:rFonts w:ascii="Arial" w:hAnsi="Arial" w:cs="Arial"/>
        </w:rPr>
        <w:t>How many 0,6 in 3?</w:t>
      </w:r>
    </w:p>
    <w:p w14:paraId="797132EC" w14:textId="77777777" w:rsidR="00725879" w:rsidRDefault="00725879" w:rsidP="00725879">
      <w:pPr>
        <w:pStyle w:val="ListParagraph"/>
        <w:rPr>
          <w:rFonts w:ascii="Arial" w:hAnsi="Arial" w:cs="Arial"/>
        </w:rPr>
      </w:pPr>
      <w:r>
        <w:rPr>
          <w:rFonts w:ascii="Arial" w:hAnsi="Arial" w:cs="Arial"/>
        </w:rPr>
        <w:t>______________________________________________________________________</w:t>
      </w:r>
    </w:p>
    <w:p w14:paraId="06BB81F2" w14:textId="77777777" w:rsidR="009810CF" w:rsidRDefault="009810CF" w:rsidP="00725879">
      <w:pPr>
        <w:autoSpaceDE w:val="0"/>
        <w:autoSpaceDN w:val="0"/>
        <w:adjustRightInd w:val="0"/>
        <w:spacing w:after="0" w:line="240" w:lineRule="auto"/>
        <w:rPr>
          <w:rFonts w:ascii="Arial" w:eastAsia="StoneSerITCStd-Medium" w:hAnsi="Arial" w:cs="Arial"/>
        </w:rPr>
      </w:pPr>
    </w:p>
    <w:p w14:paraId="6274DE47" w14:textId="77777777" w:rsidR="009810CF" w:rsidRDefault="009810CF" w:rsidP="00725879">
      <w:pPr>
        <w:autoSpaceDE w:val="0"/>
        <w:autoSpaceDN w:val="0"/>
        <w:adjustRightInd w:val="0"/>
        <w:spacing w:after="0" w:line="240" w:lineRule="auto"/>
        <w:rPr>
          <w:rFonts w:ascii="Arial" w:eastAsia="StoneSerITCStd-Medium" w:hAnsi="Arial" w:cs="Arial"/>
        </w:rPr>
      </w:pPr>
    </w:p>
    <w:p w14:paraId="388040EE" w14:textId="77777777" w:rsidR="009810CF" w:rsidRDefault="009810CF" w:rsidP="00725879">
      <w:pPr>
        <w:autoSpaceDE w:val="0"/>
        <w:autoSpaceDN w:val="0"/>
        <w:adjustRightInd w:val="0"/>
        <w:spacing w:after="0" w:line="240" w:lineRule="auto"/>
        <w:rPr>
          <w:rFonts w:ascii="Arial" w:eastAsia="StoneSerITCStd-Medium" w:hAnsi="Arial" w:cs="Arial"/>
        </w:rPr>
      </w:pPr>
    </w:p>
    <w:p w14:paraId="2B47BCF5" w14:textId="77777777" w:rsidR="009810CF" w:rsidRDefault="009810CF" w:rsidP="00725879">
      <w:pPr>
        <w:autoSpaceDE w:val="0"/>
        <w:autoSpaceDN w:val="0"/>
        <w:adjustRightInd w:val="0"/>
        <w:spacing w:after="0" w:line="240" w:lineRule="auto"/>
        <w:rPr>
          <w:rFonts w:ascii="Arial" w:eastAsia="StoneSerITCStd-Medium" w:hAnsi="Arial" w:cs="Arial"/>
        </w:rPr>
      </w:pPr>
    </w:p>
    <w:p w14:paraId="7A28DC51" w14:textId="77777777" w:rsidR="009810CF" w:rsidRDefault="009810CF" w:rsidP="00725879">
      <w:pPr>
        <w:autoSpaceDE w:val="0"/>
        <w:autoSpaceDN w:val="0"/>
        <w:adjustRightInd w:val="0"/>
        <w:spacing w:after="0" w:line="240" w:lineRule="auto"/>
        <w:rPr>
          <w:rFonts w:ascii="Arial" w:eastAsia="StoneSerITCStd-Medium" w:hAnsi="Arial" w:cs="Arial"/>
        </w:rPr>
      </w:pPr>
    </w:p>
    <w:p w14:paraId="0C98FD0D" w14:textId="77777777" w:rsidR="009810CF" w:rsidRDefault="009810CF" w:rsidP="00725879">
      <w:pPr>
        <w:autoSpaceDE w:val="0"/>
        <w:autoSpaceDN w:val="0"/>
        <w:adjustRightInd w:val="0"/>
        <w:spacing w:after="0" w:line="240" w:lineRule="auto"/>
        <w:rPr>
          <w:rFonts w:ascii="Arial" w:eastAsia="StoneSerITCStd-Medium" w:hAnsi="Arial" w:cs="Arial"/>
        </w:rPr>
      </w:pPr>
    </w:p>
    <w:p w14:paraId="6430854E" w14:textId="77777777" w:rsidR="009810CF" w:rsidRDefault="009810CF" w:rsidP="00725879">
      <w:pPr>
        <w:autoSpaceDE w:val="0"/>
        <w:autoSpaceDN w:val="0"/>
        <w:adjustRightInd w:val="0"/>
        <w:spacing w:after="0" w:line="240" w:lineRule="auto"/>
        <w:rPr>
          <w:rFonts w:ascii="Arial" w:eastAsia="StoneSerITCStd-Medium" w:hAnsi="Arial" w:cs="Arial"/>
        </w:rPr>
      </w:pPr>
    </w:p>
    <w:p w14:paraId="3476FA45" w14:textId="77777777" w:rsidR="009810CF" w:rsidRDefault="009810CF" w:rsidP="00725879">
      <w:pPr>
        <w:autoSpaceDE w:val="0"/>
        <w:autoSpaceDN w:val="0"/>
        <w:adjustRightInd w:val="0"/>
        <w:spacing w:after="0" w:line="240" w:lineRule="auto"/>
        <w:rPr>
          <w:rFonts w:ascii="Arial" w:eastAsia="StoneSerITCStd-Medium" w:hAnsi="Arial" w:cs="Arial"/>
        </w:rPr>
      </w:pPr>
    </w:p>
    <w:p w14:paraId="536C0959" w14:textId="77777777" w:rsidR="009810CF" w:rsidRDefault="009810CF" w:rsidP="00725879">
      <w:pPr>
        <w:autoSpaceDE w:val="0"/>
        <w:autoSpaceDN w:val="0"/>
        <w:adjustRightInd w:val="0"/>
        <w:spacing w:after="0" w:line="240" w:lineRule="auto"/>
        <w:rPr>
          <w:rFonts w:ascii="Arial" w:eastAsia="StoneSerITCStd-Medium" w:hAnsi="Arial" w:cs="Arial"/>
        </w:rPr>
      </w:pPr>
    </w:p>
    <w:p w14:paraId="72AF84D4"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Example:</w:t>
      </w:r>
    </w:p>
    <w:p w14:paraId="5287AFA0"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0,4 x 5 = 4 tenths x 5</w:t>
      </w:r>
    </w:p>
    <w:p w14:paraId="3A697BA5"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20 tenths</w:t>
      </w:r>
    </w:p>
    <w:p w14:paraId="7BB93FB4"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2</w:t>
      </w:r>
    </w:p>
    <w:p w14:paraId="0CCDE9A2" w14:textId="77777777" w:rsidR="009810CF" w:rsidRDefault="009810CF" w:rsidP="00725879">
      <w:pPr>
        <w:autoSpaceDE w:val="0"/>
        <w:autoSpaceDN w:val="0"/>
        <w:adjustRightInd w:val="0"/>
        <w:spacing w:after="0" w:line="240" w:lineRule="auto"/>
        <w:rPr>
          <w:rFonts w:ascii="Arial" w:eastAsia="StoneSerITCStd-Medium" w:hAnsi="Arial" w:cs="Arial"/>
        </w:rPr>
      </w:pPr>
    </w:p>
    <w:p w14:paraId="5288AE76"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Liz was taught by her friend the three methods of calculation by Bongi. She decided to see for herself if they work by working out this challenge. 4,78 ÷ 10</w:t>
      </w:r>
    </w:p>
    <w:p w14:paraId="6099D110"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4,78 ÷ 10 = 478 hundredths ÷ 10</w:t>
      </w:r>
    </w:p>
    <w:p w14:paraId="07F637BF"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470 hundredths ÷ 10 and 8 hundredths ÷ 10</w:t>
      </w:r>
    </w:p>
    <w:p w14:paraId="0BC54134"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47 hundredths and 80 thousandths ÷ 10</w:t>
      </w:r>
    </w:p>
    <w:p w14:paraId="29631ED1"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47 hundredths and 8 thousandths</w:t>
      </w:r>
    </w:p>
    <w:p w14:paraId="5AA1F0DF"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 xml:space="preserve">                 = 0,478</w:t>
      </w:r>
    </w:p>
    <w:p w14:paraId="11A276A7" w14:textId="77777777" w:rsidR="009810CF" w:rsidRDefault="009810CF" w:rsidP="00725879">
      <w:pPr>
        <w:autoSpaceDE w:val="0"/>
        <w:autoSpaceDN w:val="0"/>
        <w:adjustRightInd w:val="0"/>
        <w:spacing w:after="0" w:line="240" w:lineRule="auto"/>
        <w:rPr>
          <w:rFonts w:ascii="Arial" w:eastAsia="StoneSerITCStd-Medium" w:hAnsi="Arial" w:cs="Arial"/>
        </w:rPr>
      </w:pPr>
    </w:p>
    <w:p w14:paraId="20AE9DC4" w14:textId="77777777" w:rsidR="00725879" w:rsidRDefault="00725879" w:rsidP="00725879">
      <w:pPr>
        <w:autoSpaceDE w:val="0"/>
        <w:autoSpaceDN w:val="0"/>
        <w:adjustRightInd w:val="0"/>
        <w:spacing w:after="0" w:line="240" w:lineRule="auto"/>
        <w:rPr>
          <w:rFonts w:ascii="Arial" w:eastAsia="StoneSerITCStd-Medium" w:hAnsi="Arial" w:cs="Arial"/>
        </w:rPr>
      </w:pPr>
      <w:r>
        <w:rPr>
          <w:rFonts w:ascii="Arial" w:eastAsia="StoneSerITCStd-Medium" w:hAnsi="Arial" w:cs="Arial"/>
        </w:rPr>
        <w:t>Compare Liz’s answer to the one on the table where you used a calculator. Then use Liz’s method to check other examples on the table.</w:t>
      </w:r>
    </w:p>
    <w:p w14:paraId="65E72B69" w14:textId="66270F18" w:rsidR="00CE382A" w:rsidRDefault="00CE382A" w:rsidP="00695F03">
      <w:pPr>
        <w:autoSpaceDE w:val="0"/>
        <w:autoSpaceDN w:val="0"/>
        <w:adjustRightInd w:val="0"/>
        <w:spacing w:after="0" w:line="240" w:lineRule="auto"/>
        <w:rPr>
          <w:rFonts w:ascii="Arial" w:hAnsi="Arial" w:cs="Arial"/>
        </w:rPr>
      </w:pPr>
    </w:p>
    <w:p w14:paraId="037AF299" w14:textId="1EB99A1F" w:rsidR="00C16CCD" w:rsidRDefault="00C16CCD" w:rsidP="00695F03">
      <w:pPr>
        <w:autoSpaceDE w:val="0"/>
        <w:autoSpaceDN w:val="0"/>
        <w:adjustRightInd w:val="0"/>
        <w:spacing w:after="0" w:line="240" w:lineRule="auto"/>
        <w:rPr>
          <w:rFonts w:ascii="Arial" w:hAnsi="Arial" w:cs="Arial"/>
        </w:rPr>
      </w:pPr>
    </w:p>
    <w:p w14:paraId="515A5620" w14:textId="11A6F2AD" w:rsidR="00C16CCD" w:rsidRDefault="00C16CCD" w:rsidP="00695F03">
      <w:pPr>
        <w:autoSpaceDE w:val="0"/>
        <w:autoSpaceDN w:val="0"/>
        <w:adjustRightInd w:val="0"/>
        <w:spacing w:after="0" w:line="240" w:lineRule="auto"/>
        <w:rPr>
          <w:rFonts w:ascii="Arial" w:hAnsi="Arial" w:cs="Arial"/>
        </w:rPr>
      </w:pPr>
    </w:p>
    <w:p w14:paraId="4CB8A3A6" w14:textId="182AB32B" w:rsidR="00C16CCD" w:rsidRPr="001A266A" w:rsidRDefault="00C16CCD" w:rsidP="00695F03">
      <w:pPr>
        <w:autoSpaceDE w:val="0"/>
        <w:autoSpaceDN w:val="0"/>
        <w:adjustRightInd w:val="0"/>
        <w:spacing w:after="0" w:line="240" w:lineRule="auto"/>
        <w:rPr>
          <w:rFonts w:ascii="Arial" w:hAnsi="Arial" w:cs="Arial"/>
        </w:rPr>
      </w:pPr>
      <w:r>
        <w:rPr>
          <w:rFonts w:ascii="Arial" w:hAnsi="Arial" w:cs="Arial"/>
        </w:rPr>
        <w:t>…………………………………………………………………………………………………………..</w:t>
      </w:r>
      <w:bookmarkStart w:id="2" w:name="_GoBack"/>
      <w:bookmarkEnd w:id="2"/>
    </w:p>
    <w:sectPr w:rsidR="00C16CCD" w:rsidRPr="001A266A" w:rsidSect="00C25922">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510F3" w14:textId="77777777" w:rsidR="00E414B8" w:rsidRDefault="00E414B8" w:rsidP="00A53D4F">
      <w:pPr>
        <w:spacing w:after="0" w:line="240" w:lineRule="auto"/>
      </w:pPr>
      <w:r>
        <w:separator/>
      </w:r>
    </w:p>
  </w:endnote>
  <w:endnote w:type="continuationSeparator" w:id="0">
    <w:p w14:paraId="618E9CF9" w14:textId="77777777" w:rsidR="00E414B8" w:rsidRDefault="00E414B8" w:rsidP="00A53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toneSerITCStd-Medium">
    <w:altName w:val="MS Gothic"/>
    <w:panose1 w:val="00000000000000000000"/>
    <w:charset w:val="80"/>
    <w:family w:val="roman"/>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StoneSerITCStd-Bold">
    <w:altName w:val="MS Gothic"/>
    <w:panose1 w:val="00000000000000000000"/>
    <w:charset w:val="80"/>
    <w:family w:val="roman"/>
    <w:notTrueType/>
    <w:pitch w:val="default"/>
    <w:sig w:usb0="00000003" w:usb1="08070000" w:usb2="00000010" w:usb3="00000000" w:csb0="0002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318109"/>
      <w:docPartObj>
        <w:docPartGallery w:val="Page Numbers (Bottom of Page)"/>
        <w:docPartUnique/>
      </w:docPartObj>
    </w:sdtPr>
    <w:sdtEndPr>
      <w:rPr>
        <w:color w:val="7F7F7F" w:themeColor="background1" w:themeShade="7F"/>
        <w:spacing w:val="60"/>
      </w:rPr>
    </w:sdtEndPr>
    <w:sdtContent>
      <w:p w14:paraId="2B5C1CDD" w14:textId="77777777" w:rsidR="00DE0248" w:rsidRDefault="00DE024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11063" w:rsidRPr="00211063">
          <w:rPr>
            <w:b/>
            <w:bCs/>
            <w:noProof/>
          </w:rPr>
          <w:t>11</w:t>
        </w:r>
        <w:r>
          <w:rPr>
            <w:b/>
            <w:bCs/>
            <w:noProof/>
          </w:rPr>
          <w:fldChar w:fldCharType="end"/>
        </w:r>
        <w:r>
          <w:rPr>
            <w:b/>
            <w:bCs/>
          </w:rPr>
          <w:t xml:space="preserve"> | </w:t>
        </w:r>
        <w:r>
          <w:rPr>
            <w:color w:val="7F7F7F" w:themeColor="background1" w:themeShade="7F"/>
            <w:spacing w:val="60"/>
          </w:rPr>
          <w:t>Page</w:t>
        </w:r>
      </w:p>
    </w:sdtContent>
  </w:sdt>
  <w:p w14:paraId="07CC22A1" w14:textId="77777777" w:rsidR="00DE0248" w:rsidRDefault="00DE0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7A783" w14:textId="77777777" w:rsidR="00E414B8" w:rsidRDefault="00E414B8" w:rsidP="00A53D4F">
      <w:pPr>
        <w:spacing w:after="0" w:line="240" w:lineRule="auto"/>
      </w:pPr>
      <w:r>
        <w:separator/>
      </w:r>
    </w:p>
  </w:footnote>
  <w:footnote w:type="continuationSeparator" w:id="0">
    <w:p w14:paraId="52578123" w14:textId="77777777" w:rsidR="00E414B8" w:rsidRDefault="00E414B8" w:rsidP="00A53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E5678" w14:textId="77777777" w:rsidR="00DE0248" w:rsidRDefault="00DE0248">
    <w:pPr>
      <w:pStyle w:val="Header"/>
    </w:pPr>
    <w:r>
      <w:rPr>
        <w:noProof/>
      </w:rPr>
      <mc:AlternateContent>
        <mc:Choice Requires="wps">
          <w:drawing>
            <wp:anchor distT="0" distB="0" distL="114300" distR="114300" simplePos="0" relativeHeight="251661312" behindDoc="0" locked="0" layoutInCell="1" allowOverlap="1" wp14:anchorId="7DCCAC2B" wp14:editId="501A33B1">
              <wp:simplePos x="0" y="0"/>
              <wp:positionH relativeFrom="column">
                <wp:posOffset>685800</wp:posOffset>
              </wp:positionH>
              <wp:positionV relativeFrom="paragraph">
                <wp:posOffset>-336550</wp:posOffset>
              </wp:positionV>
              <wp:extent cx="1270000" cy="495300"/>
              <wp:effectExtent l="0" t="0" r="25400" b="19050"/>
              <wp:wrapNone/>
              <wp:docPr id="10746" name="Text Box 10746"/>
              <wp:cNvGraphicFramePr/>
              <a:graphic xmlns:a="http://schemas.openxmlformats.org/drawingml/2006/main">
                <a:graphicData uri="http://schemas.microsoft.com/office/word/2010/wordprocessingShape">
                  <wps:wsp>
                    <wps:cNvSpPr txBox="1"/>
                    <wps:spPr>
                      <a:xfrm>
                        <a:off x="0" y="0"/>
                        <a:ext cx="1270000" cy="495300"/>
                      </a:xfrm>
                      <a:prstGeom prst="rect">
                        <a:avLst/>
                      </a:prstGeom>
                      <a:solidFill>
                        <a:schemeClr val="lt1"/>
                      </a:solidFill>
                      <a:ln w="6350">
                        <a:solidFill>
                          <a:prstClr val="black"/>
                        </a:solidFill>
                      </a:ln>
                    </wps:spPr>
                    <wps:txbx>
                      <w:txbxContent>
                        <w:p w14:paraId="1B0CB4C8" w14:textId="77777777" w:rsidR="00DE0248" w:rsidRPr="00BA2AE0" w:rsidRDefault="00DE0248" w:rsidP="00BA2AE0">
                          <w:pPr>
                            <w:tabs>
                              <w:tab w:val="left" w:pos="0"/>
                              <w:tab w:val="right" w:pos="4872"/>
                            </w:tabs>
                            <w:spacing w:line="240" w:lineRule="auto"/>
                            <w:contextualSpacing/>
                            <w:rPr>
                              <w:rFonts w:ascii="Arial" w:hAnsi="Arial" w:cs="Arial"/>
                              <w:b/>
                              <w:bCs/>
                              <w:sz w:val="16"/>
                              <w:szCs w:val="16"/>
                            </w:rPr>
                          </w:pPr>
                          <w:r w:rsidRPr="00BA2AE0">
                            <w:rPr>
                              <w:rFonts w:ascii="Arial" w:hAnsi="Arial" w:cs="Arial"/>
                              <w:b/>
                              <w:bCs/>
                              <w:sz w:val="16"/>
                              <w:szCs w:val="16"/>
                            </w:rPr>
                            <w:t>Province of the</w:t>
                          </w:r>
                        </w:p>
                        <w:p w14:paraId="51801A06" w14:textId="1E692658" w:rsidR="00DE0248" w:rsidRPr="00BA2AE0" w:rsidRDefault="00DE0248" w:rsidP="00BA2AE0">
                          <w:pPr>
                            <w:tabs>
                              <w:tab w:val="left" w:pos="0"/>
                              <w:tab w:val="right" w:pos="4872"/>
                            </w:tabs>
                            <w:spacing w:line="240" w:lineRule="auto"/>
                            <w:contextualSpacing/>
                            <w:rPr>
                              <w:rFonts w:ascii="Gill Sans MT" w:hAnsi="Gill Sans MT" w:cs="Arial"/>
                              <w:b/>
                              <w:bCs/>
                              <w:sz w:val="16"/>
                              <w:szCs w:val="16"/>
                              <w:u w:val="single"/>
                            </w:rPr>
                          </w:pPr>
                          <w:r w:rsidRPr="00BA2AE0">
                            <w:rPr>
                              <w:rFonts w:ascii="Gill Sans MT" w:hAnsi="Gill Sans MT" w:cs="Arial"/>
                              <w:b/>
                              <w:bCs/>
                              <w:sz w:val="16"/>
                              <w:szCs w:val="16"/>
                              <w:u w:val="single"/>
                            </w:rPr>
                            <w:t>EASTERN CAPE</w:t>
                          </w:r>
                        </w:p>
                        <w:p w14:paraId="3A7328F4" w14:textId="719946ED" w:rsidR="00DE0248" w:rsidRPr="007D01EB" w:rsidRDefault="00DE0248" w:rsidP="00BA2AE0">
                          <w:pPr>
                            <w:rPr>
                              <w:sz w:val="24"/>
                              <w:szCs w:val="24"/>
                            </w:rPr>
                          </w:pPr>
                          <w:r w:rsidRPr="007D01EB">
                            <w:rPr>
                              <w:rFonts w:ascii="Arial" w:hAnsi="Arial" w:cs="Arial"/>
                              <w:b/>
                              <w:bCs/>
                              <w:sz w:val="24"/>
                              <w:szCs w:val="2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CAC2B" id="_x0000_t202" coordsize="21600,21600" o:spt="202" path="m,l,21600r21600,l21600,xe">
              <v:stroke joinstyle="miter"/>
              <v:path gradientshapeok="t" o:connecttype="rect"/>
            </v:shapetype>
            <v:shape id="Text Box 10746" o:spid="_x0000_s1033" type="#_x0000_t202" style="position:absolute;margin-left:54pt;margin-top:-26.5pt;width:100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" fillcolor="white [3201]" strokeweight=".5pt">
              <v:textbox>
                <w:txbxContent>
                  <w:p w14:paraId="1B0CB4C8" w14:textId="77777777" w:rsidR="00DE0248" w:rsidRPr="00BA2AE0" w:rsidRDefault="00DE0248" w:rsidP="00BA2AE0">
                    <w:pPr>
                      <w:tabs>
                        <w:tab w:val="left" w:pos="0"/>
                        <w:tab w:val="right" w:pos="4872"/>
                      </w:tabs>
                      <w:spacing w:line="240" w:lineRule="auto"/>
                      <w:contextualSpacing/>
                      <w:rPr>
                        <w:rFonts w:ascii="Arial" w:hAnsi="Arial" w:cs="Arial"/>
                        <w:b/>
                        <w:bCs/>
                        <w:sz w:val="16"/>
                        <w:szCs w:val="16"/>
                      </w:rPr>
                    </w:pPr>
                    <w:r w:rsidRPr="00BA2AE0">
                      <w:rPr>
                        <w:rFonts w:ascii="Arial" w:hAnsi="Arial" w:cs="Arial"/>
                        <w:b/>
                        <w:bCs/>
                        <w:sz w:val="16"/>
                        <w:szCs w:val="16"/>
                      </w:rPr>
                      <w:t>Province of the</w:t>
                    </w:r>
                  </w:p>
                  <w:p w14:paraId="51801A06" w14:textId="1E692658" w:rsidR="00DE0248" w:rsidRPr="00BA2AE0" w:rsidRDefault="00DE0248" w:rsidP="00BA2AE0">
                    <w:pPr>
                      <w:tabs>
                        <w:tab w:val="left" w:pos="0"/>
                        <w:tab w:val="right" w:pos="4872"/>
                      </w:tabs>
                      <w:spacing w:line="240" w:lineRule="auto"/>
                      <w:contextualSpacing/>
                      <w:rPr>
                        <w:rFonts w:ascii="Gill Sans MT" w:hAnsi="Gill Sans MT" w:cs="Arial"/>
                        <w:b/>
                        <w:bCs/>
                        <w:sz w:val="16"/>
                        <w:szCs w:val="16"/>
                        <w:u w:val="single"/>
                      </w:rPr>
                    </w:pPr>
                    <w:r w:rsidRPr="00BA2AE0">
                      <w:rPr>
                        <w:rFonts w:ascii="Gill Sans MT" w:hAnsi="Gill Sans MT" w:cs="Arial"/>
                        <w:b/>
                        <w:bCs/>
                        <w:sz w:val="16"/>
                        <w:szCs w:val="16"/>
                        <w:u w:val="single"/>
                      </w:rPr>
                      <w:t>EASTERN CAPE</w:t>
                    </w:r>
                  </w:p>
                  <w:p w14:paraId="3A7328F4" w14:textId="719946ED" w:rsidR="00DE0248" w:rsidRPr="007D01EB" w:rsidRDefault="00DE0248" w:rsidP="00BA2AE0">
                    <w:pPr>
                      <w:rPr>
                        <w:sz w:val="24"/>
                        <w:szCs w:val="24"/>
                      </w:rPr>
                    </w:pPr>
                    <w:r w:rsidRPr="007D01EB">
                      <w:rPr>
                        <w:rFonts w:ascii="Arial" w:hAnsi="Arial" w:cs="Arial"/>
                        <w:b/>
                        <w:bCs/>
                        <w:sz w:val="24"/>
                        <w:szCs w:val="24"/>
                      </w:rPr>
                      <w:t>EDUCATION</w:t>
                    </w:r>
                  </w:p>
                </w:txbxContent>
              </v:textbox>
            </v:shape>
          </w:pict>
        </mc:Fallback>
      </mc:AlternateContent>
    </w:r>
    <w:r>
      <w:rPr>
        <w:noProof/>
      </w:rPr>
      <w:drawing>
        <wp:anchor distT="0" distB="0" distL="114300" distR="114300" simplePos="0" relativeHeight="251663360" behindDoc="0" locked="0" layoutInCell="1" allowOverlap="1" wp14:anchorId="05A3AC94" wp14:editId="73206C26">
          <wp:simplePos x="0" y="0"/>
          <wp:positionH relativeFrom="margin">
            <wp:posOffset>-476250</wp:posOffset>
          </wp:positionH>
          <wp:positionV relativeFrom="paragraph">
            <wp:posOffset>-342670</wp:posOffset>
          </wp:positionV>
          <wp:extent cx="1163320" cy="850289"/>
          <wp:effectExtent l="0" t="0" r="0" b="6985"/>
          <wp:wrapNone/>
          <wp:docPr id="10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166389" cy="852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2BF2"/>
    <w:multiLevelType w:val="hybridMultilevel"/>
    <w:tmpl w:val="478EAA42"/>
    <w:lvl w:ilvl="0" w:tplc="04090019">
      <w:start w:val="1"/>
      <w:numFmt w:val="lowerLetter"/>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18367870"/>
    <w:multiLevelType w:val="hybridMultilevel"/>
    <w:tmpl w:val="0A8E31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B361C5"/>
    <w:multiLevelType w:val="hybridMultilevel"/>
    <w:tmpl w:val="E12AA5F8"/>
    <w:lvl w:ilvl="0" w:tplc="357C2B1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37DF2089"/>
    <w:multiLevelType w:val="hybridMultilevel"/>
    <w:tmpl w:val="D50CE1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CF2224"/>
    <w:multiLevelType w:val="hybridMultilevel"/>
    <w:tmpl w:val="0EE6F9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5216BE"/>
    <w:multiLevelType w:val="hybridMultilevel"/>
    <w:tmpl w:val="1A7C61DE"/>
    <w:lvl w:ilvl="0" w:tplc="D8523B94">
      <w:start w:val="1"/>
      <w:numFmt w:val="lowerLetter"/>
      <w:lvlText w:val="%1."/>
      <w:lvlJc w:val="left"/>
      <w:pPr>
        <w:ind w:left="2180" w:hanging="360"/>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6" w15:restartNumberingAfterBreak="0">
    <w:nsid w:val="3FEF7F60"/>
    <w:multiLevelType w:val="multilevel"/>
    <w:tmpl w:val="4FA8792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40AB31E1"/>
    <w:multiLevelType w:val="hybridMultilevel"/>
    <w:tmpl w:val="B2C262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0572F6"/>
    <w:multiLevelType w:val="hybridMultilevel"/>
    <w:tmpl w:val="9D2082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F329AB"/>
    <w:multiLevelType w:val="hybridMultilevel"/>
    <w:tmpl w:val="3650FB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75296A"/>
    <w:multiLevelType w:val="hybridMultilevel"/>
    <w:tmpl w:val="CD4EE4D4"/>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F27"/>
    <w:multiLevelType w:val="hybridMultilevel"/>
    <w:tmpl w:val="BA48CA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AF7F95"/>
    <w:multiLevelType w:val="hybridMultilevel"/>
    <w:tmpl w:val="53705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D2071A"/>
    <w:multiLevelType w:val="hybridMultilevel"/>
    <w:tmpl w:val="8954029E"/>
    <w:lvl w:ilvl="0" w:tplc="04090019">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F6A7226"/>
    <w:multiLevelType w:val="hybridMultilevel"/>
    <w:tmpl w:val="B394CFF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0426E33"/>
    <w:multiLevelType w:val="hybridMultilevel"/>
    <w:tmpl w:val="FEB05AD8"/>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74856760"/>
    <w:multiLevelType w:val="multilevel"/>
    <w:tmpl w:val="286AD166"/>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81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D4F"/>
    <w:rsid w:val="000016E1"/>
    <w:rsid w:val="00002C12"/>
    <w:rsid w:val="00012C57"/>
    <w:rsid w:val="000145F5"/>
    <w:rsid w:val="00024F74"/>
    <w:rsid w:val="000316B2"/>
    <w:rsid w:val="00036EAD"/>
    <w:rsid w:val="00036F65"/>
    <w:rsid w:val="00041745"/>
    <w:rsid w:val="0005077F"/>
    <w:rsid w:val="00052635"/>
    <w:rsid w:val="00052666"/>
    <w:rsid w:val="00054FD2"/>
    <w:rsid w:val="00060DFE"/>
    <w:rsid w:val="00072887"/>
    <w:rsid w:val="00081595"/>
    <w:rsid w:val="00082895"/>
    <w:rsid w:val="000850A3"/>
    <w:rsid w:val="00085BD6"/>
    <w:rsid w:val="00085F98"/>
    <w:rsid w:val="0009305D"/>
    <w:rsid w:val="00096500"/>
    <w:rsid w:val="000973CD"/>
    <w:rsid w:val="000A3274"/>
    <w:rsid w:val="000A5485"/>
    <w:rsid w:val="000A64F3"/>
    <w:rsid w:val="000B003C"/>
    <w:rsid w:val="000B0B09"/>
    <w:rsid w:val="000B0E9F"/>
    <w:rsid w:val="000B177F"/>
    <w:rsid w:val="000B5236"/>
    <w:rsid w:val="000C74B5"/>
    <w:rsid w:val="000D062B"/>
    <w:rsid w:val="000D0FF3"/>
    <w:rsid w:val="000D102B"/>
    <w:rsid w:val="000D139D"/>
    <w:rsid w:val="000D2984"/>
    <w:rsid w:val="000D312B"/>
    <w:rsid w:val="000D49DA"/>
    <w:rsid w:val="000D531F"/>
    <w:rsid w:val="000E68B2"/>
    <w:rsid w:val="000E723F"/>
    <w:rsid w:val="000F1B85"/>
    <w:rsid w:val="000F3E29"/>
    <w:rsid w:val="000F50DE"/>
    <w:rsid w:val="000F7960"/>
    <w:rsid w:val="00100FDB"/>
    <w:rsid w:val="00105698"/>
    <w:rsid w:val="00105840"/>
    <w:rsid w:val="00105C11"/>
    <w:rsid w:val="001060AE"/>
    <w:rsid w:val="001063BF"/>
    <w:rsid w:val="00111F2E"/>
    <w:rsid w:val="00117AD9"/>
    <w:rsid w:val="0012341B"/>
    <w:rsid w:val="0012428B"/>
    <w:rsid w:val="001260C1"/>
    <w:rsid w:val="00131899"/>
    <w:rsid w:val="001319D8"/>
    <w:rsid w:val="0013200C"/>
    <w:rsid w:val="0013333F"/>
    <w:rsid w:val="00143A00"/>
    <w:rsid w:val="001460B9"/>
    <w:rsid w:val="00147833"/>
    <w:rsid w:val="00150241"/>
    <w:rsid w:val="00152F6A"/>
    <w:rsid w:val="00155172"/>
    <w:rsid w:val="00157F0C"/>
    <w:rsid w:val="001610F3"/>
    <w:rsid w:val="0016184D"/>
    <w:rsid w:val="00161A2D"/>
    <w:rsid w:val="00165678"/>
    <w:rsid w:val="00167251"/>
    <w:rsid w:val="00167469"/>
    <w:rsid w:val="00167A6F"/>
    <w:rsid w:val="0017391A"/>
    <w:rsid w:val="001753B2"/>
    <w:rsid w:val="001851D0"/>
    <w:rsid w:val="00187AE4"/>
    <w:rsid w:val="00195D61"/>
    <w:rsid w:val="001A1B0C"/>
    <w:rsid w:val="001A266A"/>
    <w:rsid w:val="001A28C9"/>
    <w:rsid w:val="001A37BD"/>
    <w:rsid w:val="001A4A84"/>
    <w:rsid w:val="001A7EC4"/>
    <w:rsid w:val="001B090D"/>
    <w:rsid w:val="001B1B5D"/>
    <w:rsid w:val="001B2A8E"/>
    <w:rsid w:val="001B31B3"/>
    <w:rsid w:val="001B7280"/>
    <w:rsid w:val="001B733E"/>
    <w:rsid w:val="001B7ACC"/>
    <w:rsid w:val="001C4982"/>
    <w:rsid w:val="001D0B9A"/>
    <w:rsid w:val="001D199F"/>
    <w:rsid w:val="001D74BC"/>
    <w:rsid w:val="001E4070"/>
    <w:rsid w:val="001E5F76"/>
    <w:rsid w:val="001F04F9"/>
    <w:rsid w:val="001F183E"/>
    <w:rsid w:val="001F4D24"/>
    <w:rsid w:val="00207031"/>
    <w:rsid w:val="002074ED"/>
    <w:rsid w:val="00211063"/>
    <w:rsid w:val="00211116"/>
    <w:rsid w:val="00211659"/>
    <w:rsid w:val="00215CFD"/>
    <w:rsid w:val="00216189"/>
    <w:rsid w:val="002219D2"/>
    <w:rsid w:val="00224EE7"/>
    <w:rsid w:val="00227883"/>
    <w:rsid w:val="00233A52"/>
    <w:rsid w:val="00236843"/>
    <w:rsid w:val="00237D08"/>
    <w:rsid w:val="002408A3"/>
    <w:rsid w:val="00240BDC"/>
    <w:rsid w:val="0024372D"/>
    <w:rsid w:val="00253B85"/>
    <w:rsid w:val="00254699"/>
    <w:rsid w:val="0025530B"/>
    <w:rsid w:val="00261379"/>
    <w:rsid w:val="00263018"/>
    <w:rsid w:val="00263804"/>
    <w:rsid w:val="00267CBA"/>
    <w:rsid w:val="00272B21"/>
    <w:rsid w:val="00277E37"/>
    <w:rsid w:val="002827E9"/>
    <w:rsid w:val="00283C17"/>
    <w:rsid w:val="00286C08"/>
    <w:rsid w:val="0029082D"/>
    <w:rsid w:val="00290998"/>
    <w:rsid w:val="00292B36"/>
    <w:rsid w:val="00296069"/>
    <w:rsid w:val="00296F4D"/>
    <w:rsid w:val="002A2931"/>
    <w:rsid w:val="002A4C01"/>
    <w:rsid w:val="002A64A5"/>
    <w:rsid w:val="002A6668"/>
    <w:rsid w:val="002B0E8A"/>
    <w:rsid w:val="002B6FA4"/>
    <w:rsid w:val="002C2324"/>
    <w:rsid w:val="002D0094"/>
    <w:rsid w:val="002D0402"/>
    <w:rsid w:val="002D52AF"/>
    <w:rsid w:val="002E04D6"/>
    <w:rsid w:val="002E068A"/>
    <w:rsid w:val="002E0ADA"/>
    <w:rsid w:val="002E1D45"/>
    <w:rsid w:val="002E57BA"/>
    <w:rsid w:val="002E6B55"/>
    <w:rsid w:val="002F2D44"/>
    <w:rsid w:val="002F7265"/>
    <w:rsid w:val="00326BCE"/>
    <w:rsid w:val="00327E05"/>
    <w:rsid w:val="003300B6"/>
    <w:rsid w:val="003324C8"/>
    <w:rsid w:val="0033373B"/>
    <w:rsid w:val="0033538C"/>
    <w:rsid w:val="00336924"/>
    <w:rsid w:val="00337412"/>
    <w:rsid w:val="00343FD9"/>
    <w:rsid w:val="0035225C"/>
    <w:rsid w:val="00354D25"/>
    <w:rsid w:val="0035509F"/>
    <w:rsid w:val="0035745D"/>
    <w:rsid w:val="00366537"/>
    <w:rsid w:val="0036720E"/>
    <w:rsid w:val="00367A44"/>
    <w:rsid w:val="003763AF"/>
    <w:rsid w:val="003805BD"/>
    <w:rsid w:val="00384183"/>
    <w:rsid w:val="00384194"/>
    <w:rsid w:val="003856C9"/>
    <w:rsid w:val="00385BBE"/>
    <w:rsid w:val="00387B41"/>
    <w:rsid w:val="0039277B"/>
    <w:rsid w:val="003936C9"/>
    <w:rsid w:val="00394C43"/>
    <w:rsid w:val="0039527D"/>
    <w:rsid w:val="00396456"/>
    <w:rsid w:val="003A66A4"/>
    <w:rsid w:val="003A7504"/>
    <w:rsid w:val="003B0766"/>
    <w:rsid w:val="003B30F8"/>
    <w:rsid w:val="003B323C"/>
    <w:rsid w:val="003B4B0A"/>
    <w:rsid w:val="003B5701"/>
    <w:rsid w:val="003C4BBD"/>
    <w:rsid w:val="003C7643"/>
    <w:rsid w:val="003D0EEB"/>
    <w:rsid w:val="003D3279"/>
    <w:rsid w:val="003D5F91"/>
    <w:rsid w:val="003D6190"/>
    <w:rsid w:val="003E017B"/>
    <w:rsid w:val="003E0F98"/>
    <w:rsid w:val="003E2F1D"/>
    <w:rsid w:val="003E4D66"/>
    <w:rsid w:val="003E54D3"/>
    <w:rsid w:val="003E5DE4"/>
    <w:rsid w:val="003F02CF"/>
    <w:rsid w:val="003F3A4A"/>
    <w:rsid w:val="00400FED"/>
    <w:rsid w:val="00411879"/>
    <w:rsid w:val="0041630E"/>
    <w:rsid w:val="00422D3A"/>
    <w:rsid w:val="00422EAA"/>
    <w:rsid w:val="00427DFB"/>
    <w:rsid w:val="0043080C"/>
    <w:rsid w:val="0044375B"/>
    <w:rsid w:val="0044408F"/>
    <w:rsid w:val="00450F84"/>
    <w:rsid w:val="004521D5"/>
    <w:rsid w:val="00453D7B"/>
    <w:rsid w:val="004559FE"/>
    <w:rsid w:val="00461753"/>
    <w:rsid w:val="0046389D"/>
    <w:rsid w:val="00464962"/>
    <w:rsid w:val="0046526B"/>
    <w:rsid w:val="00466A74"/>
    <w:rsid w:val="00467FCB"/>
    <w:rsid w:val="00470AC4"/>
    <w:rsid w:val="004735EB"/>
    <w:rsid w:val="0047371A"/>
    <w:rsid w:val="00474251"/>
    <w:rsid w:val="00474FA8"/>
    <w:rsid w:val="00477E76"/>
    <w:rsid w:val="00481B67"/>
    <w:rsid w:val="004855BA"/>
    <w:rsid w:val="004942B9"/>
    <w:rsid w:val="00494C1B"/>
    <w:rsid w:val="004A2A2D"/>
    <w:rsid w:val="004A5AF8"/>
    <w:rsid w:val="004A6AA5"/>
    <w:rsid w:val="004B1578"/>
    <w:rsid w:val="004B4E2A"/>
    <w:rsid w:val="004B77F0"/>
    <w:rsid w:val="004C1D6D"/>
    <w:rsid w:val="004C1E0D"/>
    <w:rsid w:val="004C4A6A"/>
    <w:rsid w:val="004D4AB2"/>
    <w:rsid w:val="004E263C"/>
    <w:rsid w:val="004E411A"/>
    <w:rsid w:val="004F0726"/>
    <w:rsid w:val="004F1BEC"/>
    <w:rsid w:val="004F3EDE"/>
    <w:rsid w:val="004F475B"/>
    <w:rsid w:val="004F6AAB"/>
    <w:rsid w:val="00500B47"/>
    <w:rsid w:val="00502BA9"/>
    <w:rsid w:val="0050550B"/>
    <w:rsid w:val="00512C1B"/>
    <w:rsid w:val="00514492"/>
    <w:rsid w:val="00527673"/>
    <w:rsid w:val="00532800"/>
    <w:rsid w:val="00533308"/>
    <w:rsid w:val="005409D6"/>
    <w:rsid w:val="005446D5"/>
    <w:rsid w:val="00546290"/>
    <w:rsid w:val="00555182"/>
    <w:rsid w:val="005569BE"/>
    <w:rsid w:val="00557C15"/>
    <w:rsid w:val="0056238E"/>
    <w:rsid w:val="00566456"/>
    <w:rsid w:val="005669BE"/>
    <w:rsid w:val="00567958"/>
    <w:rsid w:val="00567FB1"/>
    <w:rsid w:val="0057028D"/>
    <w:rsid w:val="0057187E"/>
    <w:rsid w:val="0057242D"/>
    <w:rsid w:val="0057580E"/>
    <w:rsid w:val="00575E6B"/>
    <w:rsid w:val="00577C65"/>
    <w:rsid w:val="00577DD3"/>
    <w:rsid w:val="0058425A"/>
    <w:rsid w:val="00586158"/>
    <w:rsid w:val="0059519C"/>
    <w:rsid w:val="005A3B00"/>
    <w:rsid w:val="005A66D9"/>
    <w:rsid w:val="005A7F81"/>
    <w:rsid w:val="005B12FB"/>
    <w:rsid w:val="005B6743"/>
    <w:rsid w:val="005B6AED"/>
    <w:rsid w:val="005C4E6F"/>
    <w:rsid w:val="005C735F"/>
    <w:rsid w:val="005C7C90"/>
    <w:rsid w:val="005D1DA0"/>
    <w:rsid w:val="005D1F56"/>
    <w:rsid w:val="005E186A"/>
    <w:rsid w:val="005E1C22"/>
    <w:rsid w:val="005E1CF7"/>
    <w:rsid w:val="005E2C0B"/>
    <w:rsid w:val="005E4EAE"/>
    <w:rsid w:val="005E628C"/>
    <w:rsid w:val="005E77F8"/>
    <w:rsid w:val="005E7BA4"/>
    <w:rsid w:val="005F0B4B"/>
    <w:rsid w:val="00601DD2"/>
    <w:rsid w:val="006024B7"/>
    <w:rsid w:val="00602A87"/>
    <w:rsid w:val="00610D86"/>
    <w:rsid w:val="00610DA8"/>
    <w:rsid w:val="00611D93"/>
    <w:rsid w:val="0061428F"/>
    <w:rsid w:val="00614A10"/>
    <w:rsid w:val="00617992"/>
    <w:rsid w:val="00621D7B"/>
    <w:rsid w:val="00621E8E"/>
    <w:rsid w:val="00622C8F"/>
    <w:rsid w:val="00623156"/>
    <w:rsid w:val="00625424"/>
    <w:rsid w:val="00626B6B"/>
    <w:rsid w:val="0063495B"/>
    <w:rsid w:val="006371A7"/>
    <w:rsid w:val="00647F39"/>
    <w:rsid w:val="00656F51"/>
    <w:rsid w:val="00657CAA"/>
    <w:rsid w:val="00660CB3"/>
    <w:rsid w:val="00673F10"/>
    <w:rsid w:val="006758D0"/>
    <w:rsid w:val="006816BE"/>
    <w:rsid w:val="006819AF"/>
    <w:rsid w:val="00690D0B"/>
    <w:rsid w:val="006929CA"/>
    <w:rsid w:val="00693163"/>
    <w:rsid w:val="00695F03"/>
    <w:rsid w:val="006A2E42"/>
    <w:rsid w:val="006A4350"/>
    <w:rsid w:val="006A6627"/>
    <w:rsid w:val="006B65B9"/>
    <w:rsid w:val="006C04A0"/>
    <w:rsid w:val="006C7944"/>
    <w:rsid w:val="006D1224"/>
    <w:rsid w:val="006D23C7"/>
    <w:rsid w:val="006D3E0D"/>
    <w:rsid w:val="006D4FE0"/>
    <w:rsid w:val="006D64E9"/>
    <w:rsid w:val="006E1839"/>
    <w:rsid w:val="006E1F92"/>
    <w:rsid w:val="006E5175"/>
    <w:rsid w:val="006E543A"/>
    <w:rsid w:val="006F1CCD"/>
    <w:rsid w:val="006F25A1"/>
    <w:rsid w:val="006F33DE"/>
    <w:rsid w:val="006F4B38"/>
    <w:rsid w:val="006F4F79"/>
    <w:rsid w:val="006F64E4"/>
    <w:rsid w:val="006F70B4"/>
    <w:rsid w:val="007009EE"/>
    <w:rsid w:val="00702022"/>
    <w:rsid w:val="0071046E"/>
    <w:rsid w:val="007117C0"/>
    <w:rsid w:val="007140CA"/>
    <w:rsid w:val="007150B3"/>
    <w:rsid w:val="00715323"/>
    <w:rsid w:val="00720242"/>
    <w:rsid w:val="00720ED8"/>
    <w:rsid w:val="00722B9A"/>
    <w:rsid w:val="007247AD"/>
    <w:rsid w:val="00724A55"/>
    <w:rsid w:val="00724D4C"/>
    <w:rsid w:val="00725879"/>
    <w:rsid w:val="0072775C"/>
    <w:rsid w:val="00736809"/>
    <w:rsid w:val="00737063"/>
    <w:rsid w:val="007443E9"/>
    <w:rsid w:val="00746D86"/>
    <w:rsid w:val="007537B8"/>
    <w:rsid w:val="00756F6A"/>
    <w:rsid w:val="007628F5"/>
    <w:rsid w:val="00767256"/>
    <w:rsid w:val="0077402B"/>
    <w:rsid w:val="00774171"/>
    <w:rsid w:val="00777FCA"/>
    <w:rsid w:val="007816B4"/>
    <w:rsid w:val="007841D7"/>
    <w:rsid w:val="007848DE"/>
    <w:rsid w:val="0078521E"/>
    <w:rsid w:val="00787488"/>
    <w:rsid w:val="00787A4D"/>
    <w:rsid w:val="00787B5D"/>
    <w:rsid w:val="0079240F"/>
    <w:rsid w:val="0079250F"/>
    <w:rsid w:val="00795524"/>
    <w:rsid w:val="00796572"/>
    <w:rsid w:val="00796F6A"/>
    <w:rsid w:val="007A0C9D"/>
    <w:rsid w:val="007A1B34"/>
    <w:rsid w:val="007A7DD6"/>
    <w:rsid w:val="007B1EBE"/>
    <w:rsid w:val="007B41AB"/>
    <w:rsid w:val="007B5039"/>
    <w:rsid w:val="007B6B6D"/>
    <w:rsid w:val="007B7257"/>
    <w:rsid w:val="007C3659"/>
    <w:rsid w:val="007C3D96"/>
    <w:rsid w:val="007C4409"/>
    <w:rsid w:val="007D09A1"/>
    <w:rsid w:val="007D519A"/>
    <w:rsid w:val="007D51D6"/>
    <w:rsid w:val="007D6ECE"/>
    <w:rsid w:val="007E5DE4"/>
    <w:rsid w:val="007E684B"/>
    <w:rsid w:val="007E7241"/>
    <w:rsid w:val="007F0A9E"/>
    <w:rsid w:val="007F1537"/>
    <w:rsid w:val="007F2B5E"/>
    <w:rsid w:val="007F2B94"/>
    <w:rsid w:val="007F36C0"/>
    <w:rsid w:val="007F65A5"/>
    <w:rsid w:val="007F7841"/>
    <w:rsid w:val="0080227C"/>
    <w:rsid w:val="00812630"/>
    <w:rsid w:val="008147E5"/>
    <w:rsid w:val="00814853"/>
    <w:rsid w:val="0082529F"/>
    <w:rsid w:val="008261D2"/>
    <w:rsid w:val="00835B15"/>
    <w:rsid w:val="00836023"/>
    <w:rsid w:val="00837F0B"/>
    <w:rsid w:val="008429AD"/>
    <w:rsid w:val="00853E1F"/>
    <w:rsid w:val="008566B5"/>
    <w:rsid w:val="0086165A"/>
    <w:rsid w:val="0086781A"/>
    <w:rsid w:val="00870D9F"/>
    <w:rsid w:val="008729F1"/>
    <w:rsid w:val="00872DC3"/>
    <w:rsid w:val="00874CAC"/>
    <w:rsid w:val="008A0A05"/>
    <w:rsid w:val="008A1E7E"/>
    <w:rsid w:val="008A73EB"/>
    <w:rsid w:val="008A75F5"/>
    <w:rsid w:val="008B12DB"/>
    <w:rsid w:val="008B1449"/>
    <w:rsid w:val="008B2587"/>
    <w:rsid w:val="008B70CA"/>
    <w:rsid w:val="008C1960"/>
    <w:rsid w:val="008C1E6A"/>
    <w:rsid w:val="008C3CC6"/>
    <w:rsid w:val="008C77D8"/>
    <w:rsid w:val="008D35AC"/>
    <w:rsid w:val="008D456C"/>
    <w:rsid w:val="008D57CD"/>
    <w:rsid w:val="008D5DAD"/>
    <w:rsid w:val="008D7860"/>
    <w:rsid w:val="008E034C"/>
    <w:rsid w:val="008E4653"/>
    <w:rsid w:val="008E67E0"/>
    <w:rsid w:val="008F1CE9"/>
    <w:rsid w:val="008F4CC8"/>
    <w:rsid w:val="008F4D66"/>
    <w:rsid w:val="008F7726"/>
    <w:rsid w:val="009019DD"/>
    <w:rsid w:val="00913D7E"/>
    <w:rsid w:val="00916121"/>
    <w:rsid w:val="00916D80"/>
    <w:rsid w:val="00922C3B"/>
    <w:rsid w:val="009234E4"/>
    <w:rsid w:val="0092599C"/>
    <w:rsid w:val="00926345"/>
    <w:rsid w:val="009306B1"/>
    <w:rsid w:val="00931DEE"/>
    <w:rsid w:val="00934F9A"/>
    <w:rsid w:val="00935DA7"/>
    <w:rsid w:val="009474CE"/>
    <w:rsid w:val="00950941"/>
    <w:rsid w:val="009528AE"/>
    <w:rsid w:val="0095417D"/>
    <w:rsid w:val="00962A23"/>
    <w:rsid w:val="00963CE2"/>
    <w:rsid w:val="009716E1"/>
    <w:rsid w:val="00971C39"/>
    <w:rsid w:val="0097424B"/>
    <w:rsid w:val="009810CF"/>
    <w:rsid w:val="00981A7C"/>
    <w:rsid w:val="0098335E"/>
    <w:rsid w:val="00986EFA"/>
    <w:rsid w:val="00991FF8"/>
    <w:rsid w:val="00992483"/>
    <w:rsid w:val="00994BC2"/>
    <w:rsid w:val="009A1A68"/>
    <w:rsid w:val="009A3057"/>
    <w:rsid w:val="009A4B50"/>
    <w:rsid w:val="009B2EC6"/>
    <w:rsid w:val="009B4F08"/>
    <w:rsid w:val="009B5F2C"/>
    <w:rsid w:val="009B7B14"/>
    <w:rsid w:val="009C33A6"/>
    <w:rsid w:val="009C5242"/>
    <w:rsid w:val="009C6CA8"/>
    <w:rsid w:val="009C6F78"/>
    <w:rsid w:val="009E0089"/>
    <w:rsid w:val="009E66D7"/>
    <w:rsid w:val="009F1314"/>
    <w:rsid w:val="009F1383"/>
    <w:rsid w:val="009F1B66"/>
    <w:rsid w:val="009F2089"/>
    <w:rsid w:val="009F35DB"/>
    <w:rsid w:val="009F4957"/>
    <w:rsid w:val="00A039E0"/>
    <w:rsid w:val="00A0427C"/>
    <w:rsid w:val="00A06114"/>
    <w:rsid w:val="00A105D8"/>
    <w:rsid w:val="00A114A3"/>
    <w:rsid w:val="00A2184D"/>
    <w:rsid w:val="00A2243A"/>
    <w:rsid w:val="00A24214"/>
    <w:rsid w:val="00A312AE"/>
    <w:rsid w:val="00A33658"/>
    <w:rsid w:val="00A34D5B"/>
    <w:rsid w:val="00A35A96"/>
    <w:rsid w:val="00A372A2"/>
    <w:rsid w:val="00A41FB2"/>
    <w:rsid w:val="00A47848"/>
    <w:rsid w:val="00A51460"/>
    <w:rsid w:val="00A52346"/>
    <w:rsid w:val="00A536C8"/>
    <w:rsid w:val="00A53D4F"/>
    <w:rsid w:val="00A60320"/>
    <w:rsid w:val="00A6788F"/>
    <w:rsid w:val="00A80580"/>
    <w:rsid w:val="00A81B65"/>
    <w:rsid w:val="00A866B7"/>
    <w:rsid w:val="00A9138C"/>
    <w:rsid w:val="00A9298E"/>
    <w:rsid w:val="00A9395C"/>
    <w:rsid w:val="00A948C6"/>
    <w:rsid w:val="00A96B11"/>
    <w:rsid w:val="00A96D83"/>
    <w:rsid w:val="00AA2DB5"/>
    <w:rsid w:val="00AA3AD1"/>
    <w:rsid w:val="00AA3E57"/>
    <w:rsid w:val="00AA41D2"/>
    <w:rsid w:val="00AA479D"/>
    <w:rsid w:val="00AA65A2"/>
    <w:rsid w:val="00AA77BB"/>
    <w:rsid w:val="00AB7271"/>
    <w:rsid w:val="00AC0D1E"/>
    <w:rsid w:val="00AC30CB"/>
    <w:rsid w:val="00AC32A9"/>
    <w:rsid w:val="00AC5334"/>
    <w:rsid w:val="00AC7AD2"/>
    <w:rsid w:val="00AD4B52"/>
    <w:rsid w:val="00AD59E8"/>
    <w:rsid w:val="00AF46DB"/>
    <w:rsid w:val="00AF4D07"/>
    <w:rsid w:val="00B0404A"/>
    <w:rsid w:val="00B046B2"/>
    <w:rsid w:val="00B064F9"/>
    <w:rsid w:val="00B110B0"/>
    <w:rsid w:val="00B210B5"/>
    <w:rsid w:val="00B21C7C"/>
    <w:rsid w:val="00B25342"/>
    <w:rsid w:val="00B2590C"/>
    <w:rsid w:val="00B278EB"/>
    <w:rsid w:val="00B3159A"/>
    <w:rsid w:val="00B31B93"/>
    <w:rsid w:val="00B40782"/>
    <w:rsid w:val="00B40BF7"/>
    <w:rsid w:val="00B42975"/>
    <w:rsid w:val="00B469D5"/>
    <w:rsid w:val="00B55A4D"/>
    <w:rsid w:val="00B5768F"/>
    <w:rsid w:val="00B57AA2"/>
    <w:rsid w:val="00B637F1"/>
    <w:rsid w:val="00B66222"/>
    <w:rsid w:val="00B66F64"/>
    <w:rsid w:val="00B7008D"/>
    <w:rsid w:val="00B70300"/>
    <w:rsid w:val="00B72486"/>
    <w:rsid w:val="00B744F6"/>
    <w:rsid w:val="00B74526"/>
    <w:rsid w:val="00B76114"/>
    <w:rsid w:val="00B85CD2"/>
    <w:rsid w:val="00B9126F"/>
    <w:rsid w:val="00B91C8B"/>
    <w:rsid w:val="00B92B5B"/>
    <w:rsid w:val="00B94930"/>
    <w:rsid w:val="00BA2AE0"/>
    <w:rsid w:val="00BA3255"/>
    <w:rsid w:val="00BA478D"/>
    <w:rsid w:val="00BA4C6B"/>
    <w:rsid w:val="00BA5A37"/>
    <w:rsid w:val="00BA640D"/>
    <w:rsid w:val="00BA7AEE"/>
    <w:rsid w:val="00BB1A05"/>
    <w:rsid w:val="00BB2098"/>
    <w:rsid w:val="00BB4960"/>
    <w:rsid w:val="00BC0C63"/>
    <w:rsid w:val="00BC1493"/>
    <w:rsid w:val="00BC1824"/>
    <w:rsid w:val="00BC6EFF"/>
    <w:rsid w:val="00BD1F62"/>
    <w:rsid w:val="00BD33A9"/>
    <w:rsid w:val="00BD6485"/>
    <w:rsid w:val="00BD699B"/>
    <w:rsid w:val="00BE22A1"/>
    <w:rsid w:val="00BE4A72"/>
    <w:rsid w:val="00BE682C"/>
    <w:rsid w:val="00BE7489"/>
    <w:rsid w:val="00BF6B92"/>
    <w:rsid w:val="00C00ADF"/>
    <w:rsid w:val="00C01E9D"/>
    <w:rsid w:val="00C01F1D"/>
    <w:rsid w:val="00C0528C"/>
    <w:rsid w:val="00C06006"/>
    <w:rsid w:val="00C06722"/>
    <w:rsid w:val="00C10E28"/>
    <w:rsid w:val="00C1116B"/>
    <w:rsid w:val="00C161F8"/>
    <w:rsid w:val="00C16CCD"/>
    <w:rsid w:val="00C25922"/>
    <w:rsid w:val="00C26C9E"/>
    <w:rsid w:val="00C31F5C"/>
    <w:rsid w:val="00C32583"/>
    <w:rsid w:val="00C3592F"/>
    <w:rsid w:val="00C36262"/>
    <w:rsid w:val="00C37A5F"/>
    <w:rsid w:val="00C42D48"/>
    <w:rsid w:val="00C478FA"/>
    <w:rsid w:val="00C5416F"/>
    <w:rsid w:val="00C54690"/>
    <w:rsid w:val="00C673DC"/>
    <w:rsid w:val="00C70AAD"/>
    <w:rsid w:val="00C8067F"/>
    <w:rsid w:val="00C80B80"/>
    <w:rsid w:val="00C83683"/>
    <w:rsid w:val="00C86045"/>
    <w:rsid w:val="00C8609E"/>
    <w:rsid w:val="00C875A8"/>
    <w:rsid w:val="00C90193"/>
    <w:rsid w:val="00C91F06"/>
    <w:rsid w:val="00C92296"/>
    <w:rsid w:val="00CA06EF"/>
    <w:rsid w:val="00CA0ECF"/>
    <w:rsid w:val="00CA2EDE"/>
    <w:rsid w:val="00CA355D"/>
    <w:rsid w:val="00CA4CED"/>
    <w:rsid w:val="00CA5DD4"/>
    <w:rsid w:val="00CA78B0"/>
    <w:rsid w:val="00CC2289"/>
    <w:rsid w:val="00CC2D8E"/>
    <w:rsid w:val="00CC598A"/>
    <w:rsid w:val="00CD2D32"/>
    <w:rsid w:val="00CD6C59"/>
    <w:rsid w:val="00CD6C8A"/>
    <w:rsid w:val="00CD78A6"/>
    <w:rsid w:val="00CE127E"/>
    <w:rsid w:val="00CE382A"/>
    <w:rsid w:val="00CE55E3"/>
    <w:rsid w:val="00CE7174"/>
    <w:rsid w:val="00CF1A1A"/>
    <w:rsid w:val="00CF2419"/>
    <w:rsid w:val="00CF29BD"/>
    <w:rsid w:val="00CF56FD"/>
    <w:rsid w:val="00D0735D"/>
    <w:rsid w:val="00D10F87"/>
    <w:rsid w:val="00D11617"/>
    <w:rsid w:val="00D1217B"/>
    <w:rsid w:val="00D20527"/>
    <w:rsid w:val="00D20761"/>
    <w:rsid w:val="00D25382"/>
    <w:rsid w:val="00D257C9"/>
    <w:rsid w:val="00D3315B"/>
    <w:rsid w:val="00D35256"/>
    <w:rsid w:val="00D360CD"/>
    <w:rsid w:val="00D361E2"/>
    <w:rsid w:val="00D42EB9"/>
    <w:rsid w:val="00D44B38"/>
    <w:rsid w:val="00D50AEE"/>
    <w:rsid w:val="00D51688"/>
    <w:rsid w:val="00D546F3"/>
    <w:rsid w:val="00D54FE8"/>
    <w:rsid w:val="00D6019C"/>
    <w:rsid w:val="00D617C6"/>
    <w:rsid w:val="00D66879"/>
    <w:rsid w:val="00D67296"/>
    <w:rsid w:val="00D85CC0"/>
    <w:rsid w:val="00D914BA"/>
    <w:rsid w:val="00D9276E"/>
    <w:rsid w:val="00D92C40"/>
    <w:rsid w:val="00D92E8A"/>
    <w:rsid w:val="00D934E4"/>
    <w:rsid w:val="00DA51D4"/>
    <w:rsid w:val="00DA742E"/>
    <w:rsid w:val="00DB6416"/>
    <w:rsid w:val="00DB79DD"/>
    <w:rsid w:val="00DC1ACA"/>
    <w:rsid w:val="00DC5E35"/>
    <w:rsid w:val="00DD4BEA"/>
    <w:rsid w:val="00DD4D4B"/>
    <w:rsid w:val="00DD789C"/>
    <w:rsid w:val="00DE0248"/>
    <w:rsid w:val="00DE127E"/>
    <w:rsid w:val="00DE1B76"/>
    <w:rsid w:val="00DF3073"/>
    <w:rsid w:val="00DF322F"/>
    <w:rsid w:val="00DF3DA6"/>
    <w:rsid w:val="00DF50D5"/>
    <w:rsid w:val="00DF5FB9"/>
    <w:rsid w:val="00E00434"/>
    <w:rsid w:val="00E0140F"/>
    <w:rsid w:val="00E05736"/>
    <w:rsid w:val="00E12F8C"/>
    <w:rsid w:val="00E1549F"/>
    <w:rsid w:val="00E17925"/>
    <w:rsid w:val="00E31C3A"/>
    <w:rsid w:val="00E31C7B"/>
    <w:rsid w:val="00E31F56"/>
    <w:rsid w:val="00E34281"/>
    <w:rsid w:val="00E414B8"/>
    <w:rsid w:val="00E429B8"/>
    <w:rsid w:val="00E4492B"/>
    <w:rsid w:val="00E5184A"/>
    <w:rsid w:val="00E52B38"/>
    <w:rsid w:val="00E5574A"/>
    <w:rsid w:val="00E60EE7"/>
    <w:rsid w:val="00E62300"/>
    <w:rsid w:val="00E711BB"/>
    <w:rsid w:val="00E80F35"/>
    <w:rsid w:val="00E81B39"/>
    <w:rsid w:val="00E82FF6"/>
    <w:rsid w:val="00E84504"/>
    <w:rsid w:val="00E86E3B"/>
    <w:rsid w:val="00E91FF4"/>
    <w:rsid w:val="00E936DB"/>
    <w:rsid w:val="00E95B7A"/>
    <w:rsid w:val="00E97FBB"/>
    <w:rsid w:val="00EA1B00"/>
    <w:rsid w:val="00EA1B62"/>
    <w:rsid w:val="00EA5E39"/>
    <w:rsid w:val="00EB03D2"/>
    <w:rsid w:val="00EB090F"/>
    <w:rsid w:val="00EB261A"/>
    <w:rsid w:val="00EB3576"/>
    <w:rsid w:val="00EB598A"/>
    <w:rsid w:val="00EB637E"/>
    <w:rsid w:val="00EB7AA4"/>
    <w:rsid w:val="00EC24C5"/>
    <w:rsid w:val="00EC5797"/>
    <w:rsid w:val="00EC69EC"/>
    <w:rsid w:val="00ED05EE"/>
    <w:rsid w:val="00ED0EEF"/>
    <w:rsid w:val="00ED0F62"/>
    <w:rsid w:val="00ED3C40"/>
    <w:rsid w:val="00EE0031"/>
    <w:rsid w:val="00EE0B13"/>
    <w:rsid w:val="00EE1F2D"/>
    <w:rsid w:val="00EE5C24"/>
    <w:rsid w:val="00EE695B"/>
    <w:rsid w:val="00EE7308"/>
    <w:rsid w:val="00EF132B"/>
    <w:rsid w:val="00EF17D5"/>
    <w:rsid w:val="00EF1C09"/>
    <w:rsid w:val="00EF47CC"/>
    <w:rsid w:val="00F033E3"/>
    <w:rsid w:val="00F0560F"/>
    <w:rsid w:val="00F114EF"/>
    <w:rsid w:val="00F16229"/>
    <w:rsid w:val="00F17444"/>
    <w:rsid w:val="00F239B6"/>
    <w:rsid w:val="00F239F5"/>
    <w:rsid w:val="00F241B5"/>
    <w:rsid w:val="00F25AC9"/>
    <w:rsid w:val="00F2652E"/>
    <w:rsid w:val="00F32AAD"/>
    <w:rsid w:val="00F3363D"/>
    <w:rsid w:val="00F346D1"/>
    <w:rsid w:val="00F36D2B"/>
    <w:rsid w:val="00F40907"/>
    <w:rsid w:val="00F430BA"/>
    <w:rsid w:val="00F455C4"/>
    <w:rsid w:val="00F473FC"/>
    <w:rsid w:val="00F474B4"/>
    <w:rsid w:val="00F5001E"/>
    <w:rsid w:val="00F507DF"/>
    <w:rsid w:val="00F5311E"/>
    <w:rsid w:val="00F544B8"/>
    <w:rsid w:val="00F646FE"/>
    <w:rsid w:val="00F65AA6"/>
    <w:rsid w:val="00F67E52"/>
    <w:rsid w:val="00F70831"/>
    <w:rsid w:val="00F76F07"/>
    <w:rsid w:val="00F77023"/>
    <w:rsid w:val="00F80600"/>
    <w:rsid w:val="00F80988"/>
    <w:rsid w:val="00F84E99"/>
    <w:rsid w:val="00F85309"/>
    <w:rsid w:val="00F954F3"/>
    <w:rsid w:val="00F967FF"/>
    <w:rsid w:val="00F96968"/>
    <w:rsid w:val="00FA12ED"/>
    <w:rsid w:val="00FA2C87"/>
    <w:rsid w:val="00FB0300"/>
    <w:rsid w:val="00FB2206"/>
    <w:rsid w:val="00FB4F3C"/>
    <w:rsid w:val="00FB5835"/>
    <w:rsid w:val="00FB6846"/>
    <w:rsid w:val="00FB7487"/>
    <w:rsid w:val="00FC167E"/>
    <w:rsid w:val="00FC4757"/>
    <w:rsid w:val="00FC4D81"/>
    <w:rsid w:val="00FD0668"/>
    <w:rsid w:val="00FD0B2E"/>
    <w:rsid w:val="00FD671C"/>
    <w:rsid w:val="00FD7A44"/>
    <w:rsid w:val="00FE1C6B"/>
    <w:rsid w:val="00FE6A56"/>
    <w:rsid w:val="00FF18E9"/>
    <w:rsid w:val="00FF1A39"/>
    <w:rsid w:val="00FF5F51"/>
    <w:rsid w:val="00FF7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A5C22"/>
  <w15:chartTrackingRefBased/>
  <w15:docId w15:val="{694E643E-B21F-41A1-A36D-BF7EB5725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A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D4F"/>
  </w:style>
  <w:style w:type="paragraph" w:styleId="Footer">
    <w:name w:val="footer"/>
    <w:basedOn w:val="Normal"/>
    <w:link w:val="FooterChar"/>
    <w:uiPriority w:val="99"/>
    <w:unhideWhenUsed/>
    <w:rsid w:val="00A53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D4F"/>
  </w:style>
  <w:style w:type="paragraph" w:styleId="ListParagraph">
    <w:name w:val="List Paragraph"/>
    <w:basedOn w:val="Normal"/>
    <w:uiPriority w:val="34"/>
    <w:qFormat/>
    <w:rsid w:val="00A53D4F"/>
    <w:pPr>
      <w:ind w:left="720"/>
      <w:contextualSpacing/>
    </w:pPr>
  </w:style>
  <w:style w:type="table" w:styleId="TableGrid">
    <w:name w:val="Table Grid"/>
    <w:basedOn w:val="TableNormal"/>
    <w:uiPriority w:val="59"/>
    <w:rsid w:val="00D36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A2EDE"/>
    <w:rPr>
      <w:color w:val="808080"/>
    </w:rPr>
  </w:style>
  <w:style w:type="paragraph" w:customStyle="1" w:styleId="Default">
    <w:name w:val="Default"/>
    <w:rsid w:val="00B7008D"/>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D5DAD"/>
    <w:pPr>
      <w:spacing w:after="0" w:line="240" w:lineRule="auto"/>
    </w:pPr>
  </w:style>
  <w:style w:type="paragraph" w:styleId="NormalWeb">
    <w:name w:val="Normal (Web)"/>
    <w:basedOn w:val="Normal"/>
    <w:uiPriority w:val="99"/>
    <w:semiHidden/>
    <w:unhideWhenUsed/>
    <w:rsid w:val="0035745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C478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903813">
      <w:bodyDiv w:val="1"/>
      <w:marLeft w:val="0"/>
      <w:marRight w:val="0"/>
      <w:marTop w:val="0"/>
      <w:marBottom w:val="0"/>
      <w:divBdr>
        <w:top w:val="none" w:sz="0" w:space="0" w:color="auto"/>
        <w:left w:val="none" w:sz="0" w:space="0" w:color="auto"/>
        <w:bottom w:val="none" w:sz="0" w:space="0" w:color="auto"/>
        <w:right w:val="none" w:sz="0" w:space="0" w:color="auto"/>
      </w:divBdr>
    </w:div>
    <w:div w:id="345521175">
      <w:bodyDiv w:val="1"/>
      <w:marLeft w:val="0"/>
      <w:marRight w:val="0"/>
      <w:marTop w:val="0"/>
      <w:marBottom w:val="0"/>
      <w:divBdr>
        <w:top w:val="none" w:sz="0" w:space="0" w:color="auto"/>
        <w:left w:val="none" w:sz="0" w:space="0" w:color="auto"/>
        <w:bottom w:val="none" w:sz="0" w:space="0" w:color="auto"/>
        <w:right w:val="none" w:sz="0" w:space="0" w:color="auto"/>
      </w:divBdr>
    </w:div>
    <w:div w:id="377556151">
      <w:bodyDiv w:val="1"/>
      <w:marLeft w:val="0"/>
      <w:marRight w:val="0"/>
      <w:marTop w:val="0"/>
      <w:marBottom w:val="0"/>
      <w:divBdr>
        <w:top w:val="none" w:sz="0" w:space="0" w:color="auto"/>
        <w:left w:val="none" w:sz="0" w:space="0" w:color="auto"/>
        <w:bottom w:val="none" w:sz="0" w:space="0" w:color="auto"/>
        <w:right w:val="none" w:sz="0" w:space="0" w:color="auto"/>
      </w:divBdr>
    </w:div>
    <w:div w:id="382949742">
      <w:bodyDiv w:val="1"/>
      <w:marLeft w:val="0"/>
      <w:marRight w:val="0"/>
      <w:marTop w:val="0"/>
      <w:marBottom w:val="0"/>
      <w:divBdr>
        <w:top w:val="none" w:sz="0" w:space="0" w:color="auto"/>
        <w:left w:val="none" w:sz="0" w:space="0" w:color="auto"/>
        <w:bottom w:val="none" w:sz="0" w:space="0" w:color="auto"/>
        <w:right w:val="none" w:sz="0" w:space="0" w:color="auto"/>
      </w:divBdr>
    </w:div>
    <w:div w:id="462625758">
      <w:bodyDiv w:val="1"/>
      <w:marLeft w:val="0"/>
      <w:marRight w:val="0"/>
      <w:marTop w:val="0"/>
      <w:marBottom w:val="0"/>
      <w:divBdr>
        <w:top w:val="none" w:sz="0" w:space="0" w:color="auto"/>
        <w:left w:val="none" w:sz="0" w:space="0" w:color="auto"/>
        <w:bottom w:val="none" w:sz="0" w:space="0" w:color="auto"/>
        <w:right w:val="none" w:sz="0" w:space="0" w:color="auto"/>
      </w:divBdr>
    </w:div>
    <w:div w:id="652175648">
      <w:bodyDiv w:val="1"/>
      <w:marLeft w:val="0"/>
      <w:marRight w:val="0"/>
      <w:marTop w:val="0"/>
      <w:marBottom w:val="0"/>
      <w:divBdr>
        <w:top w:val="none" w:sz="0" w:space="0" w:color="auto"/>
        <w:left w:val="none" w:sz="0" w:space="0" w:color="auto"/>
        <w:bottom w:val="none" w:sz="0" w:space="0" w:color="auto"/>
        <w:right w:val="none" w:sz="0" w:space="0" w:color="auto"/>
      </w:divBdr>
    </w:div>
    <w:div w:id="972295878">
      <w:bodyDiv w:val="1"/>
      <w:marLeft w:val="0"/>
      <w:marRight w:val="0"/>
      <w:marTop w:val="0"/>
      <w:marBottom w:val="0"/>
      <w:divBdr>
        <w:top w:val="none" w:sz="0" w:space="0" w:color="auto"/>
        <w:left w:val="none" w:sz="0" w:space="0" w:color="auto"/>
        <w:bottom w:val="none" w:sz="0" w:space="0" w:color="auto"/>
        <w:right w:val="none" w:sz="0" w:space="0" w:color="auto"/>
      </w:divBdr>
    </w:div>
    <w:div w:id="1308167678">
      <w:bodyDiv w:val="1"/>
      <w:marLeft w:val="0"/>
      <w:marRight w:val="0"/>
      <w:marTop w:val="0"/>
      <w:marBottom w:val="0"/>
      <w:divBdr>
        <w:top w:val="none" w:sz="0" w:space="0" w:color="auto"/>
        <w:left w:val="none" w:sz="0" w:space="0" w:color="auto"/>
        <w:bottom w:val="none" w:sz="0" w:space="0" w:color="auto"/>
        <w:right w:val="none" w:sz="0" w:space="0" w:color="auto"/>
      </w:divBdr>
    </w:div>
    <w:div w:id="1611888275">
      <w:bodyDiv w:val="1"/>
      <w:marLeft w:val="0"/>
      <w:marRight w:val="0"/>
      <w:marTop w:val="0"/>
      <w:marBottom w:val="0"/>
      <w:divBdr>
        <w:top w:val="none" w:sz="0" w:space="0" w:color="auto"/>
        <w:left w:val="none" w:sz="0" w:space="0" w:color="auto"/>
        <w:bottom w:val="none" w:sz="0" w:space="0" w:color="auto"/>
        <w:right w:val="none" w:sz="0" w:space="0" w:color="auto"/>
      </w:divBdr>
    </w:div>
    <w:div w:id="1682272372">
      <w:bodyDiv w:val="1"/>
      <w:marLeft w:val="0"/>
      <w:marRight w:val="0"/>
      <w:marTop w:val="0"/>
      <w:marBottom w:val="0"/>
      <w:divBdr>
        <w:top w:val="none" w:sz="0" w:space="0" w:color="auto"/>
        <w:left w:val="none" w:sz="0" w:space="0" w:color="auto"/>
        <w:bottom w:val="none" w:sz="0" w:space="0" w:color="auto"/>
        <w:right w:val="none" w:sz="0" w:space="0" w:color="auto"/>
      </w:divBdr>
      <w:divsChild>
        <w:div w:id="224293901">
          <w:marLeft w:val="360"/>
          <w:marRight w:val="0"/>
          <w:marTop w:val="200"/>
          <w:marBottom w:val="0"/>
          <w:divBdr>
            <w:top w:val="none" w:sz="0" w:space="0" w:color="auto"/>
            <w:left w:val="none" w:sz="0" w:space="0" w:color="auto"/>
            <w:bottom w:val="none" w:sz="0" w:space="0" w:color="auto"/>
            <w:right w:val="none" w:sz="0" w:space="0" w:color="auto"/>
          </w:divBdr>
        </w:div>
        <w:div w:id="397749791">
          <w:marLeft w:val="360"/>
          <w:marRight w:val="0"/>
          <w:marTop w:val="200"/>
          <w:marBottom w:val="0"/>
          <w:divBdr>
            <w:top w:val="none" w:sz="0" w:space="0" w:color="auto"/>
            <w:left w:val="none" w:sz="0" w:space="0" w:color="auto"/>
            <w:bottom w:val="none" w:sz="0" w:space="0" w:color="auto"/>
            <w:right w:val="none" w:sz="0" w:space="0" w:color="auto"/>
          </w:divBdr>
        </w:div>
      </w:divsChild>
    </w:div>
    <w:div w:id="1686059659">
      <w:bodyDiv w:val="1"/>
      <w:marLeft w:val="0"/>
      <w:marRight w:val="0"/>
      <w:marTop w:val="0"/>
      <w:marBottom w:val="0"/>
      <w:divBdr>
        <w:top w:val="none" w:sz="0" w:space="0" w:color="auto"/>
        <w:left w:val="none" w:sz="0" w:space="0" w:color="auto"/>
        <w:bottom w:val="none" w:sz="0" w:space="0" w:color="auto"/>
        <w:right w:val="none" w:sz="0" w:space="0" w:color="auto"/>
      </w:divBdr>
    </w:div>
    <w:div w:id="1774940477">
      <w:bodyDiv w:val="1"/>
      <w:marLeft w:val="0"/>
      <w:marRight w:val="0"/>
      <w:marTop w:val="0"/>
      <w:marBottom w:val="0"/>
      <w:divBdr>
        <w:top w:val="none" w:sz="0" w:space="0" w:color="auto"/>
        <w:left w:val="none" w:sz="0" w:space="0" w:color="auto"/>
        <w:bottom w:val="none" w:sz="0" w:space="0" w:color="auto"/>
        <w:right w:val="none" w:sz="0" w:space="0" w:color="auto"/>
      </w:divBdr>
    </w:div>
    <w:div w:id="209558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A817E-021A-428D-B83B-2D57C3A4D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GRADE 7 MATHEMATICS</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7 MATHEMATICS</dc:title>
  <dc:subject/>
  <dc:creator>School EC</dc:creator>
  <cp:keywords/>
  <dc:description/>
  <cp:lastModifiedBy>School EC</cp:lastModifiedBy>
  <cp:revision>3</cp:revision>
  <dcterms:created xsi:type="dcterms:W3CDTF">2020-08-24T06:34:00Z</dcterms:created>
  <dcterms:modified xsi:type="dcterms:W3CDTF">2020-08-24T06:40:00Z</dcterms:modified>
</cp:coreProperties>
</file>