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2432" w14:textId="192C016F" w:rsidR="00242FBB" w:rsidRDefault="00242FBB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83FB74C" wp14:editId="43183D33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5CF64" w14:textId="77777777" w:rsidR="00131DDA" w:rsidRDefault="00242FBB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ACCOUNTING        GRADE 12    TEST 1</w:t>
      </w:r>
      <w:r w:rsidR="00131DDA">
        <w:rPr>
          <w:rFonts w:ascii="Arial" w:hAnsi="Arial" w:cs="Arial"/>
          <w:b/>
          <w:sz w:val="24"/>
          <w:szCs w:val="24"/>
        </w:rPr>
        <w:t xml:space="preserve"> SELF-STUDY (LOCKDOWN)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566F20" w14:textId="4A7A8777" w:rsidR="00242FBB" w:rsidRDefault="005776FA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TOPIC:</w:t>
      </w:r>
      <w:r>
        <w:rPr>
          <w:rFonts w:ascii="Arial" w:hAnsi="Arial" w:cs="Arial"/>
          <w:b/>
          <w:sz w:val="24"/>
          <w:szCs w:val="24"/>
        </w:rPr>
        <w:tab/>
      </w:r>
      <w:r w:rsidR="00242FBB">
        <w:rPr>
          <w:rFonts w:ascii="Arial" w:hAnsi="Arial" w:cs="Arial"/>
          <w:b/>
          <w:sz w:val="24"/>
          <w:szCs w:val="24"/>
        </w:rPr>
        <w:t>FINANCIAL STATEMENTS (I/S)&amp;NOTES</w:t>
      </w:r>
    </w:p>
    <w:p w14:paraId="5D7C3074" w14:textId="77777777" w:rsidR="00242FBB" w:rsidRDefault="00242FBB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37B501" w14:textId="4F916EDA" w:rsidR="00D23DE3" w:rsidRDefault="00D23DE3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  <w:r>
        <w:rPr>
          <w:rFonts w:ascii="Arial" w:hAnsi="Arial" w:cs="Arial"/>
          <w:b/>
          <w:sz w:val="24"/>
          <w:szCs w:val="24"/>
        </w:rPr>
        <w:tab/>
        <w:t>GAAP, INCOME STATEMENT AND NOTES</w:t>
      </w:r>
      <w:r>
        <w:rPr>
          <w:rFonts w:ascii="Arial" w:hAnsi="Arial" w:cs="Arial"/>
          <w:b/>
          <w:sz w:val="24"/>
          <w:szCs w:val="24"/>
        </w:rPr>
        <w:tab/>
      </w:r>
    </w:p>
    <w:p w14:paraId="3B27DBBA" w14:textId="77777777" w:rsidR="00D23DE3" w:rsidRPr="000339BC" w:rsidRDefault="00D23DE3" w:rsidP="00D23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7380">
        <w:rPr>
          <w:rFonts w:ascii="Arial" w:hAnsi="Arial" w:cs="Arial"/>
          <w:b/>
          <w:sz w:val="24"/>
          <w:szCs w:val="24"/>
        </w:rPr>
        <w:t>(7</w:t>
      </w:r>
      <w:r>
        <w:rPr>
          <w:rFonts w:ascii="Arial" w:hAnsi="Arial" w:cs="Arial"/>
          <w:b/>
          <w:sz w:val="24"/>
          <w:szCs w:val="24"/>
        </w:rPr>
        <w:t>5</w:t>
      </w:r>
      <w:r w:rsidRPr="00E57380">
        <w:rPr>
          <w:rFonts w:ascii="Arial" w:hAnsi="Arial" w:cs="Arial"/>
          <w:b/>
          <w:sz w:val="24"/>
          <w:szCs w:val="24"/>
        </w:rPr>
        <w:t xml:space="preserve"> marks; 4</w:t>
      </w:r>
      <w:r>
        <w:rPr>
          <w:rFonts w:ascii="Arial" w:hAnsi="Arial" w:cs="Arial"/>
          <w:b/>
          <w:sz w:val="24"/>
          <w:szCs w:val="24"/>
        </w:rPr>
        <w:t>5</w:t>
      </w:r>
      <w:r w:rsidRPr="00E57380">
        <w:rPr>
          <w:rFonts w:ascii="Arial" w:hAnsi="Arial" w:cs="Arial"/>
          <w:b/>
          <w:sz w:val="24"/>
          <w:szCs w:val="24"/>
        </w:rPr>
        <w:t xml:space="preserve"> minutes)</w:t>
      </w:r>
    </w:p>
    <w:p w14:paraId="03254BDC" w14:textId="77777777" w:rsidR="00D23DE3" w:rsidRPr="00681B4C" w:rsidRDefault="00D23DE3" w:rsidP="00D23DE3">
      <w:pPr>
        <w:pStyle w:val="NoSpacing"/>
        <w:rPr>
          <w:rFonts w:ascii="Arial" w:hAnsi="Arial" w:cs="Arial"/>
          <w:sz w:val="24"/>
          <w:szCs w:val="24"/>
        </w:rPr>
      </w:pPr>
    </w:p>
    <w:p w14:paraId="48DBEFDE" w14:textId="49DD0488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81B4C">
        <w:rPr>
          <w:rFonts w:ascii="Arial" w:hAnsi="Arial" w:cs="Arial"/>
          <w:b/>
          <w:sz w:val="24"/>
          <w:szCs w:val="24"/>
        </w:rPr>
        <w:t>.1</w:t>
      </w:r>
      <w:r w:rsidRPr="00681B4C">
        <w:rPr>
          <w:rFonts w:ascii="Arial" w:hAnsi="Arial" w:cs="Arial"/>
          <w:b/>
          <w:sz w:val="24"/>
          <w:szCs w:val="24"/>
        </w:rPr>
        <w:tab/>
        <w:t>GA</w:t>
      </w:r>
      <w:r>
        <w:rPr>
          <w:rFonts w:ascii="Arial" w:hAnsi="Arial" w:cs="Arial"/>
          <w:b/>
          <w:sz w:val="24"/>
          <w:szCs w:val="24"/>
        </w:rPr>
        <w:t>A</w:t>
      </w:r>
      <w:r w:rsidRPr="00681B4C">
        <w:rPr>
          <w:rFonts w:ascii="Arial" w:hAnsi="Arial" w:cs="Arial"/>
          <w:b/>
          <w:sz w:val="24"/>
          <w:szCs w:val="24"/>
        </w:rPr>
        <w:t xml:space="preserve">P </w:t>
      </w:r>
    </w:p>
    <w:p w14:paraId="388DF34A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BB2DFB" w14:textId="37D214B3" w:rsidR="00D23DE3" w:rsidRDefault="00D23DE3" w:rsidP="00D23DE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relevant GAAP principle from the list given below, to match the applicable scenarios indicated in 1.1.1 ‒ 1.1.4:</w:t>
      </w:r>
    </w:p>
    <w:p w14:paraId="7FDFD6B0" w14:textId="77777777" w:rsidR="00D23DE3" w:rsidRDefault="00D23DE3" w:rsidP="00D23DE3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56"/>
        <w:gridCol w:w="2864"/>
        <w:gridCol w:w="2874"/>
      </w:tblGrid>
      <w:tr w:rsidR="00D23DE3" w:rsidRPr="00232A9E" w14:paraId="62B0D753" w14:textId="77777777" w:rsidTr="00C53BD5">
        <w:tc>
          <w:tcPr>
            <w:tcW w:w="3136" w:type="dxa"/>
            <w:shd w:val="clear" w:color="auto" w:fill="auto"/>
          </w:tcPr>
          <w:p w14:paraId="493C1C57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A9E">
              <w:rPr>
                <w:rFonts w:ascii="Arial" w:hAnsi="Arial" w:cs="Arial"/>
                <w:sz w:val="24"/>
                <w:szCs w:val="24"/>
              </w:rPr>
              <w:t>Business entity</w:t>
            </w:r>
          </w:p>
        </w:tc>
        <w:tc>
          <w:tcPr>
            <w:tcW w:w="3136" w:type="dxa"/>
            <w:shd w:val="clear" w:color="auto" w:fill="auto"/>
          </w:tcPr>
          <w:p w14:paraId="22181FEE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A9E">
              <w:rPr>
                <w:rFonts w:ascii="Arial" w:hAnsi="Arial" w:cs="Arial"/>
                <w:sz w:val="24"/>
                <w:szCs w:val="24"/>
              </w:rPr>
              <w:t>Historica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32A9E">
              <w:rPr>
                <w:rFonts w:ascii="Arial" w:hAnsi="Arial" w:cs="Arial"/>
                <w:sz w:val="24"/>
                <w:szCs w:val="24"/>
              </w:rPr>
              <w:t xml:space="preserve"> cost</w:t>
            </w:r>
          </w:p>
        </w:tc>
        <w:tc>
          <w:tcPr>
            <w:tcW w:w="3136" w:type="dxa"/>
            <w:shd w:val="clear" w:color="auto" w:fill="auto"/>
          </w:tcPr>
          <w:p w14:paraId="128DBDA3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32A9E">
              <w:rPr>
                <w:rFonts w:ascii="Arial" w:hAnsi="Arial" w:cs="Arial"/>
                <w:sz w:val="24"/>
                <w:szCs w:val="24"/>
              </w:rPr>
              <w:t>Going concern</w:t>
            </w:r>
          </w:p>
        </w:tc>
      </w:tr>
      <w:tr w:rsidR="00D23DE3" w:rsidRPr="00232A9E" w14:paraId="0F263AD8" w14:textId="77777777" w:rsidTr="00C53BD5">
        <w:tc>
          <w:tcPr>
            <w:tcW w:w="3136" w:type="dxa"/>
            <w:shd w:val="clear" w:color="auto" w:fill="auto"/>
          </w:tcPr>
          <w:p w14:paraId="35418570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A9E">
              <w:rPr>
                <w:rFonts w:ascii="Arial" w:hAnsi="Arial" w:cs="Arial"/>
                <w:sz w:val="24"/>
                <w:szCs w:val="24"/>
              </w:rPr>
              <w:t>Matching</w:t>
            </w:r>
          </w:p>
        </w:tc>
        <w:tc>
          <w:tcPr>
            <w:tcW w:w="3136" w:type="dxa"/>
            <w:shd w:val="clear" w:color="auto" w:fill="auto"/>
          </w:tcPr>
          <w:p w14:paraId="2DA8DDF3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A9E">
              <w:rPr>
                <w:rFonts w:ascii="Arial" w:hAnsi="Arial" w:cs="Arial"/>
                <w:sz w:val="24"/>
                <w:szCs w:val="24"/>
              </w:rPr>
              <w:t>Prudence</w:t>
            </w:r>
          </w:p>
        </w:tc>
        <w:tc>
          <w:tcPr>
            <w:tcW w:w="3136" w:type="dxa"/>
            <w:shd w:val="clear" w:color="auto" w:fill="auto"/>
          </w:tcPr>
          <w:p w14:paraId="425778F6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A9E">
              <w:rPr>
                <w:rFonts w:ascii="Arial" w:hAnsi="Arial" w:cs="Arial"/>
                <w:sz w:val="24"/>
                <w:szCs w:val="24"/>
              </w:rPr>
              <w:t>Materiality</w:t>
            </w:r>
          </w:p>
          <w:p w14:paraId="30C84C5C" w14:textId="77777777" w:rsidR="00D23DE3" w:rsidRPr="00232A9E" w:rsidRDefault="00D23DE3" w:rsidP="00C53BD5">
            <w:pPr>
              <w:pStyle w:val="NoSpacing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48AC26A4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5347EF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642"/>
        <w:gridCol w:w="6871"/>
        <w:gridCol w:w="992"/>
      </w:tblGrid>
      <w:tr w:rsidR="00D23DE3" w:rsidRPr="00E433B9" w14:paraId="757C3070" w14:textId="77777777" w:rsidTr="00C53BD5">
        <w:tc>
          <w:tcPr>
            <w:tcW w:w="642" w:type="dxa"/>
            <w:shd w:val="clear" w:color="auto" w:fill="auto"/>
          </w:tcPr>
          <w:p w14:paraId="08FB53F3" w14:textId="0E215623" w:rsidR="00D23DE3" w:rsidRPr="000F0AB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871" w:type="dxa"/>
            <w:shd w:val="clear" w:color="auto" w:fill="auto"/>
          </w:tcPr>
          <w:p w14:paraId="2CD046A1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client sent through a proof of payment but the payment is not recorded in the journals until the payment is reflected on the bank statement.</w:t>
            </w:r>
          </w:p>
          <w:p w14:paraId="4D324E8D" w14:textId="77777777" w:rsidR="00D23DE3" w:rsidRPr="009C012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92" w:type="dxa"/>
          </w:tcPr>
          <w:p w14:paraId="1DFC5CAE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DE3" w:rsidRPr="00E433B9" w14:paraId="7E344ABF" w14:textId="77777777" w:rsidTr="00C53BD5">
        <w:tc>
          <w:tcPr>
            <w:tcW w:w="642" w:type="dxa"/>
            <w:shd w:val="clear" w:color="auto" w:fill="auto"/>
          </w:tcPr>
          <w:p w14:paraId="385B1F7D" w14:textId="7886011A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871" w:type="dxa"/>
            <w:shd w:val="clear" w:color="auto" w:fill="auto"/>
          </w:tcPr>
          <w:p w14:paraId="1AD3E058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on overdraft and bank charges are recorded as two different accounts.</w:t>
            </w:r>
          </w:p>
          <w:p w14:paraId="4D5252F4" w14:textId="77777777" w:rsidR="00D23DE3" w:rsidRPr="009C012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92" w:type="dxa"/>
          </w:tcPr>
          <w:p w14:paraId="6A454350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DE3" w:rsidRPr="00E433B9" w14:paraId="4479070B" w14:textId="77777777" w:rsidTr="00C53BD5">
        <w:tc>
          <w:tcPr>
            <w:tcW w:w="642" w:type="dxa"/>
            <w:shd w:val="clear" w:color="auto" w:fill="auto"/>
          </w:tcPr>
          <w:p w14:paraId="372476CD" w14:textId="3D5AF8BF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871" w:type="dxa"/>
            <w:shd w:val="clear" w:color="auto" w:fill="auto"/>
          </w:tcPr>
          <w:p w14:paraId="0CEE623B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owner of the business inherited R80 000.  He still has to decide if he is going to invest this in the business or use it for his holiday.</w:t>
            </w:r>
          </w:p>
          <w:p w14:paraId="303B170D" w14:textId="77777777" w:rsidR="00D23DE3" w:rsidRPr="009C012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92" w:type="dxa"/>
          </w:tcPr>
          <w:p w14:paraId="65F0083D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DE3" w:rsidRPr="00E433B9" w14:paraId="101F8CA9" w14:textId="77777777" w:rsidTr="00C53BD5">
        <w:tc>
          <w:tcPr>
            <w:tcW w:w="642" w:type="dxa"/>
            <w:shd w:val="clear" w:color="auto" w:fill="auto"/>
          </w:tcPr>
          <w:p w14:paraId="721006A3" w14:textId="183A9542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871" w:type="dxa"/>
            <w:shd w:val="clear" w:color="auto" w:fill="auto"/>
          </w:tcPr>
          <w:p w14:paraId="6BDB8CA7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Surveyors valued the current building at amounts varying between R1 400 000 and R2 300 000.  The Balance Sheet reflects Land and Buildings at R730 000.</w:t>
            </w:r>
          </w:p>
        </w:tc>
        <w:tc>
          <w:tcPr>
            <w:tcW w:w="992" w:type="dxa"/>
          </w:tcPr>
          <w:p w14:paraId="60AFE32B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AAD63D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9D865" w14:textId="77777777" w:rsidR="00D23DE3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(4) </w:t>
            </w:r>
          </w:p>
        </w:tc>
      </w:tr>
    </w:tbl>
    <w:p w14:paraId="2563ED83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9B8453" w14:textId="77777777" w:rsidR="00D23DE3" w:rsidRDefault="00D23DE3" w:rsidP="00D23DE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300D70" w14:textId="365954DD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 w:rsidRPr="00681B4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AUDITING</w:t>
      </w:r>
    </w:p>
    <w:p w14:paraId="60805EBF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BFB628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REQUIRED</w:t>
      </w:r>
    </w:p>
    <w:p w14:paraId="50BBDE2B" w14:textId="77777777" w:rsidR="00D23DE3" w:rsidRPr="00135DE4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485" w:type="dxa"/>
        <w:tblInd w:w="817" w:type="dxa"/>
        <w:tblLook w:val="04A0" w:firstRow="1" w:lastRow="0" w:firstColumn="1" w:lastColumn="0" w:noHBand="0" w:noVBand="1"/>
      </w:tblPr>
      <w:tblGrid>
        <w:gridCol w:w="739"/>
        <w:gridCol w:w="7057"/>
        <w:gridCol w:w="689"/>
      </w:tblGrid>
      <w:tr w:rsidR="00D23DE3" w:rsidRPr="00E433B9" w14:paraId="5ED8642C" w14:textId="77777777" w:rsidTr="00C53BD5">
        <w:tc>
          <w:tcPr>
            <w:tcW w:w="739" w:type="dxa"/>
            <w:shd w:val="clear" w:color="auto" w:fill="auto"/>
          </w:tcPr>
          <w:p w14:paraId="5246F5F4" w14:textId="15C7AB50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433B9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  <w:tc>
          <w:tcPr>
            <w:tcW w:w="7057" w:type="dxa"/>
            <w:shd w:val="clear" w:color="auto" w:fill="auto"/>
          </w:tcPr>
          <w:p w14:paraId="075685C9" w14:textId="77777777" w:rsidR="00D23DE3" w:rsidRPr="00B66AEB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AEB">
              <w:rPr>
                <w:rFonts w:ascii="Arial" w:hAnsi="Arial" w:cs="Arial"/>
                <w:sz w:val="24"/>
                <w:szCs w:val="24"/>
              </w:rPr>
              <w:t>Explain the role of the independent auditor. Provide ONE point.</w:t>
            </w:r>
          </w:p>
          <w:p w14:paraId="1D5711F7" w14:textId="77777777" w:rsidR="00D23DE3" w:rsidRPr="00B66AEB" w:rsidRDefault="00D23DE3" w:rsidP="00C53BD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3058EF12" w14:textId="77777777" w:rsidR="00D23DE3" w:rsidRPr="00E433B9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23DE3" w:rsidRPr="00E433B9" w14:paraId="5B0832C1" w14:textId="77777777" w:rsidTr="00C53BD5">
        <w:tc>
          <w:tcPr>
            <w:tcW w:w="739" w:type="dxa"/>
            <w:shd w:val="clear" w:color="auto" w:fill="auto"/>
          </w:tcPr>
          <w:p w14:paraId="2E87D5A2" w14:textId="369F42E6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057" w:type="dxa"/>
            <w:shd w:val="clear" w:color="auto" w:fill="auto"/>
          </w:tcPr>
          <w:p w14:paraId="2C1B860A" w14:textId="77777777" w:rsidR="00D23DE3" w:rsidRPr="00135DE4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6AEB">
              <w:rPr>
                <w:rFonts w:ascii="Arial" w:hAnsi="Arial" w:cs="Arial"/>
                <w:sz w:val="24"/>
                <w:szCs w:val="24"/>
              </w:rPr>
              <w:t>Name TWO persons/parties other than the shareholders, who would be interested in the audit report.  Give a reason for each.</w:t>
            </w:r>
          </w:p>
          <w:p w14:paraId="36F1ED79" w14:textId="77777777" w:rsidR="00D23DE3" w:rsidRPr="00135DE4" w:rsidRDefault="00D23DE3" w:rsidP="00C53BD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7A300B80" w14:textId="77777777" w:rsidR="00D23DE3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03637D2" w14:textId="77777777" w:rsidR="00D23DE3" w:rsidRPr="00E433B9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23DE3" w:rsidRPr="00E433B9" w14:paraId="71F5528F" w14:textId="77777777" w:rsidTr="00C53BD5">
        <w:tc>
          <w:tcPr>
            <w:tcW w:w="739" w:type="dxa"/>
            <w:shd w:val="clear" w:color="auto" w:fill="auto"/>
          </w:tcPr>
          <w:p w14:paraId="648FEA2E" w14:textId="34CCA23D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057" w:type="dxa"/>
            <w:shd w:val="clear" w:color="auto" w:fill="auto"/>
          </w:tcPr>
          <w:p w14:paraId="0017DF46" w14:textId="77777777" w:rsidR="00D23DE3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why it is important for an independent auditor to belong to a professional body like SAICA.  Provide ONE reason.</w:t>
            </w:r>
          </w:p>
          <w:p w14:paraId="2EDD3DDF" w14:textId="77777777" w:rsidR="00D23DE3" w:rsidRPr="00E433B9" w:rsidRDefault="00D23DE3" w:rsidP="00C53BD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789B6BC0" w14:textId="77777777" w:rsidR="00D23DE3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81A71F" w14:textId="77777777" w:rsidR="00D23DE3" w:rsidRPr="00E433B9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8AD0C9F" w14:textId="3ED3DF45" w:rsidR="00D23DE3" w:rsidRPr="00681B4C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81B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681B4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INCOME STATEMENT AND NOTES</w:t>
      </w:r>
    </w:p>
    <w:p w14:paraId="71C9F751" w14:textId="77777777" w:rsidR="00D23DE3" w:rsidRPr="00AC7CE2" w:rsidRDefault="00D23DE3" w:rsidP="00D23DE3">
      <w:pPr>
        <w:pStyle w:val="NoSpacing"/>
        <w:rPr>
          <w:rFonts w:ascii="Arial" w:hAnsi="Arial" w:cs="Arial"/>
          <w:sz w:val="18"/>
          <w:szCs w:val="24"/>
        </w:rPr>
      </w:pPr>
    </w:p>
    <w:p w14:paraId="6C21CA2C" w14:textId="5F7996A6" w:rsidR="00D23DE3" w:rsidRPr="00681B4C" w:rsidRDefault="002834B6" w:rsidP="00D23DE3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</w:t>
      </w:r>
      <w:r w:rsidR="00D23DE3" w:rsidRPr="00681B4C">
        <w:rPr>
          <w:rFonts w:ascii="Arial" w:hAnsi="Arial" w:cs="Arial"/>
          <w:sz w:val="24"/>
          <w:szCs w:val="24"/>
        </w:rPr>
        <w:t xml:space="preserve"> Wholesalers </w:t>
      </w:r>
      <w:r w:rsidR="00D23DE3">
        <w:rPr>
          <w:rFonts w:ascii="Arial" w:hAnsi="Arial" w:cs="Arial"/>
          <w:sz w:val="24"/>
          <w:szCs w:val="24"/>
        </w:rPr>
        <w:t xml:space="preserve">Ltd </w:t>
      </w:r>
      <w:r w:rsidR="00D23DE3" w:rsidRPr="00681B4C">
        <w:rPr>
          <w:rFonts w:ascii="Arial" w:hAnsi="Arial" w:cs="Arial"/>
          <w:sz w:val="24"/>
          <w:szCs w:val="24"/>
        </w:rPr>
        <w:t>is a general dealer</w:t>
      </w:r>
      <w:r w:rsidR="00D23DE3">
        <w:rPr>
          <w:rFonts w:ascii="Arial" w:hAnsi="Arial" w:cs="Arial"/>
          <w:sz w:val="24"/>
          <w:szCs w:val="24"/>
        </w:rPr>
        <w:t xml:space="preserve">.  </w:t>
      </w:r>
      <w:r w:rsidR="00D23DE3" w:rsidRPr="00681B4C">
        <w:rPr>
          <w:rFonts w:ascii="Arial" w:hAnsi="Arial" w:cs="Arial"/>
          <w:sz w:val="24"/>
          <w:szCs w:val="24"/>
        </w:rPr>
        <w:t>You are presented with the</w:t>
      </w:r>
      <w:r w:rsidR="00D23DE3">
        <w:rPr>
          <w:rFonts w:ascii="Arial" w:hAnsi="Arial" w:cs="Arial"/>
          <w:sz w:val="24"/>
          <w:szCs w:val="24"/>
        </w:rPr>
        <w:t>ir</w:t>
      </w:r>
      <w:r w:rsidR="00D23DE3" w:rsidRPr="00681B4C">
        <w:rPr>
          <w:rFonts w:ascii="Arial" w:hAnsi="Arial" w:cs="Arial"/>
          <w:sz w:val="24"/>
          <w:szCs w:val="24"/>
        </w:rPr>
        <w:t xml:space="preserve"> record</w:t>
      </w:r>
      <w:r w:rsidR="00D23DE3">
        <w:rPr>
          <w:rFonts w:ascii="Arial" w:hAnsi="Arial" w:cs="Arial"/>
          <w:sz w:val="24"/>
          <w:szCs w:val="24"/>
        </w:rPr>
        <w:t>s</w:t>
      </w:r>
      <w:r w:rsidR="00D23DE3" w:rsidRPr="00681B4C">
        <w:rPr>
          <w:rFonts w:ascii="Arial" w:hAnsi="Arial" w:cs="Arial"/>
          <w:sz w:val="24"/>
          <w:szCs w:val="24"/>
        </w:rPr>
        <w:t xml:space="preserve"> on 2</w:t>
      </w:r>
      <w:r w:rsidR="00E626B8">
        <w:rPr>
          <w:rFonts w:ascii="Arial" w:hAnsi="Arial" w:cs="Arial"/>
          <w:sz w:val="24"/>
          <w:szCs w:val="24"/>
        </w:rPr>
        <w:t>9</w:t>
      </w:r>
      <w:r w:rsidR="00D23DE3" w:rsidRPr="00681B4C">
        <w:rPr>
          <w:rFonts w:ascii="Arial" w:hAnsi="Arial" w:cs="Arial"/>
          <w:sz w:val="24"/>
          <w:szCs w:val="24"/>
        </w:rPr>
        <w:t xml:space="preserve"> February </w:t>
      </w:r>
      <w:r w:rsidR="00D23DE3">
        <w:rPr>
          <w:rFonts w:ascii="Arial" w:hAnsi="Arial" w:cs="Arial"/>
          <w:sz w:val="24"/>
          <w:szCs w:val="24"/>
        </w:rPr>
        <w:t>2020</w:t>
      </w:r>
      <w:r w:rsidR="00D23DE3" w:rsidRPr="00681B4C">
        <w:rPr>
          <w:rFonts w:ascii="Arial" w:hAnsi="Arial" w:cs="Arial"/>
          <w:sz w:val="24"/>
          <w:szCs w:val="24"/>
        </w:rPr>
        <w:t>, the end of their financial year.</w:t>
      </w:r>
    </w:p>
    <w:p w14:paraId="6755DB9D" w14:textId="77777777" w:rsidR="00D23DE3" w:rsidRPr="00AC7CE2" w:rsidRDefault="00D23DE3" w:rsidP="00D23DE3">
      <w:pPr>
        <w:pStyle w:val="NoSpacing"/>
        <w:rPr>
          <w:rFonts w:ascii="Arial" w:hAnsi="Arial" w:cs="Arial"/>
          <w:sz w:val="18"/>
          <w:szCs w:val="24"/>
        </w:rPr>
      </w:pPr>
    </w:p>
    <w:p w14:paraId="63D709F3" w14:textId="77777777" w:rsidR="00D23DE3" w:rsidRPr="00681B4C" w:rsidRDefault="00D23DE3" w:rsidP="00D23D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681B4C">
        <w:rPr>
          <w:rFonts w:ascii="Arial" w:hAnsi="Arial" w:cs="Arial"/>
          <w:b/>
          <w:sz w:val="24"/>
          <w:szCs w:val="24"/>
        </w:rPr>
        <w:t>REQUIRED:</w:t>
      </w:r>
    </w:p>
    <w:p w14:paraId="4BA5890B" w14:textId="77777777" w:rsidR="00D23DE3" w:rsidRDefault="00D23DE3" w:rsidP="00D23DE3"/>
    <w:tbl>
      <w:tblPr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6521"/>
        <w:gridCol w:w="678"/>
        <w:gridCol w:w="31"/>
      </w:tblGrid>
      <w:tr w:rsidR="00D23DE3" w:rsidRPr="00E433B9" w14:paraId="35C7E1E4" w14:textId="77777777" w:rsidTr="00C53BD5">
        <w:tc>
          <w:tcPr>
            <w:tcW w:w="709" w:type="dxa"/>
            <w:shd w:val="clear" w:color="auto" w:fill="auto"/>
          </w:tcPr>
          <w:p w14:paraId="288735B4" w14:textId="023DD98A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623F189" w14:textId="3735A27E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 xml:space="preserve">Prepare the Income Statement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the year ended                       </w:t>
            </w:r>
            <w:r w:rsidRPr="00681B4C">
              <w:rPr>
                <w:rFonts w:ascii="Arial" w:hAnsi="Arial" w:cs="Arial"/>
                <w:sz w:val="24"/>
                <w:szCs w:val="24"/>
              </w:rPr>
              <w:t>2</w:t>
            </w:r>
            <w:r w:rsidR="00E626B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2020.</w:t>
            </w:r>
          </w:p>
          <w:p w14:paraId="0BF608FD" w14:textId="77777777" w:rsidR="00D23DE3" w:rsidRPr="00107C36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C37AD1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4BAADE" w14:textId="77777777" w:rsidR="00D23DE3" w:rsidRDefault="00D23DE3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(42)</w:t>
            </w:r>
          </w:p>
          <w:p w14:paraId="37E70C19" w14:textId="77777777" w:rsidR="00D23DE3" w:rsidRPr="00335BF0" w:rsidRDefault="00D23DE3" w:rsidP="00C53BD5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0E48A142" w14:textId="77777777" w:rsidTr="00C53BD5">
        <w:tc>
          <w:tcPr>
            <w:tcW w:w="709" w:type="dxa"/>
            <w:shd w:val="clear" w:color="auto" w:fill="auto"/>
          </w:tcPr>
          <w:p w14:paraId="5031B441" w14:textId="3BDF4253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DD05F2" w14:textId="78605985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>Complete the following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Balance Sheet on                 2</w:t>
            </w:r>
            <w:r w:rsidR="00E626B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  <w:r w:rsidRPr="00681B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39D0B5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C0887A6" w14:textId="77777777" w:rsidR="00D23DE3" w:rsidRPr="00E433B9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DE3" w:rsidRPr="00E433B9" w14:paraId="4D81CEE0" w14:textId="77777777" w:rsidTr="00C53BD5">
        <w:trPr>
          <w:gridAfter w:val="1"/>
          <w:wAfter w:w="31" w:type="dxa"/>
        </w:trPr>
        <w:tc>
          <w:tcPr>
            <w:tcW w:w="709" w:type="dxa"/>
            <w:shd w:val="clear" w:color="auto" w:fill="auto"/>
          </w:tcPr>
          <w:p w14:paraId="135F0C10" w14:textId="77777777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5E864C" w14:textId="77777777" w:rsidR="00D23DE3" w:rsidRPr="00E433B9" w:rsidRDefault="00D23DE3" w:rsidP="00D23DE3">
            <w:pPr>
              <w:numPr>
                <w:ilvl w:val="0"/>
                <w:numId w:val="1"/>
              </w:numPr>
              <w:tabs>
                <w:tab w:val="left" w:pos="33"/>
                <w:tab w:val="left" w:pos="27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6521" w:type="dxa"/>
            <w:shd w:val="clear" w:color="auto" w:fill="auto"/>
          </w:tcPr>
          <w:p w14:paraId="0552EC34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share capital</w:t>
            </w:r>
          </w:p>
          <w:p w14:paraId="593C2B28" w14:textId="77777777" w:rsidR="00D23DE3" w:rsidRPr="00CA572B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74507412" w14:textId="77777777" w:rsidR="00D23DE3" w:rsidRPr="00E433B9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B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23DE3" w:rsidRPr="00E433B9" w14:paraId="49FB1678" w14:textId="77777777" w:rsidTr="00C53BD5">
        <w:trPr>
          <w:gridAfter w:val="1"/>
          <w:wAfter w:w="31" w:type="dxa"/>
        </w:trPr>
        <w:tc>
          <w:tcPr>
            <w:tcW w:w="709" w:type="dxa"/>
            <w:shd w:val="clear" w:color="auto" w:fill="auto"/>
          </w:tcPr>
          <w:p w14:paraId="07EA366E" w14:textId="77777777" w:rsidR="00D23DE3" w:rsidRPr="00E433B9" w:rsidRDefault="00D23DE3" w:rsidP="00C53BD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36BF47" w14:textId="77777777" w:rsidR="00D23DE3" w:rsidRPr="00E433B9" w:rsidRDefault="00D23DE3" w:rsidP="00D23DE3">
            <w:pPr>
              <w:numPr>
                <w:ilvl w:val="0"/>
                <w:numId w:val="1"/>
              </w:numPr>
              <w:tabs>
                <w:tab w:val="left" w:pos="33"/>
                <w:tab w:val="left" w:pos="27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3254CBCE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 xml:space="preserve">Retained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income  </w:t>
            </w:r>
          </w:p>
          <w:p w14:paraId="7A1B5C79" w14:textId="77777777" w:rsidR="00D23DE3" w:rsidRPr="0013683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06B78878" w14:textId="77777777" w:rsidR="00D23DE3" w:rsidRPr="00E433B9" w:rsidRDefault="00D23DE3" w:rsidP="00C53B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(11</w:t>
            </w:r>
            <w:r w:rsidRPr="00E433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099E03F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3CA4E1" w14:textId="77777777" w:rsidR="00D23DE3" w:rsidRDefault="00D23DE3" w:rsidP="00D23D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14:paraId="338E3D55" w14:textId="77777777" w:rsidR="00D23DE3" w:rsidRPr="00870011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560"/>
      </w:tblGrid>
      <w:tr w:rsidR="00D23DE3" w:rsidRPr="00681B4C" w14:paraId="63CAE7EA" w14:textId="77777777" w:rsidTr="00C53BD5">
        <w:tc>
          <w:tcPr>
            <w:tcW w:w="8222" w:type="dxa"/>
            <w:gridSpan w:val="2"/>
            <w:shd w:val="clear" w:color="auto" w:fill="auto"/>
          </w:tcPr>
          <w:p w14:paraId="72D3A770" w14:textId="77777777" w:rsidR="00D23DE3" w:rsidRDefault="00D23DE3" w:rsidP="00C53BD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EXTRACT FROM THE PRE-ADJUSTMENT TRIAL BALANCE ON </w:t>
            </w:r>
          </w:p>
          <w:p w14:paraId="3CCB716B" w14:textId="6267BDDC" w:rsidR="00D23DE3" w:rsidRPr="00681B4C" w:rsidRDefault="00D23DE3" w:rsidP="00C53BD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626B8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2020</w:t>
            </w:r>
          </w:p>
        </w:tc>
      </w:tr>
      <w:tr w:rsidR="00D23DE3" w:rsidRPr="00681B4C" w14:paraId="186B8525" w14:textId="77777777" w:rsidTr="00C53BD5">
        <w:tc>
          <w:tcPr>
            <w:tcW w:w="6662" w:type="dxa"/>
            <w:shd w:val="clear" w:color="auto" w:fill="auto"/>
          </w:tcPr>
          <w:p w14:paraId="7A2FF83C" w14:textId="77777777" w:rsidR="00D23DE3" w:rsidRPr="00AC7CE2" w:rsidRDefault="00D23DE3" w:rsidP="00C53B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 sheet accounts</w:t>
            </w:r>
          </w:p>
        </w:tc>
        <w:tc>
          <w:tcPr>
            <w:tcW w:w="1560" w:type="dxa"/>
            <w:shd w:val="clear" w:color="auto" w:fill="auto"/>
          </w:tcPr>
          <w:p w14:paraId="1D531C25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DE3" w:rsidRPr="00681B4C" w14:paraId="61D4913B" w14:textId="77777777" w:rsidTr="00C53BD5">
        <w:tc>
          <w:tcPr>
            <w:tcW w:w="6662" w:type="dxa"/>
            <w:shd w:val="clear" w:color="auto" w:fill="auto"/>
          </w:tcPr>
          <w:p w14:paraId="6FDF9DC7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share capital (780 000 shares)</w:t>
            </w:r>
          </w:p>
        </w:tc>
        <w:tc>
          <w:tcPr>
            <w:tcW w:w="1560" w:type="dxa"/>
            <w:shd w:val="clear" w:color="auto" w:fill="auto"/>
          </w:tcPr>
          <w:p w14:paraId="70B4C41D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4 212 000</w:t>
            </w:r>
          </w:p>
        </w:tc>
      </w:tr>
      <w:tr w:rsidR="00D23DE3" w:rsidRPr="00681B4C" w14:paraId="5D37D959" w14:textId="77777777" w:rsidTr="00C53BD5">
        <w:tc>
          <w:tcPr>
            <w:tcW w:w="6662" w:type="dxa"/>
            <w:shd w:val="clear" w:color="auto" w:fill="auto"/>
          </w:tcPr>
          <w:p w14:paraId="32D478A6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Retained income</w:t>
            </w:r>
          </w:p>
        </w:tc>
        <w:tc>
          <w:tcPr>
            <w:tcW w:w="1560" w:type="dxa"/>
            <w:shd w:val="clear" w:color="auto" w:fill="auto"/>
          </w:tcPr>
          <w:p w14:paraId="1C254795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872 000</w:t>
            </w:r>
          </w:p>
        </w:tc>
      </w:tr>
      <w:tr w:rsidR="00D23DE3" w:rsidRPr="00681B4C" w14:paraId="4762A2E0" w14:textId="77777777" w:rsidTr="00C53BD5">
        <w:tc>
          <w:tcPr>
            <w:tcW w:w="6662" w:type="dxa"/>
            <w:shd w:val="clear" w:color="auto" w:fill="auto"/>
          </w:tcPr>
          <w:p w14:paraId="429A0A57" w14:textId="27148B3A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oan: </w:t>
            </w:r>
            <w:r w:rsidR="002834B6">
              <w:rPr>
                <w:rFonts w:ascii="Arial" w:hAnsi="Arial" w:cs="Arial"/>
                <w:sz w:val="24"/>
                <w:szCs w:val="24"/>
              </w:rPr>
              <w:t>Quarantine</w:t>
            </w:r>
            <w:r>
              <w:rPr>
                <w:rFonts w:ascii="Arial" w:hAnsi="Arial" w:cs="Arial"/>
                <w:sz w:val="24"/>
                <w:szCs w:val="24"/>
              </w:rPr>
              <w:t xml:space="preserve"> Bank </w:t>
            </w:r>
          </w:p>
        </w:tc>
        <w:tc>
          <w:tcPr>
            <w:tcW w:w="1560" w:type="dxa"/>
            <w:shd w:val="clear" w:color="auto" w:fill="auto"/>
          </w:tcPr>
          <w:p w14:paraId="2A8B91BC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1 450 000</w:t>
            </w:r>
          </w:p>
        </w:tc>
      </w:tr>
      <w:tr w:rsidR="00D23DE3" w:rsidRPr="00681B4C" w14:paraId="55371748" w14:textId="77777777" w:rsidTr="00C53BD5">
        <w:tc>
          <w:tcPr>
            <w:tcW w:w="6662" w:type="dxa"/>
            <w:shd w:val="clear" w:color="auto" w:fill="auto"/>
          </w:tcPr>
          <w:p w14:paraId="2E0F5374" w14:textId="376D7729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Fixed deposit: </w:t>
            </w:r>
            <w:r w:rsidR="002834B6">
              <w:rPr>
                <w:rFonts w:ascii="Arial" w:hAnsi="Arial" w:cs="Arial"/>
                <w:sz w:val="24"/>
                <w:szCs w:val="24"/>
              </w:rPr>
              <w:t>Covid-19</w:t>
            </w:r>
            <w:r>
              <w:rPr>
                <w:rFonts w:ascii="Arial" w:hAnsi="Arial" w:cs="Arial"/>
                <w:sz w:val="24"/>
                <w:szCs w:val="24"/>
              </w:rPr>
              <w:t xml:space="preserve"> Bank (interest rate: 14% p.a.)</w:t>
            </w:r>
          </w:p>
        </w:tc>
        <w:tc>
          <w:tcPr>
            <w:tcW w:w="1560" w:type="dxa"/>
            <w:shd w:val="clear" w:color="auto" w:fill="auto"/>
          </w:tcPr>
          <w:p w14:paraId="1D014815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86 000</w:t>
            </w:r>
          </w:p>
        </w:tc>
      </w:tr>
      <w:tr w:rsidR="00D23DE3" w:rsidRPr="00681B4C" w14:paraId="769B1525" w14:textId="77777777" w:rsidTr="00C53BD5">
        <w:tc>
          <w:tcPr>
            <w:tcW w:w="6662" w:type="dxa"/>
            <w:shd w:val="clear" w:color="auto" w:fill="auto"/>
          </w:tcPr>
          <w:p w14:paraId="3D851433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Debtors control</w:t>
            </w:r>
          </w:p>
        </w:tc>
        <w:tc>
          <w:tcPr>
            <w:tcW w:w="1560" w:type="dxa"/>
            <w:shd w:val="clear" w:color="auto" w:fill="auto"/>
          </w:tcPr>
          <w:p w14:paraId="3564C9B6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87 930</w:t>
            </w:r>
          </w:p>
        </w:tc>
      </w:tr>
      <w:tr w:rsidR="00D23DE3" w:rsidRPr="00681B4C" w14:paraId="1620217A" w14:textId="77777777" w:rsidTr="00C53BD5">
        <w:tc>
          <w:tcPr>
            <w:tcW w:w="6662" w:type="dxa"/>
            <w:shd w:val="clear" w:color="auto" w:fill="auto"/>
          </w:tcPr>
          <w:p w14:paraId="368717F7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60" w:type="dxa"/>
            <w:shd w:val="clear" w:color="auto" w:fill="auto"/>
          </w:tcPr>
          <w:p w14:paraId="77AF2B61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1 050 300</w:t>
            </w:r>
          </w:p>
        </w:tc>
      </w:tr>
      <w:tr w:rsidR="00D23DE3" w:rsidRPr="00681B4C" w14:paraId="2F5CFEBC" w14:textId="77777777" w:rsidTr="00C53BD5">
        <w:tc>
          <w:tcPr>
            <w:tcW w:w="6662" w:type="dxa"/>
            <w:shd w:val="clear" w:color="auto" w:fill="auto"/>
          </w:tcPr>
          <w:p w14:paraId="69B0F4E6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 xml:space="preserve">Bank </w:t>
            </w:r>
          </w:p>
        </w:tc>
        <w:tc>
          <w:tcPr>
            <w:tcW w:w="1560" w:type="dxa"/>
            <w:shd w:val="clear" w:color="auto" w:fill="auto"/>
          </w:tcPr>
          <w:p w14:paraId="44B00282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42 550</w:t>
            </w:r>
          </w:p>
        </w:tc>
      </w:tr>
      <w:tr w:rsidR="00D23DE3" w:rsidRPr="00681B4C" w14:paraId="5ECA82BA" w14:textId="77777777" w:rsidTr="00C53BD5">
        <w:tc>
          <w:tcPr>
            <w:tcW w:w="6662" w:type="dxa"/>
            <w:shd w:val="clear" w:color="auto" w:fill="auto"/>
          </w:tcPr>
          <w:p w14:paraId="1DA52D0B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ARS (Income tax) (Dr)</w:t>
            </w:r>
            <w:r w:rsidRPr="00681B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4BDC20E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176 000</w:t>
            </w:r>
          </w:p>
        </w:tc>
      </w:tr>
      <w:tr w:rsidR="00D23DE3" w:rsidRPr="00681B4C" w14:paraId="7850AF3B" w14:textId="77777777" w:rsidTr="00C53BD5">
        <w:tc>
          <w:tcPr>
            <w:tcW w:w="6662" w:type="dxa"/>
            <w:shd w:val="clear" w:color="auto" w:fill="auto"/>
          </w:tcPr>
          <w:p w14:paraId="1A060C23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for bad debts</w:t>
            </w:r>
          </w:p>
        </w:tc>
        <w:tc>
          <w:tcPr>
            <w:tcW w:w="1560" w:type="dxa"/>
            <w:shd w:val="clear" w:color="auto" w:fill="auto"/>
          </w:tcPr>
          <w:p w14:paraId="750C6A23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B4C">
              <w:rPr>
                <w:rFonts w:ascii="Arial" w:hAnsi="Arial" w:cs="Arial"/>
                <w:sz w:val="24"/>
                <w:szCs w:val="24"/>
              </w:rPr>
              <w:t>3 600</w:t>
            </w:r>
          </w:p>
        </w:tc>
      </w:tr>
      <w:tr w:rsidR="00D23DE3" w:rsidRPr="00681B4C" w14:paraId="3018F21A" w14:textId="77777777" w:rsidTr="00C53BD5">
        <w:tc>
          <w:tcPr>
            <w:tcW w:w="6662" w:type="dxa"/>
            <w:shd w:val="clear" w:color="auto" w:fill="auto"/>
          </w:tcPr>
          <w:p w14:paraId="4A5F67A3" w14:textId="44EEE3E9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Consumables on hand (Packing material – 1 March 2019)</w:t>
            </w:r>
          </w:p>
        </w:tc>
        <w:tc>
          <w:tcPr>
            <w:tcW w:w="1560" w:type="dxa"/>
            <w:shd w:val="clear" w:color="auto" w:fill="auto"/>
          </w:tcPr>
          <w:p w14:paraId="4917C622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</w:t>
            </w:r>
          </w:p>
        </w:tc>
      </w:tr>
      <w:tr w:rsidR="00D23DE3" w:rsidRPr="00681B4C" w14:paraId="5E71C504" w14:textId="77777777" w:rsidTr="00C53BD5">
        <w:tc>
          <w:tcPr>
            <w:tcW w:w="6662" w:type="dxa"/>
            <w:shd w:val="clear" w:color="auto" w:fill="auto"/>
          </w:tcPr>
          <w:p w14:paraId="480C8A90" w14:textId="77777777" w:rsidR="00D23DE3" w:rsidRPr="00AC7CE2" w:rsidRDefault="00D23DE3" w:rsidP="00C53B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Nominal accounts</w:t>
            </w:r>
          </w:p>
        </w:tc>
        <w:tc>
          <w:tcPr>
            <w:tcW w:w="1560" w:type="dxa"/>
            <w:shd w:val="clear" w:color="auto" w:fill="auto"/>
          </w:tcPr>
          <w:p w14:paraId="242C9C38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DE3" w:rsidRPr="00681B4C" w14:paraId="023D21F3" w14:textId="77777777" w:rsidTr="00C53BD5">
        <w:tc>
          <w:tcPr>
            <w:tcW w:w="6662" w:type="dxa"/>
            <w:shd w:val="clear" w:color="auto" w:fill="auto"/>
          </w:tcPr>
          <w:p w14:paraId="4DA01EE4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60" w:type="dxa"/>
            <w:shd w:val="clear" w:color="auto" w:fill="auto"/>
          </w:tcPr>
          <w:p w14:paraId="12CDF503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6 200 500</w:t>
            </w:r>
          </w:p>
        </w:tc>
      </w:tr>
      <w:tr w:rsidR="00D23DE3" w:rsidRPr="00681B4C" w14:paraId="196FE14E" w14:textId="77777777" w:rsidTr="00C53BD5">
        <w:tc>
          <w:tcPr>
            <w:tcW w:w="6662" w:type="dxa"/>
            <w:shd w:val="clear" w:color="auto" w:fill="auto"/>
          </w:tcPr>
          <w:p w14:paraId="7E4C210B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1560" w:type="dxa"/>
            <w:shd w:val="clear" w:color="auto" w:fill="auto"/>
          </w:tcPr>
          <w:p w14:paraId="499CA4ED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3 468 400</w:t>
            </w:r>
          </w:p>
        </w:tc>
      </w:tr>
      <w:tr w:rsidR="00D23DE3" w:rsidRPr="00681B4C" w14:paraId="1702E85A" w14:textId="77777777" w:rsidTr="00C53BD5">
        <w:tc>
          <w:tcPr>
            <w:tcW w:w="6662" w:type="dxa"/>
            <w:shd w:val="clear" w:color="auto" w:fill="auto"/>
          </w:tcPr>
          <w:p w14:paraId="74233291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Debtors allowance</w:t>
            </w:r>
          </w:p>
        </w:tc>
        <w:tc>
          <w:tcPr>
            <w:tcW w:w="1560" w:type="dxa"/>
            <w:shd w:val="clear" w:color="auto" w:fill="auto"/>
          </w:tcPr>
          <w:p w14:paraId="0557DE97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17 200</w:t>
            </w:r>
          </w:p>
        </w:tc>
      </w:tr>
      <w:tr w:rsidR="00D23DE3" w:rsidRPr="00681B4C" w14:paraId="55525698" w14:textId="77777777" w:rsidTr="00C53BD5">
        <w:tc>
          <w:tcPr>
            <w:tcW w:w="6662" w:type="dxa"/>
            <w:shd w:val="clear" w:color="auto" w:fill="auto"/>
          </w:tcPr>
          <w:p w14:paraId="65987F96" w14:textId="77777777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Advertisements</w:t>
            </w:r>
          </w:p>
        </w:tc>
        <w:tc>
          <w:tcPr>
            <w:tcW w:w="1560" w:type="dxa"/>
            <w:shd w:val="clear" w:color="auto" w:fill="auto"/>
          </w:tcPr>
          <w:p w14:paraId="266394DB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24 600</w:t>
            </w:r>
          </w:p>
        </w:tc>
      </w:tr>
      <w:tr w:rsidR="00D23DE3" w:rsidRPr="00681B4C" w14:paraId="3D37657A" w14:textId="77777777" w:rsidTr="00C53BD5">
        <w:tc>
          <w:tcPr>
            <w:tcW w:w="6662" w:type="dxa"/>
            <w:shd w:val="clear" w:color="auto" w:fill="auto"/>
          </w:tcPr>
          <w:p w14:paraId="52D0F888" w14:textId="77777777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fees</w:t>
            </w:r>
          </w:p>
        </w:tc>
        <w:tc>
          <w:tcPr>
            <w:tcW w:w="1560" w:type="dxa"/>
            <w:shd w:val="clear" w:color="auto" w:fill="auto"/>
          </w:tcPr>
          <w:p w14:paraId="35DB6827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188 410</w:t>
            </w:r>
          </w:p>
        </w:tc>
      </w:tr>
      <w:tr w:rsidR="00D23DE3" w:rsidRPr="00681B4C" w14:paraId="7F8C5614" w14:textId="77777777" w:rsidTr="00C53BD5">
        <w:tc>
          <w:tcPr>
            <w:tcW w:w="6662" w:type="dxa"/>
            <w:shd w:val="clear" w:color="auto" w:fill="auto"/>
          </w:tcPr>
          <w:p w14:paraId="113CD3D6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and wages</w:t>
            </w:r>
          </w:p>
        </w:tc>
        <w:tc>
          <w:tcPr>
            <w:tcW w:w="1560" w:type="dxa"/>
            <w:shd w:val="clear" w:color="auto" w:fill="auto"/>
          </w:tcPr>
          <w:p w14:paraId="65977C67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1 081 600</w:t>
            </w:r>
          </w:p>
        </w:tc>
      </w:tr>
      <w:tr w:rsidR="00D23DE3" w:rsidRPr="00681B4C" w14:paraId="7836C7FD" w14:textId="77777777" w:rsidTr="00C53BD5">
        <w:tc>
          <w:tcPr>
            <w:tcW w:w="6662" w:type="dxa"/>
            <w:shd w:val="clear" w:color="auto" w:fill="auto"/>
          </w:tcPr>
          <w:p w14:paraId="45CF353A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 income</w:t>
            </w:r>
          </w:p>
        </w:tc>
        <w:tc>
          <w:tcPr>
            <w:tcW w:w="1560" w:type="dxa"/>
            <w:shd w:val="clear" w:color="auto" w:fill="auto"/>
          </w:tcPr>
          <w:p w14:paraId="3939C491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126 800</w:t>
            </w:r>
          </w:p>
        </w:tc>
      </w:tr>
      <w:tr w:rsidR="00D23DE3" w:rsidRPr="00681B4C" w14:paraId="599EF4A1" w14:textId="77777777" w:rsidTr="00C53BD5">
        <w:tc>
          <w:tcPr>
            <w:tcW w:w="6662" w:type="dxa"/>
            <w:shd w:val="clear" w:color="auto" w:fill="auto"/>
          </w:tcPr>
          <w:p w14:paraId="68A32287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Directors fees</w:t>
            </w:r>
          </w:p>
        </w:tc>
        <w:tc>
          <w:tcPr>
            <w:tcW w:w="1560" w:type="dxa"/>
            <w:shd w:val="clear" w:color="auto" w:fill="auto"/>
          </w:tcPr>
          <w:p w14:paraId="55708B5B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950 900</w:t>
            </w:r>
          </w:p>
        </w:tc>
      </w:tr>
      <w:tr w:rsidR="00D23DE3" w:rsidRPr="00681B4C" w14:paraId="71BB736C" w14:textId="77777777" w:rsidTr="00C53BD5">
        <w:tc>
          <w:tcPr>
            <w:tcW w:w="6662" w:type="dxa"/>
            <w:shd w:val="clear" w:color="auto" w:fill="auto"/>
          </w:tcPr>
          <w:p w14:paraId="421BA4C5" w14:textId="77777777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on fixed deposit</w:t>
            </w:r>
          </w:p>
        </w:tc>
        <w:tc>
          <w:tcPr>
            <w:tcW w:w="1560" w:type="dxa"/>
            <w:shd w:val="clear" w:color="auto" w:fill="auto"/>
          </w:tcPr>
          <w:p w14:paraId="398D0311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9 030</w:t>
            </w:r>
          </w:p>
        </w:tc>
      </w:tr>
      <w:tr w:rsidR="00D23DE3" w:rsidRPr="00681B4C" w14:paraId="1CAB7278" w14:textId="77777777" w:rsidTr="00C53BD5">
        <w:tc>
          <w:tcPr>
            <w:tcW w:w="6662" w:type="dxa"/>
            <w:shd w:val="clear" w:color="auto" w:fill="auto"/>
          </w:tcPr>
          <w:p w14:paraId="3F47E4AE" w14:textId="77777777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1560" w:type="dxa"/>
            <w:shd w:val="clear" w:color="auto" w:fill="auto"/>
          </w:tcPr>
          <w:p w14:paraId="441CB729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36 700</w:t>
            </w:r>
          </w:p>
        </w:tc>
      </w:tr>
      <w:tr w:rsidR="00D23DE3" w:rsidRPr="00681B4C" w14:paraId="42AB189B" w14:textId="77777777" w:rsidTr="00C53BD5">
        <w:tc>
          <w:tcPr>
            <w:tcW w:w="6662" w:type="dxa"/>
            <w:shd w:val="clear" w:color="auto" w:fill="auto"/>
          </w:tcPr>
          <w:p w14:paraId="78531F83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Stationery </w:t>
            </w:r>
          </w:p>
        </w:tc>
        <w:tc>
          <w:tcPr>
            <w:tcW w:w="1560" w:type="dxa"/>
            <w:shd w:val="clear" w:color="auto" w:fill="auto"/>
          </w:tcPr>
          <w:p w14:paraId="27ECCE17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14 700</w:t>
            </w:r>
          </w:p>
        </w:tc>
      </w:tr>
      <w:tr w:rsidR="00D23DE3" w:rsidRPr="00681B4C" w14:paraId="3749DCA0" w14:textId="77777777" w:rsidTr="00C53BD5">
        <w:tc>
          <w:tcPr>
            <w:tcW w:w="6662" w:type="dxa"/>
            <w:shd w:val="clear" w:color="auto" w:fill="auto"/>
          </w:tcPr>
          <w:p w14:paraId="38DBBA64" w14:textId="77777777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 debts</w:t>
            </w:r>
          </w:p>
        </w:tc>
        <w:tc>
          <w:tcPr>
            <w:tcW w:w="1560" w:type="dxa"/>
            <w:shd w:val="clear" w:color="auto" w:fill="auto"/>
          </w:tcPr>
          <w:p w14:paraId="608A5E20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6 730</w:t>
            </w:r>
          </w:p>
        </w:tc>
      </w:tr>
      <w:tr w:rsidR="00D23DE3" w:rsidRPr="00681B4C" w14:paraId="4BEBEB5C" w14:textId="77777777" w:rsidTr="00C53BD5">
        <w:tc>
          <w:tcPr>
            <w:tcW w:w="6662" w:type="dxa"/>
            <w:shd w:val="clear" w:color="auto" w:fill="auto"/>
          </w:tcPr>
          <w:p w14:paraId="27A1A84A" w14:textId="77777777" w:rsidR="00D23DE3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Packing material</w:t>
            </w:r>
          </w:p>
        </w:tc>
        <w:tc>
          <w:tcPr>
            <w:tcW w:w="1560" w:type="dxa"/>
            <w:shd w:val="clear" w:color="auto" w:fill="auto"/>
          </w:tcPr>
          <w:p w14:paraId="7FC1E144" w14:textId="77777777" w:rsidR="00D23DE3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D23DE3" w:rsidRPr="00681B4C" w14:paraId="1801E421" w14:textId="77777777" w:rsidTr="00C53BD5">
        <w:tc>
          <w:tcPr>
            <w:tcW w:w="6662" w:type="dxa"/>
            <w:shd w:val="clear" w:color="auto" w:fill="auto"/>
          </w:tcPr>
          <w:p w14:paraId="34B0F36D" w14:textId="77777777" w:rsidR="00D23DE3" w:rsidRPr="00681B4C" w:rsidRDefault="00D23DE3" w:rsidP="00C53B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share dividends</w:t>
            </w:r>
          </w:p>
        </w:tc>
        <w:tc>
          <w:tcPr>
            <w:tcW w:w="1560" w:type="dxa"/>
            <w:shd w:val="clear" w:color="auto" w:fill="auto"/>
          </w:tcPr>
          <w:p w14:paraId="03776F9F" w14:textId="77777777" w:rsidR="00D23DE3" w:rsidRPr="00681B4C" w:rsidRDefault="00D23DE3" w:rsidP="00C53B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340 000</w:t>
            </w:r>
          </w:p>
        </w:tc>
      </w:tr>
    </w:tbl>
    <w:p w14:paraId="1B9996C3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E398955" w14:textId="77777777" w:rsidR="00D23DE3" w:rsidRPr="00CA572B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ADJUSTMENTS AND ADDITIONAL INFORMATION:</w:t>
      </w:r>
    </w:p>
    <w:p w14:paraId="3056818F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375"/>
        <w:gridCol w:w="789"/>
        <w:gridCol w:w="3476"/>
        <w:gridCol w:w="3841"/>
      </w:tblGrid>
      <w:tr w:rsidR="00D23DE3" w:rsidRPr="00E433B9" w14:paraId="7C052842" w14:textId="77777777" w:rsidTr="00C53BD5">
        <w:tc>
          <w:tcPr>
            <w:tcW w:w="642" w:type="dxa"/>
            <w:shd w:val="clear" w:color="auto" w:fill="auto"/>
          </w:tcPr>
          <w:p w14:paraId="01B51236" w14:textId="77777777" w:rsidR="00D23DE3" w:rsidRPr="000F0AB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1A884B21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Depreciation for the financial year is R74 200.</w:t>
            </w:r>
          </w:p>
          <w:p w14:paraId="79B6FC97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506EE34B" w14:textId="77777777" w:rsidTr="00C53BD5">
        <w:tc>
          <w:tcPr>
            <w:tcW w:w="642" w:type="dxa"/>
            <w:shd w:val="clear" w:color="auto" w:fill="auto"/>
          </w:tcPr>
          <w:p w14:paraId="6CE67278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FC26798" w14:textId="36B8FE6D" w:rsidR="00D23DE3" w:rsidRDefault="002834B6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Nodada</w:t>
            </w:r>
            <w:r w:rsidR="00D23DE3" w:rsidRPr="002411E2">
              <w:rPr>
                <w:rFonts w:ascii="Arial" w:hAnsi="Arial" w:cs="Arial"/>
                <w:sz w:val="24"/>
                <w:szCs w:val="24"/>
              </w:rPr>
              <w:t>, a debtor</w:t>
            </w:r>
            <w:r w:rsidR="00D23DE3">
              <w:rPr>
                <w:rFonts w:ascii="Arial" w:hAnsi="Arial" w:cs="Arial"/>
                <w:sz w:val="24"/>
                <w:szCs w:val="24"/>
              </w:rPr>
              <w:t>,</w:t>
            </w:r>
            <w:r w:rsidR="00D23DE3" w:rsidRPr="002411E2">
              <w:rPr>
                <w:rFonts w:ascii="Arial" w:hAnsi="Arial" w:cs="Arial"/>
                <w:sz w:val="24"/>
                <w:szCs w:val="24"/>
              </w:rPr>
              <w:t xml:space="preserve"> returned stock</w:t>
            </w:r>
            <w:r w:rsidR="00D23DE3">
              <w:rPr>
                <w:rFonts w:ascii="Arial" w:hAnsi="Arial" w:cs="Arial"/>
                <w:sz w:val="24"/>
                <w:szCs w:val="24"/>
              </w:rPr>
              <w:t xml:space="preserve"> worth R2 400.  The mark up percentage is 50% on cost.  This has not been recorded.  These items were placed back into stock. </w:t>
            </w:r>
          </w:p>
          <w:p w14:paraId="400D11C1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3DD8FFC8" w14:textId="77777777" w:rsidTr="00C53BD5">
        <w:tc>
          <w:tcPr>
            <w:tcW w:w="642" w:type="dxa"/>
            <w:shd w:val="clear" w:color="auto" w:fill="auto"/>
          </w:tcPr>
          <w:p w14:paraId="49128757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66DEFF4D" w14:textId="6C799890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bookkeeper did not do the reversal of packing material on hand on     1 March 2019.  </w:t>
            </w:r>
          </w:p>
          <w:p w14:paraId="13F51FFE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76373A7D" w14:textId="77777777" w:rsidTr="00C53BD5">
        <w:trPr>
          <w:trHeight w:val="586"/>
        </w:trPr>
        <w:tc>
          <w:tcPr>
            <w:tcW w:w="642" w:type="dxa"/>
            <w:vMerge w:val="restart"/>
            <w:shd w:val="clear" w:color="auto" w:fill="auto"/>
          </w:tcPr>
          <w:p w14:paraId="48D97173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8E221CA" w14:textId="2718E243" w:rsidR="00D23DE3" w:rsidRPr="00335BF0" w:rsidRDefault="00D23DE3" w:rsidP="00C53BD5">
            <w:pPr>
              <w:pStyle w:val="NoSpacing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physical stock taking also indicated the following on                      2</w:t>
            </w:r>
            <w:r w:rsidR="00E626B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2020:</w:t>
            </w:r>
          </w:p>
        </w:tc>
      </w:tr>
      <w:tr w:rsidR="00D23DE3" w:rsidRPr="00E433B9" w14:paraId="37A968CC" w14:textId="77777777" w:rsidTr="00C53BD5">
        <w:trPr>
          <w:trHeight w:val="971"/>
        </w:trPr>
        <w:tc>
          <w:tcPr>
            <w:tcW w:w="642" w:type="dxa"/>
            <w:vMerge/>
            <w:shd w:val="clear" w:color="auto" w:fill="auto"/>
          </w:tcPr>
          <w:p w14:paraId="3FCBD422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995E69C" w14:textId="77777777" w:rsidR="00D23DE3" w:rsidRDefault="00D23DE3" w:rsidP="00C53BD5">
            <w:pPr>
              <w:pStyle w:val="NoSpacing"/>
              <w:tabs>
                <w:tab w:val="left" w:pos="668"/>
                <w:tab w:val="left" w:pos="33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CA25F" w14:textId="77777777" w:rsidR="00D23DE3" w:rsidRDefault="00D23DE3" w:rsidP="00C53BD5">
            <w:pPr>
              <w:pStyle w:val="NoSpacing"/>
              <w:tabs>
                <w:tab w:val="left" w:pos="668"/>
                <w:tab w:val="left" w:pos="33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DFD17" w14:textId="77777777" w:rsidR="00D23DE3" w:rsidRDefault="00D23DE3" w:rsidP="00C53BD5">
            <w:pPr>
              <w:tabs>
                <w:tab w:val="left" w:pos="668"/>
                <w:tab w:val="left" w:pos="336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32862" w14:textId="77777777" w:rsidR="00D23DE3" w:rsidRPr="0043008B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14:paraId="5DC106F3" w14:textId="77777777" w:rsidR="00D23DE3" w:rsidRDefault="00D23DE3" w:rsidP="00C53BD5">
            <w:pPr>
              <w:pStyle w:val="NoSpacing"/>
              <w:tabs>
                <w:tab w:val="left" w:pos="668"/>
                <w:tab w:val="left" w:pos="33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  <w:p w14:paraId="51347FD4" w14:textId="77777777" w:rsidR="00D23DE3" w:rsidRDefault="00D23DE3" w:rsidP="00C53BD5">
            <w:pPr>
              <w:pStyle w:val="NoSpacing"/>
              <w:tabs>
                <w:tab w:val="left" w:pos="668"/>
                <w:tab w:val="left" w:pos="33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Packing material</w:t>
            </w:r>
          </w:p>
          <w:p w14:paraId="6618C2E7" w14:textId="77777777" w:rsidR="00D23DE3" w:rsidRDefault="00D23DE3" w:rsidP="00C53BD5">
            <w:pPr>
              <w:tabs>
                <w:tab w:val="left" w:pos="668"/>
                <w:tab w:val="left" w:pos="336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Stationery</w:t>
            </w:r>
          </w:p>
          <w:p w14:paraId="5EF9FE6B" w14:textId="77777777" w:rsidR="00D23DE3" w:rsidRPr="0043008B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54" w:type="dxa"/>
            <w:tcBorders>
              <w:left w:val="nil"/>
            </w:tcBorders>
            <w:shd w:val="clear" w:color="auto" w:fill="auto"/>
          </w:tcPr>
          <w:p w14:paraId="37A23B4B" w14:textId="77777777" w:rsidR="00D23DE3" w:rsidRDefault="00D23DE3" w:rsidP="00C53BD5">
            <w:pPr>
              <w:pStyle w:val="NoSpacing"/>
              <w:tabs>
                <w:tab w:val="left" w:pos="668"/>
                <w:tab w:val="left" w:pos="33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R1 036 000</w:t>
            </w:r>
          </w:p>
          <w:p w14:paraId="65C97FB7" w14:textId="77777777" w:rsidR="00D23DE3" w:rsidRDefault="00D23DE3" w:rsidP="00C53BD5">
            <w:pPr>
              <w:pStyle w:val="NoSpacing"/>
              <w:tabs>
                <w:tab w:val="left" w:pos="668"/>
                <w:tab w:val="left" w:pos="33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         650</w:t>
            </w:r>
          </w:p>
          <w:p w14:paraId="7E3576A7" w14:textId="77777777" w:rsidR="00D23DE3" w:rsidRDefault="00D23DE3" w:rsidP="00C53BD5">
            <w:pPr>
              <w:tabs>
                <w:tab w:val="left" w:pos="668"/>
                <w:tab w:val="left" w:pos="336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      1 200</w:t>
            </w:r>
          </w:p>
          <w:p w14:paraId="6415E970" w14:textId="77777777" w:rsidR="00D23DE3" w:rsidRPr="0043008B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08A76C9F" w14:textId="77777777" w:rsidTr="00C53BD5">
        <w:tc>
          <w:tcPr>
            <w:tcW w:w="642" w:type="dxa"/>
            <w:shd w:val="clear" w:color="auto" w:fill="auto"/>
          </w:tcPr>
          <w:p w14:paraId="79261E4A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46650853" w14:textId="2536B78D" w:rsidR="00D23DE3" w:rsidRDefault="002834B6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Nkampinis</w:t>
            </w:r>
            <w:r w:rsidR="00D23DE3">
              <w:rPr>
                <w:rFonts w:ascii="Arial" w:hAnsi="Arial" w:cs="Arial"/>
                <w:sz w:val="24"/>
                <w:szCs w:val="24"/>
              </w:rPr>
              <w:t xml:space="preserve">’ debt of R680 was written off as bad debts in July 2019.  </w:t>
            </w:r>
            <w:r>
              <w:rPr>
                <w:rFonts w:ascii="Arial" w:hAnsi="Arial" w:cs="Arial"/>
                <w:sz w:val="24"/>
                <w:szCs w:val="24"/>
              </w:rPr>
              <w:t>Nkampini</w:t>
            </w:r>
            <w:r w:rsidR="00D23DE3">
              <w:rPr>
                <w:rFonts w:ascii="Arial" w:hAnsi="Arial" w:cs="Arial"/>
                <w:sz w:val="24"/>
                <w:szCs w:val="24"/>
              </w:rPr>
              <w:t xml:space="preserve"> paid his debt during February 2020, but this was incorrectly recorded as a credit on the bad debts account.</w:t>
            </w:r>
          </w:p>
          <w:p w14:paraId="2CFD3357" w14:textId="77777777" w:rsidR="00D23DE3" w:rsidRPr="00335BF0" w:rsidRDefault="00D23DE3" w:rsidP="00C53BD5">
            <w:pPr>
              <w:pStyle w:val="NoSpacing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044E7979" w14:textId="77777777" w:rsidTr="00C53BD5">
        <w:tc>
          <w:tcPr>
            <w:tcW w:w="642" w:type="dxa"/>
            <w:shd w:val="clear" w:color="auto" w:fill="auto"/>
          </w:tcPr>
          <w:p w14:paraId="19FEC557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DE54936" w14:textId="77777777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for bad debts should be adjusted to R4 250.</w:t>
            </w:r>
          </w:p>
          <w:p w14:paraId="403675B5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334CEE42" w14:textId="77777777" w:rsidTr="00C53BD5">
        <w:tc>
          <w:tcPr>
            <w:tcW w:w="642" w:type="dxa"/>
            <w:shd w:val="clear" w:color="auto" w:fill="auto"/>
          </w:tcPr>
          <w:p w14:paraId="5196CCD4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213CD1DC" w14:textId="761574D8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telephone account for February 2020 is still outstanding, R1 400.</w:t>
            </w:r>
          </w:p>
          <w:p w14:paraId="354BAD87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743CA71F" w14:textId="77777777" w:rsidTr="00C53BD5">
        <w:tc>
          <w:tcPr>
            <w:tcW w:w="642" w:type="dxa"/>
            <w:shd w:val="clear" w:color="auto" w:fill="auto"/>
          </w:tcPr>
          <w:p w14:paraId="295D2821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75D93EC5" w14:textId="77777777" w:rsidR="00D23DE3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interest on fixed deposit for the last quarter is still outstanding.  Interest is not capitalised. </w:t>
            </w:r>
          </w:p>
          <w:p w14:paraId="2A4A0208" w14:textId="77777777" w:rsidR="00D23DE3" w:rsidRPr="00335BF0" w:rsidRDefault="00D23DE3" w:rsidP="00C53BD5">
            <w:pPr>
              <w:pStyle w:val="NoSpacing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2C2663EB" w14:textId="77777777" w:rsidTr="00C53BD5">
        <w:tc>
          <w:tcPr>
            <w:tcW w:w="642" w:type="dxa"/>
            <w:shd w:val="clear" w:color="auto" w:fill="auto"/>
          </w:tcPr>
          <w:p w14:paraId="55E455A2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33B60DFB" w14:textId="576BED59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 the three directors requested his fees for March 2020 be paid in February 2020 due to financial problems.   All three directors receive the same monthly salary.</w:t>
            </w:r>
          </w:p>
          <w:p w14:paraId="6A431FC3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4D71A53D" w14:textId="77777777" w:rsidTr="00C53BD5">
        <w:tc>
          <w:tcPr>
            <w:tcW w:w="642" w:type="dxa"/>
            <w:shd w:val="clear" w:color="auto" w:fill="auto"/>
          </w:tcPr>
          <w:p w14:paraId="57D3ED4F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7843DFB7" w14:textId="232D767D" w:rsidR="00D23DE3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loan statement received from </w:t>
            </w:r>
            <w:r w:rsidR="002834B6">
              <w:rPr>
                <w:rFonts w:ascii="Arial" w:hAnsi="Arial" w:cs="Arial"/>
                <w:sz w:val="24"/>
                <w:szCs w:val="24"/>
              </w:rPr>
              <w:t>Quarantine</w:t>
            </w:r>
            <w:r>
              <w:rPr>
                <w:rFonts w:ascii="Arial" w:hAnsi="Arial" w:cs="Arial"/>
                <w:sz w:val="24"/>
                <w:szCs w:val="24"/>
              </w:rPr>
              <w:t xml:space="preserve"> Bank reflects the following:</w:t>
            </w:r>
          </w:p>
          <w:p w14:paraId="5EEA5E86" w14:textId="77777777" w:rsidR="00D23DE3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01"/>
              <w:gridCol w:w="1879"/>
            </w:tblGrid>
            <w:tr w:rsidR="00D23DE3" w:rsidRPr="00C64A5B" w14:paraId="0288375F" w14:textId="77777777" w:rsidTr="00C53BD5">
              <w:tc>
                <w:tcPr>
                  <w:tcW w:w="6001" w:type="dxa"/>
                  <w:shd w:val="clear" w:color="auto" w:fill="auto"/>
                </w:tcPr>
                <w:p w14:paraId="60391C03" w14:textId="1D68C0E7" w:rsidR="00D23DE3" w:rsidRPr="00C64A5B" w:rsidRDefault="00D23DE3" w:rsidP="00C53BD5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 xml:space="preserve">Balance 1 March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9F4770F" w14:textId="77777777" w:rsidR="00D23DE3" w:rsidRPr="00C64A5B" w:rsidRDefault="00D23DE3" w:rsidP="00C53BD5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R1 601 600</w:t>
                  </w:r>
                </w:p>
              </w:tc>
            </w:tr>
            <w:tr w:rsidR="00D23DE3" w:rsidRPr="00C64A5B" w14:paraId="5C9DD9C7" w14:textId="77777777" w:rsidTr="00C53BD5">
              <w:tc>
                <w:tcPr>
                  <w:tcW w:w="6001" w:type="dxa"/>
                  <w:shd w:val="clear" w:color="auto" w:fill="auto"/>
                </w:tcPr>
                <w:p w14:paraId="3EC0DE7A" w14:textId="77777777" w:rsidR="00D23DE3" w:rsidRPr="00C64A5B" w:rsidRDefault="00D23DE3" w:rsidP="00C53BD5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Repayments during the year (including interest)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823B32F" w14:textId="77777777" w:rsidR="00D23DE3" w:rsidRPr="00C64A5B" w:rsidRDefault="00D23DE3" w:rsidP="00C53BD5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R   214 600</w:t>
                  </w:r>
                </w:p>
              </w:tc>
            </w:tr>
            <w:tr w:rsidR="00D23DE3" w:rsidRPr="00C64A5B" w14:paraId="514BD61A" w14:textId="77777777" w:rsidTr="00C53BD5">
              <w:tc>
                <w:tcPr>
                  <w:tcW w:w="6001" w:type="dxa"/>
                  <w:shd w:val="clear" w:color="auto" w:fill="auto"/>
                </w:tcPr>
                <w:p w14:paraId="2EB8A0FA" w14:textId="77777777" w:rsidR="00D23DE3" w:rsidRPr="00C64A5B" w:rsidRDefault="00D23DE3" w:rsidP="00C53BD5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Interest capitalised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7C04700E" w14:textId="77777777" w:rsidR="00D23DE3" w:rsidRPr="00C64A5B" w:rsidRDefault="00D23DE3" w:rsidP="00C53BD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 xml:space="preserve">R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D23DE3" w:rsidRPr="00C64A5B" w14:paraId="126E6081" w14:textId="77777777" w:rsidTr="00C53BD5">
              <w:tc>
                <w:tcPr>
                  <w:tcW w:w="600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5617796" w14:textId="02EB9293" w:rsidR="00D23DE3" w:rsidRPr="00C64A5B" w:rsidRDefault="00D23DE3" w:rsidP="00C53BD5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Balance 2</w:t>
                  </w:r>
                  <w:r w:rsidR="00E626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 xml:space="preserve"> February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7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735B505" w14:textId="77777777" w:rsidR="00D23DE3" w:rsidRPr="00C64A5B" w:rsidRDefault="00D23DE3" w:rsidP="00C53BD5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4A5B">
                    <w:rPr>
                      <w:rFonts w:ascii="Arial" w:hAnsi="Arial" w:cs="Arial"/>
                      <w:sz w:val="24"/>
                      <w:szCs w:val="24"/>
                    </w:rPr>
                    <w:t>R1 450 000</w:t>
                  </w:r>
                </w:p>
              </w:tc>
            </w:tr>
            <w:tr w:rsidR="00D23DE3" w:rsidRPr="00C64A5B" w14:paraId="02E0B0B4" w14:textId="77777777" w:rsidTr="00C53BD5">
              <w:tc>
                <w:tcPr>
                  <w:tcW w:w="60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78E69E" w14:textId="77777777" w:rsidR="00D23DE3" w:rsidRPr="00C64A5B" w:rsidRDefault="00D23DE3" w:rsidP="00C53BD5">
                  <w:pPr>
                    <w:pStyle w:val="NoSpacing"/>
                    <w:jc w:val="both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340640" w14:textId="77777777" w:rsidR="00D23DE3" w:rsidRPr="00C64A5B" w:rsidRDefault="00D23DE3" w:rsidP="00C53BD5">
                  <w:pPr>
                    <w:pStyle w:val="NoSpacing"/>
                    <w:jc w:val="both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</w:tbl>
          <w:p w14:paraId="00E788A4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7B9191E5" w14:textId="77777777" w:rsidTr="00C53BD5">
        <w:tc>
          <w:tcPr>
            <w:tcW w:w="642" w:type="dxa"/>
            <w:shd w:val="clear" w:color="auto" w:fill="auto"/>
          </w:tcPr>
          <w:p w14:paraId="1BDD05B3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09306405" w14:textId="77777777" w:rsidR="00D23DE3" w:rsidRDefault="00D23DE3" w:rsidP="00C53BD5">
            <w:pPr>
              <w:tabs>
                <w:tab w:val="left" w:pos="668"/>
                <w:tab w:val="left" w:pos="336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tax is calculated at 30% of net profit</w:t>
            </w:r>
          </w:p>
          <w:p w14:paraId="2079CBF1" w14:textId="77777777" w:rsidR="00D23DE3" w:rsidRPr="00335BF0" w:rsidRDefault="00D23DE3" w:rsidP="00C53BD5">
            <w:pPr>
              <w:tabs>
                <w:tab w:val="left" w:pos="668"/>
                <w:tab w:val="left" w:pos="336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69EE4859" w14:textId="77777777" w:rsidTr="00C53BD5">
        <w:tc>
          <w:tcPr>
            <w:tcW w:w="642" w:type="dxa"/>
            <w:shd w:val="clear" w:color="auto" w:fill="auto"/>
          </w:tcPr>
          <w:p w14:paraId="1A970AFC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2F8D24B6" w14:textId="311A014B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June 2019 the company issued 15 000 new shares at R9,50.  This transaction was correctly recorded.   </w:t>
            </w:r>
          </w:p>
          <w:p w14:paraId="54C638AD" w14:textId="7F9680BD" w:rsidR="00D23DE3" w:rsidRDefault="00D23DE3" w:rsidP="00C53B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26 January 2020 the company bought back 20 000 shares at R7,20.  This transaction was not recorded.</w:t>
            </w:r>
          </w:p>
          <w:p w14:paraId="53792787" w14:textId="77777777" w:rsidR="00D23DE3" w:rsidRPr="00335BF0" w:rsidRDefault="00D23DE3" w:rsidP="00C53BD5">
            <w:pPr>
              <w:pStyle w:val="NoSpacing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23DE3" w:rsidRPr="00E433B9" w14:paraId="01CF34A6" w14:textId="77777777" w:rsidTr="00C53BD5">
        <w:tc>
          <w:tcPr>
            <w:tcW w:w="642" w:type="dxa"/>
            <w:shd w:val="clear" w:color="auto" w:fill="auto"/>
          </w:tcPr>
          <w:p w14:paraId="755A6428" w14:textId="77777777" w:rsidR="00D23DE3" w:rsidRDefault="00D23DE3" w:rsidP="00C53B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M.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27C14CF7" w14:textId="15D791C1" w:rsidR="00D23DE3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2</w:t>
            </w:r>
            <w:r w:rsidR="00E626B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 a final dividend of 60c per share was declared. Only shares in issue on 2</w:t>
            </w:r>
            <w:r w:rsidR="00E626B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 qualifies for the final dividend.</w:t>
            </w:r>
          </w:p>
          <w:p w14:paraId="3DB27214" w14:textId="77777777" w:rsidR="00D23DE3" w:rsidRPr="00335BF0" w:rsidRDefault="00D23DE3" w:rsidP="00C53B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05236D72" w14:textId="77777777" w:rsidR="00D23DE3" w:rsidRDefault="00D23DE3" w:rsidP="00D23D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2A572E" w14:textId="2037776B" w:rsidR="00D23DE3" w:rsidRDefault="00D23DE3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D0F1" wp14:editId="3475A493">
                <wp:simplePos x="0" y="0"/>
                <wp:positionH relativeFrom="column">
                  <wp:posOffset>5482590</wp:posOffset>
                </wp:positionH>
                <wp:positionV relativeFrom="paragraph">
                  <wp:posOffset>56515</wp:posOffset>
                </wp:positionV>
                <wp:extent cx="415290" cy="255270"/>
                <wp:effectExtent l="15240" t="16510" r="1714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A7B0" w14:textId="77777777" w:rsidR="00D23DE3" w:rsidRPr="00CA572B" w:rsidRDefault="00D23DE3" w:rsidP="00D23D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5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2D0F1" id="Rectangle 1" o:spid="_x0000_s1026" style="position:absolute;margin-left:431.7pt;margin-top:4.45pt;width:32.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" strokeweight="1.5pt">
                <v:textbox>
                  <w:txbxContent>
                    <w:p w14:paraId="0526A7B0" w14:textId="77777777" w:rsidR="00D23DE3" w:rsidRPr="00CA572B" w:rsidRDefault="00D23DE3" w:rsidP="00D23D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A57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 w14:paraId="625F42FC" w14:textId="77777777" w:rsidR="00D23DE3" w:rsidRDefault="00D23DE3" w:rsidP="00D2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BC93F8" w14:textId="77777777" w:rsidR="00D23DE3" w:rsidRDefault="00D23DE3"/>
    <w:sectPr w:rsidR="00D2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33754"/>
    <w:multiLevelType w:val="hybridMultilevel"/>
    <w:tmpl w:val="83607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E3"/>
    <w:rsid w:val="00131DDA"/>
    <w:rsid w:val="00242FBB"/>
    <w:rsid w:val="002834B6"/>
    <w:rsid w:val="004353E7"/>
    <w:rsid w:val="005776FA"/>
    <w:rsid w:val="009339B7"/>
    <w:rsid w:val="00D23DE3"/>
    <w:rsid w:val="00E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11EE"/>
  <w15:chartTrackingRefBased/>
  <w15:docId w15:val="{6D03FBD7-138A-4792-83CB-F74017CA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E3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DE3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2020-04-09T09:36:00Z</dcterms:created>
  <dcterms:modified xsi:type="dcterms:W3CDTF">2020-04-09T09:36:00Z</dcterms:modified>
</cp:coreProperties>
</file>