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122A6" w14:textId="77777777" w:rsidR="00312A02" w:rsidRDefault="00312A02" w:rsidP="00312A02">
      <w:pPr>
        <w:spacing w:after="0" w:line="240" w:lineRule="auto"/>
        <w:rPr>
          <w:rFonts w:ascii="Arial" w:eastAsia="Times New Roman" w:hAnsi="Arial" w:cs="Arial"/>
          <w:b/>
          <w:sz w:val="24"/>
          <w:szCs w:val="24"/>
          <w:lang w:val="en-ZA"/>
        </w:rPr>
      </w:pPr>
      <w:bookmarkStart w:id="0" w:name="_GoBack"/>
      <w:bookmarkEnd w:id="0"/>
      <w:r>
        <w:rPr>
          <w:noProof/>
        </w:rPr>
        <w:drawing>
          <wp:inline distT="0" distB="0" distL="0" distR="0" wp14:anchorId="7F3777DD" wp14:editId="0DFE59F1">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7DD34686" w14:textId="77777777" w:rsidR="00312A02" w:rsidRDefault="00312A02" w:rsidP="00312A02">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ACCOUNTING</w:t>
      </w:r>
      <w:r>
        <w:rPr>
          <w:rFonts w:ascii="Arial" w:eastAsia="Times New Roman" w:hAnsi="Arial" w:cs="Arial"/>
          <w:b/>
          <w:sz w:val="24"/>
          <w:szCs w:val="24"/>
          <w:lang w:val="en-ZA"/>
        </w:rPr>
        <w:t xml:space="preserve"> MARKING GUIDELINES</w:t>
      </w:r>
      <w:r w:rsidRPr="00391A09">
        <w:rPr>
          <w:rFonts w:ascii="Arial" w:eastAsia="Times New Roman" w:hAnsi="Arial" w:cs="Arial"/>
          <w:b/>
          <w:sz w:val="24"/>
          <w:szCs w:val="24"/>
          <w:lang w:val="en-ZA"/>
        </w:rPr>
        <w:t xml:space="preserve">   GRADE 12  TEST </w:t>
      </w:r>
      <w:r>
        <w:rPr>
          <w:rFonts w:ascii="Arial" w:eastAsia="Times New Roman" w:hAnsi="Arial" w:cs="Arial"/>
          <w:b/>
          <w:sz w:val="24"/>
          <w:szCs w:val="24"/>
          <w:lang w:val="en-ZA"/>
        </w:rPr>
        <w:t>3</w:t>
      </w:r>
      <w:r w:rsidRPr="00391A09">
        <w:rPr>
          <w:rFonts w:ascii="Arial" w:eastAsia="Times New Roman" w:hAnsi="Arial" w:cs="Arial"/>
          <w:b/>
          <w:sz w:val="24"/>
          <w:szCs w:val="24"/>
          <w:lang w:val="en-ZA"/>
        </w:rPr>
        <w:t xml:space="preserve">  </w:t>
      </w:r>
    </w:p>
    <w:p w14:paraId="069B1B57" w14:textId="5D078962" w:rsidR="00312A02" w:rsidRDefault="00312A02" w:rsidP="00312A02">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SELF-STUDY (LOCKDOWN PERIOD)</w:t>
      </w:r>
    </w:p>
    <w:p w14:paraId="0A9A2AD6" w14:textId="77777777" w:rsidR="00312A02" w:rsidRPr="000B21DB" w:rsidRDefault="00312A02" w:rsidP="00312A02">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INCOME STATEMENT, NOTES, RATIO ANALYSIS AND AUDIT </w:t>
      </w:r>
      <w:r>
        <w:rPr>
          <w:rFonts w:ascii="Arial" w:hAnsi="Arial" w:cs="Arial"/>
          <w:b/>
          <w:sz w:val="24"/>
          <w:szCs w:val="24"/>
        </w:rPr>
        <w:t>REPORT</w:t>
      </w:r>
      <w:r w:rsidRPr="001662D3">
        <w:rPr>
          <w:rFonts w:ascii="Arial" w:hAnsi="Arial" w:cs="Arial"/>
          <w:b/>
          <w:sz w:val="24"/>
          <w:szCs w:val="24"/>
        </w:rPr>
        <w:t xml:space="preserve">                                                          </w:t>
      </w:r>
      <w:r w:rsidRPr="000B21DB">
        <w:rPr>
          <w:rFonts w:ascii="Arial" w:eastAsia="Calibri" w:hAnsi="Arial" w:cs="Arial"/>
          <w:b/>
          <w:sz w:val="24"/>
          <w:szCs w:val="24"/>
          <w:lang w:val="en-ZA"/>
        </w:rPr>
        <w:t xml:space="preserve">                                       </w:t>
      </w:r>
    </w:p>
    <w:p w14:paraId="576A069E" w14:textId="77777777" w:rsidR="00312A02" w:rsidRPr="000B21DB" w:rsidRDefault="00312A02" w:rsidP="00312A02">
      <w:pPr>
        <w:autoSpaceDE w:val="0"/>
        <w:autoSpaceDN w:val="0"/>
        <w:adjustRightInd w:val="0"/>
        <w:spacing w:after="0" w:line="240" w:lineRule="auto"/>
        <w:rPr>
          <w:rFonts w:ascii="Arial" w:eastAsia="Calibri" w:hAnsi="Arial" w:cs="Arial"/>
          <w:b/>
          <w:bCs/>
          <w:sz w:val="24"/>
          <w:szCs w:val="24"/>
          <w:lang w:val="en-ZA"/>
        </w:rPr>
      </w:pPr>
    </w:p>
    <w:p w14:paraId="320E9BCA" w14:textId="77777777" w:rsidR="00312A02" w:rsidRPr="00391A09" w:rsidRDefault="00312A02" w:rsidP="00312A02">
      <w:pPr>
        <w:spacing w:after="0" w:line="240" w:lineRule="auto"/>
        <w:rPr>
          <w:rFonts w:ascii="Arial" w:eastAsia="Times New Roman" w:hAnsi="Arial" w:cs="Arial"/>
          <w:b/>
          <w:color w:val="FF0000"/>
          <w:sz w:val="24"/>
          <w:szCs w:val="24"/>
          <w:lang w:val="en-ZA"/>
        </w:rPr>
      </w:pPr>
      <w:r w:rsidRPr="00391A09">
        <w:rPr>
          <w:rFonts w:ascii="Arial" w:eastAsia="Times New Roman" w:hAnsi="Arial" w:cs="Arial"/>
          <w:b/>
          <w:color w:val="FF0000"/>
          <w:sz w:val="24"/>
          <w:szCs w:val="24"/>
          <w:lang w:val="en-ZA"/>
        </w:rPr>
        <w:t>NOTE</w:t>
      </w:r>
    </w:p>
    <w:p w14:paraId="757B6753" w14:textId="77777777" w:rsidR="00312A02" w:rsidRPr="00391A09" w:rsidRDefault="00312A02" w:rsidP="00312A02">
      <w:p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 xml:space="preserve">  </w:t>
      </w:r>
    </w:p>
    <w:p w14:paraId="1A37DE48" w14:textId="77777777" w:rsidR="00312A02" w:rsidRPr="00391A09" w:rsidRDefault="00312A02" w:rsidP="00312A02">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Accounting is a principle-based subject and therefore it is method marked.</w:t>
      </w:r>
    </w:p>
    <w:p w14:paraId="6C571ED6" w14:textId="55A305FA" w:rsidR="00312A02" w:rsidRPr="00391A09" w:rsidRDefault="00312A02" w:rsidP="00312A02">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It is important that learners familiarise themselves with the MARKING PRINCIPLES given below as they have been used in this Marking Guideline.</w:t>
      </w:r>
    </w:p>
    <w:p w14:paraId="6546D7CC" w14:textId="7344CC21" w:rsidR="00312A02" w:rsidRPr="00391A09" w:rsidRDefault="00312A02" w:rsidP="00312A02">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Concepts relating to the Marking Principles will be understood easily as they have applied in</w:t>
      </w:r>
      <w:r w:rsidR="00D04F41">
        <w:rPr>
          <w:rFonts w:ascii="Arial" w:eastAsia="Times New Roman" w:hAnsi="Arial" w:cs="Arial"/>
          <w:bCs/>
          <w:color w:val="FF0000"/>
          <w:sz w:val="24"/>
          <w:szCs w:val="24"/>
          <w:lang w:val="en-ZA"/>
        </w:rPr>
        <w:t xml:space="preserve"> this</w:t>
      </w:r>
      <w:r w:rsidRPr="00391A09">
        <w:rPr>
          <w:rFonts w:ascii="Arial" w:eastAsia="Times New Roman" w:hAnsi="Arial" w:cs="Arial"/>
          <w:bCs/>
          <w:color w:val="FF0000"/>
          <w:sz w:val="24"/>
          <w:szCs w:val="24"/>
          <w:lang w:val="en-ZA"/>
        </w:rPr>
        <w:t xml:space="preserve"> Marking Guideline. </w:t>
      </w:r>
    </w:p>
    <w:p w14:paraId="69D1A837" w14:textId="32A751DA" w:rsidR="00312A02" w:rsidRPr="00391A09" w:rsidRDefault="00312A02" w:rsidP="00312A02">
      <w:pPr>
        <w:numPr>
          <w:ilvl w:val="0"/>
          <w:numId w:val="1"/>
        </w:numPr>
        <w:spacing w:after="0" w:line="240" w:lineRule="auto"/>
        <w:rPr>
          <w:rFonts w:ascii="Arial" w:eastAsia="Times New Roman" w:hAnsi="Arial" w:cs="Arial"/>
          <w:bCs/>
          <w:color w:val="FF0000"/>
          <w:sz w:val="24"/>
          <w:szCs w:val="24"/>
          <w:lang w:val="en-ZA"/>
        </w:rPr>
      </w:pPr>
      <w:r w:rsidRPr="00391A09">
        <w:rPr>
          <w:rFonts w:ascii="Arial" w:eastAsia="Times New Roman" w:hAnsi="Arial" w:cs="Arial"/>
          <w:bCs/>
          <w:color w:val="FF0000"/>
          <w:sz w:val="24"/>
          <w:szCs w:val="24"/>
          <w:lang w:val="en-ZA"/>
        </w:rPr>
        <w:t>Learners should read the fine print in this Marking Guideline.</w:t>
      </w:r>
    </w:p>
    <w:p w14:paraId="2B2F3088" w14:textId="77777777" w:rsidR="00312A02" w:rsidRPr="00391A09" w:rsidRDefault="00312A02" w:rsidP="00312A02">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312A02" w:rsidRPr="00391A09" w14:paraId="6F56D05F" w14:textId="77777777" w:rsidTr="00A95169">
        <w:tc>
          <w:tcPr>
            <w:tcW w:w="9639" w:type="dxa"/>
            <w:gridSpan w:val="2"/>
          </w:tcPr>
          <w:p w14:paraId="4C65901F" w14:textId="77777777" w:rsidR="00312A02" w:rsidRPr="00391A09" w:rsidRDefault="00312A02" w:rsidP="00A95169">
            <w:pPr>
              <w:spacing w:after="0" w:line="240" w:lineRule="auto"/>
              <w:rPr>
                <w:rFonts w:ascii="Arial" w:eastAsia="Calibri" w:hAnsi="Arial" w:cs="Arial"/>
                <w:b/>
                <w:szCs w:val="20"/>
                <w:lang w:val="en-ZA"/>
              </w:rPr>
            </w:pPr>
            <w:r w:rsidRPr="00391A09">
              <w:rPr>
                <w:rFonts w:ascii="Arial" w:eastAsia="Calibri" w:hAnsi="Arial" w:cs="Arial"/>
                <w:b/>
                <w:szCs w:val="20"/>
                <w:lang w:val="en-ZA"/>
              </w:rPr>
              <w:t>MARKING PRINCIPLES:</w:t>
            </w:r>
          </w:p>
        </w:tc>
      </w:tr>
      <w:tr w:rsidR="00312A02" w:rsidRPr="00391A09" w14:paraId="30F66281" w14:textId="77777777" w:rsidTr="00A95169">
        <w:trPr>
          <w:gridAfter w:val="1"/>
          <w:wAfter w:w="495" w:type="dxa"/>
        </w:trPr>
        <w:tc>
          <w:tcPr>
            <w:tcW w:w="9144" w:type="dxa"/>
          </w:tcPr>
          <w:p w14:paraId="7084C7EA"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312A02" w:rsidRPr="00391A09" w14:paraId="32BE6FF6" w14:textId="77777777" w:rsidTr="00A95169">
        <w:trPr>
          <w:gridAfter w:val="1"/>
          <w:wAfter w:w="495" w:type="dxa"/>
        </w:trPr>
        <w:tc>
          <w:tcPr>
            <w:tcW w:w="9144" w:type="dxa"/>
          </w:tcPr>
          <w:p w14:paraId="772DCA7F"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Penalties for placement or poor presentation (e.g. details) are applied only if the candidate is earning marks on the figures for that item.</w:t>
            </w:r>
          </w:p>
        </w:tc>
      </w:tr>
      <w:tr w:rsidR="00312A02" w:rsidRPr="00391A09" w14:paraId="1A680BBA" w14:textId="77777777" w:rsidTr="00A95169">
        <w:trPr>
          <w:gridAfter w:val="1"/>
          <w:wAfter w:w="495" w:type="dxa"/>
        </w:trPr>
        <w:tc>
          <w:tcPr>
            <w:tcW w:w="9144" w:type="dxa"/>
          </w:tcPr>
          <w:p w14:paraId="4ED9F3BA"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Full marks for correct answer. If the answer is incorrect, mark the workings provided.</w:t>
            </w:r>
          </w:p>
        </w:tc>
      </w:tr>
      <w:tr w:rsidR="00312A02" w:rsidRPr="00391A09" w14:paraId="40A9D9CE" w14:textId="77777777" w:rsidTr="00A95169">
        <w:trPr>
          <w:gridAfter w:val="1"/>
          <w:wAfter w:w="495" w:type="dxa"/>
        </w:trPr>
        <w:tc>
          <w:tcPr>
            <w:tcW w:w="9144" w:type="dxa"/>
          </w:tcPr>
          <w:p w14:paraId="24969A4A"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312A02" w:rsidRPr="00391A09" w14:paraId="09E5EC24" w14:textId="77777777" w:rsidTr="00A95169">
        <w:trPr>
          <w:gridAfter w:val="1"/>
          <w:wAfter w:w="495" w:type="dxa"/>
        </w:trPr>
        <w:tc>
          <w:tcPr>
            <w:tcW w:w="9144" w:type="dxa"/>
          </w:tcPr>
          <w:p w14:paraId="4F159445"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312A02" w:rsidRPr="00391A09" w14:paraId="3C1AB9D3" w14:textId="77777777" w:rsidTr="00A95169">
        <w:trPr>
          <w:gridAfter w:val="1"/>
          <w:wAfter w:w="495" w:type="dxa"/>
        </w:trPr>
        <w:tc>
          <w:tcPr>
            <w:tcW w:w="9144" w:type="dxa"/>
          </w:tcPr>
          <w:p w14:paraId="54A0E915"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indicated, part-marks may be awarded to differentiate between differing qualities of answers from candidates.</w:t>
            </w:r>
          </w:p>
        </w:tc>
      </w:tr>
      <w:tr w:rsidR="00312A02" w:rsidRPr="00391A09" w14:paraId="041829F0" w14:textId="77777777" w:rsidTr="00A95169">
        <w:trPr>
          <w:gridAfter w:val="1"/>
          <w:wAfter w:w="495" w:type="dxa"/>
        </w:trPr>
        <w:tc>
          <w:tcPr>
            <w:tcW w:w="9144" w:type="dxa"/>
          </w:tcPr>
          <w:p w14:paraId="68579C68"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This memorandum is not for public distribution, as certain items might imply incorrect treatment.  The adjustments made are due to nuances in certain questions.</w:t>
            </w:r>
          </w:p>
        </w:tc>
      </w:tr>
      <w:tr w:rsidR="00312A02" w:rsidRPr="00391A09" w14:paraId="5650A0D4" w14:textId="77777777" w:rsidTr="00A95169">
        <w:trPr>
          <w:gridAfter w:val="1"/>
          <w:wAfter w:w="495" w:type="dxa"/>
        </w:trPr>
        <w:tc>
          <w:tcPr>
            <w:tcW w:w="9144" w:type="dxa"/>
          </w:tcPr>
          <w:p w14:paraId="2E0D7BBC"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penalties are applied, the marks for that section of the question cannot be a final negative.</w:t>
            </w:r>
          </w:p>
        </w:tc>
      </w:tr>
      <w:tr w:rsidR="00312A02" w:rsidRPr="00391A09" w14:paraId="488083FC" w14:textId="77777777" w:rsidTr="00A95169">
        <w:trPr>
          <w:gridAfter w:val="1"/>
          <w:wAfter w:w="495" w:type="dxa"/>
        </w:trPr>
        <w:tc>
          <w:tcPr>
            <w:tcW w:w="9144" w:type="dxa"/>
          </w:tcPr>
          <w:p w14:paraId="6E36D46E"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method marks are awarded for operation, the marker must inspect the reasonableness of the answer and at least one part must be correct before awarding the mark.</w:t>
            </w:r>
          </w:p>
        </w:tc>
      </w:tr>
      <w:tr w:rsidR="00312A02" w:rsidRPr="00391A09" w14:paraId="0ABB0805" w14:textId="77777777" w:rsidTr="00A95169">
        <w:trPr>
          <w:gridAfter w:val="1"/>
          <w:wAfter w:w="495" w:type="dxa"/>
        </w:trPr>
        <w:tc>
          <w:tcPr>
            <w:tcW w:w="9144" w:type="dxa"/>
          </w:tcPr>
          <w:p w14:paraId="0554367D"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'Operation' means 'Check operation'. 'One part correct' means operation and one part correct. Note: check operation must be +, -, ×, ÷, or per memo. </w:t>
            </w:r>
          </w:p>
        </w:tc>
      </w:tr>
      <w:tr w:rsidR="00312A02" w:rsidRPr="00391A09" w14:paraId="67B15F36" w14:textId="77777777" w:rsidTr="00A95169">
        <w:trPr>
          <w:gridAfter w:val="1"/>
          <w:wAfter w:w="495" w:type="dxa"/>
        </w:trPr>
        <w:tc>
          <w:tcPr>
            <w:tcW w:w="9144" w:type="dxa"/>
          </w:tcPr>
          <w:p w14:paraId="442F5A8B"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In calculations, do not award marks for workings if numerator &amp; denominator are swapped – this also applies to ratios.</w:t>
            </w:r>
          </w:p>
        </w:tc>
      </w:tr>
      <w:tr w:rsidR="00312A02" w:rsidRPr="00391A09" w14:paraId="4C427A09" w14:textId="77777777" w:rsidTr="00A95169">
        <w:trPr>
          <w:gridAfter w:val="1"/>
          <w:wAfter w:w="495" w:type="dxa"/>
          <w:trHeight w:val="454"/>
        </w:trPr>
        <w:tc>
          <w:tcPr>
            <w:tcW w:w="9144" w:type="dxa"/>
          </w:tcPr>
          <w:p w14:paraId="1A9E76DB" w14:textId="77777777" w:rsidR="00312A02" w:rsidRPr="00391A09" w:rsidRDefault="00312A02" w:rsidP="00A95169">
            <w:pPr>
              <w:spacing w:after="0" w:line="240" w:lineRule="auto"/>
              <w:rPr>
                <w:rFonts w:ascii="Arial" w:eastAsia="Calibri" w:hAnsi="Arial" w:cs="Arial"/>
                <w:sz w:val="20"/>
                <w:szCs w:val="20"/>
                <w:lang w:val="en-ZA"/>
              </w:rPr>
            </w:pPr>
            <w:r w:rsidRPr="00391A09">
              <w:rPr>
                <w:rFonts w:ascii="Arial" w:eastAsia="Calibri" w:hAnsi="Arial" w:cs="Arial"/>
                <w:sz w:val="20"/>
                <w:szCs w:val="20"/>
                <w:lang w:val="en-ZA"/>
              </w:rPr>
              <w:t xml:space="preserve">In awarding method marks, ensure that candidates do not get full marks for any item that is incorrect at least in part. Indicate with </w:t>
            </w:r>
            <w:r w:rsidRPr="00391A09">
              <w:rPr>
                <w:rFonts w:ascii="Arial" w:eastAsia="Calibri" w:hAnsi="Arial" w:cs="Arial"/>
                <w:sz w:val="20"/>
                <w:szCs w:val="20"/>
                <w:lang w:val="en-ZA"/>
              </w:rPr>
              <w:sym w:font="Wingdings" w:char="F078"/>
            </w:r>
            <w:r w:rsidRPr="00391A09">
              <w:rPr>
                <w:rFonts w:ascii="Arial" w:eastAsia="Calibri" w:hAnsi="Arial" w:cs="Arial"/>
                <w:sz w:val="20"/>
                <w:szCs w:val="20"/>
                <w:lang w:val="en-ZA"/>
              </w:rPr>
              <w:t>.</w:t>
            </w:r>
          </w:p>
        </w:tc>
      </w:tr>
      <w:tr w:rsidR="00312A02" w:rsidRPr="00391A09" w14:paraId="0839F061" w14:textId="77777777" w:rsidTr="00A95169">
        <w:trPr>
          <w:gridAfter w:val="1"/>
          <w:wAfter w:w="495" w:type="dxa"/>
        </w:trPr>
        <w:tc>
          <w:tcPr>
            <w:tcW w:w="9144" w:type="dxa"/>
          </w:tcPr>
          <w:p w14:paraId="2D509A3D"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Be aware that some candidates provide valid alternatives beyond the marking guideline.</w:t>
            </w:r>
          </w:p>
        </w:tc>
      </w:tr>
      <w:tr w:rsidR="00312A02" w:rsidRPr="00391A09" w14:paraId="1C33830E" w14:textId="77777777" w:rsidTr="00A95169">
        <w:trPr>
          <w:gridAfter w:val="1"/>
          <w:wAfter w:w="495" w:type="dxa"/>
        </w:trPr>
        <w:tc>
          <w:tcPr>
            <w:tcW w:w="9144" w:type="dxa"/>
          </w:tcPr>
          <w:p w14:paraId="31C76107" w14:textId="77777777" w:rsidR="00312A02" w:rsidRPr="00391A09" w:rsidRDefault="00312A02"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Codes: f = foreign item; p = placement/presentation.</w:t>
            </w:r>
          </w:p>
          <w:p w14:paraId="48E20E54" w14:textId="77777777" w:rsidR="00312A02" w:rsidRPr="00391A09" w:rsidRDefault="00312A02" w:rsidP="00A95169">
            <w:pPr>
              <w:spacing w:after="0" w:line="240" w:lineRule="auto"/>
              <w:jc w:val="both"/>
              <w:rPr>
                <w:rFonts w:ascii="Arial" w:eastAsia="Calibri" w:hAnsi="Arial" w:cs="Arial"/>
                <w:sz w:val="20"/>
                <w:szCs w:val="20"/>
                <w:lang w:val="en-ZA"/>
              </w:rPr>
            </w:pPr>
          </w:p>
          <w:p w14:paraId="234C7C9E" w14:textId="77777777" w:rsidR="00312A02" w:rsidRPr="00391A09" w:rsidRDefault="00312A02" w:rsidP="00A95169">
            <w:pPr>
              <w:spacing w:after="0" w:line="240" w:lineRule="auto"/>
              <w:jc w:val="both"/>
              <w:rPr>
                <w:rFonts w:ascii="Arial" w:eastAsia="Calibri" w:hAnsi="Arial" w:cs="Arial"/>
                <w:sz w:val="20"/>
                <w:szCs w:val="20"/>
                <w:lang w:val="en-ZA"/>
              </w:rPr>
            </w:pPr>
          </w:p>
          <w:p w14:paraId="4855738B" w14:textId="77777777" w:rsidR="00312A02" w:rsidRPr="00391A09" w:rsidRDefault="00312A02" w:rsidP="00A95169">
            <w:pPr>
              <w:spacing w:after="0" w:line="240" w:lineRule="auto"/>
              <w:jc w:val="both"/>
              <w:rPr>
                <w:rFonts w:ascii="Arial" w:eastAsia="Calibri" w:hAnsi="Arial" w:cs="Arial"/>
                <w:sz w:val="20"/>
                <w:szCs w:val="20"/>
                <w:lang w:val="en-ZA"/>
              </w:rPr>
            </w:pPr>
          </w:p>
          <w:p w14:paraId="113E738A" w14:textId="77777777" w:rsidR="00312A02" w:rsidRPr="00391A09" w:rsidRDefault="00312A02" w:rsidP="00A95169">
            <w:pPr>
              <w:spacing w:after="0" w:line="240" w:lineRule="auto"/>
              <w:jc w:val="both"/>
              <w:rPr>
                <w:rFonts w:ascii="Arial" w:eastAsia="Calibri" w:hAnsi="Arial" w:cs="Arial"/>
                <w:sz w:val="20"/>
                <w:szCs w:val="20"/>
                <w:lang w:val="en-ZA"/>
              </w:rPr>
            </w:pPr>
          </w:p>
          <w:p w14:paraId="23E33905" w14:textId="77777777" w:rsidR="00312A02" w:rsidRPr="00391A09" w:rsidRDefault="00312A02" w:rsidP="00A95169">
            <w:pPr>
              <w:spacing w:after="0" w:line="240" w:lineRule="auto"/>
              <w:jc w:val="both"/>
              <w:rPr>
                <w:rFonts w:ascii="Arial" w:eastAsia="Calibri" w:hAnsi="Arial" w:cs="Arial"/>
                <w:sz w:val="20"/>
                <w:szCs w:val="20"/>
                <w:lang w:val="en-ZA"/>
              </w:rPr>
            </w:pPr>
          </w:p>
          <w:p w14:paraId="5F0F3E05" w14:textId="77777777" w:rsidR="00312A02" w:rsidRDefault="00312A02" w:rsidP="00A95169">
            <w:pPr>
              <w:spacing w:after="0" w:line="240" w:lineRule="auto"/>
              <w:jc w:val="both"/>
              <w:rPr>
                <w:rFonts w:ascii="Arial" w:eastAsia="Calibri" w:hAnsi="Arial" w:cs="Arial"/>
                <w:sz w:val="20"/>
                <w:szCs w:val="20"/>
                <w:lang w:val="en-ZA"/>
              </w:rPr>
            </w:pPr>
          </w:p>
          <w:p w14:paraId="66CB3169" w14:textId="77777777" w:rsidR="00312A02" w:rsidRPr="00391A09" w:rsidRDefault="00312A02" w:rsidP="00A95169">
            <w:pPr>
              <w:spacing w:after="0" w:line="240" w:lineRule="auto"/>
              <w:jc w:val="both"/>
              <w:rPr>
                <w:rFonts w:ascii="Arial" w:eastAsia="Calibri" w:hAnsi="Arial" w:cs="Arial"/>
                <w:sz w:val="20"/>
                <w:szCs w:val="20"/>
                <w:lang w:val="en-ZA"/>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8606"/>
      </w:tblGrid>
      <w:tr w:rsidR="00AA4CB8" w:rsidRPr="00AA4CB8" w14:paraId="746F2A8A" w14:textId="77777777" w:rsidTr="00F5294E">
        <w:tc>
          <w:tcPr>
            <w:tcW w:w="5000" w:type="pct"/>
            <w:gridSpan w:val="2"/>
          </w:tcPr>
          <w:p w14:paraId="4A7B3A0F" w14:textId="7E6E58C1"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lastRenderedPageBreak/>
              <w:t xml:space="preserve">QUESTION </w:t>
            </w:r>
            <w:r>
              <w:rPr>
                <w:rFonts w:ascii="Arial" w:eastAsia="Calibri" w:hAnsi="Arial" w:cs="Arial"/>
                <w:b/>
                <w:sz w:val="24"/>
                <w:szCs w:val="24"/>
              </w:rPr>
              <w:t>1</w:t>
            </w:r>
          </w:p>
        </w:tc>
      </w:tr>
      <w:tr w:rsidR="00AA4CB8" w:rsidRPr="00AA4CB8" w14:paraId="2FFD2D07" w14:textId="77777777" w:rsidTr="00F5294E">
        <w:tc>
          <w:tcPr>
            <w:tcW w:w="403" w:type="pct"/>
          </w:tcPr>
          <w:p w14:paraId="67BFD73B" w14:textId="77777777" w:rsidR="00AA4CB8" w:rsidRPr="00AA4CB8" w:rsidRDefault="00AA4CB8" w:rsidP="00AA4CB8">
            <w:pPr>
              <w:rPr>
                <w:rFonts w:ascii="Arial" w:eastAsia="Calibri" w:hAnsi="Arial" w:cs="Arial"/>
                <w:b/>
                <w:sz w:val="16"/>
                <w:szCs w:val="16"/>
              </w:rPr>
            </w:pPr>
          </w:p>
        </w:tc>
        <w:tc>
          <w:tcPr>
            <w:tcW w:w="4597" w:type="pct"/>
            <w:tcBorders>
              <w:left w:val="nil"/>
            </w:tcBorders>
          </w:tcPr>
          <w:p w14:paraId="45B0F03D" w14:textId="77777777" w:rsidR="00AA4CB8" w:rsidRPr="00AA4CB8" w:rsidRDefault="00AA4CB8" w:rsidP="00AA4CB8">
            <w:pPr>
              <w:rPr>
                <w:rFonts w:ascii="Arial" w:eastAsia="Calibri" w:hAnsi="Arial" w:cs="Arial"/>
                <w:b/>
                <w:sz w:val="16"/>
                <w:szCs w:val="16"/>
              </w:rPr>
            </w:pPr>
          </w:p>
        </w:tc>
      </w:tr>
      <w:tr w:rsidR="00AA4CB8" w:rsidRPr="00AA4CB8" w14:paraId="512F0EF7" w14:textId="77777777" w:rsidTr="00F5294E">
        <w:tc>
          <w:tcPr>
            <w:tcW w:w="403" w:type="pct"/>
          </w:tcPr>
          <w:p w14:paraId="1EB5295B" w14:textId="77777777" w:rsidR="00AA4CB8" w:rsidRPr="00AA4CB8" w:rsidRDefault="00AA4CB8" w:rsidP="00AA4CB8">
            <w:pPr>
              <w:rPr>
                <w:rFonts w:ascii="Arial" w:eastAsia="Calibri" w:hAnsi="Arial" w:cs="Arial"/>
                <w:b/>
                <w:sz w:val="24"/>
                <w:szCs w:val="24"/>
              </w:rPr>
            </w:pPr>
          </w:p>
        </w:tc>
        <w:tc>
          <w:tcPr>
            <w:tcW w:w="4597" w:type="pct"/>
            <w:tcBorders>
              <w:left w:val="nil"/>
            </w:tcBorders>
          </w:tcPr>
          <w:p w14:paraId="27004A4C" w14:textId="1BDAA4EB" w:rsidR="00AA4CB8" w:rsidRPr="00AA4CB8" w:rsidRDefault="00AA4CB8" w:rsidP="00AA4CB8">
            <w:pPr>
              <w:rPr>
                <w:rFonts w:ascii="Arial" w:eastAsia="Calibri" w:hAnsi="Arial" w:cs="Arial"/>
                <w:b/>
                <w:sz w:val="24"/>
                <w:szCs w:val="24"/>
              </w:rPr>
            </w:pPr>
            <w:r>
              <w:rPr>
                <w:rFonts w:ascii="Arial" w:eastAsia="Calibri" w:hAnsi="Arial" w:cs="Arial"/>
                <w:b/>
                <w:sz w:val="24"/>
                <w:szCs w:val="24"/>
              </w:rPr>
              <w:t>GOVENDER</w:t>
            </w:r>
            <w:r w:rsidRPr="00AA4CB8">
              <w:rPr>
                <w:rFonts w:ascii="Arial" w:eastAsia="Calibri" w:hAnsi="Arial" w:cs="Arial"/>
                <w:b/>
                <w:sz w:val="24"/>
                <w:szCs w:val="24"/>
              </w:rPr>
              <w:t xml:space="preserve"> LTD.</w:t>
            </w:r>
          </w:p>
        </w:tc>
      </w:tr>
      <w:tr w:rsidR="00AA4CB8" w:rsidRPr="00AA4CB8" w14:paraId="36DEC43D" w14:textId="77777777" w:rsidTr="00F5294E">
        <w:tc>
          <w:tcPr>
            <w:tcW w:w="403" w:type="pct"/>
          </w:tcPr>
          <w:p w14:paraId="155DECE7" w14:textId="77777777" w:rsidR="00AA4CB8" w:rsidRPr="00AA4CB8" w:rsidRDefault="00AA4CB8" w:rsidP="00AA4CB8">
            <w:pPr>
              <w:rPr>
                <w:rFonts w:ascii="Arial" w:eastAsia="Calibri" w:hAnsi="Arial" w:cs="Arial"/>
                <w:b/>
                <w:sz w:val="16"/>
                <w:szCs w:val="16"/>
              </w:rPr>
            </w:pPr>
          </w:p>
        </w:tc>
        <w:tc>
          <w:tcPr>
            <w:tcW w:w="4597" w:type="pct"/>
            <w:tcBorders>
              <w:left w:val="nil"/>
            </w:tcBorders>
          </w:tcPr>
          <w:p w14:paraId="4F562538" w14:textId="77777777" w:rsidR="00AA4CB8" w:rsidRPr="00AA4CB8" w:rsidRDefault="00AA4CB8" w:rsidP="00AA4CB8">
            <w:pPr>
              <w:rPr>
                <w:rFonts w:ascii="Arial" w:eastAsia="Calibri" w:hAnsi="Arial" w:cs="Arial"/>
                <w:b/>
                <w:sz w:val="16"/>
                <w:szCs w:val="16"/>
              </w:rPr>
            </w:pPr>
          </w:p>
        </w:tc>
      </w:tr>
    </w:tbl>
    <w:tbl>
      <w:tblPr>
        <w:tblStyle w:val="TableGrid1"/>
        <w:tblW w:w="51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7757"/>
        <w:gridCol w:w="1170"/>
      </w:tblGrid>
      <w:tr w:rsidR="00AA4CB8" w:rsidRPr="00AA4CB8" w14:paraId="17E46880" w14:textId="77777777" w:rsidTr="00F5294E">
        <w:trPr>
          <w:trHeight w:val="196"/>
        </w:trPr>
        <w:tc>
          <w:tcPr>
            <w:tcW w:w="390" w:type="pct"/>
          </w:tcPr>
          <w:p w14:paraId="1B1B2B68" w14:textId="41D5F10D" w:rsidR="00AA4CB8" w:rsidRPr="00AA4CB8" w:rsidRDefault="00AA4CB8" w:rsidP="00AA4CB8">
            <w:pPr>
              <w:rPr>
                <w:rFonts w:ascii="Arial" w:eastAsia="Calibri" w:hAnsi="Arial" w:cs="Arial"/>
                <w:b/>
                <w:sz w:val="24"/>
                <w:szCs w:val="24"/>
                <w:lang w:val="en-GB"/>
              </w:rPr>
            </w:pPr>
            <w:r>
              <w:rPr>
                <w:rFonts w:ascii="Arial" w:eastAsia="Calibri" w:hAnsi="Arial" w:cs="Arial"/>
                <w:b/>
                <w:sz w:val="24"/>
                <w:szCs w:val="24"/>
                <w:lang w:val="en-GB"/>
              </w:rPr>
              <w:t>1.</w:t>
            </w:r>
            <w:r w:rsidRPr="00AA4CB8">
              <w:rPr>
                <w:rFonts w:ascii="Arial" w:eastAsia="Calibri" w:hAnsi="Arial" w:cs="Arial"/>
                <w:b/>
                <w:sz w:val="24"/>
                <w:szCs w:val="24"/>
                <w:lang w:val="en-GB"/>
              </w:rPr>
              <w:t>1.1</w:t>
            </w:r>
          </w:p>
        </w:tc>
        <w:tc>
          <w:tcPr>
            <w:tcW w:w="4610" w:type="pct"/>
            <w:gridSpan w:val="2"/>
          </w:tcPr>
          <w:p w14:paraId="7C5D070D" w14:textId="60BA8430" w:rsidR="00AA4CB8" w:rsidRPr="00AA4CB8" w:rsidRDefault="00AA4CB8" w:rsidP="00AA4CB8">
            <w:pPr>
              <w:rPr>
                <w:rFonts w:ascii="Arial" w:eastAsia="Calibri" w:hAnsi="Arial" w:cs="Arial"/>
                <w:b/>
                <w:sz w:val="24"/>
                <w:szCs w:val="24"/>
                <w:lang w:val="en-GB"/>
              </w:rPr>
            </w:pPr>
            <w:r w:rsidRPr="00AA4CB8">
              <w:rPr>
                <w:rFonts w:ascii="Arial" w:eastAsia="Calibri" w:hAnsi="Arial" w:cs="Arial"/>
                <w:b/>
                <w:sz w:val="24"/>
                <w:szCs w:val="24"/>
              </w:rPr>
              <w:t xml:space="preserve">INCOME STATEMENT FOR THE YEAR ENDED 30 JUNE </w:t>
            </w:r>
            <w:r w:rsidR="005B1AE9">
              <w:rPr>
                <w:rFonts w:ascii="Arial" w:eastAsia="Calibri" w:hAnsi="Arial" w:cs="Arial"/>
                <w:b/>
                <w:sz w:val="24"/>
                <w:szCs w:val="24"/>
              </w:rPr>
              <w:t>2019</w:t>
            </w:r>
          </w:p>
        </w:tc>
      </w:tr>
      <w:tr w:rsidR="00AA4CB8" w:rsidRPr="00AA4CB8" w14:paraId="2ACC24D8" w14:textId="77777777" w:rsidTr="00F5294E">
        <w:trPr>
          <w:trHeight w:val="196"/>
        </w:trPr>
        <w:tc>
          <w:tcPr>
            <w:tcW w:w="390" w:type="pct"/>
          </w:tcPr>
          <w:p w14:paraId="3089A3D5" w14:textId="77777777" w:rsidR="00AA4CB8" w:rsidRPr="00AA4CB8" w:rsidRDefault="00AA4CB8" w:rsidP="00AA4CB8">
            <w:pPr>
              <w:rPr>
                <w:rFonts w:ascii="Arial" w:eastAsia="Calibri" w:hAnsi="Arial" w:cs="Arial"/>
                <w:b/>
                <w:sz w:val="24"/>
                <w:szCs w:val="24"/>
                <w:lang w:val="en-GB"/>
              </w:rPr>
            </w:pPr>
          </w:p>
        </w:tc>
        <w:tc>
          <w:tcPr>
            <w:tcW w:w="4610" w:type="pct"/>
            <w:gridSpan w:val="2"/>
          </w:tcPr>
          <w:p w14:paraId="2B5EF819" w14:textId="77777777" w:rsidR="00AA4CB8" w:rsidRPr="00AA4CB8" w:rsidRDefault="00AA4CB8" w:rsidP="00AA4CB8">
            <w:pPr>
              <w:rPr>
                <w:rFonts w:ascii="Calibri" w:eastAsia="Calibri" w:hAnsi="Calibri" w:cs="Times New Roman"/>
                <w:sz w:val="16"/>
                <w:szCs w:val="16"/>
              </w:rPr>
            </w:pPr>
          </w:p>
          <w:tbl>
            <w:tblPr>
              <w:tblStyle w:val="TableGrid"/>
              <w:tblW w:w="0" w:type="auto"/>
              <w:tblLook w:val="04A0" w:firstRow="1" w:lastRow="0" w:firstColumn="1" w:lastColumn="0" w:noHBand="0" w:noVBand="1"/>
            </w:tblPr>
            <w:tblGrid>
              <w:gridCol w:w="5617"/>
              <w:gridCol w:w="1800"/>
              <w:gridCol w:w="1082"/>
            </w:tblGrid>
            <w:tr w:rsidR="00AA4CB8" w:rsidRPr="00AA4CB8" w14:paraId="3A2908C7" w14:textId="77777777" w:rsidTr="00F5294E">
              <w:tc>
                <w:tcPr>
                  <w:tcW w:w="5617" w:type="dxa"/>
                  <w:tcBorders>
                    <w:top w:val="single" w:sz="18" w:space="0" w:color="auto"/>
                    <w:left w:val="single" w:sz="18" w:space="0" w:color="auto"/>
                    <w:right w:val="single" w:sz="4" w:space="0" w:color="auto"/>
                  </w:tcBorders>
                </w:tcPr>
                <w:p w14:paraId="7560A920" w14:textId="77777777" w:rsidR="00AA4CB8" w:rsidRPr="00AA4CB8" w:rsidRDefault="00AA4CB8" w:rsidP="00AA4CB8">
                  <w:pPr>
                    <w:rPr>
                      <w:rFonts w:ascii="Arial" w:eastAsia="Calibri" w:hAnsi="Arial" w:cs="Arial"/>
                      <w:b/>
                      <w:sz w:val="24"/>
                      <w:szCs w:val="24"/>
                    </w:rPr>
                  </w:pPr>
                  <w:r w:rsidRPr="00AA4CB8">
                    <w:rPr>
                      <w:rFonts w:ascii="Arial" w:eastAsia="Calibri" w:hAnsi="Arial" w:cs="Arial"/>
                      <w:sz w:val="16"/>
                      <w:szCs w:val="16"/>
                    </w:rPr>
                    <w:t xml:space="preserve">                              39 000 – 1 mark – 5 850 – 2 marks</w:t>
                  </w:r>
                </w:p>
                <w:p w14:paraId="18452CDC"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b/>
                      <w:sz w:val="24"/>
                      <w:szCs w:val="24"/>
                    </w:rPr>
                    <w:t>Sales</w:t>
                  </w:r>
                  <w:r w:rsidRPr="00AA4CB8">
                    <w:rPr>
                      <w:rFonts w:ascii="Arial" w:eastAsia="Calibri" w:hAnsi="Arial" w:cs="Arial"/>
                      <w:sz w:val="24"/>
                      <w:szCs w:val="24"/>
                    </w:rPr>
                    <w:t xml:space="preserve"> </w:t>
                  </w:r>
                  <w:r w:rsidRPr="00AA4CB8">
                    <w:rPr>
                      <w:rFonts w:ascii="Arial" w:eastAsia="Calibri" w:hAnsi="Arial" w:cs="Arial"/>
                      <w:b/>
                    </w:rPr>
                    <w:t>(5 590 000</w:t>
                  </w:r>
                  <w:r w:rsidRPr="00AA4CB8">
                    <w:rPr>
                      <w:rFonts w:ascii="Arial" w:eastAsia="Calibri" w:hAnsi="Arial" w:cs="Arial"/>
                      <w:sz w:val="24"/>
                      <w:szCs w:val="24"/>
                    </w:rPr>
                    <w:t xml:space="preserve"> </w:t>
                  </w:r>
                  <w:r w:rsidRPr="00AA4CB8">
                    <w:rPr>
                      <w:rFonts w:ascii="Arial" w:eastAsia="Calibri" w:hAnsi="Arial" w:cs="Arial"/>
                    </w:rPr>
                    <w:t>+ 33 150</w:t>
                  </w:r>
                  <w:r w:rsidRPr="00AA4CB8">
                    <w:rPr>
                      <w:rFonts w:ascii="Arial" w:eastAsia="Calibri" w:hAnsi="Arial" w:cs="Arial"/>
                    </w:rPr>
                    <w:sym w:font="Wingdings 2" w:char="F050"/>
                  </w:r>
                  <w:r w:rsidRPr="00AA4CB8">
                    <w:rPr>
                      <w:rFonts w:ascii="Arial" w:eastAsia="Calibri" w:hAnsi="Arial" w:cs="Arial"/>
                    </w:rPr>
                    <w:sym w:font="Wingdings 2" w:char="F050"/>
                  </w:r>
                  <w:r w:rsidRPr="00AA4CB8">
                    <w:rPr>
                      <w:rFonts w:ascii="Arial" w:eastAsia="Calibri" w:hAnsi="Arial" w:cs="Arial"/>
                    </w:rPr>
                    <w:sym w:font="Wingdings 2" w:char="F050"/>
                  </w:r>
                  <w:r w:rsidRPr="00AA4CB8">
                    <w:rPr>
                      <w:rFonts w:ascii="Arial" w:eastAsia="Calibri" w:hAnsi="Arial" w:cs="Arial"/>
                    </w:rPr>
                    <w:t xml:space="preserve"> – 2 600</w:t>
                  </w:r>
                  <w:r w:rsidRPr="00AA4CB8">
                    <w:rPr>
                      <w:rFonts w:ascii="Arial" w:eastAsia="Calibri" w:hAnsi="Arial" w:cs="Arial"/>
                    </w:rPr>
                    <w:sym w:font="Wingdings 2" w:char="F050"/>
                  </w:r>
                  <w:r w:rsidRPr="00AA4CB8">
                    <w:rPr>
                      <w:rFonts w:ascii="Arial" w:eastAsia="Calibri" w:hAnsi="Arial" w:cs="Arial"/>
                    </w:rPr>
                    <w:t>)</w:t>
                  </w:r>
                  <w:r w:rsidRPr="00AA4CB8">
                    <w:rPr>
                      <w:rFonts w:ascii="Arial" w:eastAsia="Calibri" w:hAnsi="Arial" w:cs="Arial"/>
                      <w:sz w:val="16"/>
                      <w:szCs w:val="16"/>
                      <w:highlight w:val="yellow"/>
                    </w:rPr>
                    <w:t>one part correct</w:t>
                  </w:r>
                </w:p>
              </w:tc>
              <w:tc>
                <w:tcPr>
                  <w:tcW w:w="1800" w:type="dxa"/>
                  <w:tcBorders>
                    <w:top w:val="single" w:sz="18" w:space="0" w:color="auto"/>
                    <w:left w:val="single" w:sz="4" w:space="0" w:color="auto"/>
                    <w:bottom w:val="single" w:sz="4" w:space="0" w:color="auto"/>
                    <w:right w:val="single" w:sz="18" w:space="0" w:color="auto"/>
                  </w:tcBorders>
                </w:tcPr>
                <w:p w14:paraId="30D6ADB1"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5 620 550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36D23ADD" w14:textId="77777777" w:rsidR="00AA4CB8" w:rsidRPr="00AA4CB8" w:rsidRDefault="00AA4CB8" w:rsidP="00AA4CB8">
                  <w:pPr>
                    <w:rPr>
                      <w:rFonts w:ascii="Arial" w:eastAsia="Calibri" w:hAnsi="Arial" w:cs="Arial"/>
                      <w:b/>
                      <w:sz w:val="32"/>
                      <w:szCs w:val="32"/>
                      <w:lang w:val="en-GB"/>
                    </w:rPr>
                  </w:pPr>
                </w:p>
              </w:tc>
            </w:tr>
            <w:tr w:rsidR="00AA4CB8" w:rsidRPr="00AA4CB8" w14:paraId="4D398297" w14:textId="77777777" w:rsidTr="00F5294E">
              <w:tc>
                <w:tcPr>
                  <w:tcW w:w="5617" w:type="dxa"/>
                  <w:tcBorders>
                    <w:left w:val="single" w:sz="18" w:space="0" w:color="auto"/>
                    <w:bottom w:val="single" w:sz="4" w:space="0" w:color="auto"/>
                    <w:right w:val="single" w:sz="4" w:space="0" w:color="auto"/>
                  </w:tcBorders>
                </w:tcPr>
                <w:p w14:paraId="534281A0"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b/>
                      <w:sz w:val="24"/>
                      <w:szCs w:val="24"/>
                    </w:rPr>
                    <w:t xml:space="preserve">Cost of sales  </w:t>
                  </w:r>
                  <w:r w:rsidRPr="00AA4CB8">
                    <w:rPr>
                      <w:rFonts w:ascii="Arial" w:eastAsia="Calibri" w:hAnsi="Arial" w:cs="Arial"/>
                      <w:b/>
                    </w:rPr>
                    <w:t>(4 300 000</w:t>
                  </w:r>
                  <w:r w:rsidRPr="00AA4CB8">
                    <w:rPr>
                      <w:rFonts w:ascii="Arial" w:eastAsia="Calibri" w:hAnsi="Arial" w:cs="Arial"/>
                    </w:rPr>
                    <w:t xml:space="preserve"> + 30 000</w:t>
                  </w:r>
                  <w:r w:rsidRPr="00AA4CB8">
                    <w:rPr>
                      <w:rFonts w:ascii="Arial" w:eastAsia="Calibri" w:hAnsi="Arial" w:cs="Arial"/>
                    </w:rPr>
                    <w:sym w:font="Wingdings 2" w:char="F050"/>
                  </w:r>
                  <w:r w:rsidRPr="00AA4CB8">
                    <w:rPr>
                      <w:rFonts w:ascii="Arial" w:eastAsia="Calibri" w:hAnsi="Arial" w:cs="Arial"/>
                    </w:rPr>
                    <w:t>– 2 000</w:t>
                  </w:r>
                  <w:r w:rsidRPr="00AA4CB8">
                    <w:rPr>
                      <w:rFonts w:ascii="Arial" w:eastAsia="Calibri" w:hAnsi="Arial" w:cs="Arial"/>
                    </w:rPr>
                    <w:sym w:font="Wingdings 2" w:char="F050"/>
                  </w:r>
                  <w:r w:rsidRPr="00AA4CB8">
                    <w:rPr>
                      <w:rFonts w:ascii="Arial" w:eastAsia="Calibri" w:hAnsi="Arial" w:cs="Arial"/>
                    </w:rPr>
                    <w:t>)</w:t>
                  </w:r>
                  <w:r w:rsidRPr="00AA4CB8">
                    <w:rPr>
                      <w:rFonts w:ascii="Arial" w:eastAsia="Calibri" w:hAnsi="Arial" w:cs="Arial"/>
                      <w:sz w:val="24"/>
                      <w:szCs w:val="24"/>
                    </w:rPr>
                    <w:t xml:space="preserve">                              </w:t>
                  </w:r>
                </w:p>
                <w:p w14:paraId="3973ADF8"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tc>
              <w:tc>
                <w:tcPr>
                  <w:tcW w:w="1800" w:type="dxa"/>
                  <w:tcBorders>
                    <w:left w:val="single" w:sz="4" w:space="0" w:color="auto"/>
                    <w:bottom w:val="single" w:sz="18" w:space="0" w:color="auto"/>
                    <w:right w:val="single" w:sz="18" w:space="0" w:color="auto"/>
                  </w:tcBorders>
                </w:tcPr>
                <w:p w14:paraId="25E5CA94" w14:textId="77777777" w:rsidR="00AA4CB8" w:rsidRPr="00AA4CB8" w:rsidRDefault="00AA4CB8" w:rsidP="00AA4CB8">
                  <w:pPr>
                    <w:spacing w:line="276" w:lineRule="auto"/>
                    <w:jc w:val="right"/>
                    <w:rPr>
                      <w:rFonts w:ascii="Arial" w:eastAsia="Calibri" w:hAnsi="Arial" w:cs="Arial"/>
                      <w:sz w:val="24"/>
                      <w:szCs w:val="24"/>
                    </w:rPr>
                  </w:pPr>
                </w:p>
                <w:p w14:paraId="7B994E2D"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 xml:space="preserve">(4 328 000) </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43592050" w14:textId="77777777" w:rsidR="00AA4CB8" w:rsidRPr="00AA4CB8" w:rsidRDefault="00AA4CB8" w:rsidP="00AA4CB8">
                  <w:pPr>
                    <w:rPr>
                      <w:rFonts w:ascii="Arial" w:eastAsia="Calibri" w:hAnsi="Arial" w:cs="Arial"/>
                      <w:b/>
                      <w:sz w:val="32"/>
                      <w:szCs w:val="32"/>
                      <w:lang w:val="en-GB"/>
                    </w:rPr>
                  </w:pPr>
                </w:p>
              </w:tc>
            </w:tr>
            <w:tr w:rsidR="00AA4CB8" w:rsidRPr="00AA4CB8" w14:paraId="4D788FDA" w14:textId="77777777" w:rsidTr="00F5294E">
              <w:tc>
                <w:tcPr>
                  <w:tcW w:w="5617" w:type="dxa"/>
                  <w:tcBorders>
                    <w:top w:val="single" w:sz="4" w:space="0" w:color="auto"/>
                    <w:left w:val="single" w:sz="18" w:space="0" w:color="auto"/>
                    <w:right w:val="single" w:sz="4" w:space="0" w:color="auto"/>
                  </w:tcBorders>
                </w:tcPr>
                <w:p w14:paraId="3253B96B"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Gross profit</w:t>
                  </w:r>
                  <w:r w:rsidRPr="00AA4CB8">
                    <w:rPr>
                      <w:rFonts w:ascii="Arial" w:eastAsia="Calibri" w:hAnsi="Arial" w:cs="Arial"/>
                      <w:b/>
                      <w:sz w:val="16"/>
                      <w:szCs w:val="16"/>
                    </w:rPr>
                    <w:t xml:space="preserve"> </w:t>
                  </w:r>
                  <w:r w:rsidRPr="00AA4CB8">
                    <w:rPr>
                      <w:rFonts w:ascii="Arial" w:eastAsia="Calibri" w:hAnsi="Arial" w:cs="Arial"/>
                      <w:b/>
                      <w:sz w:val="16"/>
                      <w:szCs w:val="16"/>
                    </w:rPr>
                    <w:tab/>
                  </w:r>
                  <w:r w:rsidRPr="00AA4CB8">
                    <w:rPr>
                      <w:rFonts w:ascii="Arial" w:eastAsia="Calibri" w:hAnsi="Arial" w:cs="Arial"/>
                      <w:b/>
                      <w:sz w:val="16"/>
                      <w:szCs w:val="16"/>
                    </w:rPr>
                    <w:tab/>
                  </w:r>
                  <w:r w:rsidRPr="00AA4CB8">
                    <w:rPr>
                      <w:rFonts w:ascii="Arial" w:eastAsia="Calibri" w:hAnsi="Arial" w:cs="Arial"/>
                      <w:sz w:val="16"/>
                      <w:szCs w:val="16"/>
                    </w:rPr>
                    <w:t xml:space="preserve">                                             </w:t>
                  </w:r>
                  <w:r w:rsidRPr="00AA4CB8">
                    <w:rPr>
                      <w:rFonts w:ascii="Arial" w:eastAsia="Calibri" w:hAnsi="Arial" w:cs="Arial"/>
                      <w:b/>
                      <w:sz w:val="24"/>
                      <w:szCs w:val="24"/>
                    </w:rPr>
                    <w:t>(9)</w:t>
                  </w:r>
                  <w:r w:rsidRPr="00AA4CB8">
                    <w:rPr>
                      <w:rFonts w:ascii="Arial" w:eastAsia="Calibri" w:hAnsi="Arial" w:cs="Arial"/>
                      <w:sz w:val="16"/>
                      <w:szCs w:val="16"/>
                    </w:rPr>
                    <w:t xml:space="preserve">    </w:t>
                  </w:r>
                  <w:r w:rsidRPr="00AA4CB8">
                    <w:rPr>
                      <w:rFonts w:ascii="Arial" w:eastAsia="Calibri" w:hAnsi="Arial" w:cs="Arial"/>
                      <w:sz w:val="16"/>
                      <w:szCs w:val="16"/>
                      <w:highlight w:val="yellow"/>
                    </w:rPr>
                    <w:t>operation</w:t>
                  </w:r>
                  <w:r w:rsidRPr="00AA4CB8">
                    <w:rPr>
                      <w:rFonts w:ascii="Arial" w:eastAsia="Calibri" w:hAnsi="Arial" w:cs="Arial"/>
                      <w:sz w:val="16"/>
                      <w:szCs w:val="16"/>
                    </w:rPr>
                    <w:t xml:space="preserve">     </w:t>
                  </w:r>
                </w:p>
              </w:tc>
              <w:tc>
                <w:tcPr>
                  <w:tcW w:w="1800" w:type="dxa"/>
                  <w:tcBorders>
                    <w:top w:val="single" w:sz="18" w:space="0" w:color="auto"/>
                    <w:left w:val="single" w:sz="4" w:space="0" w:color="auto"/>
                    <w:bottom w:val="single" w:sz="4" w:space="0" w:color="auto"/>
                    <w:right w:val="single" w:sz="18" w:space="0" w:color="auto"/>
                  </w:tcBorders>
                </w:tcPr>
                <w:p w14:paraId="50FCFA30"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1 292 550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1416E5BF" w14:textId="77777777" w:rsidR="00AA4CB8" w:rsidRPr="00AA4CB8" w:rsidRDefault="00AA4CB8" w:rsidP="00AA4CB8">
                  <w:pPr>
                    <w:rPr>
                      <w:rFonts w:ascii="Arial" w:eastAsia="Calibri" w:hAnsi="Arial" w:cs="Arial"/>
                      <w:b/>
                      <w:sz w:val="32"/>
                      <w:szCs w:val="32"/>
                      <w:lang w:val="en-GB"/>
                    </w:rPr>
                  </w:pPr>
                </w:p>
              </w:tc>
            </w:tr>
            <w:tr w:rsidR="00AA4CB8" w:rsidRPr="00AA4CB8" w14:paraId="236C7C2A" w14:textId="77777777" w:rsidTr="00F5294E">
              <w:tc>
                <w:tcPr>
                  <w:tcW w:w="5617" w:type="dxa"/>
                  <w:tcBorders>
                    <w:left w:val="single" w:sz="18" w:space="0" w:color="auto"/>
                    <w:bottom w:val="single" w:sz="4" w:space="0" w:color="auto"/>
                    <w:right w:val="single" w:sz="4" w:space="0" w:color="auto"/>
                  </w:tcBorders>
                </w:tcPr>
                <w:p w14:paraId="25337244"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Other income</w:t>
                  </w:r>
                  <w:r w:rsidRPr="00AA4CB8">
                    <w:rPr>
                      <w:rFonts w:ascii="Arial" w:eastAsia="Calibri" w:hAnsi="Arial" w:cs="Arial"/>
                      <w:b/>
                      <w:sz w:val="24"/>
                      <w:szCs w:val="24"/>
                    </w:rPr>
                    <w:tab/>
                  </w:r>
                  <w:r w:rsidRPr="00AA4CB8">
                    <w:rPr>
                      <w:rFonts w:ascii="Arial" w:eastAsia="Calibri" w:hAnsi="Arial" w:cs="Arial"/>
                      <w:b/>
                      <w:sz w:val="24"/>
                      <w:szCs w:val="24"/>
                    </w:rPr>
                    <w:tab/>
                  </w:r>
                  <w:r w:rsidRPr="00AA4CB8">
                    <w:rPr>
                      <w:rFonts w:ascii="Arial" w:eastAsia="Calibri" w:hAnsi="Arial" w:cs="Arial"/>
                      <w:b/>
                      <w:sz w:val="24"/>
                      <w:szCs w:val="24"/>
                    </w:rPr>
                    <w:tab/>
                    <w:t xml:space="preserve">               </w:t>
                  </w:r>
                  <w:r w:rsidRPr="00AA4CB8">
                    <w:rPr>
                      <w:rFonts w:ascii="Arial" w:eastAsia="Calibri" w:hAnsi="Arial" w:cs="Arial"/>
                      <w:sz w:val="16"/>
                      <w:szCs w:val="16"/>
                      <w:highlight w:val="yellow"/>
                    </w:rPr>
                    <w:t>operation</w:t>
                  </w:r>
                </w:p>
              </w:tc>
              <w:tc>
                <w:tcPr>
                  <w:tcW w:w="1800" w:type="dxa"/>
                  <w:tcBorders>
                    <w:top w:val="single" w:sz="4" w:space="0" w:color="auto"/>
                    <w:left w:val="single" w:sz="4" w:space="0" w:color="auto"/>
                    <w:bottom w:val="single" w:sz="18" w:space="0" w:color="auto"/>
                    <w:right w:val="single" w:sz="18" w:space="0" w:color="auto"/>
                  </w:tcBorders>
                </w:tcPr>
                <w:p w14:paraId="41B36CE6"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387 350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1B65975D" w14:textId="77777777" w:rsidR="00AA4CB8" w:rsidRPr="00AA4CB8" w:rsidRDefault="00AA4CB8" w:rsidP="00AA4CB8">
                  <w:pPr>
                    <w:rPr>
                      <w:rFonts w:ascii="Arial" w:eastAsia="Calibri" w:hAnsi="Arial" w:cs="Arial"/>
                      <w:b/>
                      <w:sz w:val="32"/>
                      <w:szCs w:val="32"/>
                      <w:lang w:val="en-GB"/>
                    </w:rPr>
                  </w:pPr>
                </w:p>
              </w:tc>
            </w:tr>
            <w:tr w:rsidR="00AA4CB8" w:rsidRPr="00AA4CB8" w14:paraId="2AFCCA11" w14:textId="77777777" w:rsidTr="00F5294E">
              <w:tc>
                <w:tcPr>
                  <w:tcW w:w="5617" w:type="dxa"/>
                  <w:tcBorders>
                    <w:top w:val="single" w:sz="4" w:space="0" w:color="auto"/>
                    <w:left w:val="single" w:sz="18" w:space="0" w:color="auto"/>
                    <w:right w:val="single" w:sz="18" w:space="0" w:color="auto"/>
                  </w:tcBorders>
                </w:tcPr>
                <w:p w14:paraId="13E425A3"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b/>
                      <w:sz w:val="24"/>
                      <w:szCs w:val="24"/>
                    </w:rPr>
                    <w:t>Rent income</w:t>
                  </w:r>
                  <w:r w:rsidRPr="00AA4CB8">
                    <w:rPr>
                      <w:rFonts w:ascii="Arial" w:eastAsia="Calibri" w:hAnsi="Arial" w:cs="Arial"/>
                      <w:sz w:val="24"/>
                      <w:szCs w:val="24"/>
                    </w:rPr>
                    <w:t xml:space="preserve"> </w:t>
                  </w:r>
                  <w:r w:rsidRPr="00AA4CB8">
                    <w:rPr>
                      <w:rFonts w:ascii="Arial" w:eastAsia="Calibri" w:hAnsi="Arial" w:cs="Arial"/>
                    </w:rPr>
                    <w:t>(414 000</w:t>
                  </w:r>
                  <w:r w:rsidRPr="00AA4CB8">
                    <w:rPr>
                      <w:rFonts w:ascii="Arial" w:eastAsia="Calibri" w:hAnsi="Arial" w:cs="Arial"/>
                    </w:rPr>
                    <w:sym w:font="Wingdings 2" w:char="F050"/>
                  </w:r>
                  <w:r w:rsidRPr="00AA4CB8">
                    <w:rPr>
                      <w:rFonts w:ascii="Arial" w:eastAsia="Calibri" w:hAnsi="Arial" w:cs="Arial"/>
                    </w:rPr>
                    <w:t xml:space="preserve"> – 33 000</w:t>
                  </w:r>
                  <w:r w:rsidRPr="00AA4CB8">
                    <w:rPr>
                      <w:rFonts w:ascii="Arial" w:eastAsia="Calibri" w:hAnsi="Arial" w:cs="Arial"/>
                    </w:rPr>
                    <w:sym w:font="Wingdings 2" w:char="F050"/>
                  </w:r>
                  <w:r w:rsidRPr="00AA4CB8">
                    <w:rPr>
                      <w:rFonts w:ascii="Arial" w:eastAsia="Calibri" w:hAnsi="Arial" w:cs="Arial"/>
                    </w:rPr>
                    <w:sym w:font="Wingdings 2" w:char="F050"/>
                  </w:r>
                  <w:r w:rsidRPr="00AA4CB8">
                    <w:rPr>
                      <w:rFonts w:ascii="Arial" w:eastAsia="Calibri" w:hAnsi="Arial" w:cs="Arial"/>
                    </w:rPr>
                    <w:t xml:space="preserve">)    </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tc>
              <w:tc>
                <w:tcPr>
                  <w:tcW w:w="1800" w:type="dxa"/>
                  <w:tcBorders>
                    <w:top w:val="single" w:sz="18" w:space="0" w:color="auto"/>
                    <w:left w:val="single" w:sz="18" w:space="0" w:color="auto"/>
                    <w:right w:val="single" w:sz="18" w:space="0" w:color="auto"/>
                  </w:tcBorders>
                </w:tcPr>
                <w:p w14:paraId="3284918B"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381 000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22D0453C" w14:textId="77777777" w:rsidR="00AA4CB8" w:rsidRPr="00AA4CB8" w:rsidRDefault="00AA4CB8" w:rsidP="00AA4CB8">
                  <w:pPr>
                    <w:rPr>
                      <w:rFonts w:ascii="Arial" w:eastAsia="Calibri" w:hAnsi="Arial" w:cs="Arial"/>
                      <w:b/>
                      <w:sz w:val="32"/>
                      <w:szCs w:val="32"/>
                      <w:lang w:val="en-GB"/>
                    </w:rPr>
                  </w:pPr>
                </w:p>
              </w:tc>
            </w:tr>
            <w:tr w:rsidR="00AA4CB8" w:rsidRPr="00AA4CB8" w14:paraId="17F09239" w14:textId="77777777" w:rsidTr="00F5294E">
              <w:tc>
                <w:tcPr>
                  <w:tcW w:w="5617" w:type="dxa"/>
                  <w:tcBorders>
                    <w:left w:val="single" w:sz="18" w:space="0" w:color="auto"/>
                    <w:right w:val="single" w:sz="18" w:space="0" w:color="auto"/>
                  </w:tcBorders>
                </w:tcPr>
                <w:p w14:paraId="3EE0BBA7"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Bad debts recovered</w:t>
                  </w:r>
                </w:p>
              </w:tc>
              <w:tc>
                <w:tcPr>
                  <w:tcW w:w="1800" w:type="dxa"/>
                  <w:tcBorders>
                    <w:left w:val="single" w:sz="18" w:space="0" w:color="auto"/>
                    <w:bottom w:val="single" w:sz="4" w:space="0" w:color="auto"/>
                    <w:right w:val="single" w:sz="18" w:space="0" w:color="auto"/>
                  </w:tcBorders>
                </w:tcPr>
                <w:p w14:paraId="4E8BC877"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4 350</w:t>
                  </w:r>
                  <w:r w:rsidRPr="00AA4CB8">
                    <w:rPr>
                      <w:rFonts w:ascii="Arial" w:eastAsia="Calibri" w:hAnsi="Arial" w:cs="Arial"/>
                      <w:sz w:val="24"/>
                      <w:szCs w:val="24"/>
                    </w:rPr>
                    <w:sym w:font="Wingdings 2" w:char="F050"/>
                  </w:r>
                </w:p>
              </w:tc>
              <w:tc>
                <w:tcPr>
                  <w:tcW w:w="1082" w:type="dxa"/>
                  <w:tcBorders>
                    <w:top w:val="nil"/>
                    <w:left w:val="single" w:sz="18" w:space="0" w:color="auto"/>
                    <w:bottom w:val="nil"/>
                    <w:right w:val="nil"/>
                  </w:tcBorders>
                </w:tcPr>
                <w:p w14:paraId="63964C0E" w14:textId="77777777" w:rsidR="00AA4CB8" w:rsidRPr="00AA4CB8" w:rsidRDefault="00AA4CB8" w:rsidP="00AA4CB8">
                  <w:pPr>
                    <w:rPr>
                      <w:rFonts w:ascii="Arial" w:eastAsia="Calibri" w:hAnsi="Arial" w:cs="Arial"/>
                      <w:b/>
                      <w:sz w:val="32"/>
                      <w:szCs w:val="32"/>
                      <w:lang w:val="en-GB"/>
                    </w:rPr>
                  </w:pPr>
                </w:p>
              </w:tc>
            </w:tr>
            <w:tr w:rsidR="00AA4CB8" w:rsidRPr="00AA4CB8" w14:paraId="77252A76" w14:textId="77777777" w:rsidTr="00F5294E">
              <w:tc>
                <w:tcPr>
                  <w:tcW w:w="5617" w:type="dxa"/>
                  <w:tcBorders>
                    <w:left w:val="single" w:sz="18" w:space="0" w:color="auto"/>
                    <w:bottom w:val="single" w:sz="4" w:space="0" w:color="auto"/>
                    <w:right w:val="single" w:sz="18" w:space="0" w:color="auto"/>
                  </w:tcBorders>
                </w:tcPr>
                <w:p w14:paraId="03266615" w14:textId="141681F9"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Provision for bad debts adjustment                                              </w:t>
                  </w:r>
                  <w:r w:rsidRPr="00AA4CB8">
                    <w:rPr>
                      <w:rFonts w:ascii="Arial" w:eastAsia="Calibri" w:hAnsi="Arial" w:cs="Arial"/>
                    </w:rPr>
                    <w:t>(11 940</w:t>
                  </w:r>
                  <w:r w:rsidRPr="00AA4CB8">
                    <w:rPr>
                      <w:rFonts w:ascii="Arial" w:eastAsia="Calibri" w:hAnsi="Arial" w:cs="Arial"/>
                    </w:rPr>
                    <w:sym w:font="Wingdings 2" w:char="F050"/>
                  </w:r>
                  <w:r w:rsidRPr="00AA4CB8">
                    <w:rPr>
                      <w:rFonts w:ascii="Arial" w:eastAsia="Calibri" w:hAnsi="Arial" w:cs="Arial"/>
                    </w:rPr>
                    <w:t xml:space="preserve"> – 9 940</w:t>
                  </w:r>
                  <w:r w:rsidRPr="00AA4CB8">
                    <w:rPr>
                      <w:rFonts w:ascii="Arial" w:eastAsia="Calibri" w:hAnsi="Arial" w:cs="Arial"/>
                    </w:rPr>
                    <w:sym w:font="Wingdings" w:char="F0FC"/>
                  </w:r>
                  <w:r w:rsidRPr="00AA4CB8">
                    <w:rPr>
                      <w:rFonts w:ascii="Arial" w:eastAsia="Calibri" w:hAnsi="Arial" w:cs="Arial"/>
                    </w:rPr>
                    <w:sym w:font="Wingdings 2" w:char="F050"/>
                  </w:r>
                  <w:r w:rsidRPr="00AA4CB8">
                    <w:rPr>
                      <w:rFonts w:ascii="Arial" w:eastAsia="Calibri" w:hAnsi="Arial" w:cs="Arial"/>
                    </w:rPr>
                    <w:sym w:font="Wingdings" w:char="F0FE"/>
                  </w:r>
                  <w:r w:rsidRPr="00AA4CB8">
                    <w:rPr>
                      <w:rFonts w:ascii="Arial" w:eastAsia="Calibri" w:hAnsi="Arial" w:cs="Arial"/>
                    </w:rPr>
                    <w:t>)</w:t>
                  </w:r>
                  <w:r w:rsidRPr="00AA4CB8">
                    <w:rPr>
                      <w:rFonts w:ascii="Arial" w:eastAsia="Calibri" w:hAnsi="Arial" w:cs="Arial"/>
                      <w:sz w:val="24"/>
                      <w:szCs w:val="24"/>
                    </w:rPr>
                    <w:t xml:space="preserve"> </w:t>
                  </w:r>
                  <w:r w:rsidRPr="00AA4CB8">
                    <w:rPr>
                      <w:rFonts w:ascii="Arial" w:eastAsia="Calibri" w:hAnsi="Arial" w:cs="Arial"/>
                      <w:sz w:val="16"/>
                      <w:szCs w:val="16"/>
                    </w:rPr>
                    <w:t xml:space="preserve">or check </w:t>
                  </w:r>
                  <w:r>
                    <w:rPr>
                      <w:rFonts w:ascii="Arial" w:eastAsia="Calibri" w:hAnsi="Arial" w:cs="Arial"/>
                      <w:sz w:val="16"/>
                      <w:szCs w:val="16"/>
                    </w:rPr>
                    <w:t>1.</w:t>
                  </w:r>
                  <w:r w:rsidRPr="00AA4CB8">
                    <w:rPr>
                      <w:rFonts w:ascii="Arial" w:eastAsia="Calibri" w:hAnsi="Arial" w:cs="Arial"/>
                      <w:sz w:val="16"/>
                      <w:szCs w:val="16"/>
                    </w:rPr>
                    <w:t>1.2</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tc>
              <w:tc>
                <w:tcPr>
                  <w:tcW w:w="1800" w:type="dxa"/>
                  <w:tcBorders>
                    <w:left w:val="single" w:sz="18" w:space="0" w:color="auto"/>
                    <w:bottom w:val="single" w:sz="18" w:space="0" w:color="auto"/>
                    <w:right w:val="single" w:sz="18" w:space="0" w:color="auto"/>
                  </w:tcBorders>
                </w:tcPr>
                <w:p w14:paraId="7326F124" w14:textId="77777777" w:rsidR="00AA4CB8" w:rsidRPr="00AA4CB8" w:rsidRDefault="00AA4CB8" w:rsidP="00AA4CB8">
                  <w:pPr>
                    <w:spacing w:line="276" w:lineRule="auto"/>
                    <w:jc w:val="right"/>
                    <w:rPr>
                      <w:rFonts w:ascii="Arial" w:eastAsia="Calibri" w:hAnsi="Arial" w:cs="Arial"/>
                      <w:sz w:val="24"/>
                      <w:szCs w:val="24"/>
                    </w:rPr>
                  </w:pPr>
                </w:p>
                <w:p w14:paraId="37FDF727"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2 000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24FF7480" w14:textId="77777777" w:rsidR="00AA4CB8" w:rsidRPr="00AA4CB8" w:rsidRDefault="00AA4CB8" w:rsidP="00AA4CB8">
                  <w:pPr>
                    <w:rPr>
                      <w:rFonts w:ascii="Arial" w:eastAsia="Calibri" w:hAnsi="Arial" w:cs="Arial"/>
                      <w:b/>
                      <w:sz w:val="32"/>
                      <w:szCs w:val="32"/>
                      <w:lang w:val="en-GB"/>
                    </w:rPr>
                  </w:pPr>
                </w:p>
              </w:tc>
            </w:tr>
            <w:tr w:rsidR="00AA4CB8" w:rsidRPr="00AA4CB8" w14:paraId="0175E465" w14:textId="77777777" w:rsidTr="00F5294E">
              <w:tc>
                <w:tcPr>
                  <w:tcW w:w="5617" w:type="dxa"/>
                  <w:tcBorders>
                    <w:top w:val="single" w:sz="4" w:space="0" w:color="auto"/>
                    <w:left w:val="single" w:sz="18" w:space="0" w:color="auto"/>
                    <w:right w:val="single" w:sz="4" w:space="0" w:color="auto"/>
                  </w:tcBorders>
                </w:tcPr>
                <w:p w14:paraId="67DAFA82"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16"/>
                      <w:szCs w:val="16"/>
                    </w:rPr>
                    <w:t xml:space="preserve">                                                                                           </w:t>
                  </w:r>
                  <w:r w:rsidRPr="00AA4CB8">
                    <w:rPr>
                      <w:rFonts w:ascii="Arial" w:eastAsia="Calibri" w:hAnsi="Arial" w:cs="Arial"/>
                      <w:b/>
                      <w:sz w:val="24"/>
                      <w:szCs w:val="24"/>
                    </w:rPr>
                    <w:t>(12)</w:t>
                  </w:r>
                  <w:r w:rsidRPr="00AA4CB8">
                    <w:rPr>
                      <w:rFonts w:ascii="Arial" w:eastAsia="Calibri" w:hAnsi="Arial" w:cs="Arial"/>
                      <w:sz w:val="16"/>
                      <w:szCs w:val="16"/>
                    </w:rPr>
                    <w:t xml:space="preserve">   </w:t>
                  </w:r>
                  <w:r w:rsidRPr="00AA4CB8">
                    <w:rPr>
                      <w:rFonts w:ascii="Arial" w:eastAsia="Calibri" w:hAnsi="Arial" w:cs="Arial"/>
                      <w:sz w:val="16"/>
                      <w:szCs w:val="16"/>
                      <w:highlight w:val="yellow"/>
                    </w:rPr>
                    <w:t>operation</w:t>
                  </w:r>
                  <w:r w:rsidRPr="00AA4CB8">
                    <w:rPr>
                      <w:rFonts w:ascii="Arial" w:eastAsia="Calibri" w:hAnsi="Arial" w:cs="Arial"/>
                      <w:sz w:val="16"/>
                      <w:szCs w:val="16"/>
                    </w:rPr>
                    <w:t xml:space="preserve">   </w:t>
                  </w:r>
                </w:p>
              </w:tc>
              <w:tc>
                <w:tcPr>
                  <w:tcW w:w="1800" w:type="dxa"/>
                  <w:tcBorders>
                    <w:top w:val="single" w:sz="18" w:space="0" w:color="auto"/>
                    <w:left w:val="single" w:sz="4" w:space="0" w:color="auto"/>
                    <w:bottom w:val="single" w:sz="4" w:space="0" w:color="auto"/>
                    <w:right w:val="single" w:sz="4" w:space="0" w:color="auto"/>
                  </w:tcBorders>
                </w:tcPr>
                <w:p w14:paraId="56C940FD"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1 679 900</w:t>
                  </w:r>
                  <w:r w:rsidRPr="00AA4CB8">
                    <w:rPr>
                      <w:rFonts w:ascii="Arial" w:eastAsia="Calibri" w:hAnsi="Arial" w:cs="Arial"/>
                      <w:sz w:val="24"/>
                      <w:szCs w:val="24"/>
                    </w:rPr>
                    <w:sym w:font="Wingdings" w:char="F0FE"/>
                  </w:r>
                </w:p>
              </w:tc>
              <w:tc>
                <w:tcPr>
                  <w:tcW w:w="1082" w:type="dxa"/>
                  <w:tcBorders>
                    <w:top w:val="nil"/>
                    <w:left w:val="single" w:sz="4" w:space="0" w:color="auto"/>
                    <w:bottom w:val="nil"/>
                    <w:right w:val="nil"/>
                  </w:tcBorders>
                </w:tcPr>
                <w:p w14:paraId="01CF1C1B" w14:textId="77777777" w:rsidR="00AA4CB8" w:rsidRPr="00AA4CB8" w:rsidRDefault="00AA4CB8" w:rsidP="00AA4CB8">
                  <w:pPr>
                    <w:rPr>
                      <w:rFonts w:ascii="Arial" w:eastAsia="Calibri" w:hAnsi="Arial" w:cs="Arial"/>
                      <w:b/>
                      <w:sz w:val="32"/>
                      <w:szCs w:val="32"/>
                      <w:lang w:val="en-GB"/>
                    </w:rPr>
                  </w:pPr>
                </w:p>
              </w:tc>
            </w:tr>
            <w:tr w:rsidR="00AA4CB8" w:rsidRPr="00AA4CB8" w14:paraId="7CE92E00" w14:textId="77777777" w:rsidTr="00F5294E">
              <w:tc>
                <w:tcPr>
                  <w:tcW w:w="5617" w:type="dxa"/>
                  <w:tcBorders>
                    <w:top w:val="single" w:sz="4" w:space="0" w:color="auto"/>
                    <w:left w:val="single" w:sz="18" w:space="0" w:color="auto"/>
                    <w:right w:val="single" w:sz="4" w:space="0" w:color="auto"/>
                  </w:tcBorders>
                </w:tcPr>
                <w:p w14:paraId="22C7AD18"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b/>
                      <w:sz w:val="24"/>
                      <w:szCs w:val="24"/>
                    </w:rPr>
                    <w:t>Operating expenses</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operation</w:t>
                  </w:r>
                </w:p>
              </w:tc>
              <w:tc>
                <w:tcPr>
                  <w:tcW w:w="1800" w:type="dxa"/>
                  <w:tcBorders>
                    <w:top w:val="single" w:sz="4" w:space="0" w:color="auto"/>
                    <w:left w:val="single" w:sz="4" w:space="0" w:color="auto"/>
                    <w:bottom w:val="single" w:sz="18" w:space="0" w:color="auto"/>
                    <w:right w:val="single" w:sz="4" w:space="0" w:color="auto"/>
                  </w:tcBorders>
                </w:tcPr>
                <w:p w14:paraId="6148373F"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(606 440)</w:t>
                  </w:r>
                  <w:r w:rsidRPr="00AA4CB8">
                    <w:rPr>
                      <w:rFonts w:ascii="Arial" w:eastAsia="Calibri" w:hAnsi="Arial" w:cs="Arial"/>
                      <w:sz w:val="24"/>
                      <w:szCs w:val="24"/>
                    </w:rPr>
                    <w:sym w:font="Wingdings" w:char="F0FE"/>
                  </w:r>
                </w:p>
              </w:tc>
              <w:tc>
                <w:tcPr>
                  <w:tcW w:w="1082" w:type="dxa"/>
                  <w:tcBorders>
                    <w:top w:val="nil"/>
                    <w:left w:val="single" w:sz="4" w:space="0" w:color="auto"/>
                    <w:bottom w:val="nil"/>
                    <w:right w:val="nil"/>
                  </w:tcBorders>
                </w:tcPr>
                <w:p w14:paraId="2A7C482A" w14:textId="77777777" w:rsidR="00AA4CB8" w:rsidRPr="00AA4CB8" w:rsidRDefault="00AA4CB8" w:rsidP="00AA4CB8">
                  <w:pPr>
                    <w:rPr>
                      <w:rFonts w:ascii="Arial" w:eastAsia="Calibri" w:hAnsi="Arial" w:cs="Arial"/>
                      <w:b/>
                      <w:sz w:val="32"/>
                      <w:szCs w:val="32"/>
                      <w:lang w:val="en-GB"/>
                    </w:rPr>
                  </w:pPr>
                </w:p>
              </w:tc>
            </w:tr>
            <w:tr w:rsidR="00AA4CB8" w:rsidRPr="00AA4CB8" w14:paraId="2FFA96DE" w14:textId="77777777" w:rsidTr="00F5294E">
              <w:tc>
                <w:tcPr>
                  <w:tcW w:w="5617" w:type="dxa"/>
                  <w:tcBorders>
                    <w:top w:val="single" w:sz="4" w:space="0" w:color="auto"/>
                    <w:left w:val="single" w:sz="18" w:space="0" w:color="auto"/>
                    <w:right w:val="single" w:sz="18" w:space="0" w:color="auto"/>
                  </w:tcBorders>
                </w:tcPr>
                <w:p w14:paraId="18969F6D"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Rates and taxes </w:t>
                  </w:r>
                  <w:r w:rsidRPr="00AA4CB8">
                    <w:rPr>
                      <w:rFonts w:ascii="Arial" w:eastAsia="Calibri" w:hAnsi="Arial" w:cs="Arial"/>
                    </w:rPr>
                    <w:t>(69 800</w:t>
                  </w:r>
                  <w:r w:rsidRPr="00AA4CB8">
                    <w:rPr>
                      <w:rFonts w:ascii="Arial" w:eastAsia="Calibri" w:hAnsi="Arial" w:cs="Arial"/>
                    </w:rPr>
                    <w:sym w:font="Wingdings" w:char="F0FC"/>
                  </w:r>
                  <w:r w:rsidRPr="00AA4CB8">
                    <w:rPr>
                      <w:rFonts w:ascii="Arial" w:eastAsia="Calibri" w:hAnsi="Arial" w:cs="Arial"/>
                    </w:rPr>
                    <w:t xml:space="preserve"> + 11 800</w:t>
                  </w:r>
                  <w:r w:rsidRPr="00AA4CB8">
                    <w:rPr>
                      <w:rFonts w:ascii="Arial" w:eastAsia="Calibri" w:hAnsi="Arial" w:cs="Arial"/>
                    </w:rPr>
                    <w:sym w:font="Wingdings" w:char="F0FC"/>
                  </w:r>
                  <w:r w:rsidRPr="00AA4CB8">
                    <w:rPr>
                      <w:rFonts w:ascii="Arial" w:eastAsia="Calibri" w:hAnsi="Arial" w:cs="Arial"/>
                    </w:rPr>
                    <w:t>)</w:t>
                  </w:r>
                </w:p>
              </w:tc>
              <w:tc>
                <w:tcPr>
                  <w:tcW w:w="1800" w:type="dxa"/>
                  <w:tcBorders>
                    <w:top w:val="single" w:sz="18" w:space="0" w:color="auto"/>
                    <w:left w:val="single" w:sz="18" w:space="0" w:color="auto"/>
                    <w:right w:val="single" w:sz="18" w:space="0" w:color="auto"/>
                  </w:tcBorders>
                </w:tcPr>
                <w:p w14:paraId="656EE1F3"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81 600</w:t>
                  </w:r>
                  <w:r w:rsidRPr="00AA4CB8">
                    <w:rPr>
                      <w:rFonts w:ascii="Arial" w:eastAsia="Calibri" w:hAnsi="Arial" w:cs="Arial"/>
                      <w:sz w:val="24"/>
                      <w:szCs w:val="24"/>
                    </w:rPr>
                    <w:sym w:font="Wingdings 2" w:char="F050"/>
                  </w:r>
                </w:p>
              </w:tc>
              <w:tc>
                <w:tcPr>
                  <w:tcW w:w="1082" w:type="dxa"/>
                  <w:tcBorders>
                    <w:top w:val="nil"/>
                    <w:left w:val="single" w:sz="18" w:space="0" w:color="auto"/>
                    <w:bottom w:val="nil"/>
                    <w:right w:val="nil"/>
                  </w:tcBorders>
                </w:tcPr>
                <w:p w14:paraId="69DF20CF" w14:textId="77777777" w:rsidR="00AA4CB8" w:rsidRPr="00AA4CB8" w:rsidRDefault="00AA4CB8" w:rsidP="00AA4CB8">
                  <w:pPr>
                    <w:rPr>
                      <w:rFonts w:ascii="Arial" w:eastAsia="Calibri" w:hAnsi="Arial" w:cs="Arial"/>
                      <w:b/>
                      <w:sz w:val="32"/>
                      <w:szCs w:val="32"/>
                      <w:lang w:val="en-GB"/>
                    </w:rPr>
                  </w:pPr>
                </w:p>
              </w:tc>
            </w:tr>
            <w:tr w:rsidR="00AA4CB8" w:rsidRPr="00AA4CB8" w14:paraId="26FE9334" w14:textId="77777777" w:rsidTr="00F5294E">
              <w:tc>
                <w:tcPr>
                  <w:tcW w:w="5617" w:type="dxa"/>
                  <w:tcBorders>
                    <w:left w:val="single" w:sz="18" w:space="0" w:color="auto"/>
                    <w:right w:val="single" w:sz="18" w:space="0" w:color="auto"/>
                  </w:tcBorders>
                </w:tcPr>
                <w:p w14:paraId="3B7A8B2E" w14:textId="77777777" w:rsidR="00AA4CB8" w:rsidRPr="00AA4CB8" w:rsidRDefault="00AA4CB8" w:rsidP="00AA4CB8">
                  <w:pPr>
                    <w:spacing w:line="276" w:lineRule="auto"/>
                    <w:rPr>
                      <w:rFonts w:ascii="Arial" w:eastAsia="Calibri" w:hAnsi="Arial" w:cs="Arial"/>
                      <w:sz w:val="16"/>
                      <w:szCs w:val="16"/>
                    </w:rPr>
                  </w:pPr>
                  <w:r w:rsidRPr="00AA4CB8">
                    <w:rPr>
                      <w:rFonts w:ascii="Arial" w:eastAsia="Calibri" w:hAnsi="Arial" w:cs="Arial"/>
                      <w:sz w:val="24"/>
                      <w:szCs w:val="24"/>
                    </w:rPr>
                    <w:t xml:space="preserve">Bad debts </w:t>
                  </w:r>
                  <w:r w:rsidRPr="00AA4CB8">
                    <w:rPr>
                      <w:rFonts w:ascii="Arial" w:eastAsia="Calibri" w:hAnsi="Arial" w:cs="Arial"/>
                    </w:rPr>
                    <w:t xml:space="preserve">(13 700 </w:t>
                  </w:r>
                  <w:r w:rsidRPr="00AA4CB8">
                    <w:rPr>
                      <w:rFonts w:ascii="Arial" w:eastAsia="Calibri" w:hAnsi="Arial" w:cs="Arial"/>
                    </w:rPr>
                    <w:sym w:font="Wingdings 2" w:char="F050"/>
                  </w:r>
                  <w:r w:rsidRPr="00AA4CB8">
                    <w:rPr>
                      <w:rFonts w:ascii="Arial" w:eastAsia="Calibri" w:hAnsi="Arial" w:cs="Arial"/>
                    </w:rPr>
                    <w:t>+ 6 000</w:t>
                  </w:r>
                  <w:r w:rsidRPr="00AA4CB8">
                    <w:rPr>
                      <w:rFonts w:ascii="Arial" w:eastAsia="Calibri" w:hAnsi="Arial" w:cs="Arial"/>
                    </w:rPr>
                    <w:sym w:font="Wingdings" w:char="F0FC"/>
                  </w:r>
                  <w:r w:rsidRPr="00AA4CB8">
                    <w:rPr>
                      <w:rFonts w:ascii="Arial" w:eastAsia="Calibri" w:hAnsi="Arial" w:cs="Arial"/>
                    </w:rPr>
                    <w:sym w:font="Wingdings 2" w:char="F050"/>
                  </w:r>
                  <w:r w:rsidRPr="00AA4CB8">
                    <w:rPr>
                      <w:rFonts w:ascii="Arial" w:eastAsia="Calibri" w:hAnsi="Arial" w:cs="Arial"/>
                    </w:rPr>
                    <w:t xml:space="preserve">)    </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tc>
              <w:tc>
                <w:tcPr>
                  <w:tcW w:w="1800" w:type="dxa"/>
                  <w:tcBorders>
                    <w:left w:val="single" w:sz="18" w:space="0" w:color="auto"/>
                    <w:right w:val="single" w:sz="18" w:space="0" w:color="auto"/>
                  </w:tcBorders>
                </w:tcPr>
                <w:p w14:paraId="673A36F4"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19 700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3F5B2747" w14:textId="77777777" w:rsidR="00AA4CB8" w:rsidRPr="00AA4CB8" w:rsidRDefault="00AA4CB8" w:rsidP="00AA4CB8">
                  <w:pPr>
                    <w:rPr>
                      <w:rFonts w:ascii="Arial" w:eastAsia="Calibri" w:hAnsi="Arial" w:cs="Arial"/>
                      <w:b/>
                      <w:sz w:val="32"/>
                      <w:szCs w:val="32"/>
                      <w:lang w:val="en-GB"/>
                    </w:rPr>
                  </w:pPr>
                </w:p>
              </w:tc>
            </w:tr>
            <w:tr w:rsidR="00AA4CB8" w:rsidRPr="00AA4CB8" w14:paraId="19A48D6D" w14:textId="77777777" w:rsidTr="00F5294E">
              <w:tc>
                <w:tcPr>
                  <w:tcW w:w="5617" w:type="dxa"/>
                  <w:tcBorders>
                    <w:left w:val="single" w:sz="18" w:space="0" w:color="auto"/>
                    <w:right w:val="single" w:sz="18" w:space="0" w:color="auto"/>
                  </w:tcBorders>
                </w:tcPr>
                <w:p w14:paraId="0F620584"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Insurance </w:t>
                  </w:r>
                  <w:r w:rsidRPr="00AA4CB8">
                    <w:rPr>
                      <w:rFonts w:ascii="Arial" w:eastAsia="Calibri" w:hAnsi="Arial" w:cs="Arial"/>
                    </w:rPr>
                    <w:t>(21 000</w:t>
                  </w:r>
                  <w:r w:rsidRPr="00AA4CB8">
                    <w:rPr>
                      <w:rFonts w:ascii="Arial" w:eastAsia="Calibri" w:hAnsi="Arial" w:cs="Arial"/>
                    </w:rPr>
                    <w:sym w:font="Wingdings 2" w:char="F050"/>
                  </w:r>
                  <w:r w:rsidRPr="00AA4CB8">
                    <w:rPr>
                      <w:rFonts w:ascii="Arial" w:eastAsia="Calibri" w:hAnsi="Arial" w:cs="Arial"/>
                    </w:rPr>
                    <w:t xml:space="preserve"> + 1 750</w:t>
                  </w:r>
                  <w:r w:rsidRPr="00AA4CB8">
                    <w:rPr>
                      <w:rFonts w:ascii="Arial" w:eastAsia="Calibri" w:hAnsi="Arial" w:cs="Arial"/>
                    </w:rPr>
                    <w:sym w:font="Wingdings 2" w:char="F050"/>
                  </w:r>
                  <w:r w:rsidRPr="00AA4CB8">
                    <w:rPr>
                      <w:rFonts w:ascii="Arial" w:eastAsia="Calibri" w:hAnsi="Arial" w:cs="Arial"/>
                    </w:rPr>
                    <w:sym w:font="Wingdings" w:char="F0FC"/>
                  </w:r>
                  <w:r w:rsidRPr="00AA4CB8">
                    <w:rPr>
                      <w:rFonts w:ascii="Arial" w:eastAsia="Calibri" w:hAnsi="Arial" w:cs="Arial"/>
                    </w:rPr>
                    <w:t xml:space="preserve">)  </w:t>
                  </w:r>
                  <w:r w:rsidRPr="00AA4CB8">
                    <w:rPr>
                      <w:rFonts w:ascii="Arial" w:eastAsia="Calibri" w:hAnsi="Arial" w:cs="Arial"/>
                      <w:sz w:val="16"/>
                      <w:szCs w:val="16"/>
                    </w:rPr>
                    <w:t xml:space="preserve">                  </w:t>
                  </w:r>
                  <w:r w:rsidRPr="00AA4CB8">
                    <w:rPr>
                      <w:rFonts w:ascii="Arial" w:eastAsia="Calibri" w:hAnsi="Arial" w:cs="Arial"/>
                      <w:sz w:val="16"/>
                      <w:szCs w:val="16"/>
                      <w:highlight w:val="yellow"/>
                    </w:rPr>
                    <w:t>one part correct</w:t>
                  </w:r>
                </w:p>
              </w:tc>
              <w:tc>
                <w:tcPr>
                  <w:tcW w:w="1800" w:type="dxa"/>
                  <w:tcBorders>
                    <w:left w:val="single" w:sz="18" w:space="0" w:color="auto"/>
                    <w:right w:val="single" w:sz="18" w:space="0" w:color="auto"/>
                  </w:tcBorders>
                </w:tcPr>
                <w:p w14:paraId="3E7A4157"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22 750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73297CC5" w14:textId="77777777" w:rsidR="00AA4CB8" w:rsidRPr="00AA4CB8" w:rsidRDefault="00AA4CB8" w:rsidP="00AA4CB8">
                  <w:pPr>
                    <w:rPr>
                      <w:rFonts w:ascii="Arial" w:eastAsia="Calibri" w:hAnsi="Arial" w:cs="Arial"/>
                      <w:b/>
                      <w:sz w:val="32"/>
                      <w:szCs w:val="32"/>
                      <w:lang w:val="en-GB"/>
                    </w:rPr>
                  </w:pPr>
                </w:p>
              </w:tc>
            </w:tr>
            <w:tr w:rsidR="00AA4CB8" w:rsidRPr="00AA4CB8" w14:paraId="5C511854" w14:textId="77777777" w:rsidTr="00F5294E">
              <w:tc>
                <w:tcPr>
                  <w:tcW w:w="5617" w:type="dxa"/>
                  <w:tcBorders>
                    <w:left w:val="single" w:sz="18" w:space="0" w:color="auto"/>
                    <w:right w:val="single" w:sz="18" w:space="0" w:color="auto"/>
                  </w:tcBorders>
                </w:tcPr>
                <w:p w14:paraId="58D24BD0"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Salaries and wages                 </w:t>
                  </w:r>
                </w:p>
              </w:tc>
              <w:tc>
                <w:tcPr>
                  <w:tcW w:w="1800" w:type="dxa"/>
                  <w:tcBorders>
                    <w:left w:val="single" w:sz="18" w:space="0" w:color="auto"/>
                    <w:bottom w:val="single" w:sz="4" w:space="0" w:color="auto"/>
                    <w:right w:val="single" w:sz="18" w:space="0" w:color="auto"/>
                  </w:tcBorders>
                </w:tcPr>
                <w:p w14:paraId="16B353C4"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256 760</w:t>
                  </w:r>
                  <w:r w:rsidRPr="00AA4CB8">
                    <w:rPr>
                      <w:rFonts w:ascii="Arial" w:eastAsia="Calibri" w:hAnsi="Arial" w:cs="Arial"/>
                      <w:sz w:val="24"/>
                      <w:szCs w:val="24"/>
                    </w:rPr>
                    <w:sym w:font="Wingdings 2" w:char="F050"/>
                  </w:r>
                </w:p>
              </w:tc>
              <w:tc>
                <w:tcPr>
                  <w:tcW w:w="1082" w:type="dxa"/>
                  <w:tcBorders>
                    <w:top w:val="nil"/>
                    <w:left w:val="single" w:sz="18" w:space="0" w:color="auto"/>
                    <w:bottom w:val="nil"/>
                    <w:right w:val="nil"/>
                  </w:tcBorders>
                </w:tcPr>
                <w:p w14:paraId="78A13A93" w14:textId="77777777" w:rsidR="00AA4CB8" w:rsidRPr="00AA4CB8" w:rsidRDefault="00AA4CB8" w:rsidP="00AA4CB8">
                  <w:pPr>
                    <w:rPr>
                      <w:rFonts w:ascii="Arial" w:eastAsia="Calibri" w:hAnsi="Arial" w:cs="Arial"/>
                      <w:b/>
                      <w:sz w:val="32"/>
                      <w:szCs w:val="32"/>
                      <w:lang w:val="en-GB"/>
                    </w:rPr>
                  </w:pPr>
                </w:p>
              </w:tc>
            </w:tr>
            <w:tr w:rsidR="00AA4CB8" w:rsidRPr="00AA4CB8" w14:paraId="3EA1E660" w14:textId="77777777" w:rsidTr="00F5294E">
              <w:tc>
                <w:tcPr>
                  <w:tcW w:w="5617" w:type="dxa"/>
                  <w:tcBorders>
                    <w:left w:val="single" w:sz="18" w:space="0" w:color="auto"/>
                    <w:right w:val="single" w:sz="18" w:space="0" w:color="auto"/>
                  </w:tcBorders>
                </w:tcPr>
                <w:p w14:paraId="2E1F4355"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Depreciation</w:t>
                  </w:r>
                </w:p>
              </w:tc>
              <w:tc>
                <w:tcPr>
                  <w:tcW w:w="1800" w:type="dxa"/>
                  <w:tcBorders>
                    <w:left w:val="single" w:sz="18" w:space="0" w:color="auto"/>
                    <w:bottom w:val="single" w:sz="4" w:space="0" w:color="auto"/>
                    <w:right w:val="single" w:sz="18" w:space="0" w:color="auto"/>
                  </w:tcBorders>
                </w:tcPr>
                <w:p w14:paraId="0066CE2D"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104 700</w:t>
                  </w:r>
                  <w:r w:rsidRPr="00AA4CB8">
                    <w:rPr>
                      <w:rFonts w:ascii="Arial" w:eastAsia="Calibri" w:hAnsi="Arial" w:cs="Arial"/>
                      <w:sz w:val="24"/>
                      <w:szCs w:val="24"/>
                    </w:rPr>
                    <w:sym w:font="Wingdings" w:char="F0FC"/>
                  </w:r>
                </w:p>
              </w:tc>
              <w:tc>
                <w:tcPr>
                  <w:tcW w:w="1082" w:type="dxa"/>
                  <w:tcBorders>
                    <w:top w:val="nil"/>
                    <w:left w:val="single" w:sz="18" w:space="0" w:color="auto"/>
                    <w:bottom w:val="nil"/>
                    <w:right w:val="nil"/>
                  </w:tcBorders>
                </w:tcPr>
                <w:p w14:paraId="030053F7" w14:textId="77777777" w:rsidR="00AA4CB8" w:rsidRPr="00AA4CB8" w:rsidRDefault="00AA4CB8" w:rsidP="00AA4CB8">
                  <w:pPr>
                    <w:rPr>
                      <w:rFonts w:ascii="Arial" w:eastAsia="Calibri" w:hAnsi="Arial" w:cs="Arial"/>
                      <w:b/>
                      <w:sz w:val="32"/>
                      <w:szCs w:val="32"/>
                      <w:lang w:val="en-GB"/>
                    </w:rPr>
                  </w:pPr>
                </w:p>
              </w:tc>
            </w:tr>
            <w:tr w:rsidR="00AA4CB8" w:rsidRPr="00AA4CB8" w14:paraId="3B02B479" w14:textId="77777777" w:rsidTr="00F5294E">
              <w:tc>
                <w:tcPr>
                  <w:tcW w:w="5617" w:type="dxa"/>
                  <w:tcBorders>
                    <w:left w:val="single" w:sz="18" w:space="0" w:color="auto"/>
                    <w:right w:val="single" w:sz="18" w:space="0" w:color="auto"/>
                  </w:tcBorders>
                </w:tcPr>
                <w:p w14:paraId="640FC934"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Trading stock deficit                               </w:t>
                  </w:r>
                  <w:r w:rsidRPr="00AA4CB8">
                    <w:rPr>
                      <w:rFonts w:ascii="Arial" w:eastAsia="Calibri" w:hAnsi="Arial" w:cs="Arial"/>
                      <w:sz w:val="16"/>
                      <w:szCs w:val="16"/>
                      <w:highlight w:val="yellow"/>
                    </w:rPr>
                    <w:t>one part correct</w:t>
                  </w:r>
                  <w:r w:rsidRPr="00AA4CB8">
                    <w:rPr>
                      <w:rFonts w:ascii="Arial" w:eastAsia="Calibri" w:hAnsi="Arial" w:cs="Arial"/>
                      <w:sz w:val="24"/>
                      <w:szCs w:val="24"/>
                    </w:rPr>
                    <w:t xml:space="preserve">                                                                           </w:t>
                  </w:r>
                  <w:r w:rsidRPr="00AA4CB8">
                    <w:rPr>
                      <w:rFonts w:ascii="Arial" w:eastAsia="Calibri" w:hAnsi="Arial" w:cs="Arial"/>
                    </w:rPr>
                    <w:t>(246 500</w:t>
                  </w:r>
                  <w:r w:rsidRPr="00AA4CB8">
                    <w:rPr>
                      <w:rFonts w:ascii="Arial" w:eastAsia="Calibri" w:hAnsi="Arial" w:cs="Arial"/>
                    </w:rPr>
                    <w:sym w:font="Wingdings 2" w:char="F050"/>
                  </w:r>
                  <w:r w:rsidRPr="00AA4CB8">
                    <w:rPr>
                      <w:rFonts w:ascii="Arial" w:eastAsia="Calibri" w:hAnsi="Arial" w:cs="Arial"/>
                    </w:rPr>
                    <w:t xml:space="preserve"> – 30 000</w:t>
                  </w:r>
                  <w:r w:rsidRPr="00AA4CB8">
                    <w:rPr>
                      <w:rFonts w:ascii="Arial" w:eastAsia="Calibri" w:hAnsi="Arial" w:cs="Arial"/>
                    </w:rPr>
                    <w:sym w:font="Wingdings 2" w:char="F050"/>
                  </w:r>
                  <w:r w:rsidRPr="00AA4CB8">
                    <w:rPr>
                      <w:rFonts w:ascii="Arial" w:eastAsia="Calibri" w:hAnsi="Arial" w:cs="Arial"/>
                    </w:rPr>
                    <w:t xml:space="preserve"> + 45 000</w:t>
                  </w:r>
                  <w:r w:rsidRPr="00AA4CB8">
                    <w:rPr>
                      <w:rFonts w:ascii="Arial" w:eastAsia="Calibri" w:hAnsi="Arial" w:cs="Arial"/>
                    </w:rPr>
                    <w:sym w:font="Wingdings 2" w:char="F050"/>
                  </w:r>
                  <w:r w:rsidRPr="00AA4CB8">
                    <w:rPr>
                      <w:rFonts w:ascii="Arial" w:eastAsia="Calibri" w:hAnsi="Arial" w:cs="Arial"/>
                    </w:rPr>
                    <w:t>– 251 500</w:t>
                  </w:r>
                  <w:r w:rsidRPr="00AA4CB8">
                    <w:rPr>
                      <w:rFonts w:ascii="Arial" w:eastAsia="Calibri" w:hAnsi="Arial" w:cs="Arial"/>
                    </w:rPr>
                    <w:sym w:font="Wingdings 2" w:char="F050"/>
                  </w:r>
                  <w:r w:rsidRPr="00AA4CB8">
                    <w:rPr>
                      <w:rFonts w:ascii="Arial" w:eastAsia="Calibri" w:hAnsi="Arial" w:cs="Arial"/>
                    </w:rPr>
                    <w:t>)</w:t>
                  </w:r>
                  <w:r w:rsidRPr="00AA4CB8">
                    <w:rPr>
                      <w:rFonts w:ascii="Arial" w:eastAsia="Calibri" w:hAnsi="Arial" w:cs="Arial"/>
                      <w:sz w:val="24"/>
                      <w:szCs w:val="24"/>
                    </w:rPr>
                    <w:t xml:space="preserve"> </w:t>
                  </w:r>
                </w:p>
              </w:tc>
              <w:tc>
                <w:tcPr>
                  <w:tcW w:w="1800" w:type="dxa"/>
                  <w:tcBorders>
                    <w:left w:val="single" w:sz="18" w:space="0" w:color="auto"/>
                    <w:bottom w:val="single" w:sz="4" w:space="0" w:color="auto"/>
                    <w:right w:val="single" w:sz="18" w:space="0" w:color="auto"/>
                  </w:tcBorders>
                </w:tcPr>
                <w:p w14:paraId="4CA6AFB9" w14:textId="77777777" w:rsidR="00AA4CB8" w:rsidRPr="00AA4CB8" w:rsidRDefault="00AA4CB8" w:rsidP="00AA4CB8">
                  <w:pPr>
                    <w:spacing w:line="276" w:lineRule="auto"/>
                    <w:jc w:val="right"/>
                    <w:rPr>
                      <w:rFonts w:ascii="Arial" w:eastAsia="Calibri" w:hAnsi="Arial" w:cs="Arial"/>
                      <w:sz w:val="24"/>
                      <w:szCs w:val="24"/>
                    </w:rPr>
                  </w:pPr>
                </w:p>
                <w:p w14:paraId="31B03243"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10 000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4F84F6F3" w14:textId="77777777" w:rsidR="00AA4CB8" w:rsidRPr="00AA4CB8" w:rsidRDefault="00AA4CB8" w:rsidP="00AA4CB8">
                  <w:pPr>
                    <w:rPr>
                      <w:rFonts w:ascii="Arial" w:eastAsia="Calibri" w:hAnsi="Arial" w:cs="Arial"/>
                      <w:b/>
                      <w:sz w:val="32"/>
                      <w:szCs w:val="32"/>
                      <w:lang w:val="en-GB"/>
                    </w:rPr>
                  </w:pPr>
                </w:p>
              </w:tc>
            </w:tr>
            <w:tr w:rsidR="00AA4CB8" w:rsidRPr="00AA4CB8" w14:paraId="57689856" w14:textId="77777777" w:rsidTr="00F5294E">
              <w:trPr>
                <w:trHeight w:val="368"/>
              </w:trPr>
              <w:tc>
                <w:tcPr>
                  <w:tcW w:w="5617" w:type="dxa"/>
                  <w:tcBorders>
                    <w:left w:val="single" w:sz="18" w:space="0" w:color="auto"/>
                    <w:bottom w:val="single" w:sz="4" w:space="0" w:color="auto"/>
                    <w:right w:val="single" w:sz="18" w:space="0" w:color="auto"/>
                  </w:tcBorders>
                </w:tcPr>
                <w:p w14:paraId="71D26AE2"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Sundry expenses                                   </w:t>
                  </w:r>
                  <w:r w:rsidRPr="00AA4CB8">
                    <w:rPr>
                      <w:rFonts w:ascii="Arial" w:eastAsia="Calibri" w:hAnsi="Arial" w:cs="Arial"/>
                      <w:sz w:val="16"/>
                      <w:szCs w:val="16"/>
                      <w:highlight w:val="yellow"/>
                    </w:rPr>
                    <w:t>balancing figure</w:t>
                  </w:r>
                </w:p>
              </w:tc>
              <w:tc>
                <w:tcPr>
                  <w:tcW w:w="1800" w:type="dxa"/>
                  <w:tcBorders>
                    <w:left w:val="single" w:sz="18" w:space="0" w:color="auto"/>
                    <w:bottom w:val="single" w:sz="18" w:space="0" w:color="auto"/>
                    <w:right w:val="single" w:sz="18" w:space="0" w:color="auto"/>
                  </w:tcBorders>
                </w:tcPr>
                <w:p w14:paraId="305B53A4"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110 930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3AA49804" w14:textId="77777777" w:rsidR="00AA4CB8" w:rsidRPr="00AA4CB8" w:rsidRDefault="00AA4CB8" w:rsidP="00AA4CB8">
                  <w:pPr>
                    <w:rPr>
                      <w:rFonts w:ascii="Arial" w:eastAsia="Calibri" w:hAnsi="Arial" w:cs="Arial"/>
                      <w:b/>
                      <w:sz w:val="32"/>
                      <w:szCs w:val="32"/>
                      <w:lang w:val="en-GB"/>
                    </w:rPr>
                  </w:pPr>
                </w:p>
              </w:tc>
            </w:tr>
            <w:tr w:rsidR="00AA4CB8" w:rsidRPr="00AA4CB8" w14:paraId="239E7B93" w14:textId="77777777" w:rsidTr="00F5294E">
              <w:tc>
                <w:tcPr>
                  <w:tcW w:w="5617" w:type="dxa"/>
                  <w:tcBorders>
                    <w:top w:val="single" w:sz="4" w:space="0" w:color="auto"/>
                    <w:left w:val="single" w:sz="18" w:space="0" w:color="auto"/>
                    <w:right w:val="single" w:sz="4" w:space="0" w:color="auto"/>
                  </w:tcBorders>
                </w:tcPr>
                <w:p w14:paraId="62A8EEA3"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Operating profit</w:t>
                  </w:r>
                </w:p>
              </w:tc>
              <w:tc>
                <w:tcPr>
                  <w:tcW w:w="1800" w:type="dxa"/>
                  <w:tcBorders>
                    <w:top w:val="single" w:sz="18" w:space="0" w:color="auto"/>
                    <w:left w:val="single" w:sz="4" w:space="0" w:color="auto"/>
                    <w:bottom w:val="single" w:sz="4" w:space="0" w:color="auto"/>
                    <w:right w:val="single" w:sz="18" w:space="0" w:color="auto"/>
                  </w:tcBorders>
                </w:tcPr>
                <w:p w14:paraId="05D7C36D"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1 073 460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4170E8C4" w14:textId="77777777" w:rsidR="00AA4CB8" w:rsidRPr="00AA4CB8" w:rsidRDefault="00AA4CB8" w:rsidP="00AA4CB8">
                  <w:pPr>
                    <w:rPr>
                      <w:rFonts w:ascii="Arial" w:eastAsia="Calibri" w:hAnsi="Arial" w:cs="Arial"/>
                      <w:b/>
                      <w:sz w:val="32"/>
                      <w:szCs w:val="32"/>
                      <w:lang w:val="en-GB"/>
                    </w:rPr>
                  </w:pPr>
                </w:p>
              </w:tc>
            </w:tr>
            <w:tr w:rsidR="00AA4CB8" w:rsidRPr="00AA4CB8" w14:paraId="45A9ABBE" w14:textId="77777777" w:rsidTr="00F5294E">
              <w:tc>
                <w:tcPr>
                  <w:tcW w:w="5617" w:type="dxa"/>
                  <w:tcBorders>
                    <w:left w:val="single" w:sz="18" w:space="0" w:color="auto"/>
                    <w:bottom w:val="single" w:sz="4" w:space="0" w:color="auto"/>
                    <w:right w:val="single" w:sz="4" w:space="0" w:color="auto"/>
                  </w:tcBorders>
                </w:tcPr>
                <w:p w14:paraId="11F77E1D"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Interest income </w:t>
                  </w:r>
                  <w:r w:rsidRPr="00AA4CB8">
                    <w:rPr>
                      <w:rFonts w:ascii="Arial" w:eastAsia="Calibri" w:hAnsi="Arial" w:cs="Arial"/>
                    </w:rPr>
                    <w:t>(26 000</w:t>
                  </w:r>
                  <w:r w:rsidRPr="00AA4CB8">
                    <w:rPr>
                      <w:rFonts w:ascii="Arial" w:eastAsia="Calibri" w:hAnsi="Arial" w:cs="Arial"/>
                    </w:rPr>
                    <w:sym w:font="Wingdings 2" w:char="F050"/>
                  </w:r>
                  <w:r w:rsidRPr="00AA4CB8">
                    <w:rPr>
                      <w:rFonts w:ascii="Arial" w:eastAsia="Calibri" w:hAnsi="Arial" w:cs="Arial"/>
                    </w:rPr>
                    <w:t xml:space="preserve"> + 52 000</w:t>
                  </w:r>
                  <w:r w:rsidRPr="00AA4CB8">
                    <w:rPr>
                      <w:rFonts w:ascii="Arial" w:eastAsia="Calibri" w:hAnsi="Arial" w:cs="Arial"/>
                    </w:rPr>
                    <w:sym w:font="Wingdings" w:char="F0FC"/>
                  </w:r>
                  <w:r w:rsidRPr="00AA4CB8">
                    <w:rPr>
                      <w:rFonts w:ascii="Arial" w:eastAsia="Calibri" w:hAnsi="Arial" w:cs="Arial"/>
                    </w:rPr>
                    <w:t xml:space="preserve">)     </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tc>
              <w:tc>
                <w:tcPr>
                  <w:tcW w:w="1800" w:type="dxa"/>
                  <w:tcBorders>
                    <w:top w:val="single" w:sz="4" w:space="0" w:color="auto"/>
                    <w:left w:val="single" w:sz="4" w:space="0" w:color="auto"/>
                    <w:bottom w:val="single" w:sz="18" w:space="0" w:color="auto"/>
                    <w:right w:val="single" w:sz="18" w:space="0" w:color="auto"/>
                  </w:tcBorders>
                </w:tcPr>
                <w:p w14:paraId="5EADCB7E"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78 000</w:t>
                  </w:r>
                  <w:r w:rsidRPr="00AA4CB8">
                    <w:rPr>
                      <w:rFonts w:ascii="Arial" w:eastAsia="Calibri" w:hAnsi="Arial" w:cs="Arial"/>
                      <w:sz w:val="24"/>
                      <w:szCs w:val="24"/>
                    </w:rPr>
                    <w:sym w:font="Wingdings" w:char="F0FE"/>
                  </w:r>
                </w:p>
              </w:tc>
              <w:tc>
                <w:tcPr>
                  <w:tcW w:w="1082" w:type="dxa"/>
                  <w:tcBorders>
                    <w:top w:val="nil"/>
                    <w:left w:val="single" w:sz="18" w:space="0" w:color="auto"/>
                    <w:bottom w:val="nil"/>
                    <w:right w:val="nil"/>
                  </w:tcBorders>
                </w:tcPr>
                <w:p w14:paraId="4C647A03" w14:textId="77777777" w:rsidR="00AA4CB8" w:rsidRPr="00AA4CB8" w:rsidRDefault="00AA4CB8" w:rsidP="00AA4CB8">
                  <w:pPr>
                    <w:rPr>
                      <w:rFonts w:ascii="Arial" w:eastAsia="Calibri" w:hAnsi="Arial" w:cs="Arial"/>
                      <w:b/>
                      <w:sz w:val="32"/>
                      <w:szCs w:val="32"/>
                      <w:lang w:val="en-GB"/>
                    </w:rPr>
                  </w:pPr>
                </w:p>
              </w:tc>
            </w:tr>
            <w:tr w:rsidR="00AA4CB8" w:rsidRPr="00AA4CB8" w14:paraId="50F0AD1A" w14:textId="77777777" w:rsidTr="00F5294E">
              <w:tc>
                <w:tcPr>
                  <w:tcW w:w="5617" w:type="dxa"/>
                  <w:tcBorders>
                    <w:top w:val="single" w:sz="4" w:space="0" w:color="auto"/>
                    <w:left w:val="single" w:sz="18" w:space="0" w:color="auto"/>
                    <w:right w:val="single" w:sz="4" w:space="0" w:color="auto"/>
                  </w:tcBorders>
                </w:tcPr>
                <w:p w14:paraId="192E6C05"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Profit before interest expense                      (25)</w:t>
                  </w:r>
                </w:p>
              </w:tc>
              <w:tc>
                <w:tcPr>
                  <w:tcW w:w="1800" w:type="dxa"/>
                  <w:tcBorders>
                    <w:top w:val="single" w:sz="18" w:space="0" w:color="auto"/>
                    <w:left w:val="single" w:sz="4" w:space="0" w:color="auto"/>
                    <w:bottom w:val="single" w:sz="2" w:space="0" w:color="auto"/>
                    <w:right w:val="single" w:sz="18" w:space="0" w:color="auto"/>
                  </w:tcBorders>
                </w:tcPr>
                <w:p w14:paraId="24F2C70C"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1 151 460</w:t>
                  </w:r>
                  <w:r w:rsidRPr="00AA4CB8">
                    <w:rPr>
                      <w:rFonts w:ascii="Arial" w:eastAsia="Calibri" w:hAnsi="Arial" w:cs="Arial"/>
                      <w:sz w:val="24"/>
                      <w:szCs w:val="24"/>
                    </w:rPr>
                    <w:sym w:font="Wingdings 2" w:char="F050"/>
                  </w:r>
                </w:p>
              </w:tc>
              <w:tc>
                <w:tcPr>
                  <w:tcW w:w="1082" w:type="dxa"/>
                  <w:tcBorders>
                    <w:top w:val="nil"/>
                    <w:left w:val="single" w:sz="18" w:space="0" w:color="auto"/>
                    <w:bottom w:val="nil"/>
                    <w:right w:val="nil"/>
                  </w:tcBorders>
                </w:tcPr>
                <w:p w14:paraId="10CAD8ED" w14:textId="77777777" w:rsidR="00AA4CB8" w:rsidRPr="00AA4CB8" w:rsidRDefault="00AA4CB8" w:rsidP="00AA4CB8">
                  <w:pPr>
                    <w:rPr>
                      <w:rFonts w:ascii="Arial" w:eastAsia="Calibri" w:hAnsi="Arial" w:cs="Arial"/>
                      <w:b/>
                      <w:sz w:val="32"/>
                      <w:szCs w:val="32"/>
                      <w:lang w:val="en-GB"/>
                    </w:rPr>
                  </w:pPr>
                </w:p>
              </w:tc>
            </w:tr>
            <w:tr w:rsidR="00AA4CB8" w:rsidRPr="00AA4CB8" w14:paraId="349C0789" w14:textId="77777777" w:rsidTr="00F5294E">
              <w:tc>
                <w:tcPr>
                  <w:tcW w:w="5617" w:type="dxa"/>
                  <w:tcBorders>
                    <w:left w:val="single" w:sz="18" w:space="0" w:color="auto"/>
                    <w:bottom w:val="single" w:sz="4" w:space="0" w:color="auto"/>
                    <w:right w:val="single" w:sz="4" w:space="0" w:color="auto"/>
                  </w:tcBorders>
                </w:tcPr>
                <w:p w14:paraId="3C2D9058" w14:textId="77777777" w:rsidR="00AA4CB8" w:rsidRPr="00AA4CB8" w:rsidRDefault="00AA4CB8" w:rsidP="00AA4CB8">
                  <w:pPr>
                    <w:spacing w:line="276" w:lineRule="auto"/>
                    <w:rPr>
                      <w:rFonts w:ascii="Arial" w:eastAsia="Calibri" w:hAnsi="Arial" w:cs="Arial"/>
                      <w:sz w:val="24"/>
                      <w:szCs w:val="24"/>
                    </w:rPr>
                  </w:pPr>
                  <w:r w:rsidRPr="00AA4CB8">
                    <w:rPr>
                      <w:rFonts w:ascii="Arial" w:eastAsia="Calibri" w:hAnsi="Arial" w:cs="Arial"/>
                      <w:sz w:val="24"/>
                      <w:szCs w:val="24"/>
                    </w:rPr>
                    <w:t xml:space="preserve">Interest on loan </w:t>
                  </w:r>
                </w:p>
              </w:tc>
              <w:tc>
                <w:tcPr>
                  <w:tcW w:w="1800" w:type="dxa"/>
                  <w:tcBorders>
                    <w:top w:val="single" w:sz="2" w:space="0" w:color="auto"/>
                    <w:left w:val="single" w:sz="4" w:space="0" w:color="auto"/>
                    <w:bottom w:val="single" w:sz="18" w:space="0" w:color="auto"/>
                    <w:right w:val="single" w:sz="18" w:space="0" w:color="auto"/>
                  </w:tcBorders>
                </w:tcPr>
                <w:p w14:paraId="3B0747E7" w14:textId="77777777" w:rsidR="00AA4CB8" w:rsidRPr="00AA4CB8" w:rsidRDefault="00AA4CB8" w:rsidP="00AA4CB8">
                  <w:pPr>
                    <w:spacing w:line="276" w:lineRule="auto"/>
                    <w:jc w:val="center"/>
                    <w:rPr>
                      <w:rFonts w:ascii="Arial" w:eastAsia="Calibri" w:hAnsi="Arial" w:cs="Arial"/>
                      <w:b/>
                      <w:sz w:val="24"/>
                      <w:szCs w:val="24"/>
                    </w:rPr>
                  </w:pPr>
                  <w:r w:rsidRPr="00AA4CB8">
                    <w:rPr>
                      <w:rFonts w:ascii="Arial" w:eastAsia="Calibri" w:hAnsi="Arial" w:cs="Arial"/>
                      <w:b/>
                      <w:sz w:val="24"/>
                      <w:szCs w:val="24"/>
                    </w:rPr>
                    <w:t xml:space="preserve">   (251 460)</w:t>
                  </w:r>
                </w:p>
              </w:tc>
              <w:tc>
                <w:tcPr>
                  <w:tcW w:w="1082" w:type="dxa"/>
                  <w:tcBorders>
                    <w:top w:val="nil"/>
                    <w:left w:val="single" w:sz="18" w:space="0" w:color="auto"/>
                    <w:bottom w:val="nil"/>
                    <w:right w:val="nil"/>
                  </w:tcBorders>
                </w:tcPr>
                <w:p w14:paraId="215E2AC8" w14:textId="77777777" w:rsidR="00AA4CB8" w:rsidRPr="00AA4CB8" w:rsidRDefault="00AA4CB8" w:rsidP="00AA4CB8">
                  <w:pPr>
                    <w:rPr>
                      <w:rFonts w:ascii="Arial" w:eastAsia="Calibri" w:hAnsi="Arial" w:cs="Arial"/>
                      <w:b/>
                      <w:sz w:val="32"/>
                      <w:szCs w:val="32"/>
                      <w:lang w:val="en-GB"/>
                    </w:rPr>
                  </w:pPr>
                </w:p>
              </w:tc>
            </w:tr>
            <w:tr w:rsidR="00AA4CB8" w:rsidRPr="00AA4CB8" w14:paraId="467CE56B" w14:textId="77777777" w:rsidTr="00F5294E">
              <w:tc>
                <w:tcPr>
                  <w:tcW w:w="5617" w:type="dxa"/>
                  <w:tcBorders>
                    <w:top w:val="single" w:sz="4" w:space="0" w:color="auto"/>
                    <w:left w:val="single" w:sz="18" w:space="0" w:color="auto"/>
                    <w:right w:val="single" w:sz="4" w:space="0" w:color="auto"/>
                  </w:tcBorders>
                </w:tcPr>
                <w:p w14:paraId="60D9D42E"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 xml:space="preserve">Profit before income tax                                    </w:t>
                  </w:r>
                </w:p>
              </w:tc>
              <w:tc>
                <w:tcPr>
                  <w:tcW w:w="1800" w:type="dxa"/>
                  <w:tcBorders>
                    <w:top w:val="single" w:sz="18" w:space="0" w:color="auto"/>
                    <w:left w:val="single" w:sz="4" w:space="0" w:color="auto"/>
                    <w:bottom w:val="single" w:sz="2" w:space="0" w:color="auto"/>
                    <w:right w:val="single" w:sz="18" w:space="0" w:color="auto"/>
                  </w:tcBorders>
                </w:tcPr>
                <w:p w14:paraId="1FADD882"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900 000</w:t>
                  </w:r>
                  <w:r w:rsidRPr="00AA4CB8">
                    <w:rPr>
                      <w:rFonts w:ascii="Arial" w:eastAsia="Calibri" w:hAnsi="Arial" w:cs="Arial"/>
                      <w:sz w:val="24"/>
                      <w:szCs w:val="24"/>
                    </w:rPr>
                    <w:sym w:font="Wingdings 2" w:char="F050"/>
                  </w:r>
                </w:p>
              </w:tc>
              <w:tc>
                <w:tcPr>
                  <w:tcW w:w="1082" w:type="dxa"/>
                  <w:vMerge w:val="restart"/>
                  <w:tcBorders>
                    <w:top w:val="nil"/>
                    <w:left w:val="single" w:sz="18" w:space="0" w:color="auto"/>
                    <w:right w:val="nil"/>
                  </w:tcBorders>
                </w:tcPr>
                <w:tbl>
                  <w:tblPr>
                    <w:tblStyle w:val="TableGrid"/>
                    <w:tblpPr w:leftFromText="180" w:rightFromText="180" w:horzAnchor="margin" w:tblpY="350"/>
                    <w:tblOverlap w:val="never"/>
                    <w:tblW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36"/>
                  </w:tblGrid>
                  <w:tr w:rsidR="00AA4CB8" w:rsidRPr="00AA4CB8" w14:paraId="1CAE988C" w14:textId="77777777" w:rsidTr="00F5294E">
                    <w:tc>
                      <w:tcPr>
                        <w:tcW w:w="836" w:type="dxa"/>
                      </w:tcPr>
                      <w:p w14:paraId="6B57A700" w14:textId="77777777" w:rsidR="00AA4CB8" w:rsidRPr="00AA4CB8" w:rsidRDefault="00AA4CB8" w:rsidP="00AA4CB8">
                        <w:pPr>
                          <w:jc w:val="center"/>
                          <w:rPr>
                            <w:rFonts w:ascii="Arial" w:eastAsia="Calibri" w:hAnsi="Arial" w:cs="Arial"/>
                            <w:b/>
                            <w:sz w:val="24"/>
                            <w:szCs w:val="24"/>
                          </w:rPr>
                        </w:pPr>
                      </w:p>
                    </w:tc>
                  </w:tr>
                  <w:tr w:rsidR="00AA4CB8" w:rsidRPr="00AA4CB8" w14:paraId="4CB31DAB" w14:textId="77777777" w:rsidTr="00F5294E">
                    <w:tc>
                      <w:tcPr>
                        <w:tcW w:w="836" w:type="dxa"/>
                      </w:tcPr>
                      <w:p w14:paraId="711EFBE9"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48</w:t>
                        </w:r>
                      </w:p>
                    </w:tc>
                  </w:tr>
                </w:tbl>
                <w:p w14:paraId="0E860510" w14:textId="77777777" w:rsidR="00AA4CB8" w:rsidRPr="00AA4CB8" w:rsidRDefault="00AA4CB8" w:rsidP="00AA4CB8">
                  <w:pPr>
                    <w:rPr>
                      <w:rFonts w:ascii="Arial" w:eastAsia="Calibri" w:hAnsi="Arial" w:cs="Arial"/>
                      <w:b/>
                      <w:sz w:val="24"/>
                      <w:szCs w:val="24"/>
                      <w:lang w:val="en-GB"/>
                    </w:rPr>
                  </w:pPr>
                </w:p>
              </w:tc>
            </w:tr>
            <w:tr w:rsidR="00AA4CB8" w:rsidRPr="00AA4CB8" w14:paraId="1DFCAC21" w14:textId="77777777" w:rsidTr="00F5294E">
              <w:tc>
                <w:tcPr>
                  <w:tcW w:w="5617" w:type="dxa"/>
                  <w:tcBorders>
                    <w:left w:val="single" w:sz="18" w:space="0" w:color="auto"/>
                    <w:bottom w:val="single" w:sz="4" w:space="0" w:color="auto"/>
                    <w:right w:val="single" w:sz="4" w:space="0" w:color="auto"/>
                  </w:tcBorders>
                </w:tcPr>
                <w:p w14:paraId="407A12F6"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Income tax                                                        (2)</w:t>
                  </w:r>
                </w:p>
              </w:tc>
              <w:tc>
                <w:tcPr>
                  <w:tcW w:w="1800" w:type="dxa"/>
                  <w:tcBorders>
                    <w:top w:val="single" w:sz="2" w:space="0" w:color="auto"/>
                    <w:left w:val="single" w:sz="4" w:space="0" w:color="auto"/>
                    <w:bottom w:val="single" w:sz="18" w:space="0" w:color="auto"/>
                    <w:right w:val="single" w:sz="18" w:space="0" w:color="auto"/>
                  </w:tcBorders>
                </w:tcPr>
                <w:p w14:paraId="26364016" w14:textId="77777777" w:rsidR="00AA4CB8" w:rsidRPr="00AA4CB8" w:rsidRDefault="00AA4CB8" w:rsidP="00AA4CB8">
                  <w:pPr>
                    <w:spacing w:line="276" w:lineRule="auto"/>
                    <w:jc w:val="right"/>
                    <w:rPr>
                      <w:rFonts w:ascii="Arial" w:eastAsia="Calibri" w:hAnsi="Arial" w:cs="Arial"/>
                      <w:sz w:val="24"/>
                      <w:szCs w:val="24"/>
                    </w:rPr>
                  </w:pPr>
                  <w:r w:rsidRPr="00AA4CB8">
                    <w:rPr>
                      <w:rFonts w:ascii="Arial" w:eastAsia="Calibri" w:hAnsi="Arial" w:cs="Arial"/>
                      <w:sz w:val="24"/>
                      <w:szCs w:val="24"/>
                    </w:rPr>
                    <w:t>(270 000)</w:t>
                  </w:r>
                  <w:r w:rsidRPr="00AA4CB8">
                    <w:rPr>
                      <w:rFonts w:ascii="Arial" w:eastAsia="Calibri" w:hAnsi="Arial" w:cs="Arial"/>
                      <w:sz w:val="24"/>
                      <w:szCs w:val="24"/>
                    </w:rPr>
                    <w:sym w:font="Wingdings" w:char="F0FC"/>
                  </w:r>
                </w:p>
              </w:tc>
              <w:tc>
                <w:tcPr>
                  <w:tcW w:w="1082" w:type="dxa"/>
                  <w:vMerge/>
                  <w:tcBorders>
                    <w:left w:val="single" w:sz="18" w:space="0" w:color="auto"/>
                    <w:right w:val="nil"/>
                  </w:tcBorders>
                </w:tcPr>
                <w:p w14:paraId="0A4541DF" w14:textId="77777777" w:rsidR="00AA4CB8" w:rsidRPr="00AA4CB8" w:rsidRDefault="00AA4CB8" w:rsidP="00AA4CB8">
                  <w:pPr>
                    <w:rPr>
                      <w:rFonts w:ascii="Arial" w:eastAsia="Calibri" w:hAnsi="Arial" w:cs="Arial"/>
                      <w:b/>
                      <w:sz w:val="24"/>
                      <w:szCs w:val="24"/>
                      <w:lang w:val="en-GB"/>
                    </w:rPr>
                  </w:pPr>
                </w:p>
              </w:tc>
            </w:tr>
            <w:tr w:rsidR="00AA4CB8" w:rsidRPr="00AA4CB8" w14:paraId="626C3FB7" w14:textId="77777777" w:rsidTr="00F5294E">
              <w:tc>
                <w:tcPr>
                  <w:tcW w:w="5617" w:type="dxa"/>
                  <w:tcBorders>
                    <w:top w:val="single" w:sz="4" w:space="0" w:color="auto"/>
                    <w:left w:val="single" w:sz="18" w:space="0" w:color="auto"/>
                    <w:bottom w:val="single" w:sz="18" w:space="0" w:color="auto"/>
                    <w:right w:val="single" w:sz="4" w:space="0" w:color="auto"/>
                  </w:tcBorders>
                </w:tcPr>
                <w:p w14:paraId="01643699" w14:textId="77777777" w:rsidR="00AA4CB8" w:rsidRPr="00AA4CB8" w:rsidRDefault="00AA4CB8" w:rsidP="00AA4CB8">
                  <w:pPr>
                    <w:spacing w:line="276" w:lineRule="auto"/>
                    <w:rPr>
                      <w:rFonts w:ascii="Arial" w:eastAsia="Calibri" w:hAnsi="Arial" w:cs="Arial"/>
                      <w:b/>
                      <w:sz w:val="24"/>
                      <w:szCs w:val="24"/>
                    </w:rPr>
                  </w:pPr>
                  <w:r w:rsidRPr="00AA4CB8">
                    <w:rPr>
                      <w:rFonts w:ascii="Arial" w:eastAsia="Calibri" w:hAnsi="Arial" w:cs="Arial"/>
                      <w:b/>
                      <w:sz w:val="24"/>
                      <w:szCs w:val="24"/>
                    </w:rPr>
                    <w:t>Net profit for the year</w:t>
                  </w:r>
                </w:p>
              </w:tc>
              <w:tc>
                <w:tcPr>
                  <w:tcW w:w="1800" w:type="dxa"/>
                  <w:tcBorders>
                    <w:top w:val="single" w:sz="18" w:space="0" w:color="auto"/>
                    <w:left w:val="single" w:sz="4" w:space="0" w:color="auto"/>
                    <w:bottom w:val="double" w:sz="18" w:space="0" w:color="auto"/>
                    <w:right w:val="single" w:sz="18" w:space="0" w:color="auto"/>
                  </w:tcBorders>
                </w:tcPr>
                <w:p w14:paraId="7C8F3F6E" w14:textId="77777777" w:rsidR="00AA4CB8" w:rsidRPr="00AA4CB8" w:rsidRDefault="00AA4CB8" w:rsidP="00AA4CB8">
                  <w:pPr>
                    <w:spacing w:line="276" w:lineRule="auto"/>
                    <w:jc w:val="right"/>
                    <w:rPr>
                      <w:rFonts w:ascii="Arial" w:eastAsia="Calibri" w:hAnsi="Arial" w:cs="Arial"/>
                      <w:b/>
                      <w:sz w:val="24"/>
                      <w:szCs w:val="24"/>
                    </w:rPr>
                  </w:pPr>
                  <w:r w:rsidRPr="00AA4CB8">
                    <w:rPr>
                      <w:rFonts w:ascii="Arial" w:eastAsia="Calibri" w:hAnsi="Arial" w:cs="Arial"/>
                      <w:b/>
                      <w:sz w:val="24"/>
                      <w:szCs w:val="24"/>
                    </w:rPr>
                    <w:t>630 000</w:t>
                  </w:r>
                </w:p>
              </w:tc>
              <w:tc>
                <w:tcPr>
                  <w:tcW w:w="1082" w:type="dxa"/>
                  <w:vMerge/>
                  <w:tcBorders>
                    <w:left w:val="single" w:sz="18" w:space="0" w:color="auto"/>
                    <w:bottom w:val="nil"/>
                    <w:right w:val="nil"/>
                  </w:tcBorders>
                </w:tcPr>
                <w:p w14:paraId="1E81537A" w14:textId="77777777" w:rsidR="00AA4CB8" w:rsidRPr="00AA4CB8" w:rsidRDefault="00AA4CB8" w:rsidP="00AA4CB8">
                  <w:pPr>
                    <w:rPr>
                      <w:rFonts w:ascii="Arial" w:eastAsia="Calibri" w:hAnsi="Arial" w:cs="Arial"/>
                      <w:b/>
                      <w:sz w:val="24"/>
                      <w:szCs w:val="24"/>
                      <w:lang w:val="en-GB"/>
                    </w:rPr>
                  </w:pPr>
                </w:p>
              </w:tc>
            </w:tr>
          </w:tbl>
          <w:p w14:paraId="6DD54BDC" w14:textId="77777777" w:rsidR="00AA4CB8" w:rsidRPr="00AA4CB8" w:rsidRDefault="00AA4CB8" w:rsidP="00AA4CB8">
            <w:pPr>
              <w:rPr>
                <w:rFonts w:ascii="Arial" w:eastAsia="Calibri" w:hAnsi="Arial" w:cs="Arial"/>
                <w:b/>
                <w:sz w:val="24"/>
                <w:szCs w:val="24"/>
                <w:lang w:val="en-GB"/>
              </w:rPr>
            </w:pPr>
          </w:p>
        </w:tc>
      </w:tr>
      <w:tr w:rsidR="00AA4CB8" w:rsidRPr="00AA4CB8" w14:paraId="6E5C63C1" w14:textId="77777777" w:rsidTr="00F5294E">
        <w:trPr>
          <w:trHeight w:val="196"/>
        </w:trPr>
        <w:tc>
          <w:tcPr>
            <w:tcW w:w="390" w:type="pct"/>
          </w:tcPr>
          <w:p w14:paraId="74AE37ED" w14:textId="77777777" w:rsidR="00AA4CB8" w:rsidRPr="00AA4CB8" w:rsidRDefault="00AA4CB8" w:rsidP="00AA4CB8">
            <w:pPr>
              <w:rPr>
                <w:rFonts w:ascii="Arial" w:eastAsia="Calibri" w:hAnsi="Arial" w:cs="Arial"/>
                <w:b/>
                <w:sz w:val="24"/>
                <w:szCs w:val="24"/>
                <w:lang w:val="en-GB"/>
              </w:rPr>
            </w:pPr>
          </w:p>
        </w:tc>
        <w:tc>
          <w:tcPr>
            <w:tcW w:w="4610" w:type="pct"/>
            <w:gridSpan w:val="2"/>
          </w:tcPr>
          <w:p w14:paraId="5AA4678C" w14:textId="77777777" w:rsidR="00AA4CB8" w:rsidRPr="00AA4CB8" w:rsidRDefault="00AA4CB8" w:rsidP="00AA4CB8">
            <w:pPr>
              <w:rPr>
                <w:rFonts w:ascii="Arial" w:eastAsia="Calibri" w:hAnsi="Arial" w:cs="Arial"/>
                <w:sz w:val="16"/>
                <w:szCs w:val="16"/>
                <w:highlight w:val="yellow"/>
              </w:rPr>
            </w:pPr>
            <w:r w:rsidRPr="00AA4CB8">
              <w:rPr>
                <w:rFonts w:ascii="Arial" w:eastAsia="Calibri" w:hAnsi="Arial" w:cs="Arial"/>
                <w:sz w:val="16"/>
                <w:szCs w:val="16"/>
                <w:highlight w:val="yellow"/>
              </w:rPr>
              <w:t xml:space="preserve">Foreign items –1 (max –2)    </w:t>
            </w:r>
          </w:p>
          <w:p w14:paraId="702547CA" w14:textId="77777777" w:rsidR="00AA4CB8" w:rsidRPr="00AA4CB8" w:rsidRDefault="00AA4CB8" w:rsidP="00AA4CB8">
            <w:pPr>
              <w:rPr>
                <w:rFonts w:ascii="Arial" w:eastAsia="Calibri" w:hAnsi="Arial" w:cs="Arial"/>
                <w:sz w:val="16"/>
                <w:szCs w:val="16"/>
              </w:rPr>
            </w:pPr>
            <w:r w:rsidRPr="00AA4CB8">
              <w:rPr>
                <w:rFonts w:ascii="Arial" w:eastAsia="Calibri" w:hAnsi="Arial" w:cs="Arial"/>
                <w:sz w:val="16"/>
                <w:szCs w:val="16"/>
                <w:highlight w:val="yellow"/>
              </w:rPr>
              <w:t>Trading stock surplus – Award (246 500 + 45 000 – 271 500 = 20 000  four marks</w:t>
            </w:r>
          </w:p>
          <w:p w14:paraId="613FF9BB" w14:textId="77777777" w:rsidR="00AA4CB8" w:rsidRPr="00AA4CB8" w:rsidRDefault="00AA4CB8" w:rsidP="00AA4CB8">
            <w:pPr>
              <w:rPr>
                <w:rFonts w:ascii="Arial" w:eastAsia="Calibri" w:hAnsi="Arial" w:cs="Arial"/>
                <w:b/>
                <w:sz w:val="24"/>
                <w:szCs w:val="24"/>
                <w:lang w:val="en-GB"/>
              </w:rPr>
            </w:pPr>
          </w:p>
        </w:tc>
      </w:tr>
      <w:tr w:rsidR="00AA4CB8" w:rsidRPr="00AA4CB8" w14:paraId="5B0BFBC3" w14:textId="77777777" w:rsidTr="00F529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390" w:type="pct"/>
          <w:trHeight w:val="75"/>
        </w:trPr>
        <w:tc>
          <w:tcPr>
            <w:tcW w:w="4006" w:type="pct"/>
            <w:tcBorders>
              <w:top w:val="nil"/>
              <w:left w:val="nil"/>
              <w:bottom w:val="nil"/>
              <w:right w:val="nil"/>
            </w:tcBorders>
            <w:vAlign w:val="center"/>
          </w:tcPr>
          <w:p w14:paraId="696BE7BC" w14:textId="77777777" w:rsidR="00AA4CB8" w:rsidRPr="00AA4CB8" w:rsidRDefault="00AA4CB8" w:rsidP="00AA4CB8">
            <w:pPr>
              <w:rPr>
                <w:rFonts w:ascii="Arial" w:eastAsia="Calibri" w:hAnsi="Arial" w:cs="Arial"/>
                <w:b/>
                <w:color w:val="FF0000"/>
                <w:sz w:val="10"/>
                <w:szCs w:val="10"/>
                <w:lang w:val="en-GB"/>
              </w:rPr>
            </w:pPr>
          </w:p>
        </w:tc>
        <w:tc>
          <w:tcPr>
            <w:tcW w:w="604" w:type="pct"/>
            <w:tcBorders>
              <w:top w:val="nil"/>
              <w:left w:val="nil"/>
              <w:bottom w:val="nil"/>
              <w:right w:val="nil"/>
            </w:tcBorders>
            <w:vAlign w:val="center"/>
          </w:tcPr>
          <w:p w14:paraId="6BA6049D" w14:textId="77777777" w:rsidR="00AA4CB8" w:rsidRPr="00AA4CB8" w:rsidRDefault="00AA4CB8" w:rsidP="00AA4CB8">
            <w:pPr>
              <w:rPr>
                <w:rFonts w:ascii="Arial" w:eastAsia="Calibri" w:hAnsi="Arial" w:cs="Arial"/>
                <w:b/>
                <w:color w:val="FF0000"/>
                <w:sz w:val="10"/>
                <w:szCs w:val="10"/>
                <w:lang w:val="en-GB"/>
              </w:rPr>
            </w:pPr>
          </w:p>
        </w:tc>
      </w:tr>
    </w:tbl>
    <w:p w14:paraId="75C64413" w14:textId="77777777" w:rsidR="00AA4CB8" w:rsidRPr="00AA4CB8" w:rsidRDefault="00AA4CB8" w:rsidP="00AA4CB8">
      <w:pPr>
        <w:spacing w:after="200" w:line="276" w:lineRule="auto"/>
        <w:rPr>
          <w:rFonts w:ascii="Calibri" w:eastAsia="Calibri" w:hAnsi="Calibri" w:cs="Times New Roman"/>
        </w:rPr>
      </w:pPr>
      <w:r w:rsidRPr="00AA4CB8">
        <w:rPr>
          <w:rFonts w:ascii="Calibri" w:eastAsia="Calibri" w:hAnsi="Calibri" w:cs="Times New Roman"/>
        </w:rPr>
        <w:br w:type="page"/>
      </w:r>
    </w:p>
    <w:tbl>
      <w:tblPr>
        <w:tblStyle w:val="TableGrid"/>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
        <w:gridCol w:w="7709"/>
        <w:gridCol w:w="1074"/>
      </w:tblGrid>
      <w:tr w:rsidR="00AA4CB8" w:rsidRPr="00AA4CB8" w14:paraId="1AC260A5" w14:textId="77777777" w:rsidTr="00F5294E">
        <w:tc>
          <w:tcPr>
            <w:tcW w:w="396" w:type="pct"/>
          </w:tcPr>
          <w:p w14:paraId="522E7DBE" w14:textId="097F9078" w:rsidR="00AA4CB8" w:rsidRPr="00AA4CB8" w:rsidRDefault="00AA4CB8" w:rsidP="00AA4CB8">
            <w:pPr>
              <w:rPr>
                <w:rFonts w:ascii="Arial" w:eastAsia="Calibri" w:hAnsi="Arial" w:cs="Arial"/>
                <w:b/>
                <w:sz w:val="24"/>
                <w:szCs w:val="24"/>
              </w:rPr>
            </w:pPr>
            <w:r>
              <w:rPr>
                <w:rFonts w:ascii="Arial" w:eastAsia="Calibri" w:hAnsi="Arial" w:cs="Arial"/>
                <w:b/>
                <w:sz w:val="24"/>
                <w:szCs w:val="24"/>
              </w:rPr>
              <w:lastRenderedPageBreak/>
              <w:t>1.</w:t>
            </w:r>
            <w:r w:rsidRPr="00AA4CB8">
              <w:rPr>
                <w:rFonts w:ascii="Arial" w:eastAsia="Calibri" w:hAnsi="Arial" w:cs="Arial"/>
                <w:b/>
                <w:sz w:val="24"/>
                <w:szCs w:val="24"/>
              </w:rPr>
              <w:t>1.2</w:t>
            </w:r>
          </w:p>
        </w:tc>
        <w:tc>
          <w:tcPr>
            <w:tcW w:w="4041" w:type="pct"/>
          </w:tcPr>
          <w:p w14:paraId="5C9AD124" w14:textId="77777777"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t>Trade and other receivables</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86"/>
              <w:gridCol w:w="1777"/>
            </w:tblGrid>
            <w:tr w:rsidR="00AA4CB8" w:rsidRPr="00AA4CB8" w14:paraId="78CC85EA" w14:textId="77777777" w:rsidTr="00F5294E">
              <w:tc>
                <w:tcPr>
                  <w:tcW w:w="6102" w:type="dxa"/>
                </w:tcPr>
                <w:p w14:paraId="3A563A3B"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Net trade debtors</w:t>
                  </w:r>
                </w:p>
              </w:tc>
              <w:tc>
                <w:tcPr>
                  <w:tcW w:w="1860" w:type="dxa"/>
                  <w:tcBorders>
                    <w:top w:val="single" w:sz="12" w:space="0" w:color="auto"/>
                    <w:bottom w:val="single" w:sz="18" w:space="0" w:color="auto"/>
                  </w:tcBorders>
                </w:tcPr>
                <w:p w14:paraId="1904AF58" w14:textId="77777777" w:rsidR="00AA4CB8" w:rsidRPr="00AA4CB8" w:rsidRDefault="00AA4CB8" w:rsidP="00AA4CB8">
                  <w:pPr>
                    <w:jc w:val="right"/>
                    <w:rPr>
                      <w:rFonts w:ascii="Arial" w:eastAsia="Calibri" w:hAnsi="Arial" w:cs="Arial"/>
                      <w:sz w:val="24"/>
                      <w:szCs w:val="24"/>
                    </w:rPr>
                  </w:pPr>
                  <w:r w:rsidRPr="00AA4CB8">
                    <w:rPr>
                      <w:rFonts w:ascii="Arial" w:eastAsia="Calibri" w:hAnsi="Arial" w:cs="Arial"/>
                      <w:sz w:val="24"/>
                      <w:szCs w:val="24"/>
                    </w:rPr>
                    <w:t>188 860</w:t>
                  </w:r>
                  <w:r w:rsidRPr="00AA4CB8">
                    <w:rPr>
                      <w:rFonts w:ascii="Arial" w:eastAsia="Calibri" w:hAnsi="Arial" w:cs="Arial"/>
                      <w:sz w:val="24"/>
                      <w:szCs w:val="24"/>
                    </w:rPr>
                    <w:sym w:font="Wingdings" w:char="F0FE"/>
                  </w:r>
                </w:p>
                <w:p w14:paraId="63C78880" w14:textId="77777777" w:rsidR="00AA4CB8" w:rsidRPr="00AA4CB8" w:rsidRDefault="00AA4CB8" w:rsidP="00AA4CB8">
                  <w:pPr>
                    <w:jc w:val="right"/>
                    <w:rPr>
                      <w:rFonts w:ascii="Arial" w:eastAsia="Calibri" w:hAnsi="Arial" w:cs="Arial"/>
                      <w:sz w:val="16"/>
                      <w:szCs w:val="16"/>
                    </w:rPr>
                  </w:pPr>
                  <w:r w:rsidRPr="00AA4CB8">
                    <w:rPr>
                      <w:rFonts w:ascii="Arial" w:eastAsia="Calibri" w:hAnsi="Arial" w:cs="Arial"/>
                      <w:sz w:val="16"/>
                      <w:szCs w:val="16"/>
                      <w:highlight w:val="yellow"/>
                    </w:rPr>
                    <w:t>operation</w:t>
                  </w:r>
                </w:p>
              </w:tc>
            </w:tr>
            <w:tr w:rsidR="00AA4CB8" w:rsidRPr="00AA4CB8" w14:paraId="40E5BF02" w14:textId="77777777" w:rsidTr="00F5294E">
              <w:tc>
                <w:tcPr>
                  <w:tcW w:w="6102" w:type="dxa"/>
                  <w:tcBorders>
                    <w:right w:val="single" w:sz="18" w:space="0" w:color="auto"/>
                  </w:tcBorders>
                </w:tcPr>
                <w:p w14:paraId="593A6608" w14:textId="134B825F" w:rsidR="00AA4CB8" w:rsidRPr="00AA4CB8" w:rsidRDefault="00AA4CB8" w:rsidP="00AA4CB8">
                  <w:pPr>
                    <w:rPr>
                      <w:rFonts w:ascii="Arial" w:eastAsia="Calibri" w:hAnsi="Arial" w:cs="Arial"/>
                      <w:sz w:val="24"/>
                      <w:szCs w:val="24"/>
                    </w:rPr>
                  </w:pPr>
                  <w:r w:rsidRPr="00AA4CB8">
                    <w:rPr>
                      <w:rFonts w:ascii="Arial" w:eastAsia="Calibri" w:hAnsi="Arial" w:cs="Arial"/>
                      <w:b/>
                      <w:sz w:val="24"/>
                      <w:szCs w:val="24"/>
                    </w:rPr>
                    <w:t xml:space="preserve">Debtors  </w:t>
                  </w:r>
                  <w:r w:rsidRPr="00AA4CB8">
                    <w:rPr>
                      <w:rFonts w:ascii="Arial" w:eastAsia="Calibri" w:hAnsi="Arial" w:cs="Arial"/>
                      <w:sz w:val="24"/>
                      <w:szCs w:val="24"/>
                    </w:rPr>
                    <w:t xml:space="preserve">                         </w:t>
                  </w:r>
                  <w:r w:rsidRPr="00AA4CB8">
                    <w:rPr>
                      <w:rFonts w:ascii="Arial" w:eastAsia="Calibri" w:hAnsi="Arial" w:cs="Arial"/>
                      <w:sz w:val="16"/>
                      <w:szCs w:val="16"/>
                      <w:highlight w:val="yellow"/>
                    </w:rPr>
                    <w:t xml:space="preserve">see </w:t>
                  </w:r>
                  <w:r>
                    <w:rPr>
                      <w:rFonts w:ascii="Arial" w:eastAsia="Calibri" w:hAnsi="Arial" w:cs="Arial"/>
                      <w:sz w:val="16"/>
                      <w:szCs w:val="16"/>
                      <w:highlight w:val="yellow"/>
                    </w:rPr>
                    <w:t>1.</w:t>
                  </w:r>
                  <w:r w:rsidRPr="00AA4CB8">
                    <w:rPr>
                      <w:rFonts w:ascii="Arial" w:eastAsia="Calibri" w:hAnsi="Arial" w:cs="Arial"/>
                      <w:sz w:val="16"/>
                      <w:szCs w:val="16"/>
                      <w:highlight w:val="yellow"/>
                    </w:rPr>
                    <w:t>1</w:t>
                  </w:r>
                </w:p>
                <w:p w14:paraId="30691CD8"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w:t>
                  </w:r>
                  <w:r w:rsidRPr="00AA4CB8">
                    <w:rPr>
                      <w:rFonts w:ascii="Arial" w:eastAsia="Calibri" w:hAnsi="Arial" w:cs="Arial"/>
                      <w:b/>
                      <w:sz w:val="24"/>
                      <w:szCs w:val="24"/>
                    </w:rPr>
                    <w:t xml:space="preserve">174 250 </w:t>
                  </w:r>
                  <w:r w:rsidRPr="00AA4CB8">
                    <w:rPr>
                      <w:rFonts w:ascii="Arial" w:eastAsia="Calibri" w:hAnsi="Arial" w:cs="Arial"/>
                      <w:sz w:val="24"/>
                      <w:szCs w:val="24"/>
                    </w:rPr>
                    <w:t>+ 33 150</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 2 600</w:t>
                  </w:r>
                  <w:r w:rsidRPr="00AA4CB8">
                    <w:rPr>
                      <w:rFonts w:ascii="Arial" w:eastAsia="Calibri" w:hAnsi="Arial" w:cs="Arial"/>
                      <w:sz w:val="24"/>
                      <w:szCs w:val="24"/>
                    </w:rPr>
                    <w:sym w:font="Wingdings 2" w:char="F050"/>
                  </w:r>
                  <w:r w:rsidRPr="00AA4CB8">
                    <w:rPr>
                      <w:rFonts w:ascii="Arial" w:eastAsia="Calibri" w:hAnsi="Arial" w:cs="Arial"/>
                      <w:sz w:val="24"/>
                      <w:szCs w:val="24"/>
                    </w:rPr>
                    <w:t>– 6 000</w:t>
                  </w:r>
                  <w:r w:rsidRPr="00AA4CB8">
                    <w:rPr>
                      <w:rFonts w:ascii="Arial" w:eastAsia="Calibri" w:hAnsi="Arial" w:cs="Arial"/>
                      <w:sz w:val="24"/>
                      <w:szCs w:val="24"/>
                    </w:rPr>
                    <w:sym w:font="Wingdings 2" w:char="F050"/>
                  </w:r>
                  <w:r w:rsidRPr="00AA4CB8">
                    <w:rPr>
                      <w:rFonts w:ascii="Arial" w:eastAsia="Calibri" w:hAnsi="Arial" w:cs="Arial"/>
                      <w:sz w:val="24"/>
                      <w:szCs w:val="24"/>
                    </w:rPr>
                    <w:sym w:font="Wingdings 2" w:char="F050"/>
                  </w:r>
                  <w:r w:rsidRPr="00AA4CB8">
                    <w:rPr>
                      <w:rFonts w:ascii="Arial" w:eastAsia="Calibri" w:hAnsi="Arial" w:cs="Arial"/>
                      <w:sz w:val="24"/>
                      <w:szCs w:val="24"/>
                    </w:rPr>
                    <w:t>)</w:t>
                  </w:r>
                </w:p>
              </w:tc>
              <w:tc>
                <w:tcPr>
                  <w:tcW w:w="1860" w:type="dxa"/>
                  <w:tcBorders>
                    <w:top w:val="single" w:sz="18" w:space="0" w:color="auto"/>
                    <w:left w:val="single" w:sz="18" w:space="0" w:color="auto"/>
                    <w:bottom w:val="single" w:sz="4" w:space="0" w:color="auto"/>
                    <w:right w:val="single" w:sz="18" w:space="0" w:color="auto"/>
                  </w:tcBorders>
                </w:tcPr>
                <w:p w14:paraId="4B845F70" w14:textId="77777777" w:rsidR="00AA4CB8" w:rsidRPr="00AA4CB8" w:rsidRDefault="00AA4CB8" w:rsidP="00AA4CB8">
                  <w:pPr>
                    <w:jc w:val="right"/>
                    <w:rPr>
                      <w:rFonts w:ascii="Arial" w:eastAsia="Calibri" w:hAnsi="Arial" w:cs="Arial"/>
                      <w:sz w:val="24"/>
                      <w:szCs w:val="24"/>
                    </w:rPr>
                  </w:pPr>
                  <w:r w:rsidRPr="00AA4CB8">
                    <w:rPr>
                      <w:rFonts w:ascii="Arial" w:eastAsia="Calibri" w:hAnsi="Arial" w:cs="Arial"/>
                      <w:sz w:val="24"/>
                      <w:szCs w:val="24"/>
                    </w:rPr>
                    <w:t xml:space="preserve">                                       198 800</w:t>
                  </w:r>
                  <w:r w:rsidRPr="00AA4CB8">
                    <w:rPr>
                      <w:rFonts w:ascii="Arial" w:eastAsia="Calibri" w:hAnsi="Arial" w:cs="Arial"/>
                      <w:sz w:val="24"/>
                      <w:szCs w:val="24"/>
                    </w:rPr>
                    <w:sym w:font="Wingdings" w:char="F0FE"/>
                  </w:r>
                </w:p>
                <w:p w14:paraId="304E24C7" w14:textId="77777777" w:rsidR="00AA4CB8" w:rsidRPr="00AA4CB8" w:rsidRDefault="00AA4CB8" w:rsidP="00AA4CB8">
                  <w:pPr>
                    <w:jc w:val="right"/>
                    <w:rPr>
                      <w:rFonts w:ascii="Arial" w:eastAsia="Calibri" w:hAnsi="Arial" w:cs="Arial"/>
                      <w:sz w:val="16"/>
                      <w:szCs w:val="16"/>
                    </w:rPr>
                  </w:pPr>
                  <w:r w:rsidRPr="00AA4CB8">
                    <w:rPr>
                      <w:rFonts w:ascii="Arial" w:eastAsia="Calibri" w:hAnsi="Arial" w:cs="Arial"/>
                      <w:sz w:val="16"/>
                      <w:szCs w:val="16"/>
                      <w:highlight w:val="yellow"/>
                    </w:rPr>
                    <w:t>one part correct</w:t>
                  </w:r>
                </w:p>
              </w:tc>
            </w:tr>
            <w:tr w:rsidR="00AA4CB8" w:rsidRPr="00AA4CB8" w14:paraId="6E0739FE" w14:textId="77777777" w:rsidTr="00F5294E">
              <w:tc>
                <w:tcPr>
                  <w:tcW w:w="6102" w:type="dxa"/>
                  <w:tcBorders>
                    <w:right w:val="single" w:sz="18" w:space="0" w:color="auto"/>
                  </w:tcBorders>
                </w:tcPr>
                <w:p w14:paraId="48DD8BF7" w14:textId="59DD7C5F" w:rsidR="00AA4CB8" w:rsidRPr="00AA4CB8" w:rsidRDefault="00AA4CB8" w:rsidP="00AA4CB8">
                  <w:pPr>
                    <w:rPr>
                      <w:rFonts w:ascii="Arial" w:eastAsia="Calibri" w:hAnsi="Arial" w:cs="Arial"/>
                      <w:sz w:val="16"/>
                      <w:szCs w:val="16"/>
                    </w:rPr>
                  </w:pPr>
                  <w:r w:rsidRPr="00AA4CB8">
                    <w:rPr>
                      <w:rFonts w:ascii="Arial" w:eastAsia="Calibri" w:hAnsi="Arial" w:cs="Arial"/>
                      <w:sz w:val="24"/>
                      <w:szCs w:val="24"/>
                    </w:rPr>
                    <w:t>Provision for bad debts (11 940 – 2 000</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w:t>
                  </w:r>
                  <w:r w:rsidRPr="00AA4CB8">
                    <w:rPr>
                      <w:rFonts w:ascii="Arial" w:eastAsia="Calibri" w:hAnsi="Arial" w:cs="Arial"/>
                      <w:sz w:val="16"/>
                      <w:szCs w:val="16"/>
                      <w:highlight w:val="yellow"/>
                    </w:rPr>
                    <w:t xml:space="preserve">see </w:t>
                  </w:r>
                  <w:r>
                    <w:rPr>
                      <w:rFonts w:ascii="Arial" w:eastAsia="Calibri" w:hAnsi="Arial" w:cs="Arial"/>
                      <w:sz w:val="16"/>
                      <w:szCs w:val="16"/>
                      <w:highlight w:val="yellow"/>
                    </w:rPr>
                    <w:t>1.</w:t>
                  </w:r>
                  <w:r w:rsidRPr="00AA4CB8">
                    <w:rPr>
                      <w:rFonts w:ascii="Arial" w:eastAsia="Calibri" w:hAnsi="Arial" w:cs="Arial"/>
                      <w:sz w:val="16"/>
                      <w:szCs w:val="16"/>
                      <w:highlight w:val="yellow"/>
                    </w:rPr>
                    <w:t>1</w:t>
                  </w:r>
                </w:p>
                <w:p w14:paraId="764F4D35"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16"/>
                      <w:szCs w:val="16"/>
                    </w:rPr>
                    <w:t>Or 5% of the debtors control balance above for two method marks</w:t>
                  </w:r>
                </w:p>
              </w:tc>
              <w:tc>
                <w:tcPr>
                  <w:tcW w:w="1860" w:type="dxa"/>
                  <w:tcBorders>
                    <w:top w:val="single" w:sz="4" w:space="0" w:color="auto"/>
                    <w:left w:val="single" w:sz="18" w:space="0" w:color="auto"/>
                    <w:bottom w:val="single" w:sz="18" w:space="0" w:color="auto"/>
                    <w:right w:val="single" w:sz="18" w:space="0" w:color="auto"/>
                  </w:tcBorders>
                </w:tcPr>
                <w:p w14:paraId="5B51D939" w14:textId="77777777" w:rsidR="00AA4CB8" w:rsidRPr="00AA4CB8" w:rsidRDefault="00AA4CB8" w:rsidP="00AA4CB8">
                  <w:pPr>
                    <w:jc w:val="right"/>
                    <w:rPr>
                      <w:rFonts w:ascii="Arial" w:eastAsia="Calibri" w:hAnsi="Arial" w:cs="Arial"/>
                      <w:sz w:val="24"/>
                      <w:szCs w:val="24"/>
                    </w:rPr>
                  </w:pPr>
                  <w:r w:rsidRPr="00AA4CB8">
                    <w:rPr>
                      <w:rFonts w:ascii="Arial" w:eastAsia="Calibri" w:hAnsi="Arial" w:cs="Arial"/>
                      <w:sz w:val="24"/>
                      <w:szCs w:val="24"/>
                    </w:rPr>
                    <w:t xml:space="preserve">(9 940) </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w:t>
                  </w:r>
                </w:p>
              </w:tc>
            </w:tr>
            <w:tr w:rsidR="00AA4CB8" w:rsidRPr="00AA4CB8" w14:paraId="33749C8D" w14:textId="77777777" w:rsidTr="00F5294E">
              <w:tc>
                <w:tcPr>
                  <w:tcW w:w="6102" w:type="dxa"/>
                </w:tcPr>
                <w:p w14:paraId="2648C0C2"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Accrued income                                             </w:t>
                  </w:r>
                  <w:r w:rsidRPr="00AA4CB8">
                    <w:rPr>
                      <w:rFonts w:ascii="Arial" w:eastAsia="Calibri" w:hAnsi="Arial" w:cs="Arial"/>
                      <w:sz w:val="16"/>
                      <w:szCs w:val="16"/>
                      <w:highlight w:val="yellow"/>
                    </w:rPr>
                    <w:t>(Interest)</w:t>
                  </w:r>
                </w:p>
              </w:tc>
              <w:tc>
                <w:tcPr>
                  <w:tcW w:w="1860" w:type="dxa"/>
                  <w:tcBorders>
                    <w:top w:val="single" w:sz="18" w:space="0" w:color="auto"/>
                    <w:bottom w:val="single" w:sz="12" w:space="0" w:color="auto"/>
                  </w:tcBorders>
                </w:tcPr>
                <w:p w14:paraId="50179324" w14:textId="77777777" w:rsidR="00AA4CB8" w:rsidRPr="00AA4CB8" w:rsidRDefault="00AA4CB8" w:rsidP="00AA4CB8">
                  <w:pPr>
                    <w:jc w:val="right"/>
                    <w:rPr>
                      <w:rFonts w:ascii="Arial" w:eastAsia="Calibri" w:hAnsi="Arial" w:cs="Arial"/>
                      <w:sz w:val="24"/>
                      <w:szCs w:val="24"/>
                    </w:rPr>
                  </w:pPr>
                  <w:r w:rsidRPr="00AA4CB8">
                    <w:rPr>
                      <w:rFonts w:ascii="Arial" w:eastAsia="Calibri" w:hAnsi="Arial" w:cs="Arial"/>
                      <w:sz w:val="24"/>
                      <w:szCs w:val="24"/>
                    </w:rPr>
                    <w:t>52 000</w:t>
                  </w:r>
                  <w:r w:rsidRPr="00AA4CB8">
                    <w:rPr>
                      <w:rFonts w:ascii="Arial" w:eastAsia="Calibri" w:hAnsi="Arial" w:cs="Arial"/>
                      <w:sz w:val="24"/>
                      <w:szCs w:val="24"/>
                    </w:rPr>
                    <w:sym w:font="Wingdings" w:char="F0FE"/>
                  </w:r>
                </w:p>
              </w:tc>
            </w:tr>
            <w:tr w:rsidR="00AA4CB8" w:rsidRPr="00AA4CB8" w14:paraId="2181E7D9" w14:textId="77777777" w:rsidTr="00F5294E">
              <w:tc>
                <w:tcPr>
                  <w:tcW w:w="6102" w:type="dxa"/>
                </w:tcPr>
                <w:p w14:paraId="1BA6AA36" w14:textId="77777777" w:rsidR="00AA4CB8" w:rsidRPr="00AA4CB8" w:rsidRDefault="00AA4CB8" w:rsidP="00AA4CB8">
                  <w:pPr>
                    <w:rPr>
                      <w:rFonts w:ascii="Arial" w:eastAsia="Calibri" w:hAnsi="Arial" w:cs="Arial"/>
                      <w:sz w:val="24"/>
                      <w:szCs w:val="24"/>
                    </w:rPr>
                  </w:pPr>
                </w:p>
              </w:tc>
              <w:tc>
                <w:tcPr>
                  <w:tcW w:w="1860" w:type="dxa"/>
                  <w:tcBorders>
                    <w:top w:val="single" w:sz="12" w:space="0" w:color="auto"/>
                  </w:tcBorders>
                </w:tcPr>
                <w:p w14:paraId="63DC9D0D" w14:textId="77777777" w:rsidR="00AA4CB8" w:rsidRPr="00AA4CB8" w:rsidRDefault="00AA4CB8" w:rsidP="00AA4CB8">
                  <w:pPr>
                    <w:jc w:val="right"/>
                    <w:rPr>
                      <w:rFonts w:ascii="Arial" w:eastAsia="Calibri" w:hAnsi="Arial" w:cs="Arial"/>
                      <w:sz w:val="24"/>
                      <w:szCs w:val="24"/>
                    </w:rPr>
                  </w:pPr>
                  <w:r w:rsidRPr="00AA4CB8">
                    <w:rPr>
                      <w:rFonts w:ascii="Arial" w:eastAsia="Calibri" w:hAnsi="Arial" w:cs="Arial"/>
                      <w:sz w:val="24"/>
                      <w:szCs w:val="24"/>
                    </w:rPr>
                    <w:t>240 860</w:t>
                  </w:r>
                  <w:r w:rsidRPr="00AA4CB8">
                    <w:rPr>
                      <w:rFonts w:ascii="Arial" w:eastAsia="Calibri" w:hAnsi="Arial" w:cs="Arial"/>
                      <w:sz w:val="24"/>
                      <w:szCs w:val="24"/>
                    </w:rPr>
                    <w:sym w:font="Wingdings" w:char="F0FE"/>
                  </w:r>
                </w:p>
              </w:tc>
            </w:tr>
          </w:tbl>
          <w:p w14:paraId="0FA8276F" w14:textId="77777777" w:rsidR="00AA4CB8" w:rsidRPr="00AA4CB8" w:rsidRDefault="00AA4CB8" w:rsidP="00AA4CB8">
            <w:pPr>
              <w:rPr>
                <w:rFonts w:ascii="Arial" w:eastAsia="Calibri" w:hAnsi="Arial" w:cs="Arial"/>
                <w:i/>
                <w:sz w:val="18"/>
                <w:szCs w:val="18"/>
              </w:rPr>
            </w:pPr>
          </w:p>
        </w:tc>
        <w:tc>
          <w:tcPr>
            <w:tcW w:w="563" w:type="pct"/>
          </w:tcPr>
          <w:p w14:paraId="40FD7842" w14:textId="77777777" w:rsidR="00AA4CB8" w:rsidRPr="00AA4CB8" w:rsidRDefault="00AA4CB8" w:rsidP="00AA4CB8">
            <w:pPr>
              <w:numPr>
                <w:ilvl w:val="1"/>
                <w:numId w:val="0"/>
              </w:numPr>
              <w:rPr>
                <w:rFonts w:ascii="Cambria" w:eastAsia="Times New Roman" w:hAnsi="Cambria" w:cs="Times New Roman"/>
                <w:iCs/>
                <w:color w:val="4F81BD"/>
                <w:spacing w:val="15"/>
                <w:sz w:val="24"/>
                <w:szCs w:val="24"/>
              </w:rPr>
            </w:pPr>
          </w:p>
          <w:p w14:paraId="56FB58E3" w14:textId="77777777" w:rsidR="00AA4CB8" w:rsidRPr="00AA4CB8" w:rsidRDefault="00AA4CB8" w:rsidP="00AA4CB8">
            <w:pPr>
              <w:rPr>
                <w:rFonts w:ascii="Calibri" w:eastAsia="Calibri" w:hAnsi="Calibri" w:cs="Times New Roman"/>
              </w:rPr>
            </w:pPr>
          </w:p>
          <w:p w14:paraId="038DDF4D" w14:textId="77777777" w:rsidR="00AA4CB8" w:rsidRPr="00AA4CB8" w:rsidRDefault="00AA4CB8" w:rsidP="00AA4CB8">
            <w:pPr>
              <w:rPr>
                <w:rFonts w:ascii="Calibri" w:eastAsia="Calibri" w:hAnsi="Calibri" w:cs="Times New Roman"/>
              </w:rPr>
            </w:pPr>
          </w:p>
          <w:p w14:paraId="74BC307C" w14:textId="77777777" w:rsidR="00AA4CB8" w:rsidRPr="00AA4CB8" w:rsidRDefault="00AA4CB8" w:rsidP="00AA4CB8">
            <w:pPr>
              <w:rPr>
                <w:rFonts w:ascii="Calibri" w:eastAsia="Calibri" w:hAnsi="Calibri" w:cs="Times New Roman"/>
              </w:rPr>
            </w:pPr>
          </w:p>
          <w:p w14:paraId="729D08FE" w14:textId="77777777" w:rsidR="00AA4CB8" w:rsidRPr="00AA4CB8" w:rsidRDefault="00AA4CB8" w:rsidP="00AA4CB8">
            <w:pPr>
              <w:rPr>
                <w:rFonts w:ascii="Calibri" w:eastAsia="Calibri" w:hAnsi="Calibri" w:cs="Times New Roman"/>
              </w:rPr>
            </w:pPr>
          </w:p>
          <w:p w14:paraId="0D6EF389" w14:textId="77777777" w:rsidR="00AA4CB8" w:rsidRPr="00AA4CB8" w:rsidRDefault="00AA4CB8" w:rsidP="00AA4CB8">
            <w:pPr>
              <w:rPr>
                <w:rFonts w:ascii="Calibri" w:eastAsia="Calibri" w:hAnsi="Calibri" w:cs="Times New Roman"/>
              </w:rPr>
            </w:pPr>
          </w:p>
          <w:p w14:paraId="74817A9A" w14:textId="77777777" w:rsidR="00AA4CB8" w:rsidRPr="00AA4CB8" w:rsidRDefault="00AA4CB8" w:rsidP="00AA4CB8">
            <w:pPr>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AA4CB8" w:rsidRPr="00AA4CB8" w14:paraId="649F227D" w14:textId="77777777" w:rsidTr="00F5294E">
              <w:tc>
                <w:tcPr>
                  <w:tcW w:w="687" w:type="dxa"/>
                </w:tcPr>
                <w:p w14:paraId="264949C0" w14:textId="77777777" w:rsidR="00AA4CB8" w:rsidRPr="00AA4CB8" w:rsidRDefault="00AA4CB8" w:rsidP="00AA4CB8">
                  <w:pPr>
                    <w:jc w:val="center"/>
                    <w:rPr>
                      <w:rFonts w:ascii="Arial" w:eastAsia="Calibri" w:hAnsi="Arial" w:cs="Arial"/>
                      <w:b/>
                      <w:sz w:val="24"/>
                      <w:szCs w:val="24"/>
                    </w:rPr>
                  </w:pPr>
                </w:p>
              </w:tc>
            </w:tr>
            <w:tr w:rsidR="00AA4CB8" w:rsidRPr="00AA4CB8" w14:paraId="04C12D7F" w14:textId="77777777" w:rsidTr="00F5294E">
              <w:tc>
                <w:tcPr>
                  <w:tcW w:w="687" w:type="dxa"/>
                </w:tcPr>
                <w:p w14:paraId="47FB0A26"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10</w:t>
                  </w:r>
                </w:p>
              </w:tc>
            </w:tr>
          </w:tbl>
          <w:p w14:paraId="01FB24E0" w14:textId="77777777" w:rsidR="00AA4CB8" w:rsidRPr="00AA4CB8" w:rsidRDefault="00AA4CB8" w:rsidP="00AA4CB8">
            <w:pPr>
              <w:rPr>
                <w:rFonts w:ascii="Calibri" w:eastAsia="Calibri" w:hAnsi="Calibri" w:cs="Times New Roman"/>
              </w:rPr>
            </w:pPr>
          </w:p>
        </w:tc>
      </w:tr>
      <w:tr w:rsidR="00AA4CB8" w:rsidRPr="00AA4CB8" w14:paraId="12C7097D" w14:textId="77777777" w:rsidTr="00F5294E">
        <w:tc>
          <w:tcPr>
            <w:tcW w:w="396" w:type="pct"/>
          </w:tcPr>
          <w:p w14:paraId="2E02676C" w14:textId="77777777" w:rsidR="00AA4CB8" w:rsidRPr="00AA4CB8" w:rsidRDefault="00AA4CB8" w:rsidP="00AA4CB8">
            <w:pPr>
              <w:rPr>
                <w:rFonts w:ascii="Arial" w:eastAsia="Calibri" w:hAnsi="Arial" w:cs="Arial"/>
                <w:b/>
                <w:sz w:val="24"/>
                <w:szCs w:val="24"/>
              </w:rPr>
            </w:pPr>
          </w:p>
        </w:tc>
        <w:tc>
          <w:tcPr>
            <w:tcW w:w="4041" w:type="pct"/>
          </w:tcPr>
          <w:p w14:paraId="2D465DAC" w14:textId="77777777" w:rsidR="00AA4CB8" w:rsidRPr="00AA4CB8" w:rsidRDefault="00AA4CB8" w:rsidP="00AA4CB8">
            <w:pPr>
              <w:rPr>
                <w:rFonts w:ascii="Arial" w:eastAsia="Calibri" w:hAnsi="Arial" w:cs="Arial"/>
                <w:sz w:val="24"/>
                <w:szCs w:val="24"/>
              </w:rPr>
            </w:pPr>
          </w:p>
        </w:tc>
        <w:tc>
          <w:tcPr>
            <w:tcW w:w="563" w:type="pct"/>
          </w:tcPr>
          <w:p w14:paraId="7F84553D" w14:textId="77777777" w:rsidR="00AA4CB8" w:rsidRPr="00AA4CB8" w:rsidRDefault="00AA4CB8" w:rsidP="00AA4CB8">
            <w:pPr>
              <w:jc w:val="right"/>
              <w:rPr>
                <w:rFonts w:ascii="Arial" w:eastAsia="Calibri" w:hAnsi="Arial" w:cs="Arial"/>
                <w:sz w:val="24"/>
                <w:szCs w:val="24"/>
              </w:rPr>
            </w:pPr>
          </w:p>
        </w:tc>
      </w:tr>
      <w:tr w:rsidR="00AA4CB8" w:rsidRPr="00AA4CB8" w14:paraId="0D44C012" w14:textId="77777777" w:rsidTr="00F5294E">
        <w:tc>
          <w:tcPr>
            <w:tcW w:w="396" w:type="pct"/>
          </w:tcPr>
          <w:p w14:paraId="78C3AB7E" w14:textId="10236E52" w:rsidR="00AA4CB8" w:rsidRPr="00AA4CB8" w:rsidRDefault="00AA4CB8" w:rsidP="00AA4CB8">
            <w:pPr>
              <w:rPr>
                <w:rFonts w:ascii="Arial" w:eastAsia="Calibri" w:hAnsi="Arial" w:cs="Arial"/>
                <w:b/>
                <w:sz w:val="24"/>
                <w:szCs w:val="24"/>
              </w:rPr>
            </w:pPr>
            <w:r>
              <w:rPr>
                <w:rFonts w:ascii="Arial" w:eastAsia="Calibri" w:hAnsi="Arial" w:cs="Arial"/>
                <w:b/>
                <w:sz w:val="24"/>
                <w:szCs w:val="24"/>
              </w:rPr>
              <w:t>1.</w:t>
            </w:r>
            <w:r w:rsidRPr="00AA4CB8">
              <w:rPr>
                <w:rFonts w:ascii="Arial" w:eastAsia="Calibri" w:hAnsi="Arial" w:cs="Arial"/>
                <w:b/>
                <w:sz w:val="24"/>
                <w:szCs w:val="24"/>
              </w:rPr>
              <w:t>1.3</w:t>
            </w:r>
          </w:p>
        </w:tc>
        <w:tc>
          <w:tcPr>
            <w:tcW w:w="4041" w:type="pct"/>
            <w:tcBorders>
              <w:bottom w:val="single" w:sz="12" w:space="0" w:color="auto"/>
            </w:tcBorders>
          </w:tcPr>
          <w:p w14:paraId="0596EBA0" w14:textId="0E0F2B26"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t xml:space="preserve">Calculate the following financial indicators on 30 June </w:t>
            </w:r>
            <w:r w:rsidR="005B1AE9">
              <w:rPr>
                <w:rFonts w:ascii="Arial" w:eastAsia="Calibri" w:hAnsi="Arial" w:cs="Arial"/>
                <w:b/>
                <w:sz w:val="24"/>
                <w:szCs w:val="24"/>
              </w:rPr>
              <w:t>2019</w:t>
            </w:r>
            <w:r w:rsidRPr="00AA4CB8">
              <w:rPr>
                <w:rFonts w:ascii="Arial" w:eastAsia="Calibri" w:hAnsi="Arial" w:cs="Arial"/>
                <w:b/>
                <w:sz w:val="24"/>
                <w:szCs w:val="24"/>
              </w:rPr>
              <w:t>:</w:t>
            </w:r>
          </w:p>
        </w:tc>
        <w:tc>
          <w:tcPr>
            <w:tcW w:w="563" w:type="pct"/>
          </w:tcPr>
          <w:p w14:paraId="09DA0D81" w14:textId="77777777" w:rsidR="00AA4CB8" w:rsidRPr="00AA4CB8" w:rsidRDefault="00AA4CB8" w:rsidP="00AA4CB8">
            <w:pPr>
              <w:jc w:val="right"/>
              <w:rPr>
                <w:rFonts w:ascii="Arial" w:eastAsia="Calibri" w:hAnsi="Arial" w:cs="Arial"/>
                <w:sz w:val="24"/>
                <w:szCs w:val="24"/>
              </w:rPr>
            </w:pPr>
          </w:p>
        </w:tc>
      </w:tr>
      <w:tr w:rsidR="00AA4CB8" w:rsidRPr="00AA4CB8" w14:paraId="4DC5F3C6" w14:textId="77777777" w:rsidTr="00F5294E">
        <w:tc>
          <w:tcPr>
            <w:tcW w:w="396" w:type="pct"/>
            <w:tcBorders>
              <w:right w:val="single" w:sz="12" w:space="0" w:color="auto"/>
            </w:tcBorders>
          </w:tcPr>
          <w:p w14:paraId="21891A7A" w14:textId="77777777" w:rsidR="00AA4CB8" w:rsidRPr="00AA4CB8" w:rsidRDefault="00AA4CB8" w:rsidP="00AA4CB8">
            <w:pPr>
              <w:rPr>
                <w:rFonts w:ascii="Arial" w:eastAsia="Calibri" w:hAnsi="Arial" w:cs="Arial"/>
                <w:b/>
                <w:sz w:val="24"/>
                <w:szCs w:val="24"/>
              </w:rPr>
            </w:pPr>
          </w:p>
        </w:tc>
        <w:tc>
          <w:tcPr>
            <w:tcW w:w="4041" w:type="pct"/>
            <w:tcBorders>
              <w:top w:val="single" w:sz="12" w:space="0" w:color="auto"/>
              <w:left w:val="single" w:sz="12" w:space="0" w:color="auto"/>
              <w:bottom w:val="single" w:sz="12" w:space="0" w:color="auto"/>
              <w:right w:val="single" w:sz="12" w:space="0" w:color="auto"/>
            </w:tcBorders>
          </w:tcPr>
          <w:p w14:paraId="23C98D0B" w14:textId="77777777"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t>Net profit percentage on turnover</w:t>
            </w:r>
          </w:p>
          <w:p w14:paraId="0634A6DB" w14:textId="77777777" w:rsidR="00AA4CB8" w:rsidRPr="00AA4CB8" w:rsidRDefault="00AA4CB8" w:rsidP="00AA4CB8">
            <w:pPr>
              <w:rPr>
                <w:rFonts w:ascii="Arial" w:eastAsia="Calibri" w:hAnsi="Arial" w:cs="Arial"/>
                <w:sz w:val="24"/>
                <w:szCs w:val="24"/>
              </w:rPr>
            </w:pPr>
          </w:p>
          <w:p w14:paraId="2CF1DA74" w14:textId="77777777" w:rsidR="00AA4CB8" w:rsidRPr="00AA4CB8" w:rsidRDefault="00AA4CB8" w:rsidP="00AA4CB8">
            <w:pPr>
              <w:jc w:val="center"/>
              <w:rPr>
                <w:rFonts w:ascii="Arial" w:eastAsia="Calibri" w:hAnsi="Arial" w:cs="Arial"/>
                <w:sz w:val="16"/>
                <w:szCs w:val="16"/>
              </w:rPr>
            </w:pPr>
            <w:r w:rsidRPr="00AA4CB8">
              <w:rPr>
                <w:rFonts w:ascii="Arial" w:eastAsia="Calibri" w:hAnsi="Arial" w:cs="Arial"/>
                <w:sz w:val="24"/>
                <w:szCs w:val="24"/>
                <w:u w:val="single"/>
              </w:rPr>
              <w:t>630 000</w:t>
            </w:r>
            <w:r w:rsidRPr="00AA4CB8">
              <w:rPr>
                <w:rFonts w:ascii="Arial" w:eastAsia="Calibri" w:hAnsi="Arial" w:cs="Arial"/>
                <w:sz w:val="24"/>
                <w:szCs w:val="24"/>
              </w:rPr>
              <w:sym w:font="Wingdings 2" w:char="F050"/>
            </w:r>
            <w:r w:rsidRPr="00AA4CB8">
              <w:rPr>
                <w:rFonts w:ascii="Arial" w:eastAsia="Calibri" w:hAnsi="Arial" w:cs="Arial"/>
                <w:sz w:val="24"/>
                <w:szCs w:val="24"/>
              </w:rPr>
              <w:t xml:space="preserve">   x      100  =  11.2%</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p w14:paraId="55566523" w14:textId="0E58CE09"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                  5 620 550</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w:t>
            </w:r>
            <w:r w:rsidRPr="00AA4CB8">
              <w:rPr>
                <w:rFonts w:ascii="Arial" w:eastAsia="Calibri" w:hAnsi="Arial" w:cs="Arial"/>
                <w:sz w:val="16"/>
                <w:szCs w:val="16"/>
                <w:highlight w:val="yellow"/>
              </w:rPr>
              <w:t xml:space="preserve">See </w:t>
            </w:r>
            <w:r>
              <w:rPr>
                <w:rFonts w:ascii="Arial" w:eastAsia="Calibri" w:hAnsi="Arial" w:cs="Arial"/>
                <w:sz w:val="16"/>
                <w:szCs w:val="16"/>
                <w:highlight w:val="yellow"/>
              </w:rPr>
              <w:t>1.</w:t>
            </w:r>
            <w:r w:rsidRPr="00AA4CB8">
              <w:rPr>
                <w:rFonts w:ascii="Arial" w:eastAsia="Calibri" w:hAnsi="Arial" w:cs="Arial"/>
                <w:sz w:val="16"/>
                <w:szCs w:val="16"/>
                <w:highlight w:val="yellow"/>
              </w:rPr>
              <w:t>1</w:t>
            </w:r>
            <w:r w:rsidRPr="00AA4CB8">
              <w:rPr>
                <w:rFonts w:ascii="Arial" w:eastAsia="Calibri" w:hAnsi="Arial" w:cs="Arial"/>
                <w:sz w:val="24"/>
                <w:szCs w:val="24"/>
              </w:rPr>
              <w:t xml:space="preserve">                                         </w:t>
            </w:r>
          </w:p>
          <w:p w14:paraId="6E72D71D" w14:textId="77777777" w:rsidR="00AA4CB8" w:rsidRPr="00AA4CB8" w:rsidRDefault="00AA4CB8" w:rsidP="00AA4CB8">
            <w:pPr>
              <w:rPr>
                <w:rFonts w:ascii="Arial" w:eastAsia="Calibri" w:hAnsi="Arial" w:cs="Arial"/>
                <w:sz w:val="24"/>
                <w:szCs w:val="24"/>
              </w:rPr>
            </w:pPr>
          </w:p>
          <w:p w14:paraId="46B366DA" w14:textId="77777777" w:rsidR="00AA4CB8" w:rsidRPr="00AA4CB8" w:rsidRDefault="00AA4CB8" w:rsidP="00AA4CB8">
            <w:pPr>
              <w:rPr>
                <w:rFonts w:ascii="Arial" w:eastAsia="Calibri" w:hAnsi="Arial" w:cs="Arial"/>
                <w:sz w:val="24"/>
                <w:szCs w:val="24"/>
              </w:rPr>
            </w:pPr>
          </w:p>
        </w:tc>
        <w:tc>
          <w:tcPr>
            <w:tcW w:w="563" w:type="pct"/>
            <w:vMerge w:val="restart"/>
            <w:tcBorders>
              <w:left w:val="single" w:sz="12" w:space="0" w:color="auto"/>
            </w:tcBorders>
          </w:tcPr>
          <w:p w14:paraId="6B7D81A6" w14:textId="77777777" w:rsidR="00AA4CB8" w:rsidRPr="00AA4CB8" w:rsidRDefault="00AA4CB8" w:rsidP="00AA4CB8">
            <w:pPr>
              <w:rPr>
                <w:rFonts w:ascii="Arial" w:eastAsia="Calibri" w:hAnsi="Arial" w:cs="Arial"/>
                <w:color w:val="FF0000"/>
                <w:sz w:val="24"/>
                <w:szCs w:val="24"/>
              </w:rPr>
            </w:pPr>
          </w:p>
          <w:p w14:paraId="48E3AFF2" w14:textId="77777777" w:rsidR="00AA4CB8" w:rsidRPr="00AA4CB8" w:rsidRDefault="00AA4CB8" w:rsidP="00AA4CB8">
            <w:pPr>
              <w:rPr>
                <w:rFonts w:ascii="Arial" w:eastAsia="Calibri" w:hAnsi="Arial" w:cs="Arial"/>
                <w:color w:val="FF0000"/>
                <w:sz w:val="24"/>
                <w:szCs w:val="24"/>
              </w:rPr>
            </w:pPr>
          </w:p>
          <w:p w14:paraId="61E1AD74" w14:textId="77777777" w:rsidR="00AA4CB8" w:rsidRPr="00AA4CB8" w:rsidRDefault="00AA4CB8" w:rsidP="00AA4CB8">
            <w:pPr>
              <w:rPr>
                <w:rFonts w:ascii="Arial" w:eastAsia="Calibri" w:hAnsi="Arial" w:cs="Arial"/>
                <w:color w:val="FF0000"/>
                <w:sz w:val="24"/>
                <w:szCs w:val="24"/>
              </w:rPr>
            </w:pPr>
          </w:p>
          <w:p w14:paraId="29C8337A" w14:textId="77777777" w:rsidR="00AA4CB8" w:rsidRPr="00AA4CB8" w:rsidRDefault="00AA4CB8" w:rsidP="00AA4CB8">
            <w:pPr>
              <w:rPr>
                <w:rFonts w:ascii="Arial" w:eastAsia="Calibri" w:hAnsi="Arial" w:cs="Arial"/>
                <w:color w:val="FF0000"/>
                <w:sz w:val="18"/>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AA4CB8" w:rsidRPr="00AA4CB8" w14:paraId="3BA1AE73" w14:textId="77777777" w:rsidTr="00F5294E">
              <w:tc>
                <w:tcPr>
                  <w:tcW w:w="687" w:type="dxa"/>
                </w:tcPr>
                <w:p w14:paraId="006B9E39" w14:textId="77777777" w:rsidR="00AA4CB8" w:rsidRPr="00AA4CB8" w:rsidRDefault="00AA4CB8" w:rsidP="00AA4CB8">
                  <w:pPr>
                    <w:jc w:val="center"/>
                    <w:rPr>
                      <w:rFonts w:ascii="Arial" w:eastAsia="Calibri" w:hAnsi="Arial" w:cs="Arial"/>
                      <w:b/>
                      <w:sz w:val="24"/>
                      <w:szCs w:val="24"/>
                    </w:rPr>
                  </w:pPr>
                </w:p>
              </w:tc>
            </w:tr>
            <w:tr w:rsidR="00AA4CB8" w:rsidRPr="00AA4CB8" w14:paraId="6BB4DF42" w14:textId="77777777" w:rsidTr="00F5294E">
              <w:tc>
                <w:tcPr>
                  <w:tcW w:w="687" w:type="dxa"/>
                </w:tcPr>
                <w:p w14:paraId="44AE3F08"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3</w:t>
                  </w:r>
                </w:p>
              </w:tc>
            </w:tr>
          </w:tbl>
          <w:p w14:paraId="14E5E083" w14:textId="77777777" w:rsidR="00AA4CB8" w:rsidRPr="00AA4CB8" w:rsidRDefault="00AA4CB8" w:rsidP="00AA4CB8">
            <w:pPr>
              <w:rPr>
                <w:rFonts w:ascii="Arial" w:eastAsia="Calibri" w:hAnsi="Arial" w:cs="Arial"/>
                <w:color w:val="FF0000"/>
                <w:sz w:val="24"/>
                <w:szCs w:val="24"/>
              </w:rPr>
            </w:pPr>
          </w:p>
          <w:p w14:paraId="51E2CD0B" w14:textId="77777777" w:rsidR="00AA4CB8" w:rsidRPr="00AA4CB8" w:rsidRDefault="00AA4CB8" w:rsidP="00AA4CB8">
            <w:pPr>
              <w:rPr>
                <w:rFonts w:ascii="Arial" w:eastAsia="Calibri" w:hAnsi="Arial" w:cs="Arial"/>
                <w:color w:val="FF0000"/>
                <w:sz w:val="24"/>
                <w:szCs w:val="24"/>
              </w:rPr>
            </w:pPr>
          </w:p>
          <w:p w14:paraId="04E0F578" w14:textId="77777777" w:rsidR="00AA4CB8" w:rsidRPr="00AA4CB8" w:rsidRDefault="00AA4CB8" w:rsidP="00AA4CB8">
            <w:pPr>
              <w:rPr>
                <w:rFonts w:ascii="Arial" w:eastAsia="Calibri" w:hAnsi="Arial" w:cs="Arial"/>
                <w:color w:val="FF0000"/>
                <w:sz w:val="24"/>
                <w:szCs w:val="24"/>
              </w:rPr>
            </w:pPr>
          </w:p>
          <w:p w14:paraId="4535A13C" w14:textId="77777777" w:rsidR="00AA4CB8" w:rsidRPr="00AA4CB8" w:rsidRDefault="00AA4CB8" w:rsidP="00AA4CB8">
            <w:pPr>
              <w:rPr>
                <w:rFonts w:ascii="Arial" w:eastAsia="Calibri" w:hAnsi="Arial" w:cs="Arial"/>
                <w:color w:val="FF0000"/>
                <w:sz w:val="24"/>
                <w:szCs w:val="24"/>
              </w:rPr>
            </w:pPr>
          </w:p>
          <w:p w14:paraId="35774DD2" w14:textId="77777777" w:rsidR="00AA4CB8" w:rsidRPr="00AA4CB8" w:rsidRDefault="00AA4CB8" w:rsidP="00AA4CB8">
            <w:pPr>
              <w:rPr>
                <w:rFonts w:ascii="Arial" w:eastAsia="Calibri" w:hAnsi="Arial" w:cs="Arial"/>
                <w:color w:val="FF0000"/>
                <w:sz w:val="24"/>
                <w:szCs w:val="24"/>
              </w:rPr>
            </w:pPr>
          </w:p>
          <w:p w14:paraId="3CF12EA8" w14:textId="77777777" w:rsidR="00AA4CB8" w:rsidRPr="00AA4CB8" w:rsidRDefault="00AA4CB8" w:rsidP="00AA4CB8">
            <w:pPr>
              <w:rPr>
                <w:rFonts w:ascii="Arial" w:eastAsia="Calibri" w:hAnsi="Arial" w:cs="Arial"/>
                <w:color w:val="FF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AA4CB8" w:rsidRPr="00AA4CB8" w14:paraId="55D9B855" w14:textId="77777777" w:rsidTr="00F5294E">
              <w:tc>
                <w:tcPr>
                  <w:tcW w:w="687" w:type="dxa"/>
                </w:tcPr>
                <w:p w14:paraId="0B97B3CF" w14:textId="77777777" w:rsidR="00AA4CB8" w:rsidRPr="00AA4CB8" w:rsidRDefault="00AA4CB8" w:rsidP="00AA4CB8">
                  <w:pPr>
                    <w:jc w:val="center"/>
                    <w:rPr>
                      <w:rFonts w:ascii="Arial" w:eastAsia="Calibri" w:hAnsi="Arial" w:cs="Arial"/>
                      <w:b/>
                      <w:sz w:val="24"/>
                      <w:szCs w:val="24"/>
                    </w:rPr>
                  </w:pPr>
                </w:p>
              </w:tc>
            </w:tr>
            <w:tr w:rsidR="00AA4CB8" w:rsidRPr="00AA4CB8" w14:paraId="2C6D3B6C" w14:textId="77777777" w:rsidTr="00F5294E">
              <w:tc>
                <w:tcPr>
                  <w:tcW w:w="687" w:type="dxa"/>
                </w:tcPr>
                <w:p w14:paraId="1C816E32"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4</w:t>
                  </w:r>
                </w:p>
              </w:tc>
            </w:tr>
          </w:tbl>
          <w:p w14:paraId="758D6E1B" w14:textId="77777777" w:rsidR="00AA4CB8" w:rsidRPr="00AA4CB8" w:rsidRDefault="00AA4CB8" w:rsidP="00AA4CB8">
            <w:pPr>
              <w:rPr>
                <w:rFonts w:ascii="Arial" w:eastAsia="Calibri" w:hAnsi="Arial" w:cs="Arial"/>
                <w:sz w:val="24"/>
                <w:szCs w:val="24"/>
              </w:rPr>
            </w:pPr>
          </w:p>
        </w:tc>
      </w:tr>
      <w:tr w:rsidR="00AA4CB8" w:rsidRPr="00AA4CB8" w14:paraId="6B97A03D" w14:textId="77777777" w:rsidTr="00F5294E">
        <w:tc>
          <w:tcPr>
            <w:tcW w:w="396" w:type="pct"/>
          </w:tcPr>
          <w:p w14:paraId="3E25D769" w14:textId="77777777" w:rsidR="00AA4CB8" w:rsidRPr="00AA4CB8" w:rsidRDefault="00AA4CB8" w:rsidP="00AA4CB8">
            <w:pPr>
              <w:rPr>
                <w:rFonts w:ascii="Arial" w:eastAsia="Calibri" w:hAnsi="Arial" w:cs="Arial"/>
                <w:b/>
                <w:sz w:val="24"/>
                <w:szCs w:val="24"/>
              </w:rPr>
            </w:pPr>
          </w:p>
        </w:tc>
        <w:tc>
          <w:tcPr>
            <w:tcW w:w="4041" w:type="pct"/>
            <w:tcBorders>
              <w:top w:val="single" w:sz="12" w:space="0" w:color="auto"/>
              <w:bottom w:val="single" w:sz="12" w:space="0" w:color="auto"/>
            </w:tcBorders>
          </w:tcPr>
          <w:p w14:paraId="4CC5A0E0" w14:textId="77777777" w:rsidR="00AA4CB8" w:rsidRPr="00AA4CB8" w:rsidRDefault="00AA4CB8" w:rsidP="00AA4CB8">
            <w:pPr>
              <w:rPr>
                <w:rFonts w:ascii="Arial" w:eastAsia="Calibri" w:hAnsi="Arial" w:cs="Arial"/>
                <w:b/>
                <w:sz w:val="24"/>
                <w:szCs w:val="24"/>
              </w:rPr>
            </w:pPr>
          </w:p>
        </w:tc>
        <w:tc>
          <w:tcPr>
            <w:tcW w:w="563" w:type="pct"/>
            <w:vMerge/>
            <w:tcBorders>
              <w:left w:val="nil"/>
            </w:tcBorders>
          </w:tcPr>
          <w:p w14:paraId="54B98106" w14:textId="77777777" w:rsidR="00AA4CB8" w:rsidRPr="00AA4CB8" w:rsidRDefault="00AA4CB8" w:rsidP="00AA4CB8">
            <w:pPr>
              <w:rPr>
                <w:rFonts w:ascii="Arial" w:eastAsia="Calibri" w:hAnsi="Arial" w:cs="Arial"/>
                <w:color w:val="FF0000"/>
                <w:sz w:val="24"/>
                <w:szCs w:val="24"/>
              </w:rPr>
            </w:pPr>
          </w:p>
        </w:tc>
      </w:tr>
      <w:tr w:rsidR="00AA4CB8" w:rsidRPr="00AA4CB8" w14:paraId="671F9A26" w14:textId="77777777" w:rsidTr="00F5294E">
        <w:tc>
          <w:tcPr>
            <w:tcW w:w="396" w:type="pct"/>
            <w:tcBorders>
              <w:right w:val="single" w:sz="12" w:space="0" w:color="auto"/>
            </w:tcBorders>
          </w:tcPr>
          <w:p w14:paraId="32EB34EE" w14:textId="77777777" w:rsidR="00AA4CB8" w:rsidRPr="00AA4CB8" w:rsidRDefault="00AA4CB8" w:rsidP="00AA4CB8">
            <w:pPr>
              <w:rPr>
                <w:rFonts w:ascii="Arial" w:eastAsia="Calibri" w:hAnsi="Arial" w:cs="Arial"/>
                <w:b/>
                <w:sz w:val="24"/>
                <w:szCs w:val="24"/>
              </w:rPr>
            </w:pPr>
          </w:p>
        </w:tc>
        <w:tc>
          <w:tcPr>
            <w:tcW w:w="4041" w:type="pct"/>
            <w:tcBorders>
              <w:top w:val="single" w:sz="12" w:space="0" w:color="auto"/>
              <w:left w:val="single" w:sz="12" w:space="0" w:color="auto"/>
              <w:bottom w:val="single" w:sz="12" w:space="0" w:color="auto"/>
              <w:right w:val="single" w:sz="12" w:space="0" w:color="auto"/>
            </w:tcBorders>
          </w:tcPr>
          <w:p w14:paraId="045A502D" w14:textId="77777777"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t>Debt-equity ratio</w:t>
            </w:r>
          </w:p>
          <w:p w14:paraId="17C28D4A" w14:textId="77777777" w:rsidR="00AA4CB8" w:rsidRPr="00AA4CB8" w:rsidRDefault="00AA4CB8" w:rsidP="00AA4CB8">
            <w:pPr>
              <w:rPr>
                <w:rFonts w:ascii="Arial" w:eastAsia="Calibri" w:hAnsi="Arial" w:cs="Arial"/>
                <w:sz w:val="16"/>
                <w:szCs w:val="16"/>
              </w:rPr>
            </w:pPr>
            <w:r w:rsidRPr="00AA4CB8">
              <w:rPr>
                <w:rFonts w:ascii="Arial" w:eastAsia="Calibri" w:hAnsi="Arial" w:cs="Arial"/>
                <w:sz w:val="24"/>
                <w:szCs w:val="24"/>
              </w:rPr>
              <w:t xml:space="preserve">                                                            </w:t>
            </w:r>
            <w:r w:rsidRPr="00AA4CB8">
              <w:rPr>
                <w:rFonts w:ascii="Arial" w:eastAsia="Calibri" w:hAnsi="Arial" w:cs="Arial"/>
                <w:sz w:val="16"/>
                <w:szCs w:val="16"/>
              </w:rPr>
              <w:t xml:space="preserve">8 500 300        </w:t>
            </w:r>
          </w:p>
          <w:p w14:paraId="1DB3198A" w14:textId="77777777" w:rsidR="00AA4CB8" w:rsidRPr="00AA4CB8" w:rsidRDefault="00AA4CB8" w:rsidP="00AA4CB8">
            <w:pPr>
              <w:jc w:val="center"/>
              <w:rPr>
                <w:rFonts w:ascii="Arial" w:eastAsia="Calibri" w:hAnsi="Arial" w:cs="Arial"/>
                <w:sz w:val="24"/>
                <w:szCs w:val="24"/>
              </w:rPr>
            </w:pPr>
            <w:r w:rsidRPr="00AA4CB8">
              <w:rPr>
                <w:rFonts w:ascii="Arial" w:eastAsia="Calibri" w:hAnsi="Arial" w:cs="Arial"/>
                <w:sz w:val="24"/>
                <w:szCs w:val="24"/>
              </w:rPr>
              <w:t xml:space="preserve">2 651 460 </w:t>
            </w:r>
            <w:r w:rsidRPr="00AA4CB8">
              <w:rPr>
                <w:rFonts w:ascii="Arial" w:eastAsia="Calibri" w:hAnsi="Arial" w:cs="Arial"/>
                <w:sz w:val="24"/>
                <w:szCs w:val="24"/>
              </w:rPr>
              <w:sym w:font="Wingdings" w:char="F0FC"/>
            </w:r>
            <w:r w:rsidRPr="00AA4CB8">
              <w:rPr>
                <w:rFonts w:ascii="Arial" w:eastAsia="Calibri" w:hAnsi="Arial" w:cs="Arial"/>
                <w:sz w:val="24"/>
                <w:szCs w:val="24"/>
              </w:rPr>
              <w:t xml:space="preserve"> : (7 960 000</w:t>
            </w:r>
            <w:r w:rsidRPr="00AA4CB8">
              <w:rPr>
                <w:rFonts w:ascii="Arial" w:eastAsia="Calibri" w:hAnsi="Arial" w:cs="Arial"/>
                <w:sz w:val="24"/>
                <w:szCs w:val="24"/>
              </w:rPr>
              <w:sym w:font="Wingdings 2" w:char="F050"/>
            </w:r>
            <w:r w:rsidRPr="00AA4CB8">
              <w:rPr>
                <w:rFonts w:ascii="Arial" w:eastAsia="Calibri" w:hAnsi="Arial" w:cs="Arial"/>
                <w:sz w:val="24"/>
                <w:szCs w:val="24"/>
              </w:rPr>
              <w:t xml:space="preserve"> + 540 300</w:t>
            </w:r>
            <w:r w:rsidRPr="00AA4CB8">
              <w:rPr>
                <w:rFonts w:ascii="Arial" w:eastAsia="Calibri" w:hAnsi="Arial" w:cs="Arial"/>
                <w:sz w:val="24"/>
                <w:szCs w:val="24"/>
              </w:rPr>
              <w:sym w:font="Wingdings 2" w:char="F050"/>
            </w:r>
            <w:r w:rsidRPr="00AA4CB8">
              <w:rPr>
                <w:rFonts w:ascii="Arial" w:eastAsia="Calibri" w:hAnsi="Arial" w:cs="Arial"/>
                <w:sz w:val="24"/>
                <w:szCs w:val="24"/>
              </w:rPr>
              <w:t>)</w:t>
            </w:r>
          </w:p>
          <w:p w14:paraId="7AE78BCF"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                                  2 651 460 : 8 500 300</w:t>
            </w:r>
          </w:p>
          <w:p w14:paraId="1FEB8BBF" w14:textId="77777777" w:rsidR="00AA4CB8" w:rsidRPr="00AA4CB8" w:rsidRDefault="00AA4CB8" w:rsidP="00AA4CB8">
            <w:pPr>
              <w:rPr>
                <w:rFonts w:ascii="Arial" w:eastAsia="Calibri" w:hAnsi="Arial" w:cs="Arial"/>
                <w:sz w:val="16"/>
                <w:szCs w:val="16"/>
              </w:rPr>
            </w:pPr>
            <w:r w:rsidRPr="00AA4CB8">
              <w:rPr>
                <w:rFonts w:ascii="Arial" w:eastAsia="Calibri" w:hAnsi="Arial" w:cs="Arial"/>
                <w:sz w:val="24"/>
                <w:szCs w:val="24"/>
              </w:rPr>
              <w:t xml:space="preserve">                                              0,3:1</w:t>
            </w:r>
            <w:r w:rsidRPr="00AA4CB8">
              <w:rPr>
                <w:rFonts w:ascii="Arial" w:eastAsia="Calibri" w:hAnsi="Arial" w:cs="Arial"/>
                <w:sz w:val="24"/>
                <w:szCs w:val="24"/>
              </w:rPr>
              <w:sym w:font="Wingdings" w:char="F0FE"/>
            </w:r>
            <w:r w:rsidRPr="00AA4CB8">
              <w:rPr>
                <w:rFonts w:ascii="Arial" w:eastAsia="Calibri" w:hAnsi="Arial" w:cs="Arial"/>
                <w:sz w:val="24"/>
                <w:szCs w:val="24"/>
              </w:rPr>
              <w:t xml:space="preserve"> </w:t>
            </w:r>
            <w:r w:rsidRPr="00AA4CB8">
              <w:rPr>
                <w:rFonts w:ascii="Arial" w:eastAsia="Calibri" w:hAnsi="Arial" w:cs="Arial"/>
                <w:sz w:val="16"/>
                <w:szCs w:val="16"/>
                <w:highlight w:val="yellow"/>
              </w:rPr>
              <w:t>one part correct</w:t>
            </w:r>
          </w:p>
          <w:p w14:paraId="2A5CE87E" w14:textId="77777777" w:rsidR="00AA4CB8" w:rsidRPr="00AA4CB8" w:rsidRDefault="00AA4CB8" w:rsidP="00AA4CB8">
            <w:pPr>
              <w:jc w:val="center"/>
              <w:rPr>
                <w:rFonts w:ascii="Arial" w:eastAsia="Calibri" w:hAnsi="Arial" w:cs="Arial"/>
                <w:sz w:val="24"/>
                <w:szCs w:val="24"/>
              </w:rPr>
            </w:pPr>
          </w:p>
          <w:p w14:paraId="494FF5E6" w14:textId="77777777" w:rsidR="00AA4CB8" w:rsidRPr="00AA4CB8" w:rsidRDefault="00AA4CB8" w:rsidP="00AA4CB8">
            <w:pPr>
              <w:jc w:val="center"/>
              <w:rPr>
                <w:rFonts w:ascii="Arial" w:eastAsia="Calibri" w:hAnsi="Arial" w:cs="Arial"/>
                <w:sz w:val="24"/>
                <w:szCs w:val="24"/>
              </w:rPr>
            </w:pPr>
          </w:p>
        </w:tc>
        <w:tc>
          <w:tcPr>
            <w:tcW w:w="563" w:type="pct"/>
            <w:vMerge/>
            <w:tcBorders>
              <w:left w:val="single" w:sz="12" w:space="0" w:color="auto"/>
            </w:tcBorders>
          </w:tcPr>
          <w:p w14:paraId="1B996760" w14:textId="77777777" w:rsidR="00AA4CB8" w:rsidRPr="00AA4CB8" w:rsidRDefault="00AA4CB8" w:rsidP="00AA4CB8">
            <w:pPr>
              <w:rPr>
                <w:rFonts w:ascii="Arial" w:eastAsia="Calibri" w:hAnsi="Arial" w:cs="Arial"/>
                <w:b/>
                <w:sz w:val="24"/>
                <w:szCs w:val="24"/>
              </w:rPr>
            </w:pPr>
          </w:p>
        </w:tc>
      </w:tr>
      <w:tr w:rsidR="00AA4CB8" w:rsidRPr="00AA4CB8" w14:paraId="584E9650" w14:textId="77777777" w:rsidTr="00F5294E">
        <w:tc>
          <w:tcPr>
            <w:tcW w:w="396" w:type="pct"/>
          </w:tcPr>
          <w:p w14:paraId="4269A08F" w14:textId="77777777" w:rsidR="00AA4CB8" w:rsidRPr="00AA4CB8" w:rsidRDefault="00AA4CB8" w:rsidP="00AA4CB8">
            <w:pPr>
              <w:rPr>
                <w:rFonts w:ascii="Arial" w:eastAsia="Calibri" w:hAnsi="Arial" w:cs="Arial"/>
                <w:b/>
                <w:sz w:val="24"/>
                <w:szCs w:val="24"/>
              </w:rPr>
            </w:pPr>
          </w:p>
        </w:tc>
        <w:tc>
          <w:tcPr>
            <w:tcW w:w="4041" w:type="pct"/>
            <w:tcBorders>
              <w:top w:val="single" w:sz="12" w:space="0" w:color="auto"/>
              <w:bottom w:val="single" w:sz="12" w:space="0" w:color="auto"/>
            </w:tcBorders>
          </w:tcPr>
          <w:p w14:paraId="69417858" w14:textId="77777777" w:rsidR="00AA4CB8" w:rsidRPr="00AA4CB8" w:rsidRDefault="00AA4CB8" w:rsidP="00AA4CB8">
            <w:pPr>
              <w:rPr>
                <w:rFonts w:ascii="Arial" w:eastAsia="Calibri" w:hAnsi="Arial" w:cs="Arial"/>
                <w:b/>
                <w:sz w:val="24"/>
                <w:szCs w:val="24"/>
              </w:rPr>
            </w:pPr>
          </w:p>
        </w:tc>
        <w:tc>
          <w:tcPr>
            <w:tcW w:w="563" w:type="pct"/>
          </w:tcPr>
          <w:p w14:paraId="0FB2C57A" w14:textId="77777777" w:rsidR="00AA4CB8" w:rsidRPr="00AA4CB8" w:rsidRDefault="00AA4CB8" w:rsidP="00AA4CB8">
            <w:pPr>
              <w:rPr>
                <w:rFonts w:ascii="Arial" w:eastAsia="Calibri" w:hAnsi="Arial" w:cs="Arial"/>
                <w:b/>
                <w:sz w:val="24"/>
                <w:szCs w:val="24"/>
              </w:rPr>
            </w:pPr>
          </w:p>
        </w:tc>
      </w:tr>
      <w:tr w:rsidR="00AA4CB8" w:rsidRPr="00AA4CB8" w14:paraId="34F9F08A" w14:textId="77777777" w:rsidTr="00F5294E">
        <w:tc>
          <w:tcPr>
            <w:tcW w:w="396" w:type="pct"/>
            <w:tcBorders>
              <w:right w:val="single" w:sz="12" w:space="0" w:color="auto"/>
            </w:tcBorders>
          </w:tcPr>
          <w:p w14:paraId="59E94F5B" w14:textId="0A06D4A2" w:rsidR="00AA4CB8" w:rsidRPr="00AA4CB8" w:rsidRDefault="00AA4CB8" w:rsidP="00AA4CB8">
            <w:pPr>
              <w:rPr>
                <w:rFonts w:ascii="Arial" w:eastAsia="Calibri" w:hAnsi="Arial" w:cs="Arial"/>
                <w:b/>
                <w:color w:val="FF0000"/>
                <w:sz w:val="24"/>
                <w:szCs w:val="24"/>
              </w:rPr>
            </w:pPr>
            <w:r>
              <w:rPr>
                <w:rFonts w:ascii="Arial" w:eastAsia="Calibri" w:hAnsi="Arial" w:cs="Arial"/>
                <w:b/>
                <w:sz w:val="24"/>
                <w:szCs w:val="24"/>
              </w:rPr>
              <w:t>1.</w:t>
            </w:r>
            <w:r w:rsidRPr="00AA4CB8">
              <w:rPr>
                <w:rFonts w:ascii="Arial" w:eastAsia="Calibri" w:hAnsi="Arial" w:cs="Arial"/>
                <w:b/>
                <w:sz w:val="24"/>
                <w:szCs w:val="24"/>
              </w:rPr>
              <w:t>1.4</w:t>
            </w:r>
          </w:p>
        </w:tc>
        <w:tc>
          <w:tcPr>
            <w:tcW w:w="4041" w:type="pct"/>
            <w:tcBorders>
              <w:top w:val="single" w:sz="12" w:space="0" w:color="auto"/>
              <w:left w:val="single" w:sz="12" w:space="0" w:color="auto"/>
              <w:bottom w:val="single" w:sz="12" w:space="0" w:color="auto"/>
              <w:right w:val="single" w:sz="12" w:space="0" w:color="auto"/>
            </w:tcBorders>
          </w:tcPr>
          <w:p w14:paraId="66963D28" w14:textId="77777777" w:rsidR="00AA4CB8" w:rsidRPr="00AA4CB8" w:rsidRDefault="00AA4CB8" w:rsidP="00AA4CB8">
            <w:pPr>
              <w:jc w:val="both"/>
              <w:rPr>
                <w:rFonts w:ascii="Arial" w:eastAsia="Calibri" w:hAnsi="Arial" w:cs="Arial"/>
                <w:b/>
                <w:sz w:val="24"/>
                <w:szCs w:val="24"/>
              </w:rPr>
            </w:pPr>
            <w:r w:rsidRPr="00AA4CB8">
              <w:rPr>
                <w:rFonts w:ascii="Arial" w:eastAsia="Calibri" w:hAnsi="Arial" w:cs="Arial"/>
                <w:b/>
                <w:sz w:val="24"/>
                <w:szCs w:val="24"/>
              </w:rPr>
              <w:t>The board of directors wants to acquire an additional loan to fund expansions within the company. Comment on why you think this is a good idea or not. Quote TWO financial indicators (with figures) to support your opinion.</w:t>
            </w:r>
          </w:p>
          <w:p w14:paraId="2CB52556" w14:textId="77777777" w:rsidR="00AA4CB8" w:rsidRPr="00AA4CB8" w:rsidRDefault="00AA4CB8" w:rsidP="00AA4CB8">
            <w:pPr>
              <w:rPr>
                <w:rFonts w:ascii="Arial" w:eastAsia="Calibri" w:hAnsi="Arial" w:cs="Arial"/>
                <w:sz w:val="24"/>
                <w:szCs w:val="24"/>
              </w:rPr>
            </w:pPr>
          </w:p>
          <w:p w14:paraId="3C662D1C" w14:textId="0A28B254" w:rsidR="00AA4CB8" w:rsidRPr="00AA4CB8" w:rsidRDefault="00AA4CB8" w:rsidP="00AA4CB8">
            <w:pPr>
              <w:rPr>
                <w:rFonts w:ascii="Arial" w:eastAsia="Calibri" w:hAnsi="Arial" w:cs="Arial"/>
                <w:sz w:val="16"/>
                <w:szCs w:val="16"/>
              </w:rPr>
            </w:pP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24"/>
                <w:szCs w:val="24"/>
              </w:rPr>
              <w:tab/>
            </w:r>
            <w:r w:rsidRPr="00AA4CB8">
              <w:rPr>
                <w:rFonts w:ascii="Arial" w:eastAsia="Calibri" w:hAnsi="Arial" w:cs="Arial"/>
                <w:sz w:val="16"/>
                <w:szCs w:val="16"/>
                <w:highlight w:val="yellow"/>
              </w:rPr>
              <w:t xml:space="preserve">see </w:t>
            </w:r>
            <w:r>
              <w:rPr>
                <w:rFonts w:ascii="Arial" w:eastAsia="Calibri" w:hAnsi="Arial" w:cs="Arial"/>
                <w:sz w:val="16"/>
                <w:szCs w:val="16"/>
                <w:highlight w:val="yellow"/>
              </w:rPr>
              <w:t>1.</w:t>
            </w:r>
            <w:r w:rsidRPr="00AA4CB8">
              <w:rPr>
                <w:rFonts w:ascii="Arial" w:eastAsia="Calibri" w:hAnsi="Arial" w:cs="Arial"/>
                <w:sz w:val="16"/>
                <w:szCs w:val="16"/>
                <w:highlight w:val="yellow"/>
              </w:rPr>
              <w:t>2.2</w:t>
            </w:r>
          </w:p>
          <w:p w14:paraId="36DD4EFC" w14:textId="7CFED4BD"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Debt-equity ratio improved from 0,4:1 in </w:t>
            </w:r>
            <w:r w:rsidR="005B1AE9">
              <w:rPr>
                <w:rFonts w:ascii="Arial" w:eastAsia="Calibri" w:hAnsi="Arial" w:cs="Arial"/>
                <w:sz w:val="24"/>
                <w:szCs w:val="24"/>
              </w:rPr>
              <w:t>2018</w:t>
            </w:r>
            <w:r w:rsidRPr="00AA4CB8">
              <w:rPr>
                <w:rFonts w:ascii="Arial" w:eastAsia="Calibri" w:hAnsi="Arial" w:cs="Arial"/>
                <w:sz w:val="24"/>
                <w:szCs w:val="24"/>
              </w:rPr>
              <w:t xml:space="preserve"> to 0,3:1 in </w:t>
            </w:r>
            <w:r w:rsidR="005B1AE9">
              <w:rPr>
                <w:rFonts w:ascii="Arial" w:eastAsia="Calibri" w:hAnsi="Arial" w:cs="Arial"/>
                <w:sz w:val="24"/>
                <w:szCs w:val="24"/>
              </w:rPr>
              <w:t>2019</w:t>
            </w:r>
            <w:r w:rsidRPr="00AA4CB8">
              <w:rPr>
                <w:rFonts w:ascii="Arial" w:eastAsia="Calibri" w:hAnsi="Arial" w:cs="Arial"/>
                <w:sz w:val="24"/>
                <w:szCs w:val="24"/>
              </w:rPr>
              <w:t xml:space="preserve"> signifying low risk. </w:t>
            </w:r>
            <w:r w:rsidRPr="00AA4CB8">
              <w:rPr>
                <w:rFonts w:ascii="Arial" w:eastAsia="Calibri" w:hAnsi="Arial" w:cs="Arial"/>
                <w:sz w:val="24"/>
                <w:szCs w:val="24"/>
              </w:rPr>
              <w:sym w:font="Wingdings 2" w:char="F050"/>
            </w:r>
            <w:r w:rsidRPr="00AA4CB8">
              <w:rPr>
                <w:rFonts w:ascii="Arial" w:eastAsia="Calibri" w:hAnsi="Arial" w:cs="Arial"/>
                <w:sz w:val="24"/>
                <w:szCs w:val="24"/>
              </w:rPr>
              <w:sym w:font="Wingdings 2" w:char="F050"/>
            </w:r>
          </w:p>
          <w:p w14:paraId="632BDBC8" w14:textId="77777777" w:rsidR="00AA4CB8" w:rsidRPr="00AA4CB8" w:rsidRDefault="00AA4CB8" w:rsidP="00AA4CB8">
            <w:pPr>
              <w:rPr>
                <w:rFonts w:ascii="Arial" w:eastAsia="Calibri" w:hAnsi="Arial" w:cs="Arial"/>
                <w:sz w:val="24"/>
                <w:szCs w:val="24"/>
              </w:rPr>
            </w:pPr>
          </w:p>
          <w:p w14:paraId="249B7760" w14:textId="0E5CA961"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Percentage return on total capital employed increased from 18.9% in </w:t>
            </w:r>
            <w:r w:rsidR="005B1AE9">
              <w:rPr>
                <w:rFonts w:ascii="Arial" w:eastAsia="Calibri" w:hAnsi="Arial" w:cs="Arial"/>
                <w:sz w:val="24"/>
                <w:szCs w:val="24"/>
              </w:rPr>
              <w:t>2018</w:t>
            </w:r>
            <w:r w:rsidRPr="00AA4CB8">
              <w:rPr>
                <w:rFonts w:ascii="Arial" w:eastAsia="Calibri" w:hAnsi="Arial" w:cs="Arial"/>
                <w:sz w:val="24"/>
                <w:szCs w:val="24"/>
              </w:rPr>
              <w:t xml:space="preserve"> to 2</w:t>
            </w:r>
            <w:r>
              <w:rPr>
                <w:rFonts w:ascii="Arial" w:eastAsia="Calibri" w:hAnsi="Arial" w:cs="Arial"/>
                <w:sz w:val="24"/>
                <w:szCs w:val="24"/>
              </w:rPr>
              <w:t>1.</w:t>
            </w:r>
            <w:r w:rsidRPr="00AA4CB8">
              <w:rPr>
                <w:rFonts w:ascii="Arial" w:eastAsia="Calibri" w:hAnsi="Arial" w:cs="Arial"/>
                <w:sz w:val="24"/>
                <w:szCs w:val="24"/>
              </w:rPr>
              <w:t xml:space="preserve">1% in </w:t>
            </w:r>
            <w:r w:rsidR="005B1AE9">
              <w:rPr>
                <w:rFonts w:ascii="Arial" w:eastAsia="Calibri" w:hAnsi="Arial" w:cs="Arial"/>
                <w:sz w:val="24"/>
                <w:szCs w:val="24"/>
              </w:rPr>
              <w:t>2019</w:t>
            </w:r>
            <w:r w:rsidRPr="00AA4CB8">
              <w:rPr>
                <w:rFonts w:ascii="Arial" w:eastAsia="Calibri" w:hAnsi="Arial" w:cs="Arial"/>
                <w:sz w:val="24"/>
                <w:szCs w:val="24"/>
              </w:rPr>
              <w:t xml:space="preserve"> and much more than the interest on the loan of 10.5%. This is positive gearing. </w:t>
            </w:r>
            <w:r w:rsidRPr="00AA4CB8">
              <w:rPr>
                <w:rFonts w:ascii="Arial" w:eastAsia="Calibri" w:hAnsi="Arial" w:cs="Arial"/>
                <w:sz w:val="24"/>
                <w:szCs w:val="24"/>
              </w:rPr>
              <w:sym w:font="Wingdings 2" w:char="F050"/>
            </w:r>
            <w:r w:rsidRPr="00AA4CB8">
              <w:rPr>
                <w:rFonts w:ascii="Arial" w:eastAsia="Calibri" w:hAnsi="Arial" w:cs="Arial"/>
                <w:sz w:val="24"/>
                <w:szCs w:val="24"/>
              </w:rPr>
              <w:sym w:font="Wingdings 2" w:char="F050"/>
            </w:r>
          </w:p>
        </w:tc>
        <w:tc>
          <w:tcPr>
            <w:tcW w:w="563" w:type="pct"/>
            <w:tcBorders>
              <w:left w:val="single" w:sz="12" w:space="0" w:color="auto"/>
            </w:tcBorders>
          </w:tcPr>
          <w:p w14:paraId="7B3F710B" w14:textId="77777777" w:rsidR="00AA4CB8" w:rsidRPr="00AA4CB8" w:rsidRDefault="00AA4CB8" w:rsidP="00AA4CB8">
            <w:pPr>
              <w:jc w:val="right"/>
              <w:rPr>
                <w:rFonts w:ascii="Arial" w:eastAsia="Calibri" w:hAnsi="Arial" w:cs="Arial"/>
                <w:sz w:val="24"/>
                <w:szCs w:val="24"/>
              </w:rPr>
            </w:pPr>
          </w:p>
          <w:p w14:paraId="4BE0A4A9" w14:textId="77777777" w:rsidR="00AA4CB8" w:rsidRPr="00AA4CB8" w:rsidRDefault="00AA4CB8" w:rsidP="00AA4CB8">
            <w:pPr>
              <w:jc w:val="right"/>
              <w:rPr>
                <w:rFonts w:ascii="Arial" w:eastAsia="Calibri" w:hAnsi="Arial" w:cs="Arial"/>
                <w:sz w:val="24"/>
                <w:szCs w:val="24"/>
              </w:rPr>
            </w:pPr>
          </w:p>
          <w:p w14:paraId="0419D65E" w14:textId="77777777" w:rsidR="00AA4CB8" w:rsidRPr="00AA4CB8" w:rsidRDefault="00AA4CB8" w:rsidP="00AA4CB8">
            <w:pPr>
              <w:jc w:val="right"/>
              <w:rPr>
                <w:rFonts w:ascii="Arial" w:eastAsia="Calibri" w:hAnsi="Arial" w:cs="Arial"/>
                <w:sz w:val="24"/>
                <w:szCs w:val="24"/>
              </w:rPr>
            </w:pPr>
          </w:p>
          <w:p w14:paraId="6E4187FF" w14:textId="77777777" w:rsidR="00AA4CB8" w:rsidRPr="00AA4CB8" w:rsidRDefault="00AA4CB8" w:rsidP="00AA4CB8">
            <w:pPr>
              <w:jc w:val="right"/>
              <w:rPr>
                <w:rFonts w:ascii="Arial" w:eastAsia="Calibri" w:hAnsi="Arial" w:cs="Arial"/>
                <w:sz w:val="24"/>
                <w:szCs w:val="24"/>
              </w:rPr>
            </w:pPr>
          </w:p>
          <w:p w14:paraId="630B3626" w14:textId="77777777" w:rsidR="00AA4CB8" w:rsidRPr="00AA4CB8" w:rsidRDefault="00AA4CB8" w:rsidP="00AA4CB8">
            <w:pPr>
              <w:jc w:val="right"/>
              <w:rPr>
                <w:rFonts w:ascii="Arial" w:eastAsia="Calibri" w:hAnsi="Arial" w:cs="Arial"/>
                <w:sz w:val="24"/>
                <w:szCs w:val="24"/>
              </w:rPr>
            </w:pPr>
          </w:p>
          <w:p w14:paraId="40293B07" w14:textId="77777777" w:rsidR="00AA4CB8" w:rsidRPr="00AA4CB8" w:rsidRDefault="00AA4CB8" w:rsidP="00AA4CB8">
            <w:pPr>
              <w:jc w:val="right"/>
              <w:rPr>
                <w:rFonts w:ascii="Arial" w:eastAsia="Calibri" w:hAnsi="Arial" w:cs="Arial"/>
                <w:sz w:val="24"/>
                <w:szCs w:val="24"/>
              </w:rPr>
            </w:pPr>
          </w:p>
          <w:p w14:paraId="08CA529D" w14:textId="77777777" w:rsidR="00AA4CB8" w:rsidRPr="00AA4CB8" w:rsidRDefault="00AA4CB8" w:rsidP="00AA4CB8">
            <w:pPr>
              <w:jc w:val="right"/>
              <w:rPr>
                <w:rFonts w:ascii="Arial" w:eastAsia="Calibri" w:hAnsi="Arial" w:cs="Arial"/>
                <w:sz w:val="24"/>
                <w:szCs w:val="24"/>
              </w:rPr>
            </w:pPr>
          </w:p>
          <w:p w14:paraId="54D0070F" w14:textId="77777777" w:rsidR="00AA4CB8" w:rsidRPr="00AA4CB8" w:rsidRDefault="00AA4CB8" w:rsidP="00AA4CB8">
            <w:pPr>
              <w:jc w:val="center"/>
              <w:rPr>
                <w:rFonts w:ascii="Arial" w:eastAsia="Calibri" w:hAnsi="Arial" w:cs="Arial"/>
                <w:sz w:val="42"/>
                <w:szCs w:val="24"/>
              </w:rPr>
            </w:pPr>
          </w:p>
          <w:p w14:paraId="4BABA2DD" w14:textId="77777777" w:rsidR="00AA4CB8" w:rsidRPr="00AA4CB8" w:rsidRDefault="00AA4CB8" w:rsidP="00AA4CB8">
            <w:pPr>
              <w:jc w:val="center"/>
              <w:rPr>
                <w:rFonts w:ascii="Arial" w:eastAsia="Calibri" w:hAnsi="Arial" w:cs="Arial"/>
                <w:sz w:val="42"/>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7"/>
            </w:tblGrid>
            <w:tr w:rsidR="00AA4CB8" w:rsidRPr="00AA4CB8" w14:paraId="4DDF510D" w14:textId="77777777" w:rsidTr="00F5294E">
              <w:tc>
                <w:tcPr>
                  <w:tcW w:w="687" w:type="dxa"/>
                </w:tcPr>
                <w:p w14:paraId="1293DF04" w14:textId="77777777" w:rsidR="00AA4CB8" w:rsidRPr="00AA4CB8" w:rsidRDefault="00AA4CB8" w:rsidP="00AA4CB8">
                  <w:pPr>
                    <w:jc w:val="center"/>
                    <w:rPr>
                      <w:rFonts w:ascii="Arial" w:eastAsia="Calibri" w:hAnsi="Arial" w:cs="Arial"/>
                      <w:b/>
                      <w:sz w:val="24"/>
                      <w:szCs w:val="24"/>
                    </w:rPr>
                  </w:pPr>
                </w:p>
              </w:tc>
            </w:tr>
            <w:tr w:rsidR="00AA4CB8" w:rsidRPr="00AA4CB8" w14:paraId="16DF391B" w14:textId="77777777" w:rsidTr="00F5294E">
              <w:tc>
                <w:tcPr>
                  <w:tcW w:w="687" w:type="dxa"/>
                </w:tcPr>
                <w:p w14:paraId="0B354D32"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4</w:t>
                  </w:r>
                </w:p>
              </w:tc>
            </w:tr>
          </w:tbl>
          <w:p w14:paraId="0C9E6E4B" w14:textId="77777777" w:rsidR="00AA4CB8" w:rsidRPr="00AA4CB8" w:rsidRDefault="00AA4CB8" w:rsidP="00AA4CB8">
            <w:pPr>
              <w:jc w:val="center"/>
              <w:rPr>
                <w:rFonts w:ascii="Arial" w:eastAsia="Calibri" w:hAnsi="Arial" w:cs="Arial"/>
                <w:sz w:val="24"/>
                <w:szCs w:val="24"/>
              </w:rPr>
            </w:pPr>
          </w:p>
        </w:tc>
      </w:tr>
      <w:tr w:rsidR="00AA4CB8" w:rsidRPr="00AA4CB8" w14:paraId="5C1C5012" w14:textId="77777777" w:rsidTr="00F5294E">
        <w:tc>
          <w:tcPr>
            <w:tcW w:w="396" w:type="pct"/>
          </w:tcPr>
          <w:p w14:paraId="738DA7EF" w14:textId="77777777" w:rsidR="00AA4CB8" w:rsidRPr="00AA4CB8" w:rsidRDefault="00AA4CB8" w:rsidP="00AA4CB8">
            <w:pPr>
              <w:rPr>
                <w:rFonts w:ascii="Arial" w:eastAsia="Calibri" w:hAnsi="Arial" w:cs="Arial"/>
                <w:b/>
                <w:sz w:val="24"/>
                <w:szCs w:val="24"/>
              </w:rPr>
            </w:pPr>
          </w:p>
        </w:tc>
        <w:tc>
          <w:tcPr>
            <w:tcW w:w="4041" w:type="pct"/>
            <w:tcBorders>
              <w:top w:val="single" w:sz="12" w:space="0" w:color="auto"/>
            </w:tcBorders>
          </w:tcPr>
          <w:p w14:paraId="1C7078CF" w14:textId="77777777" w:rsidR="00AA4CB8" w:rsidRPr="00AA4CB8" w:rsidRDefault="00AA4CB8" w:rsidP="00AA4CB8">
            <w:pPr>
              <w:rPr>
                <w:rFonts w:ascii="Arial" w:eastAsia="Calibri" w:hAnsi="Arial" w:cs="Arial"/>
                <w:i/>
                <w:sz w:val="18"/>
                <w:szCs w:val="18"/>
              </w:rPr>
            </w:pPr>
          </w:p>
        </w:tc>
        <w:tc>
          <w:tcPr>
            <w:tcW w:w="563" w:type="pct"/>
          </w:tcPr>
          <w:p w14:paraId="21D74FC7" w14:textId="77777777" w:rsidR="00AA4CB8" w:rsidRPr="00AA4CB8" w:rsidRDefault="00AA4CB8" w:rsidP="00AA4CB8">
            <w:pPr>
              <w:rPr>
                <w:rFonts w:ascii="Arial" w:eastAsia="Calibri" w:hAnsi="Arial" w:cs="Arial"/>
                <w:b/>
                <w:sz w:val="24"/>
                <w:szCs w:val="24"/>
              </w:rPr>
            </w:pPr>
          </w:p>
        </w:tc>
      </w:tr>
    </w:tbl>
    <w:p w14:paraId="4538A705" w14:textId="77777777" w:rsidR="00AA4CB8" w:rsidRPr="00AA4CB8" w:rsidRDefault="00AA4CB8" w:rsidP="00AA4CB8">
      <w:pPr>
        <w:spacing w:after="200" w:line="276" w:lineRule="auto"/>
        <w:rPr>
          <w:rFonts w:ascii="Calibri" w:eastAsia="Calibri" w:hAnsi="Calibri" w:cs="Times New Roman"/>
        </w:rPr>
      </w:pPr>
      <w:r w:rsidRPr="00AA4CB8">
        <w:rPr>
          <w:rFonts w:ascii="Calibri" w:eastAsia="Calibri" w:hAnsi="Calibri" w:cs="Times New Roman"/>
        </w:rPr>
        <w:br w:type="page"/>
      </w:r>
    </w:p>
    <w:tbl>
      <w:tblPr>
        <w:tblStyle w:val="TableGrid"/>
        <w:tblW w:w="50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7714"/>
        <w:gridCol w:w="1080"/>
      </w:tblGrid>
      <w:tr w:rsidR="00AA4CB8" w:rsidRPr="00AA4CB8" w14:paraId="06196E7E" w14:textId="77777777" w:rsidTr="00F5294E">
        <w:trPr>
          <w:trHeight w:val="5719"/>
        </w:trPr>
        <w:tc>
          <w:tcPr>
            <w:tcW w:w="390" w:type="pct"/>
          </w:tcPr>
          <w:p w14:paraId="296C348C" w14:textId="3DA7BBC4" w:rsidR="00AA4CB8" w:rsidRPr="00AA4CB8" w:rsidRDefault="00AA4CB8" w:rsidP="00AA4CB8">
            <w:pPr>
              <w:rPr>
                <w:rFonts w:ascii="Arial" w:eastAsia="Calibri" w:hAnsi="Arial" w:cs="Arial"/>
                <w:b/>
                <w:sz w:val="24"/>
                <w:szCs w:val="24"/>
              </w:rPr>
            </w:pPr>
            <w:r>
              <w:rPr>
                <w:rFonts w:ascii="Arial" w:eastAsia="Calibri" w:hAnsi="Arial" w:cs="Arial"/>
                <w:b/>
                <w:sz w:val="24"/>
                <w:szCs w:val="24"/>
              </w:rPr>
              <w:lastRenderedPageBreak/>
              <w:t>1.</w:t>
            </w:r>
            <w:r w:rsidRPr="00AA4CB8">
              <w:rPr>
                <w:rFonts w:ascii="Arial" w:eastAsia="Calibri" w:hAnsi="Arial" w:cs="Arial"/>
                <w:b/>
                <w:sz w:val="24"/>
                <w:szCs w:val="24"/>
              </w:rPr>
              <w:t>2</w:t>
            </w:r>
          </w:p>
        </w:tc>
        <w:tc>
          <w:tcPr>
            <w:tcW w:w="4044" w:type="pct"/>
          </w:tcPr>
          <w:p w14:paraId="3728AE82" w14:textId="77777777" w:rsidR="00AA4CB8" w:rsidRPr="00AA4CB8" w:rsidRDefault="00AA4CB8" w:rsidP="00AA4CB8">
            <w:pPr>
              <w:rPr>
                <w:rFonts w:ascii="Arial" w:eastAsia="Calibri" w:hAnsi="Arial" w:cs="Arial"/>
                <w:b/>
                <w:sz w:val="24"/>
                <w:szCs w:val="24"/>
              </w:rPr>
            </w:pPr>
            <w:r w:rsidRPr="00AA4CB8">
              <w:rPr>
                <w:rFonts w:ascii="Arial" w:eastAsia="Calibri" w:hAnsi="Arial" w:cs="Arial"/>
                <w:b/>
                <w:sz w:val="24"/>
                <w:szCs w:val="24"/>
              </w:rPr>
              <w:t xml:space="preserve">Explain each audit opinion underlined in the extract below. </w:t>
            </w:r>
          </w:p>
          <w:p w14:paraId="2EBB8E4A" w14:textId="77777777" w:rsidR="00AA4CB8" w:rsidRPr="00AA4CB8" w:rsidRDefault="00AA4CB8" w:rsidP="00AA4CB8">
            <w:pPr>
              <w:rPr>
                <w:rFonts w:ascii="Arial" w:eastAsia="Calibri" w:hAnsi="Arial" w:cs="Arial"/>
                <w:b/>
                <w:sz w:val="24"/>
                <w:szCs w:val="24"/>
              </w:rPr>
            </w:pPr>
          </w:p>
          <w:tbl>
            <w:tblPr>
              <w:tblStyle w:val="TableGrid"/>
              <w:tblW w:w="0" w:type="auto"/>
              <w:tblLook w:val="04A0" w:firstRow="1" w:lastRow="0" w:firstColumn="1" w:lastColumn="0" w:noHBand="0" w:noVBand="1"/>
            </w:tblPr>
            <w:tblGrid>
              <w:gridCol w:w="2070"/>
              <w:gridCol w:w="5338"/>
            </w:tblGrid>
            <w:tr w:rsidR="00AA4CB8" w:rsidRPr="00AA4CB8" w14:paraId="1572B38D" w14:textId="77777777" w:rsidTr="00F5294E">
              <w:tc>
                <w:tcPr>
                  <w:tcW w:w="2070" w:type="dxa"/>
                  <w:tcBorders>
                    <w:top w:val="single" w:sz="12" w:space="0" w:color="auto"/>
                    <w:left w:val="single" w:sz="12" w:space="0" w:color="auto"/>
                  </w:tcBorders>
                </w:tcPr>
                <w:p w14:paraId="6C4E7749" w14:textId="77777777" w:rsidR="00AA4CB8" w:rsidRPr="00AA4CB8" w:rsidRDefault="00AA4CB8" w:rsidP="00AA4CB8">
                  <w:pPr>
                    <w:jc w:val="center"/>
                    <w:rPr>
                      <w:rFonts w:ascii="Arial" w:eastAsia="Calibri" w:hAnsi="Arial" w:cs="Arial"/>
                      <w:b/>
                      <w:sz w:val="24"/>
                      <w:szCs w:val="24"/>
                    </w:rPr>
                  </w:pPr>
                </w:p>
                <w:p w14:paraId="19431386"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Audit report</w:t>
                  </w:r>
                </w:p>
              </w:tc>
              <w:tc>
                <w:tcPr>
                  <w:tcW w:w="5338" w:type="dxa"/>
                  <w:tcBorders>
                    <w:top w:val="single" w:sz="12" w:space="0" w:color="auto"/>
                    <w:right w:val="single" w:sz="12" w:space="0" w:color="auto"/>
                  </w:tcBorders>
                </w:tcPr>
                <w:p w14:paraId="3D50B3A7" w14:textId="77777777" w:rsidR="00AA4CB8" w:rsidRPr="00AA4CB8" w:rsidRDefault="00AA4CB8" w:rsidP="00AA4CB8">
                  <w:pPr>
                    <w:jc w:val="center"/>
                    <w:rPr>
                      <w:rFonts w:ascii="Arial" w:eastAsia="Calibri" w:hAnsi="Arial" w:cs="Arial"/>
                      <w:b/>
                      <w:sz w:val="24"/>
                      <w:szCs w:val="24"/>
                    </w:rPr>
                  </w:pPr>
                </w:p>
                <w:p w14:paraId="5C08DB71"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 xml:space="preserve">Description (audit opinion) </w:t>
                  </w:r>
                  <w:r w:rsidRPr="00AA4CB8">
                    <w:rPr>
                      <w:rFonts w:ascii="Arial" w:eastAsia="Calibri" w:hAnsi="Arial" w:cs="Arial"/>
                      <w:b/>
                      <w:sz w:val="24"/>
                      <w:szCs w:val="24"/>
                    </w:rPr>
                    <w:sym w:font="Wingdings 2" w:char="F050"/>
                  </w:r>
                  <w:r w:rsidRPr="00AA4CB8">
                    <w:rPr>
                      <w:rFonts w:ascii="Arial" w:eastAsia="Calibri" w:hAnsi="Arial" w:cs="Arial"/>
                      <w:b/>
                      <w:sz w:val="24"/>
                      <w:szCs w:val="24"/>
                    </w:rPr>
                    <w:sym w:font="Wingdings 2" w:char="F050"/>
                  </w:r>
                  <w:r w:rsidRPr="00AA4CB8">
                    <w:rPr>
                      <w:rFonts w:ascii="Arial" w:eastAsia="Calibri" w:hAnsi="Arial" w:cs="Arial"/>
                      <w:b/>
                      <w:sz w:val="24"/>
                      <w:szCs w:val="24"/>
                    </w:rPr>
                    <w:t xml:space="preserve">      </w:t>
                  </w:r>
                  <w:r w:rsidRPr="00AA4CB8">
                    <w:rPr>
                      <w:rFonts w:ascii="Arial" w:eastAsia="Calibri" w:hAnsi="Arial" w:cs="Arial"/>
                      <w:b/>
                      <w:sz w:val="24"/>
                      <w:szCs w:val="24"/>
                    </w:rPr>
                    <w:sym w:font="Wingdings 2" w:char="F050"/>
                  </w:r>
                  <w:r w:rsidRPr="00AA4CB8">
                    <w:rPr>
                      <w:rFonts w:ascii="Arial" w:eastAsia="Calibri" w:hAnsi="Arial" w:cs="Arial"/>
                      <w:b/>
                      <w:sz w:val="24"/>
                      <w:szCs w:val="24"/>
                    </w:rPr>
                    <w:sym w:font="Wingdings 2" w:char="F050"/>
                  </w:r>
                  <w:r w:rsidRPr="00AA4CB8">
                    <w:rPr>
                      <w:rFonts w:ascii="Arial" w:eastAsia="Calibri" w:hAnsi="Arial" w:cs="Arial"/>
                      <w:b/>
                      <w:sz w:val="24"/>
                      <w:szCs w:val="24"/>
                    </w:rPr>
                    <w:t xml:space="preserve">      </w:t>
                  </w:r>
                  <w:r w:rsidRPr="00AA4CB8">
                    <w:rPr>
                      <w:rFonts w:ascii="Arial" w:eastAsia="Calibri" w:hAnsi="Arial" w:cs="Arial"/>
                      <w:b/>
                      <w:sz w:val="24"/>
                      <w:szCs w:val="24"/>
                    </w:rPr>
                    <w:sym w:font="Wingdings 2" w:char="F050"/>
                  </w:r>
                  <w:r w:rsidRPr="00AA4CB8">
                    <w:rPr>
                      <w:rFonts w:ascii="Arial" w:eastAsia="Calibri" w:hAnsi="Arial" w:cs="Arial"/>
                      <w:b/>
                      <w:sz w:val="24"/>
                      <w:szCs w:val="24"/>
                    </w:rPr>
                    <w:sym w:font="Wingdings 2" w:char="F050"/>
                  </w:r>
                </w:p>
                <w:p w14:paraId="5AD76CB8"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Any reasonable explanation</w:t>
                  </w:r>
                </w:p>
              </w:tc>
            </w:tr>
            <w:tr w:rsidR="00AA4CB8" w:rsidRPr="00AA4CB8" w14:paraId="60CD5C61" w14:textId="77777777" w:rsidTr="00F5294E">
              <w:tc>
                <w:tcPr>
                  <w:tcW w:w="2070" w:type="dxa"/>
                  <w:tcBorders>
                    <w:left w:val="single" w:sz="12" w:space="0" w:color="auto"/>
                  </w:tcBorders>
                </w:tcPr>
                <w:p w14:paraId="6C5EE07E" w14:textId="77777777" w:rsidR="00AA4CB8" w:rsidRPr="00AA4CB8" w:rsidRDefault="00AA4CB8" w:rsidP="00AA4CB8">
                  <w:pPr>
                    <w:rPr>
                      <w:rFonts w:ascii="Arial" w:eastAsia="Calibri" w:hAnsi="Arial" w:cs="Arial"/>
                      <w:sz w:val="24"/>
                      <w:szCs w:val="24"/>
                    </w:rPr>
                  </w:pPr>
                </w:p>
                <w:p w14:paraId="0ED72B6D"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Qualified</w:t>
                  </w:r>
                </w:p>
              </w:tc>
              <w:tc>
                <w:tcPr>
                  <w:tcW w:w="5338" w:type="dxa"/>
                  <w:tcBorders>
                    <w:right w:val="single" w:sz="12" w:space="0" w:color="auto"/>
                  </w:tcBorders>
                </w:tcPr>
                <w:p w14:paraId="6FA9AC91" w14:textId="77777777" w:rsidR="00AA4CB8" w:rsidRPr="00AA4CB8" w:rsidRDefault="00AA4CB8" w:rsidP="00AA4CB8">
                  <w:pPr>
                    <w:rPr>
                      <w:rFonts w:ascii="Arial" w:eastAsia="Calibri" w:hAnsi="Arial" w:cs="Arial"/>
                      <w:sz w:val="24"/>
                      <w:szCs w:val="24"/>
                    </w:rPr>
                  </w:pPr>
                </w:p>
                <w:p w14:paraId="5B4E2AD0" w14:textId="77777777" w:rsidR="00AA4CB8" w:rsidRPr="00AA4CB8" w:rsidRDefault="00AA4CB8" w:rsidP="00AA4CB8">
                  <w:pPr>
                    <w:rPr>
                      <w:rFonts w:ascii="Arial" w:eastAsia="Calibri" w:hAnsi="Arial" w:cs="Arial"/>
                      <w:i/>
                      <w:sz w:val="18"/>
                      <w:szCs w:val="18"/>
                    </w:rPr>
                  </w:pPr>
                  <w:r w:rsidRPr="00AA4CB8">
                    <w:rPr>
                      <w:rFonts w:ascii="Arial" w:eastAsia="Calibri" w:hAnsi="Arial" w:cs="Arial"/>
                      <w:sz w:val="24"/>
                      <w:szCs w:val="24"/>
                    </w:rPr>
                    <w:t>Financial statements fairly present except for something that cannot be properly accounted for (can be relied upon except for a few items that need attention)</w:t>
                  </w:r>
                </w:p>
              </w:tc>
            </w:tr>
            <w:tr w:rsidR="00AA4CB8" w:rsidRPr="00AA4CB8" w14:paraId="3517DC8E" w14:textId="77777777" w:rsidTr="00F5294E">
              <w:tc>
                <w:tcPr>
                  <w:tcW w:w="2070" w:type="dxa"/>
                  <w:tcBorders>
                    <w:left w:val="single" w:sz="12" w:space="0" w:color="auto"/>
                  </w:tcBorders>
                </w:tcPr>
                <w:p w14:paraId="415DE7E1" w14:textId="77777777" w:rsidR="00AA4CB8" w:rsidRPr="00AA4CB8" w:rsidRDefault="00AA4CB8" w:rsidP="00AA4CB8">
                  <w:pPr>
                    <w:rPr>
                      <w:rFonts w:ascii="Arial" w:eastAsia="Calibri" w:hAnsi="Arial" w:cs="Arial"/>
                      <w:sz w:val="24"/>
                      <w:szCs w:val="24"/>
                    </w:rPr>
                  </w:pPr>
                </w:p>
                <w:p w14:paraId="4A957921"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Unqualified</w:t>
                  </w:r>
                </w:p>
              </w:tc>
              <w:tc>
                <w:tcPr>
                  <w:tcW w:w="5338" w:type="dxa"/>
                  <w:tcBorders>
                    <w:right w:val="single" w:sz="12" w:space="0" w:color="auto"/>
                  </w:tcBorders>
                </w:tcPr>
                <w:p w14:paraId="6354D162" w14:textId="77777777" w:rsidR="00AA4CB8" w:rsidRPr="00AA4CB8" w:rsidRDefault="00AA4CB8" w:rsidP="00AA4CB8">
                  <w:pPr>
                    <w:rPr>
                      <w:rFonts w:ascii="Arial" w:eastAsia="Calibri" w:hAnsi="Arial" w:cs="Arial"/>
                      <w:sz w:val="24"/>
                      <w:szCs w:val="24"/>
                    </w:rPr>
                  </w:pPr>
                </w:p>
                <w:p w14:paraId="47F19A1B"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Financial statements fairly present in all material respects</w:t>
                  </w:r>
                </w:p>
                <w:p w14:paraId="1AB1E12B"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(positive – can be relied upon)</w:t>
                  </w:r>
                </w:p>
              </w:tc>
            </w:tr>
            <w:tr w:rsidR="00AA4CB8" w:rsidRPr="00AA4CB8" w14:paraId="78909BB7" w14:textId="77777777" w:rsidTr="00F5294E">
              <w:tc>
                <w:tcPr>
                  <w:tcW w:w="2070" w:type="dxa"/>
                  <w:tcBorders>
                    <w:left w:val="single" w:sz="12" w:space="0" w:color="auto"/>
                    <w:bottom w:val="single" w:sz="12" w:space="0" w:color="auto"/>
                  </w:tcBorders>
                </w:tcPr>
                <w:p w14:paraId="6F74F452" w14:textId="77777777" w:rsidR="00AA4CB8" w:rsidRPr="00AA4CB8" w:rsidRDefault="00AA4CB8" w:rsidP="00AA4CB8">
                  <w:pPr>
                    <w:rPr>
                      <w:rFonts w:ascii="Arial" w:eastAsia="Calibri" w:hAnsi="Arial" w:cs="Arial"/>
                      <w:sz w:val="24"/>
                      <w:szCs w:val="24"/>
                    </w:rPr>
                  </w:pPr>
                </w:p>
                <w:p w14:paraId="74CDEB97"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Disclaimer</w:t>
                  </w:r>
                </w:p>
              </w:tc>
              <w:tc>
                <w:tcPr>
                  <w:tcW w:w="5338" w:type="dxa"/>
                  <w:tcBorders>
                    <w:bottom w:val="single" w:sz="12" w:space="0" w:color="auto"/>
                    <w:right w:val="single" w:sz="12" w:space="0" w:color="auto"/>
                  </w:tcBorders>
                </w:tcPr>
                <w:p w14:paraId="1AD3FF29" w14:textId="77777777" w:rsidR="00AA4CB8" w:rsidRPr="00AA4CB8" w:rsidRDefault="00AA4CB8" w:rsidP="00AA4CB8">
                  <w:pPr>
                    <w:rPr>
                      <w:rFonts w:ascii="Arial" w:eastAsia="Calibri" w:hAnsi="Arial" w:cs="Arial"/>
                      <w:sz w:val="24"/>
                      <w:szCs w:val="24"/>
                    </w:rPr>
                  </w:pPr>
                </w:p>
                <w:p w14:paraId="51F092BF"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 xml:space="preserve">Unable to express an opinion </w:t>
                  </w:r>
                </w:p>
                <w:p w14:paraId="153A94D6" w14:textId="77777777" w:rsidR="00AA4CB8" w:rsidRPr="00AA4CB8" w:rsidRDefault="00AA4CB8" w:rsidP="00AA4CB8">
                  <w:pPr>
                    <w:rPr>
                      <w:rFonts w:ascii="Arial" w:eastAsia="Calibri" w:hAnsi="Arial" w:cs="Arial"/>
                      <w:sz w:val="24"/>
                      <w:szCs w:val="24"/>
                    </w:rPr>
                  </w:pPr>
                  <w:r w:rsidRPr="00AA4CB8">
                    <w:rPr>
                      <w:rFonts w:ascii="Arial" w:eastAsia="Calibri" w:hAnsi="Arial" w:cs="Arial"/>
                      <w:sz w:val="24"/>
                      <w:szCs w:val="24"/>
                    </w:rPr>
                    <w:t>(negative – cannot be relied upon)</w:t>
                  </w:r>
                </w:p>
                <w:p w14:paraId="036C9B5B" w14:textId="77777777" w:rsidR="00AA4CB8" w:rsidRPr="00AA4CB8" w:rsidRDefault="00AA4CB8" w:rsidP="00AA4CB8">
                  <w:pPr>
                    <w:rPr>
                      <w:rFonts w:ascii="Arial" w:eastAsia="Calibri" w:hAnsi="Arial" w:cs="Arial"/>
                      <w:sz w:val="24"/>
                      <w:szCs w:val="24"/>
                    </w:rPr>
                  </w:pPr>
                </w:p>
              </w:tc>
            </w:tr>
          </w:tbl>
          <w:p w14:paraId="5EB2BB62" w14:textId="77777777" w:rsidR="00AA4CB8" w:rsidRPr="00AA4CB8" w:rsidRDefault="00AA4CB8" w:rsidP="00AA4CB8">
            <w:pPr>
              <w:rPr>
                <w:rFonts w:ascii="Arial" w:eastAsia="Calibri" w:hAnsi="Arial" w:cs="Arial"/>
                <w:sz w:val="24"/>
                <w:szCs w:val="24"/>
              </w:rPr>
            </w:pPr>
          </w:p>
        </w:tc>
        <w:tc>
          <w:tcPr>
            <w:tcW w:w="566" w:type="pct"/>
          </w:tcPr>
          <w:p w14:paraId="09CB7AD8" w14:textId="77777777" w:rsidR="00AA4CB8" w:rsidRPr="00AA4CB8" w:rsidRDefault="00AA4CB8" w:rsidP="00AA4CB8">
            <w:pPr>
              <w:rPr>
                <w:rFonts w:ascii="Arial" w:eastAsia="Calibri" w:hAnsi="Arial" w:cs="Arial"/>
                <w:sz w:val="24"/>
                <w:szCs w:val="24"/>
              </w:rPr>
            </w:pPr>
          </w:p>
          <w:p w14:paraId="5E345495" w14:textId="77777777" w:rsidR="00AA4CB8" w:rsidRPr="00AA4CB8" w:rsidRDefault="00AA4CB8" w:rsidP="00AA4CB8">
            <w:pPr>
              <w:rPr>
                <w:rFonts w:ascii="Arial" w:eastAsia="Calibri" w:hAnsi="Arial" w:cs="Arial"/>
                <w:sz w:val="24"/>
                <w:szCs w:val="24"/>
              </w:rPr>
            </w:pPr>
          </w:p>
          <w:p w14:paraId="189DC71A" w14:textId="77777777" w:rsidR="00AA4CB8" w:rsidRPr="00AA4CB8" w:rsidRDefault="00AA4CB8" w:rsidP="00AA4CB8">
            <w:pPr>
              <w:rPr>
                <w:rFonts w:ascii="Arial" w:eastAsia="Calibri" w:hAnsi="Arial" w:cs="Arial"/>
                <w:sz w:val="24"/>
                <w:szCs w:val="24"/>
              </w:rPr>
            </w:pPr>
          </w:p>
          <w:p w14:paraId="77EBE44B" w14:textId="77777777" w:rsidR="00AA4CB8" w:rsidRPr="00AA4CB8" w:rsidRDefault="00AA4CB8" w:rsidP="00AA4CB8">
            <w:pPr>
              <w:rPr>
                <w:rFonts w:ascii="Arial" w:eastAsia="Calibri" w:hAnsi="Arial" w:cs="Arial"/>
                <w:sz w:val="24"/>
                <w:szCs w:val="24"/>
              </w:rPr>
            </w:pPr>
          </w:p>
          <w:p w14:paraId="2FA205C3" w14:textId="77777777" w:rsidR="00AA4CB8" w:rsidRPr="00AA4CB8" w:rsidRDefault="00AA4CB8" w:rsidP="00AA4CB8">
            <w:pPr>
              <w:rPr>
                <w:rFonts w:ascii="Arial" w:eastAsia="Calibri" w:hAnsi="Arial" w:cs="Arial"/>
                <w:sz w:val="24"/>
                <w:szCs w:val="24"/>
              </w:rPr>
            </w:pPr>
          </w:p>
          <w:p w14:paraId="75C3CEB2" w14:textId="77777777" w:rsidR="00AA4CB8" w:rsidRPr="00AA4CB8" w:rsidRDefault="00AA4CB8" w:rsidP="00AA4CB8">
            <w:pPr>
              <w:rPr>
                <w:rFonts w:ascii="Arial" w:eastAsia="Calibri" w:hAnsi="Arial" w:cs="Arial"/>
                <w:sz w:val="24"/>
                <w:szCs w:val="24"/>
              </w:rPr>
            </w:pPr>
          </w:p>
          <w:p w14:paraId="73DD8017" w14:textId="77777777" w:rsidR="00AA4CB8" w:rsidRPr="00AA4CB8" w:rsidRDefault="00AA4CB8" w:rsidP="00AA4CB8">
            <w:pPr>
              <w:rPr>
                <w:rFonts w:ascii="Arial" w:eastAsia="Calibri" w:hAnsi="Arial" w:cs="Arial"/>
                <w:sz w:val="24"/>
                <w:szCs w:val="24"/>
              </w:rPr>
            </w:pPr>
          </w:p>
          <w:p w14:paraId="1387F542" w14:textId="77777777" w:rsidR="00AA4CB8" w:rsidRPr="00AA4CB8" w:rsidRDefault="00AA4CB8" w:rsidP="00AA4CB8">
            <w:pPr>
              <w:rPr>
                <w:rFonts w:ascii="Arial" w:eastAsia="Calibri" w:hAnsi="Arial" w:cs="Arial"/>
                <w:sz w:val="24"/>
                <w:szCs w:val="24"/>
              </w:rPr>
            </w:pPr>
          </w:p>
          <w:p w14:paraId="61D8A50A" w14:textId="77777777" w:rsidR="00AA4CB8" w:rsidRPr="00AA4CB8" w:rsidRDefault="00AA4CB8" w:rsidP="00AA4CB8">
            <w:pPr>
              <w:rPr>
                <w:rFonts w:ascii="Arial" w:eastAsia="Calibri" w:hAnsi="Arial" w:cs="Arial"/>
                <w:sz w:val="24"/>
                <w:szCs w:val="24"/>
              </w:rPr>
            </w:pPr>
          </w:p>
          <w:p w14:paraId="4F405616" w14:textId="77777777" w:rsidR="00AA4CB8" w:rsidRPr="00AA4CB8" w:rsidRDefault="00AA4CB8" w:rsidP="00AA4CB8">
            <w:pPr>
              <w:rPr>
                <w:rFonts w:ascii="Arial" w:eastAsia="Calibri" w:hAnsi="Arial" w:cs="Arial"/>
                <w:sz w:val="24"/>
                <w:szCs w:val="24"/>
              </w:rPr>
            </w:pPr>
          </w:p>
          <w:p w14:paraId="72336195" w14:textId="77777777" w:rsidR="00AA4CB8" w:rsidRPr="00AA4CB8" w:rsidRDefault="00AA4CB8" w:rsidP="00AA4CB8">
            <w:pPr>
              <w:rPr>
                <w:rFonts w:ascii="Arial" w:eastAsia="Calibri" w:hAnsi="Arial" w:cs="Arial"/>
                <w:sz w:val="24"/>
                <w:szCs w:val="24"/>
              </w:rPr>
            </w:pPr>
          </w:p>
          <w:p w14:paraId="383377EE" w14:textId="77777777" w:rsidR="00AA4CB8" w:rsidRPr="00AA4CB8" w:rsidRDefault="00AA4CB8" w:rsidP="00AA4CB8">
            <w:pPr>
              <w:rPr>
                <w:rFonts w:ascii="Arial" w:eastAsia="Calibri" w:hAnsi="Arial" w:cs="Arial"/>
                <w:sz w:val="24"/>
                <w:szCs w:val="24"/>
              </w:rPr>
            </w:pPr>
          </w:p>
          <w:p w14:paraId="298CC765" w14:textId="77777777" w:rsidR="00AA4CB8" w:rsidRPr="00AA4CB8" w:rsidRDefault="00AA4CB8" w:rsidP="00AA4CB8">
            <w:pPr>
              <w:rPr>
                <w:rFonts w:ascii="Arial" w:eastAsia="Calibri" w:hAnsi="Arial" w:cs="Arial"/>
                <w:sz w:val="24"/>
                <w:szCs w:val="24"/>
              </w:rPr>
            </w:pPr>
          </w:p>
          <w:p w14:paraId="18CA30AE" w14:textId="77777777" w:rsidR="00AA4CB8" w:rsidRPr="00AA4CB8" w:rsidRDefault="00AA4CB8" w:rsidP="00AA4CB8">
            <w:pPr>
              <w:rPr>
                <w:rFonts w:ascii="Arial" w:eastAsia="Calibri" w:hAnsi="Arial" w:cs="Arial"/>
                <w:sz w:val="32"/>
                <w:szCs w:val="24"/>
              </w:rPr>
            </w:pPr>
          </w:p>
          <w:tbl>
            <w:tblPr>
              <w:tblStyle w:val="TableGrid"/>
              <w:tblpPr w:leftFromText="180" w:rightFromText="180" w:vertAnchor="text" w:horzAnchor="margin" w:tblpY="70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55"/>
            </w:tblGrid>
            <w:tr w:rsidR="00AA4CB8" w:rsidRPr="00AA4CB8" w14:paraId="4809F601" w14:textId="77777777" w:rsidTr="00F5294E">
              <w:tc>
                <w:tcPr>
                  <w:tcW w:w="755" w:type="dxa"/>
                </w:tcPr>
                <w:p w14:paraId="1FBA4586" w14:textId="77777777" w:rsidR="00AA4CB8" w:rsidRPr="00AA4CB8" w:rsidRDefault="00AA4CB8" w:rsidP="00AA4CB8">
                  <w:pPr>
                    <w:jc w:val="center"/>
                    <w:rPr>
                      <w:rFonts w:ascii="Arial" w:eastAsia="Calibri" w:hAnsi="Arial" w:cs="Arial"/>
                      <w:b/>
                      <w:sz w:val="24"/>
                      <w:szCs w:val="24"/>
                    </w:rPr>
                  </w:pPr>
                </w:p>
              </w:tc>
            </w:tr>
            <w:tr w:rsidR="00AA4CB8" w:rsidRPr="00AA4CB8" w14:paraId="4F9FD52F" w14:textId="77777777" w:rsidTr="00F5294E">
              <w:tc>
                <w:tcPr>
                  <w:tcW w:w="755" w:type="dxa"/>
                </w:tcPr>
                <w:p w14:paraId="412F536A" w14:textId="77777777" w:rsidR="00AA4CB8" w:rsidRPr="00AA4CB8" w:rsidRDefault="00AA4CB8" w:rsidP="00AA4CB8">
                  <w:pPr>
                    <w:jc w:val="center"/>
                    <w:rPr>
                      <w:rFonts w:ascii="Arial" w:eastAsia="Calibri" w:hAnsi="Arial" w:cs="Arial"/>
                      <w:b/>
                      <w:sz w:val="24"/>
                      <w:szCs w:val="24"/>
                    </w:rPr>
                  </w:pPr>
                  <w:r w:rsidRPr="00AA4CB8">
                    <w:rPr>
                      <w:rFonts w:ascii="Arial" w:eastAsia="Calibri" w:hAnsi="Arial" w:cs="Arial"/>
                      <w:b/>
                      <w:sz w:val="24"/>
                      <w:szCs w:val="24"/>
                    </w:rPr>
                    <w:t>6</w:t>
                  </w:r>
                </w:p>
              </w:tc>
            </w:tr>
          </w:tbl>
          <w:p w14:paraId="41C25772" w14:textId="77777777" w:rsidR="00AA4CB8" w:rsidRPr="00AA4CB8" w:rsidRDefault="00AA4CB8" w:rsidP="00AA4CB8">
            <w:pPr>
              <w:rPr>
                <w:rFonts w:ascii="Arial" w:eastAsia="Calibri" w:hAnsi="Arial" w:cs="Arial"/>
                <w:sz w:val="24"/>
                <w:szCs w:val="24"/>
              </w:rPr>
            </w:pPr>
          </w:p>
          <w:p w14:paraId="57A1956B" w14:textId="77777777" w:rsidR="00AA4CB8" w:rsidRPr="00AA4CB8" w:rsidRDefault="00AA4CB8" w:rsidP="00AA4CB8">
            <w:pPr>
              <w:rPr>
                <w:rFonts w:ascii="Arial" w:eastAsia="Calibri" w:hAnsi="Arial" w:cs="Arial"/>
                <w:sz w:val="24"/>
                <w:szCs w:val="24"/>
              </w:rPr>
            </w:pPr>
          </w:p>
          <w:p w14:paraId="6CEDFE03" w14:textId="77777777" w:rsidR="00AA4CB8" w:rsidRPr="00AA4CB8" w:rsidRDefault="00AA4CB8" w:rsidP="00AA4CB8">
            <w:pPr>
              <w:rPr>
                <w:rFonts w:ascii="Arial" w:eastAsia="Calibri" w:hAnsi="Arial" w:cs="Arial"/>
                <w:sz w:val="24"/>
                <w:szCs w:val="24"/>
              </w:rPr>
            </w:pPr>
          </w:p>
          <w:p w14:paraId="0136B89F" w14:textId="77777777" w:rsidR="00AA4CB8" w:rsidRPr="00AA4CB8" w:rsidRDefault="00AA4CB8" w:rsidP="00AA4CB8">
            <w:pPr>
              <w:rPr>
                <w:rFonts w:ascii="Arial" w:eastAsia="Calibri" w:hAnsi="Arial" w:cs="Arial"/>
                <w:sz w:val="24"/>
                <w:szCs w:val="24"/>
              </w:rPr>
            </w:pPr>
          </w:p>
          <w:p w14:paraId="2B55653C" w14:textId="77777777" w:rsidR="00AA4CB8" w:rsidRPr="00AA4CB8" w:rsidRDefault="00AA4CB8" w:rsidP="00AA4CB8">
            <w:pPr>
              <w:rPr>
                <w:rFonts w:ascii="Arial" w:eastAsia="Calibri" w:hAnsi="Arial" w:cs="Arial"/>
                <w:sz w:val="24"/>
                <w:szCs w:val="24"/>
              </w:rPr>
            </w:pPr>
          </w:p>
        </w:tc>
      </w:tr>
      <w:tr w:rsidR="00AA4CB8" w:rsidRPr="00AA4CB8" w14:paraId="4002EC28" w14:textId="77777777" w:rsidTr="00F5294E">
        <w:tc>
          <w:tcPr>
            <w:tcW w:w="390" w:type="pct"/>
          </w:tcPr>
          <w:p w14:paraId="18B07F87" w14:textId="77777777" w:rsidR="00AA4CB8" w:rsidRPr="00AA4CB8" w:rsidRDefault="00AA4CB8" w:rsidP="00AA4CB8">
            <w:pPr>
              <w:rPr>
                <w:rFonts w:ascii="Arial" w:eastAsia="Calibri" w:hAnsi="Arial" w:cs="Arial"/>
                <w:b/>
                <w:sz w:val="24"/>
                <w:szCs w:val="24"/>
              </w:rPr>
            </w:pPr>
          </w:p>
        </w:tc>
        <w:tc>
          <w:tcPr>
            <w:tcW w:w="4044" w:type="pct"/>
          </w:tcPr>
          <w:p w14:paraId="46190C29" w14:textId="77777777" w:rsidR="00AA4CB8" w:rsidRPr="00AA4CB8" w:rsidRDefault="00AA4CB8" w:rsidP="00AA4CB8">
            <w:pPr>
              <w:rPr>
                <w:rFonts w:ascii="Arial" w:eastAsia="Calibri" w:hAnsi="Arial" w:cs="Arial"/>
                <w:b/>
                <w:sz w:val="24"/>
                <w:szCs w:val="24"/>
              </w:rPr>
            </w:pPr>
          </w:p>
        </w:tc>
        <w:tc>
          <w:tcPr>
            <w:tcW w:w="566" w:type="pct"/>
          </w:tcPr>
          <w:p w14:paraId="49F4663C" w14:textId="77777777" w:rsidR="00AA4CB8" w:rsidRPr="00AA4CB8" w:rsidRDefault="00AA4CB8" w:rsidP="00AA4CB8">
            <w:pPr>
              <w:rPr>
                <w:rFonts w:ascii="Arial" w:eastAsia="Calibri" w:hAnsi="Arial" w:cs="Arial"/>
                <w:b/>
                <w:sz w:val="24"/>
                <w:szCs w:val="24"/>
              </w:rPr>
            </w:pPr>
          </w:p>
        </w:tc>
      </w:tr>
      <w:tr w:rsidR="00AA4CB8" w:rsidRPr="00AA4CB8" w14:paraId="1B9F8EE1" w14:textId="77777777" w:rsidTr="00F5294E">
        <w:trPr>
          <w:trHeight w:val="57"/>
        </w:trPr>
        <w:tc>
          <w:tcPr>
            <w:tcW w:w="390" w:type="pct"/>
          </w:tcPr>
          <w:p w14:paraId="4B2A84A3" w14:textId="77777777" w:rsidR="00AA4CB8" w:rsidRPr="00AA4CB8" w:rsidRDefault="00AA4CB8" w:rsidP="00AA4CB8">
            <w:pPr>
              <w:rPr>
                <w:rFonts w:ascii="Arial" w:eastAsia="Calibri" w:hAnsi="Arial" w:cs="Arial"/>
                <w:b/>
                <w:sz w:val="24"/>
                <w:szCs w:val="24"/>
              </w:rPr>
            </w:pPr>
          </w:p>
        </w:tc>
        <w:tc>
          <w:tcPr>
            <w:tcW w:w="4044" w:type="pct"/>
          </w:tcPr>
          <w:p w14:paraId="392F2D58" w14:textId="77777777" w:rsidR="00AA4CB8" w:rsidRPr="00AA4CB8" w:rsidRDefault="00AA4CB8" w:rsidP="00AA4CB8">
            <w:pPr>
              <w:rPr>
                <w:rFonts w:ascii="Arial" w:eastAsia="Calibri" w:hAnsi="Arial" w:cs="Arial"/>
                <w:b/>
                <w:sz w:val="24"/>
                <w:szCs w:val="24"/>
              </w:rPr>
            </w:pPr>
          </w:p>
        </w:tc>
        <w:tc>
          <w:tcPr>
            <w:tcW w:w="566" w:type="pct"/>
          </w:tcPr>
          <w:p w14:paraId="61EB516C" w14:textId="77777777" w:rsidR="00AA4CB8" w:rsidRPr="00AA4CB8" w:rsidRDefault="00AA4CB8" w:rsidP="00AA4CB8">
            <w:pPr>
              <w:rPr>
                <w:rFonts w:ascii="Arial" w:eastAsia="Calibri" w:hAnsi="Arial" w:cs="Arial"/>
                <w:b/>
                <w:sz w:val="24"/>
                <w:szCs w:val="24"/>
              </w:rPr>
            </w:pPr>
          </w:p>
        </w:tc>
      </w:tr>
      <w:tr w:rsidR="00AA4CB8" w:rsidRPr="00AA4CB8" w14:paraId="7BDBD058" w14:textId="77777777" w:rsidTr="00F5294E">
        <w:tc>
          <w:tcPr>
            <w:tcW w:w="390" w:type="pct"/>
          </w:tcPr>
          <w:p w14:paraId="5338FDC4" w14:textId="77777777" w:rsidR="00AA4CB8" w:rsidRPr="00AA4CB8" w:rsidRDefault="00AA4CB8" w:rsidP="00AA4CB8">
            <w:pPr>
              <w:rPr>
                <w:rFonts w:ascii="Arial" w:eastAsia="Calibri" w:hAnsi="Arial" w:cs="Arial"/>
                <w:b/>
                <w:sz w:val="24"/>
                <w:szCs w:val="24"/>
              </w:rPr>
            </w:pPr>
          </w:p>
        </w:tc>
        <w:tc>
          <w:tcPr>
            <w:tcW w:w="4044" w:type="pct"/>
          </w:tcPr>
          <w:p w14:paraId="4C6C329A" w14:textId="77777777" w:rsidR="00AA4CB8" w:rsidRPr="00AA4CB8" w:rsidRDefault="00AA4CB8" w:rsidP="00AA4CB8">
            <w:pPr>
              <w:rPr>
                <w:rFonts w:ascii="Arial" w:eastAsia="Calibri" w:hAnsi="Arial" w:cs="Arial"/>
                <w:b/>
                <w:sz w:val="24"/>
                <w:szCs w:val="24"/>
              </w:rPr>
            </w:pPr>
          </w:p>
        </w:tc>
        <w:tc>
          <w:tcPr>
            <w:tcW w:w="566" w:type="pct"/>
          </w:tcPr>
          <w:p w14:paraId="6DDE1516" w14:textId="77777777" w:rsidR="00AA4CB8" w:rsidRPr="00AA4CB8" w:rsidRDefault="00AA4CB8" w:rsidP="00AA4CB8">
            <w:pPr>
              <w:rPr>
                <w:rFonts w:ascii="Arial" w:eastAsia="Calibri" w:hAnsi="Arial" w:cs="Arial"/>
                <w:b/>
                <w:sz w:val="24"/>
                <w:szCs w:val="24"/>
              </w:rPr>
            </w:pPr>
          </w:p>
        </w:tc>
      </w:tr>
    </w:tbl>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84"/>
      </w:tblGrid>
      <w:tr w:rsidR="00AA4CB8" w:rsidRPr="00AA4CB8" w14:paraId="0E0E330C" w14:textId="77777777" w:rsidTr="00F5294E">
        <w:trPr>
          <w:trHeight w:val="432"/>
          <w:jc w:val="center"/>
        </w:trPr>
        <w:tc>
          <w:tcPr>
            <w:tcW w:w="2084" w:type="dxa"/>
            <w:shd w:val="clear" w:color="auto" w:fill="auto"/>
            <w:vAlign w:val="center"/>
          </w:tcPr>
          <w:p w14:paraId="3AD4BAC7" w14:textId="77777777" w:rsidR="00AA4CB8" w:rsidRPr="00AA4CB8" w:rsidRDefault="00AA4CB8" w:rsidP="00AA4CB8">
            <w:pPr>
              <w:spacing w:after="0" w:line="240" w:lineRule="auto"/>
              <w:jc w:val="center"/>
              <w:rPr>
                <w:rFonts w:ascii="Arial" w:eastAsia="Calibri" w:hAnsi="Arial" w:cs="Arial"/>
                <w:b/>
                <w:sz w:val="24"/>
                <w:szCs w:val="24"/>
                <w:lang w:val="en-GB"/>
              </w:rPr>
            </w:pPr>
            <w:r w:rsidRPr="00AA4CB8">
              <w:rPr>
                <w:rFonts w:ascii="Calibri" w:eastAsia="Calibri" w:hAnsi="Calibri" w:cs="Times New Roman"/>
              </w:rPr>
              <w:br w:type="page"/>
            </w:r>
            <w:r w:rsidRPr="00AA4CB8">
              <w:rPr>
                <w:rFonts w:ascii="Calibri" w:eastAsia="Calibri" w:hAnsi="Calibri" w:cs="Times New Roman"/>
              </w:rPr>
              <w:br w:type="page"/>
            </w:r>
            <w:r w:rsidRPr="00AA4CB8">
              <w:rPr>
                <w:rFonts w:ascii="Arial" w:eastAsia="Calibri" w:hAnsi="Arial" w:cs="Arial"/>
                <w:b/>
                <w:sz w:val="24"/>
                <w:szCs w:val="24"/>
                <w:lang w:val="en-GB"/>
              </w:rPr>
              <w:t>TOTAL MARKS</w:t>
            </w:r>
          </w:p>
        </w:tc>
      </w:tr>
      <w:tr w:rsidR="00AA4CB8" w:rsidRPr="00AA4CB8" w14:paraId="278B37C1" w14:textId="77777777" w:rsidTr="00F5294E">
        <w:trPr>
          <w:trHeight w:val="432"/>
          <w:jc w:val="center"/>
        </w:trPr>
        <w:tc>
          <w:tcPr>
            <w:tcW w:w="2084" w:type="dxa"/>
            <w:shd w:val="clear" w:color="auto" w:fill="auto"/>
            <w:vAlign w:val="center"/>
          </w:tcPr>
          <w:p w14:paraId="51C9032A" w14:textId="77777777" w:rsidR="00AA4CB8" w:rsidRPr="00AA4CB8" w:rsidRDefault="00AA4CB8" w:rsidP="00AA4CB8">
            <w:pPr>
              <w:spacing w:after="0" w:line="240" w:lineRule="auto"/>
              <w:rPr>
                <w:rFonts w:ascii="Arial" w:eastAsia="Calibri" w:hAnsi="Arial" w:cs="Arial"/>
                <w:b/>
                <w:sz w:val="24"/>
                <w:szCs w:val="24"/>
                <w:lang w:val="en-GB"/>
              </w:rPr>
            </w:pPr>
          </w:p>
        </w:tc>
      </w:tr>
      <w:tr w:rsidR="00AA4CB8" w:rsidRPr="00AA4CB8" w14:paraId="053833D9" w14:textId="77777777" w:rsidTr="00F5294E">
        <w:trPr>
          <w:trHeight w:val="432"/>
          <w:jc w:val="center"/>
        </w:trPr>
        <w:tc>
          <w:tcPr>
            <w:tcW w:w="2084" w:type="dxa"/>
            <w:shd w:val="clear" w:color="auto" w:fill="auto"/>
            <w:vAlign w:val="center"/>
          </w:tcPr>
          <w:p w14:paraId="22E6A442" w14:textId="77777777" w:rsidR="00AA4CB8" w:rsidRPr="00AA4CB8" w:rsidRDefault="00AA4CB8" w:rsidP="00AA4CB8">
            <w:pPr>
              <w:spacing w:after="0" w:line="240" w:lineRule="auto"/>
              <w:jc w:val="center"/>
              <w:rPr>
                <w:rFonts w:ascii="Arial" w:eastAsia="Calibri" w:hAnsi="Arial" w:cs="Arial"/>
                <w:b/>
                <w:sz w:val="24"/>
                <w:szCs w:val="24"/>
                <w:highlight w:val="yellow"/>
                <w:lang w:val="en-GB"/>
              </w:rPr>
            </w:pPr>
            <w:r w:rsidRPr="00AA4CB8">
              <w:rPr>
                <w:rFonts w:ascii="Arial" w:eastAsia="Calibri" w:hAnsi="Arial" w:cs="Arial"/>
                <w:b/>
                <w:sz w:val="24"/>
                <w:szCs w:val="24"/>
                <w:lang w:val="en-GB"/>
              </w:rPr>
              <w:t>75</w:t>
            </w:r>
          </w:p>
        </w:tc>
      </w:tr>
    </w:tbl>
    <w:p w14:paraId="5829C454" w14:textId="77777777" w:rsidR="00AA4CB8" w:rsidRPr="00AA4CB8" w:rsidRDefault="00AA4CB8" w:rsidP="00AA4CB8">
      <w:pPr>
        <w:spacing w:after="200" w:line="276" w:lineRule="auto"/>
        <w:rPr>
          <w:rFonts w:ascii="Arial" w:eastAsia="Calibri" w:hAnsi="Arial" w:cs="Arial"/>
          <w:b/>
          <w:color w:val="000000"/>
          <w:sz w:val="16"/>
          <w:szCs w:val="16"/>
          <w:lang w:val="en-GB"/>
        </w:rPr>
      </w:pPr>
    </w:p>
    <w:p w14:paraId="7101E20F" w14:textId="77777777" w:rsidR="00AA4CB8" w:rsidRDefault="00AA4CB8"/>
    <w:sectPr w:rsidR="00AA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B8"/>
    <w:rsid w:val="0025154B"/>
    <w:rsid w:val="00294C04"/>
    <w:rsid w:val="00312A02"/>
    <w:rsid w:val="00513411"/>
    <w:rsid w:val="005B1AE9"/>
    <w:rsid w:val="00AA4CB8"/>
    <w:rsid w:val="00D04F41"/>
    <w:rsid w:val="00E5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42C"/>
  <w15:chartTrackingRefBased/>
  <w15:docId w15:val="{BB7023E7-3D01-4B6C-AD94-F0943CB5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AA4CB8"/>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2020-04-09T09:39:00Z</dcterms:created>
  <dcterms:modified xsi:type="dcterms:W3CDTF">2020-04-09T09:39:00Z</dcterms:modified>
</cp:coreProperties>
</file>