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2945A9">
        <w:rPr>
          <w:rFonts w:ascii="Arial" w:hAnsi="Arial" w:cs="Arial"/>
          <w:b/>
          <w:sz w:val="22"/>
          <w:szCs w:val="22"/>
        </w:rPr>
        <w:tab/>
      </w:r>
    </w:p>
    <w:p w:rsidR="007C0792" w:rsidRDefault="007C0792" w:rsidP="007C0792">
      <w:pPr>
        <w:pStyle w:val="NoSpacing"/>
        <w:ind w:left="360"/>
        <w:jc w:val="center"/>
        <w:rPr>
          <w:rFonts w:ascii="Arial" w:hAnsi="Arial" w:cs="Arial"/>
          <w:b/>
          <w:sz w:val="22"/>
          <w:szCs w:val="22"/>
        </w:rPr>
      </w:pP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5C2142" w:rsidP="004F430C">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IT TECHNICIAN</w:t>
            </w:r>
            <w:r w:rsidR="00BF69EC">
              <w:rPr>
                <w:rFonts w:ascii="Arial" w:eastAsia="Times New Roman" w:hAnsi="Arial" w:cs="Arial"/>
                <w:sz w:val="24"/>
                <w:szCs w:val="24"/>
                <w:lang w:val="en-GB"/>
              </w:rPr>
              <w:t>- ICT (DISTRICT)</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BF69EC" w:rsidP="00612C60">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SUPPLY CHAIN MANAGEMENT AND ICT</w:t>
            </w:r>
          </w:p>
          <w:p w:rsidR="00612C60" w:rsidRPr="00612C60" w:rsidRDefault="00612C60" w:rsidP="00612C60">
            <w:pPr>
              <w:spacing w:after="0" w:line="240" w:lineRule="auto"/>
              <w:rPr>
                <w:rFonts w:ascii="Arial" w:eastAsia="Times New Roman" w:hAnsi="Arial" w:cs="Arial"/>
                <w:sz w:val="24"/>
                <w:szCs w:val="24"/>
              </w:rPr>
            </w:pP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5C2142" w:rsidP="00E324CE">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r w:rsidR="00BF69EC">
              <w:rPr>
                <w:rFonts w:ascii="Arial" w:eastAsia="Times New Roman" w:hAnsi="Arial" w:cs="Arial"/>
                <w:sz w:val="24"/>
                <w:szCs w:val="24"/>
                <w:lang w:val="en-US"/>
              </w:rPr>
              <w:t>: ICT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Default="00612C60"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r w:rsidRPr="00612C60">
        <w:rPr>
          <w:rFonts w:ascii="Arial" w:eastAsia="Times New Roman" w:hAnsi="Arial" w:cs="Arial"/>
          <w:b/>
          <w:i/>
          <w:sz w:val="24"/>
          <w:szCs w:val="24"/>
          <w:lang w:val="en-US"/>
        </w:rPr>
        <w:t xml:space="preserve">                  </w:t>
      </w: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7327F7" w:rsidRPr="00612C60" w:rsidRDefault="007327F7" w:rsidP="00612C60">
      <w:pPr>
        <w:tabs>
          <w:tab w:val="left" w:pos="-1260"/>
          <w:tab w:val="left" w:pos="-1170"/>
          <w:tab w:val="left" w:pos="1215"/>
        </w:tabs>
        <w:spacing w:after="0" w:line="240" w:lineRule="auto"/>
        <w:ind w:left="-142"/>
        <w:rPr>
          <w:rFonts w:ascii="Arial" w:eastAsia="Times New Roman" w:hAnsi="Arial" w:cs="Arial"/>
          <w:b/>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Pr="00612C60"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lastRenderedPageBreak/>
              <w:t>C.JOB PURPOSE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D31241" w:rsidRDefault="001B5C16" w:rsidP="00612C60">
      <w:pPr>
        <w:widowControl w:val="0"/>
        <w:spacing w:after="0" w:line="240" w:lineRule="auto"/>
        <w:rPr>
          <w:rFonts w:ascii="Arial" w:eastAsia="Times New Roman" w:hAnsi="Arial" w:cs="Arial"/>
          <w:b/>
          <w:sz w:val="24"/>
          <w:szCs w:val="24"/>
          <w:lang w:val="en-US"/>
        </w:rPr>
      </w:pPr>
      <w:r w:rsidRPr="001B5C16">
        <w:rPr>
          <w:rFonts w:ascii="Arial" w:eastAsia="Times New Roman" w:hAnsi="Arial" w:cs="Arial"/>
          <w:b/>
          <w:sz w:val="24"/>
          <w:szCs w:val="24"/>
          <w:lang w:val="en-US"/>
        </w:rPr>
        <w:t>To provide ICT support services</w:t>
      </w:r>
      <w:r>
        <w:rPr>
          <w:rFonts w:ascii="Arial" w:eastAsia="Times New Roman" w:hAnsi="Arial" w:cs="Arial"/>
          <w:b/>
          <w:sz w:val="24"/>
          <w:szCs w:val="24"/>
          <w:lang w:val="en-US"/>
        </w:rPr>
        <w:t>.</w:t>
      </w:r>
    </w:p>
    <w:p w:rsidR="001B5C16" w:rsidRPr="001B5C16" w:rsidRDefault="001B5C16" w:rsidP="00612C60">
      <w:pPr>
        <w:widowControl w:val="0"/>
        <w:spacing w:after="0" w:line="240" w:lineRule="auto"/>
        <w:rPr>
          <w:rFonts w:ascii="Arial" w:eastAsia="Times New Roman" w:hAnsi="Arial" w:cs="Arial"/>
          <w:b/>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7327F7" w:rsidRDefault="00612C60" w:rsidP="007327F7">
            <w:pPr>
              <w:widowControl w:val="0"/>
              <w:spacing w:after="0"/>
              <w:jc w:val="both"/>
              <w:rPr>
                <w:rFonts w:ascii="Arial" w:eastAsia="Times New Roman" w:hAnsi="Arial" w:cs="Arial"/>
                <w:sz w:val="24"/>
                <w:szCs w:val="24"/>
                <w:lang w:val="en-US"/>
              </w:rPr>
            </w:pPr>
            <w:r w:rsidRPr="007327F7">
              <w:rPr>
                <w:rFonts w:ascii="Arial" w:eastAsia="Times New Roman" w:hAnsi="Arial" w:cs="Arial"/>
                <w:sz w:val="24"/>
                <w:szCs w:val="24"/>
                <w:lang w:val="en-US"/>
              </w:rPr>
              <w:t>1.</w:t>
            </w:r>
          </w:p>
        </w:tc>
        <w:tc>
          <w:tcPr>
            <w:tcW w:w="6930" w:type="dxa"/>
          </w:tcPr>
          <w:p w:rsidR="005C2142" w:rsidRPr="007327F7" w:rsidRDefault="005C2142" w:rsidP="007327F7">
            <w:pPr>
              <w:suppressAutoHyphens/>
              <w:snapToGrid w:val="0"/>
              <w:spacing w:after="0" w:line="240" w:lineRule="auto"/>
              <w:jc w:val="both"/>
              <w:rPr>
                <w:rFonts w:ascii="Arial" w:eastAsia="Times New Roman" w:hAnsi="Arial" w:cs="Arial"/>
                <w:b/>
                <w:sz w:val="24"/>
                <w:szCs w:val="24"/>
                <w:lang w:val="en-GB" w:eastAsia="ar-SA"/>
              </w:rPr>
            </w:pPr>
            <w:r w:rsidRPr="007327F7">
              <w:rPr>
                <w:rFonts w:ascii="Arial" w:eastAsia="Times New Roman" w:hAnsi="Arial" w:cs="Arial"/>
                <w:b/>
                <w:sz w:val="24"/>
                <w:szCs w:val="24"/>
                <w:lang w:val="en-GB" w:eastAsia="ar-SA"/>
              </w:rPr>
              <w:t>Provide day to day support to users on the LAN:</w:t>
            </w:r>
          </w:p>
          <w:p w:rsidR="005C2142" w:rsidRPr="007327F7" w:rsidRDefault="005C2142" w:rsidP="007327F7">
            <w:pPr>
              <w:pStyle w:val="ListParagraph"/>
              <w:numPr>
                <w:ilvl w:val="0"/>
                <w:numId w:val="44"/>
              </w:numPr>
              <w:suppressAutoHyphens/>
              <w:snapToGrid w:val="0"/>
              <w:spacing w:after="0" w:line="240" w:lineRule="auto"/>
              <w:jc w:val="both"/>
              <w:rPr>
                <w:rFonts w:ascii="Arial" w:eastAsia="Times New Roman" w:hAnsi="Arial" w:cs="Arial"/>
                <w:b/>
                <w:sz w:val="24"/>
                <w:szCs w:val="24"/>
                <w:lang w:val="en-GB" w:eastAsia="ar-SA"/>
              </w:rPr>
            </w:pPr>
            <w:r w:rsidRPr="007327F7">
              <w:rPr>
                <w:rFonts w:ascii="Arial" w:eastAsia="Times New Roman" w:hAnsi="Arial" w:cs="Arial"/>
                <w:sz w:val="24"/>
                <w:szCs w:val="24"/>
                <w:lang w:val="en-GB" w:eastAsia="ar-SA"/>
              </w:rPr>
              <w:t>Setup account permission on all users and their workstations</w:t>
            </w:r>
          </w:p>
          <w:p w:rsidR="005C2142" w:rsidRPr="007327F7" w:rsidRDefault="005C2142" w:rsidP="007327F7">
            <w:pPr>
              <w:pStyle w:val="ListParagraph"/>
              <w:numPr>
                <w:ilvl w:val="0"/>
                <w:numId w:val="44"/>
              </w:numPr>
              <w:suppressAutoHyphens/>
              <w:snapToGrid w:val="0"/>
              <w:spacing w:after="0" w:line="240" w:lineRule="auto"/>
              <w:jc w:val="both"/>
              <w:rPr>
                <w:rFonts w:ascii="Arial" w:eastAsia="Times New Roman" w:hAnsi="Arial" w:cs="Arial"/>
                <w:b/>
                <w:sz w:val="24"/>
                <w:szCs w:val="24"/>
                <w:lang w:val="en-GB" w:eastAsia="ar-SA"/>
              </w:rPr>
            </w:pPr>
            <w:r w:rsidRPr="007327F7">
              <w:rPr>
                <w:rFonts w:ascii="Arial" w:eastAsia="Times New Roman" w:hAnsi="Arial" w:cs="Arial"/>
                <w:sz w:val="24"/>
                <w:szCs w:val="24"/>
                <w:lang w:val="en-GB" w:eastAsia="ar-SA"/>
              </w:rPr>
              <w:t>Create user accounts on the active directory and create email accounts on the exchange server</w:t>
            </w:r>
          </w:p>
          <w:p w:rsidR="005C2142" w:rsidRPr="007327F7" w:rsidRDefault="005C2142" w:rsidP="007327F7">
            <w:pPr>
              <w:pStyle w:val="ListParagraph"/>
              <w:numPr>
                <w:ilvl w:val="0"/>
                <w:numId w:val="44"/>
              </w:numPr>
              <w:suppressAutoHyphens/>
              <w:snapToGrid w:val="0"/>
              <w:spacing w:after="0" w:line="240" w:lineRule="auto"/>
              <w:jc w:val="both"/>
              <w:rPr>
                <w:rFonts w:ascii="Arial" w:eastAsia="Times New Roman" w:hAnsi="Arial" w:cs="Arial"/>
                <w:b/>
                <w:sz w:val="24"/>
                <w:szCs w:val="24"/>
                <w:lang w:val="en-GB" w:eastAsia="ar-SA"/>
              </w:rPr>
            </w:pPr>
            <w:r w:rsidRPr="007327F7">
              <w:rPr>
                <w:rFonts w:ascii="Arial" w:eastAsia="Times New Roman" w:hAnsi="Arial" w:cs="Arial"/>
                <w:sz w:val="24"/>
                <w:szCs w:val="24"/>
                <w:lang w:val="en-GB" w:eastAsia="ar-SA"/>
              </w:rPr>
              <w:t>Setup wireless access to mobile users (laptop)</w:t>
            </w:r>
          </w:p>
          <w:p w:rsidR="005C2142" w:rsidRPr="00AE00FC" w:rsidRDefault="005C2142" w:rsidP="007327F7">
            <w:pPr>
              <w:pStyle w:val="ListParagraph"/>
              <w:numPr>
                <w:ilvl w:val="0"/>
                <w:numId w:val="44"/>
              </w:numPr>
              <w:suppressAutoHyphens/>
              <w:snapToGrid w:val="0"/>
              <w:spacing w:after="0" w:line="240" w:lineRule="auto"/>
              <w:jc w:val="both"/>
              <w:rPr>
                <w:rFonts w:ascii="Arial" w:eastAsia="Times New Roman" w:hAnsi="Arial" w:cs="Arial"/>
                <w:b/>
                <w:sz w:val="24"/>
                <w:szCs w:val="24"/>
                <w:lang w:val="en-GB" w:eastAsia="ar-SA"/>
              </w:rPr>
            </w:pPr>
            <w:r w:rsidRPr="007327F7">
              <w:rPr>
                <w:rFonts w:ascii="Arial" w:eastAsia="Times New Roman" w:hAnsi="Arial" w:cs="Arial"/>
                <w:sz w:val="24"/>
                <w:szCs w:val="24"/>
                <w:lang w:val="en-GB" w:eastAsia="ar-SA"/>
              </w:rPr>
              <w:t>Assist users on the use of transversal systems</w:t>
            </w:r>
          </w:p>
          <w:p w:rsidR="007447B6" w:rsidRPr="00BF69EC" w:rsidRDefault="00AE00FC" w:rsidP="007447B6">
            <w:pPr>
              <w:pStyle w:val="ListParagraph"/>
              <w:numPr>
                <w:ilvl w:val="0"/>
                <w:numId w:val="44"/>
              </w:numPr>
              <w:rPr>
                <w:rFonts w:ascii="Arial" w:eastAsia="Times New Roman" w:hAnsi="Arial" w:cs="Arial"/>
                <w:sz w:val="24"/>
                <w:szCs w:val="24"/>
                <w:lang w:val="en-GB" w:eastAsia="ar-SA"/>
              </w:rPr>
            </w:pPr>
            <w:r w:rsidRPr="00BF69EC">
              <w:rPr>
                <w:rFonts w:ascii="Arial" w:eastAsia="Times New Roman" w:hAnsi="Arial" w:cs="Arial"/>
                <w:sz w:val="24"/>
                <w:szCs w:val="24"/>
                <w:lang w:val="en-GB" w:eastAsia="ar-SA"/>
              </w:rPr>
              <w:t>The rendering of helpdesk services to support the administration, district, circuits and schools.</w:t>
            </w:r>
          </w:p>
          <w:p w:rsidR="001F103F" w:rsidRPr="007447B6" w:rsidRDefault="007447B6" w:rsidP="007447B6">
            <w:pPr>
              <w:pStyle w:val="ListParagraph"/>
              <w:numPr>
                <w:ilvl w:val="0"/>
                <w:numId w:val="44"/>
              </w:numPr>
              <w:rPr>
                <w:rFonts w:ascii="Arial" w:eastAsia="Times New Roman" w:hAnsi="Arial" w:cs="Arial"/>
                <w:sz w:val="24"/>
                <w:szCs w:val="24"/>
                <w:lang w:val="en-GB" w:eastAsia="ar-SA"/>
              </w:rPr>
            </w:pPr>
            <w:r w:rsidRPr="00BF69EC">
              <w:rPr>
                <w:rFonts w:ascii="Arial" w:eastAsia="Times New Roman" w:hAnsi="Arial" w:cs="Arial"/>
                <w:sz w:val="24"/>
                <w:szCs w:val="24"/>
                <w:lang w:val="en-US"/>
              </w:rPr>
              <w:t>The rendering of networks and connectivity to users.</w:t>
            </w:r>
          </w:p>
        </w:tc>
        <w:tc>
          <w:tcPr>
            <w:tcW w:w="2520" w:type="dxa"/>
          </w:tcPr>
          <w:p w:rsidR="00612C60" w:rsidRPr="007327F7" w:rsidRDefault="009B4914" w:rsidP="007327F7">
            <w:pPr>
              <w:widowControl w:val="0"/>
              <w:spacing w:after="0"/>
              <w:jc w:val="both"/>
              <w:rPr>
                <w:rFonts w:ascii="Arial" w:eastAsia="Times New Roman" w:hAnsi="Arial" w:cs="Arial"/>
                <w:sz w:val="24"/>
                <w:szCs w:val="24"/>
                <w:lang w:val="en-US"/>
              </w:rPr>
            </w:pPr>
            <w:r w:rsidRPr="007327F7">
              <w:rPr>
                <w:rFonts w:ascii="Arial" w:eastAsia="Times New Roman" w:hAnsi="Arial" w:cs="Arial"/>
                <w:b/>
                <w:sz w:val="24"/>
                <w:szCs w:val="24"/>
                <w:lang w:val="en-GB"/>
              </w:rPr>
              <w:t xml:space="preserve"> </w:t>
            </w:r>
            <w:r w:rsidR="00DA252E" w:rsidRPr="007327F7">
              <w:rPr>
                <w:rFonts w:ascii="Arial" w:eastAsia="Times New Roman" w:hAnsi="Arial" w:cs="Arial"/>
                <w:b/>
                <w:sz w:val="24"/>
                <w:szCs w:val="24"/>
                <w:lang w:val="en-GB"/>
              </w:rPr>
              <w:t xml:space="preserve">             </w:t>
            </w:r>
          </w:p>
        </w:tc>
      </w:tr>
      <w:tr w:rsidR="007271A2" w:rsidRPr="00612C60" w:rsidTr="005C2142">
        <w:trPr>
          <w:trHeight w:val="1142"/>
        </w:trPr>
        <w:tc>
          <w:tcPr>
            <w:tcW w:w="1260" w:type="dxa"/>
          </w:tcPr>
          <w:p w:rsidR="007271A2" w:rsidRPr="007327F7" w:rsidRDefault="00D76F06" w:rsidP="007327F7">
            <w:pPr>
              <w:widowControl w:val="0"/>
              <w:spacing w:after="0"/>
              <w:jc w:val="both"/>
              <w:rPr>
                <w:rFonts w:ascii="Arial" w:eastAsia="Times New Roman" w:hAnsi="Arial" w:cs="Arial"/>
                <w:sz w:val="24"/>
                <w:szCs w:val="24"/>
                <w:lang w:val="en-US"/>
              </w:rPr>
            </w:pPr>
            <w:r w:rsidRPr="007327F7">
              <w:rPr>
                <w:rFonts w:ascii="Arial" w:eastAsia="Times New Roman" w:hAnsi="Arial" w:cs="Arial"/>
                <w:sz w:val="24"/>
                <w:szCs w:val="24"/>
                <w:lang w:val="en-US"/>
              </w:rPr>
              <w:t>2</w:t>
            </w:r>
            <w:r w:rsidR="007271A2" w:rsidRPr="007327F7">
              <w:rPr>
                <w:rFonts w:ascii="Arial" w:eastAsia="Times New Roman" w:hAnsi="Arial" w:cs="Arial"/>
                <w:sz w:val="24"/>
                <w:szCs w:val="24"/>
                <w:lang w:val="en-US"/>
              </w:rPr>
              <w:t xml:space="preserve">. </w:t>
            </w:r>
          </w:p>
        </w:tc>
        <w:tc>
          <w:tcPr>
            <w:tcW w:w="6930" w:type="dxa"/>
          </w:tcPr>
          <w:p w:rsidR="005C2142" w:rsidRPr="007327F7" w:rsidRDefault="005C2142" w:rsidP="007327F7">
            <w:pPr>
              <w:suppressAutoHyphens/>
              <w:snapToGrid w:val="0"/>
              <w:spacing w:after="0" w:line="240" w:lineRule="auto"/>
              <w:jc w:val="both"/>
              <w:rPr>
                <w:rFonts w:ascii="Arial" w:eastAsia="Times New Roman" w:hAnsi="Arial" w:cs="Arial"/>
                <w:b/>
                <w:sz w:val="24"/>
                <w:szCs w:val="24"/>
                <w:lang w:val="en-GB" w:eastAsia="ar-SA"/>
              </w:rPr>
            </w:pPr>
            <w:r w:rsidRPr="007327F7">
              <w:rPr>
                <w:rFonts w:ascii="Arial" w:eastAsia="Times New Roman" w:hAnsi="Arial" w:cs="Arial"/>
                <w:b/>
                <w:sz w:val="24"/>
                <w:szCs w:val="24"/>
                <w:lang w:val="en-GB" w:eastAsia="ar-SA"/>
              </w:rPr>
              <w:t>Troubleshoot windows and perform software installation:</w:t>
            </w:r>
          </w:p>
          <w:p w:rsidR="005C2142" w:rsidRPr="007327F7" w:rsidRDefault="005C2142" w:rsidP="007327F7">
            <w:pPr>
              <w:pStyle w:val="ListParagraph"/>
              <w:numPr>
                <w:ilvl w:val="0"/>
                <w:numId w:val="46"/>
              </w:numPr>
              <w:spacing w:after="0" w:line="240" w:lineRule="auto"/>
              <w:jc w:val="both"/>
              <w:rPr>
                <w:rFonts w:ascii="Arial" w:eastAsia="Calibri" w:hAnsi="Arial" w:cs="Arial"/>
                <w:sz w:val="24"/>
                <w:szCs w:val="24"/>
                <w:lang w:val="en-US"/>
              </w:rPr>
            </w:pPr>
            <w:r w:rsidRPr="007327F7">
              <w:rPr>
                <w:rFonts w:ascii="Arial" w:eastAsia="Calibri" w:hAnsi="Arial" w:cs="Arial"/>
                <w:sz w:val="24"/>
                <w:szCs w:val="24"/>
                <w:lang w:val="en-US"/>
              </w:rPr>
              <w:t>Download and install codes tables as circulated by Treasury</w:t>
            </w:r>
          </w:p>
          <w:p w:rsidR="009E06CD" w:rsidRDefault="005C2142" w:rsidP="007327F7">
            <w:pPr>
              <w:pStyle w:val="ListParagraph"/>
              <w:numPr>
                <w:ilvl w:val="0"/>
                <w:numId w:val="46"/>
              </w:numPr>
              <w:spacing w:after="0" w:line="240" w:lineRule="auto"/>
              <w:jc w:val="both"/>
              <w:rPr>
                <w:rFonts w:ascii="Arial" w:eastAsia="Calibri" w:hAnsi="Arial" w:cs="Arial"/>
                <w:sz w:val="24"/>
                <w:szCs w:val="24"/>
                <w:lang w:val="en-US"/>
              </w:rPr>
            </w:pPr>
            <w:r w:rsidRPr="007327F7">
              <w:rPr>
                <w:rFonts w:ascii="Arial" w:eastAsia="Calibri" w:hAnsi="Arial" w:cs="Arial"/>
                <w:sz w:val="24"/>
                <w:szCs w:val="24"/>
                <w:lang w:val="en-US"/>
              </w:rPr>
              <w:t>Update and upgrade the installed departmental applications and operating system</w:t>
            </w:r>
          </w:p>
          <w:p w:rsidR="007447B6" w:rsidRPr="00BF69EC" w:rsidRDefault="007447B6" w:rsidP="007447B6">
            <w:pPr>
              <w:pStyle w:val="ListParagraph"/>
              <w:numPr>
                <w:ilvl w:val="0"/>
                <w:numId w:val="46"/>
              </w:numPr>
              <w:rPr>
                <w:rFonts w:ascii="Arial" w:eastAsia="Calibri" w:hAnsi="Arial" w:cs="Arial"/>
                <w:sz w:val="24"/>
                <w:szCs w:val="24"/>
                <w:lang w:val="en-US"/>
              </w:rPr>
            </w:pPr>
            <w:r w:rsidRPr="00BF69EC">
              <w:rPr>
                <w:rFonts w:ascii="Arial" w:eastAsia="Calibri" w:hAnsi="Arial" w:cs="Arial"/>
                <w:sz w:val="24"/>
                <w:szCs w:val="24"/>
                <w:lang w:val="en-US"/>
              </w:rPr>
              <w:t>The installation and configuration of local data communication networks which may carry data following departmental standards.</w:t>
            </w:r>
          </w:p>
          <w:p w:rsidR="007447B6" w:rsidRPr="007447B6" w:rsidRDefault="007447B6" w:rsidP="007447B6">
            <w:pPr>
              <w:pStyle w:val="ListParagraph"/>
              <w:numPr>
                <w:ilvl w:val="0"/>
                <w:numId w:val="46"/>
              </w:numPr>
              <w:rPr>
                <w:rFonts w:ascii="Arial" w:eastAsia="Calibri" w:hAnsi="Arial" w:cs="Arial"/>
                <w:sz w:val="24"/>
                <w:szCs w:val="24"/>
                <w:lang w:val="en-US"/>
              </w:rPr>
            </w:pPr>
            <w:r w:rsidRPr="00BF69EC">
              <w:rPr>
                <w:rFonts w:ascii="Arial" w:eastAsia="Calibri" w:hAnsi="Arial" w:cs="Arial"/>
                <w:sz w:val="24"/>
                <w:szCs w:val="24"/>
                <w:lang w:val="en-US"/>
              </w:rPr>
              <w:t>The installation, operation and the maintenance of network services, routes, hubs, switches, modems and other network devices following technical plans.</w:t>
            </w:r>
            <w:r w:rsidRPr="007447B6">
              <w:rPr>
                <w:rFonts w:ascii="Arial" w:eastAsia="Calibri" w:hAnsi="Arial" w:cs="Arial"/>
                <w:sz w:val="24"/>
                <w:szCs w:val="24"/>
                <w:lang w:val="en-US"/>
              </w:rPr>
              <w:t xml:space="preserve"> </w:t>
            </w:r>
          </w:p>
        </w:tc>
        <w:tc>
          <w:tcPr>
            <w:tcW w:w="2520" w:type="dxa"/>
          </w:tcPr>
          <w:p w:rsidR="007271A2" w:rsidRPr="007327F7" w:rsidRDefault="007271A2" w:rsidP="007327F7">
            <w:pPr>
              <w:widowControl w:val="0"/>
              <w:spacing w:after="0"/>
              <w:jc w:val="both"/>
              <w:rPr>
                <w:rFonts w:ascii="Arial" w:eastAsia="Times New Roman" w:hAnsi="Arial" w:cs="Arial"/>
                <w:b/>
                <w:sz w:val="24"/>
                <w:szCs w:val="24"/>
                <w:lang w:val="en-GB"/>
              </w:rPr>
            </w:pPr>
          </w:p>
        </w:tc>
      </w:tr>
      <w:tr w:rsidR="009E06CD" w:rsidRPr="00612C60" w:rsidTr="009E06CD">
        <w:trPr>
          <w:trHeight w:val="1484"/>
        </w:trPr>
        <w:tc>
          <w:tcPr>
            <w:tcW w:w="1260" w:type="dxa"/>
          </w:tcPr>
          <w:p w:rsidR="009E06CD" w:rsidRPr="007327F7" w:rsidRDefault="009E06CD" w:rsidP="007327F7">
            <w:pPr>
              <w:widowControl w:val="0"/>
              <w:spacing w:after="0"/>
              <w:jc w:val="both"/>
              <w:rPr>
                <w:rFonts w:ascii="Arial" w:eastAsia="Times New Roman" w:hAnsi="Arial" w:cs="Arial"/>
                <w:sz w:val="24"/>
                <w:szCs w:val="24"/>
                <w:lang w:val="en-US"/>
              </w:rPr>
            </w:pPr>
            <w:r w:rsidRPr="007327F7">
              <w:rPr>
                <w:rFonts w:ascii="Arial" w:eastAsia="Times New Roman" w:hAnsi="Arial" w:cs="Arial"/>
                <w:sz w:val="24"/>
                <w:szCs w:val="24"/>
                <w:lang w:val="en-US"/>
              </w:rPr>
              <w:t xml:space="preserve">3. </w:t>
            </w:r>
          </w:p>
        </w:tc>
        <w:tc>
          <w:tcPr>
            <w:tcW w:w="6930" w:type="dxa"/>
          </w:tcPr>
          <w:p w:rsidR="005C2142" w:rsidRPr="007327F7" w:rsidRDefault="005C2142" w:rsidP="007327F7">
            <w:pPr>
              <w:suppressAutoHyphens/>
              <w:snapToGrid w:val="0"/>
              <w:spacing w:after="0" w:line="240" w:lineRule="auto"/>
              <w:jc w:val="both"/>
              <w:rPr>
                <w:rFonts w:ascii="Arial" w:eastAsia="Times New Roman" w:hAnsi="Arial" w:cs="Arial"/>
                <w:b/>
                <w:sz w:val="24"/>
                <w:szCs w:val="24"/>
                <w:lang w:val="en-GB" w:eastAsia="ar-SA"/>
              </w:rPr>
            </w:pPr>
            <w:r w:rsidRPr="007327F7">
              <w:rPr>
                <w:rFonts w:ascii="Arial" w:eastAsia="Times New Roman" w:hAnsi="Arial" w:cs="Arial"/>
                <w:b/>
                <w:sz w:val="24"/>
                <w:szCs w:val="24"/>
                <w:lang w:val="en-GB" w:eastAsia="ar-SA"/>
              </w:rPr>
              <w:t>Provision of first line technical support:</w:t>
            </w:r>
          </w:p>
          <w:p w:rsidR="005C2142" w:rsidRPr="007327F7" w:rsidRDefault="005C2142" w:rsidP="007327F7">
            <w:pPr>
              <w:pStyle w:val="ListParagraph"/>
              <w:numPr>
                <w:ilvl w:val="0"/>
                <w:numId w:val="47"/>
              </w:numPr>
              <w:spacing w:after="0" w:line="240" w:lineRule="auto"/>
              <w:jc w:val="both"/>
              <w:rPr>
                <w:rFonts w:ascii="Arial" w:eastAsia="Calibri" w:hAnsi="Arial" w:cs="Arial"/>
                <w:sz w:val="24"/>
                <w:szCs w:val="24"/>
                <w:lang w:val="en-US"/>
              </w:rPr>
            </w:pPr>
            <w:r w:rsidRPr="007327F7">
              <w:rPr>
                <w:rFonts w:ascii="Arial" w:eastAsia="Calibri" w:hAnsi="Arial" w:cs="Arial"/>
                <w:sz w:val="24"/>
                <w:szCs w:val="24"/>
                <w:lang w:val="en-US"/>
              </w:rPr>
              <w:t>Troubleshoot hardware within the region</w:t>
            </w:r>
          </w:p>
          <w:p w:rsidR="005C2142" w:rsidRPr="007327F7" w:rsidRDefault="005C2142" w:rsidP="007327F7">
            <w:pPr>
              <w:pStyle w:val="ListParagraph"/>
              <w:numPr>
                <w:ilvl w:val="0"/>
                <w:numId w:val="47"/>
              </w:numPr>
              <w:spacing w:after="0" w:line="240" w:lineRule="auto"/>
              <w:jc w:val="both"/>
              <w:rPr>
                <w:rFonts w:ascii="Arial" w:eastAsia="Calibri" w:hAnsi="Arial" w:cs="Arial"/>
                <w:sz w:val="24"/>
                <w:szCs w:val="24"/>
                <w:lang w:val="en-US"/>
              </w:rPr>
            </w:pPr>
            <w:r w:rsidRPr="007327F7">
              <w:rPr>
                <w:rFonts w:ascii="Arial" w:eastAsia="Calibri" w:hAnsi="Arial" w:cs="Arial"/>
                <w:sz w:val="24"/>
                <w:szCs w:val="24"/>
                <w:lang w:val="en-US"/>
              </w:rPr>
              <w:t>Data recovery on a non-booting operating system</w:t>
            </w:r>
          </w:p>
          <w:p w:rsidR="009E06CD" w:rsidRPr="007327F7" w:rsidRDefault="005C2142" w:rsidP="007327F7">
            <w:pPr>
              <w:pStyle w:val="ListParagraph"/>
              <w:numPr>
                <w:ilvl w:val="0"/>
                <w:numId w:val="47"/>
              </w:numPr>
              <w:spacing w:after="0" w:line="240" w:lineRule="auto"/>
              <w:jc w:val="both"/>
              <w:rPr>
                <w:rFonts w:ascii="Arial" w:eastAsia="Calibri" w:hAnsi="Arial" w:cs="Arial"/>
                <w:sz w:val="24"/>
                <w:szCs w:val="24"/>
                <w:lang w:val="en-US"/>
              </w:rPr>
            </w:pPr>
            <w:r w:rsidRPr="007327F7">
              <w:rPr>
                <w:rFonts w:ascii="Arial" w:eastAsia="Calibri" w:hAnsi="Arial" w:cs="Arial"/>
                <w:sz w:val="24"/>
                <w:szCs w:val="24"/>
                <w:lang w:val="en-US"/>
              </w:rPr>
              <w:t>Identify, find and install appropriate drivers for hardware</w:t>
            </w:r>
          </w:p>
        </w:tc>
        <w:tc>
          <w:tcPr>
            <w:tcW w:w="2520" w:type="dxa"/>
          </w:tcPr>
          <w:p w:rsidR="009E06CD" w:rsidRPr="007327F7" w:rsidRDefault="009E06CD" w:rsidP="007327F7">
            <w:pPr>
              <w:widowControl w:val="0"/>
              <w:spacing w:after="0"/>
              <w:jc w:val="both"/>
              <w:rPr>
                <w:rFonts w:ascii="Arial" w:eastAsia="Times New Roman" w:hAnsi="Arial" w:cs="Arial"/>
                <w:b/>
                <w:sz w:val="24"/>
                <w:szCs w:val="24"/>
                <w:lang w:val="en-GB"/>
              </w:rPr>
            </w:pPr>
          </w:p>
        </w:tc>
      </w:tr>
      <w:tr w:rsidR="005C2142" w:rsidRPr="00612C60" w:rsidTr="009E06CD">
        <w:trPr>
          <w:trHeight w:val="1484"/>
        </w:trPr>
        <w:tc>
          <w:tcPr>
            <w:tcW w:w="1260" w:type="dxa"/>
          </w:tcPr>
          <w:p w:rsidR="005C2142" w:rsidRPr="007327F7" w:rsidRDefault="005C2142" w:rsidP="007327F7">
            <w:pPr>
              <w:widowControl w:val="0"/>
              <w:spacing w:after="0"/>
              <w:jc w:val="both"/>
              <w:rPr>
                <w:rFonts w:ascii="Arial" w:eastAsia="Times New Roman" w:hAnsi="Arial" w:cs="Arial"/>
                <w:sz w:val="24"/>
                <w:szCs w:val="24"/>
                <w:lang w:val="en-US"/>
              </w:rPr>
            </w:pPr>
            <w:r w:rsidRPr="007327F7">
              <w:rPr>
                <w:rFonts w:ascii="Arial" w:eastAsia="Times New Roman" w:hAnsi="Arial" w:cs="Arial"/>
                <w:sz w:val="24"/>
                <w:szCs w:val="24"/>
                <w:lang w:val="en-US"/>
              </w:rPr>
              <w:t>4.</w:t>
            </w:r>
          </w:p>
        </w:tc>
        <w:tc>
          <w:tcPr>
            <w:tcW w:w="6930" w:type="dxa"/>
          </w:tcPr>
          <w:p w:rsidR="005C2142" w:rsidRPr="007327F7" w:rsidRDefault="005C2142" w:rsidP="007327F7">
            <w:pPr>
              <w:suppressAutoHyphens/>
              <w:snapToGrid w:val="0"/>
              <w:spacing w:after="0" w:line="240" w:lineRule="auto"/>
              <w:jc w:val="both"/>
              <w:rPr>
                <w:rFonts w:ascii="Arial" w:eastAsia="Times New Roman" w:hAnsi="Arial" w:cs="Arial"/>
                <w:b/>
                <w:sz w:val="24"/>
                <w:szCs w:val="24"/>
                <w:lang w:val="en-GB" w:eastAsia="ar-SA"/>
              </w:rPr>
            </w:pPr>
            <w:r w:rsidRPr="007327F7">
              <w:rPr>
                <w:rFonts w:ascii="Arial" w:eastAsia="Times New Roman" w:hAnsi="Arial" w:cs="Arial"/>
                <w:b/>
                <w:sz w:val="24"/>
                <w:szCs w:val="24"/>
                <w:lang w:val="en-GB" w:eastAsia="ar-SA"/>
              </w:rPr>
              <w:t>Perform and manage administrative and related functions:</w:t>
            </w:r>
          </w:p>
          <w:p w:rsidR="005C2142" w:rsidRPr="007327F7" w:rsidRDefault="005C2142" w:rsidP="007327F7">
            <w:pPr>
              <w:pStyle w:val="ListParagraph"/>
              <w:numPr>
                <w:ilvl w:val="0"/>
                <w:numId w:val="49"/>
              </w:numPr>
              <w:suppressAutoHyphens/>
              <w:snapToGrid w:val="0"/>
              <w:spacing w:after="0" w:line="240" w:lineRule="auto"/>
              <w:jc w:val="both"/>
              <w:rPr>
                <w:rFonts w:ascii="Arial" w:eastAsia="Calibri" w:hAnsi="Arial" w:cs="Arial"/>
                <w:sz w:val="24"/>
                <w:szCs w:val="24"/>
                <w:lang w:val="en-US"/>
              </w:rPr>
            </w:pPr>
            <w:r w:rsidRPr="007327F7">
              <w:rPr>
                <w:rFonts w:ascii="Arial" w:eastAsia="Calibri" w:hAnsi="Arial" w:cs="Arial"/>
                <w:sz w:val="24"/>
                <w:szCs w:val="24"/>
                <w:lang w:val="en-US"/>
              </w:rPr>
              <w:t>Prepare and submit weekly, monthly and quarterly reports</w:t>
            </w:r>
          </w:p>
          <w:p w:rsidR="005C2142" w:rsidRPr="007327F7" w:rsidRDefault="005C2142" w:rsidP="007327F7">
            <w:pPr>
              <w:pStyle w:val="ListParagraph"/>
              <w:numPr>
                <w:ilvl w:val="0"/>
                <w:numId w:val="49"/>
              </w:numPr>
              <w:suppressAutoHyphens/>
              <w:snapToGrid w:val="0"/>
              <w:spacing w:after="0" w:line="240" w:lineRule="auto"/>
              <w:jc w:val="both"/>
              <w:rPr>
                <w:rFonts w:ascii="Arial" w:eastAsia="Calibri" w:hAnsi="Arial" w:cs="Arial"/>
                <w:sz w:val="24"/>
                <w:szCs w:val="24"/>
                <w:lang w:val="en-US"/>
              </w:rPr>
            </w:pPr>
            <w:r w:rsidRPr="007327F7">
              <w:rPr>
                <w:rFonts w:ascii="Arial" w:eastAsia="Calibri" w:hAnsi="Arial" w:cs="Arial"/>
                <w:sz w:val="24"/>
                <w:szCs w:val="24"/>
                <w:lang w:val="en-US"/>
              </w:rPr>
              <w:t xml:space="preserve">Prepare and submit PMDS timeously </w:t>
            </w:r>
          </w:p>
          <w:p w:rsidR="005C2142" w:rsidRPr="007327F7" w:rsidRDefault="005C2142" w:rsidP="007327F7">
            <w:pPr>
              <w:pStyle w:val="ListParagraph"/>
              <w:numPr>
                <w:ilvl w:val="0"/>
                <w:numId w:val="49"/>
              </w:numPr>
              <w:suppressAutoHyphens/>
              <w:snapToGrid w:val="0"/>
              <w:spacing w:after="0" w:line="240" w:lineRule="auto"/>
              <w:jc w:val="both"/>
              <w:rPr>
                <w:rFonts w:ascii="Arial" w:eastAsia="Calibri" w:hAnsi="Arial" w:cs="Arial"/>
                <w:sz w:val="24"/>
                <w:szCs w:val="24"/>
                <w:lang w:val="en-US"/>
              </w:rPr>
            </w:pPr>
            <w:r w:rsidRPr="007327F7">
              <w:rPr>
                <w:rFonts w:ascii="Arial" w:eastAsia="Calibri" w:hAnsi="Arial" w:cs="Arial"/>
                <w:sz w:val="24"/>
                <w:szCs w:val="24"/>
                <w:lang w:val="en-US"/>
              </w:rPr>
              <w:t>Maintain an effective record keeping</w:t>
            </w:r>
          </w:p>
          <w:p w:rsidR="005C2142" w:rsidRDefault="005C2142" w:rsidP="007327F7">
            <w:pPr>
              <w:pStyle w:val="ListParagraph"/>
              <w:numPr>
                <w:ilvl w:val="0"/>
                <w:numId w:val="49"/>
              </w:numPr>
              <w:suppressAutoHyphens/>
              <w:snapToGrid w:val="0"/>
              <w:spacing w:after="0" w:line="240" w:lineRule="auto"/>
              <w:jc w:val="both"/>
              <w:rPr>
                <w:rFonts w:ascii="Arial" w:eastAsia="Calibri" w:hAnsi="Arial" w:cs="Arial"/>
                <w:sz w:val="24"/>
                <w:szCs w:val="24"/>
                <w:lang w:val="en-US"/>
              </w:rPr>
            </w:pPr>
            <w:r w:rsidRPr="007327F7">
              <w:rPr>
                <w:rFonts w:ascii="Arial" w:eastAsia="Calibri" w:hAnsi="Arial" w:cs="Arial"/>
                <w:sz w:val="24"/>
                <w:szCs w:val="24"/>
                <w:lang w:val="en-US"/>
              </w:rPr>
              <w:t>Develop IT register</w:t>
            </w:r>
          </w:p>
          <w:p w:rsidR="007447B6" w:rsidRPr="00BF69EC" w:rsidRDefault="007447B6" w:rsidP="007447B6">
            <w:pPr>
              <w:pStyle w:val="ListParagraph"/>
              <w:numPr>
                <w:ilvl w:val="0"/>
                <w:numId w:val="49"/>
              </w:numPr>
              <w:rPr>
                <w:rFonts w:ascii="Arial" w:eastAsia="Calibri" w:hAnsi="Arial" w:cs="Arial"/>
                <w:sz w:val="24"/>
                <w:szCs w:val="24"/>
                <w:lang w:val="en-US"/>
              </w:rPr>
            </w:pPr>
            <w:r w:rsidRPr="00BF69EC">
              <w:rPr>
                <w:rFonts w:ascii="Arial" w:eastAsia="Calibri" w:hAnsi="Arial" w:cs="Arial"/>
                <w:sz w:val="24"/>
                <w:szCs w:val="24"/>
                <w:lang w:val="en-US"/>
              </w:rPr>
              <w:t>The assistance in the maintenance of standards and documentation.</w:t>
            </w:r>
          </w:p>
          <w:p w:rsidR="005C2142" w:rsidRPr="007327F7" w:rsidRDefault="005C2142" w:rsidP="007327F7">
            <w:pPr>
              <w:suppressAutoHyphens/>
              <w:snapToGrid w:val="0"/>
              <w:spacing w:after="0" w:line="240" w:lineRule="auto"/>
              <w:jc w:val="both"/>
              <w:rPr>
                <w:rFonts w:ascii="Arial" w:eastAsia="Times New Roman" w:hAnsi="Arial" w:cs="Arial"/>
                <w:b/>
                <w:sz w:val="24"/>
                <w:szCs w:val="24"/>
                <w:lang w:val="en-GB" w:eastAsia="ar-SA"/>
              </w:rPr>
            </w:pPr>
          </w:p>
        </w:tc>
        <w:tc>
          <w:tcPr>
            <w:tcW w:w="2520" w:type="dxa"/>
          </w:tcPr>
          <w:p w:rsidR="005C2142" w:rsidRPr="007327F7" w:rsidRDefault="005C2142" w:rsidP="007327F7">
            <w:pPr>
              <w:widowControl w:val="0"/>
              <w:spacing w:after="0"/>
              <w:jc w:val="both"/>
              <w:rPr>
                <w:rFonts w:ascii="Arial" w:eastAsia="Times New Roman" w:hAnsi="Arial" w:cs="Arial"/>
                <w:b/>
                <w:sz w:val="24"/>
                <w:szCs w:val="24"/>
                <w:lang w:val="en-GB"/>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rsidR="00612C60" w:rsidRPr="00612C60" w:rsidRDefault="00612C60" w:rsidP="00612C60">
            <w:pPr>
              <w:spacing w:after="0" w:line="360" w:lineRule="auto"/>
              <w:jc w:val="both"/>
              <w:rPr>
                <w:rFonts w:ascii="Arial" w:eastAsia="Times New Roman" w:hAnsi="Arial" w:cs="Arial"/>
                <w:sz w:val="24"/>
                <w:szCs w:val="24"/>
                <w:lang w:val="en-GB"/>
              </w:rPr>
            </w:pPr>
            <w:r w:rsidRPr="00612C60">
              <w:rPr>
                <w:rFonts w:ascii="Arial" w:eastAsia="Times New Roman" w:hAnsi="Arial" w:cs="Arial"/>
                <w:sz w:val="24"/>
                <w:szCs w:val="24"/>
                <w:lang w:val="en-GB"/>
              </w:rPr>
              <w:t>N\A</w:t>
            </w:r>
          </w:p>
          <w:p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Service Delivery Protests</w:t>
            </w:r>
          </w:p>
          <w:p w:rsidR="00612C60" w:rsidRPr="00612C60" w:rsidRDefault="00612C60" w:rsidP="00612C60">
            <w:pPr>
              <w:spacing w:after="0" w:line="360" w:lineRule="auto"/>
              <w:jc w:val="both"/>
              <w:rPr>
                <w:rFonts w:ascii="Arial" w:eastAsia="Times New Roman" w:hAnsi="Arial" w:cs="Arial"/>
                <w:sz w:val="24"/>
                <w:szCs w:val="24"/>
                <w:lang w:val="en-US"/>
              </w:rPr>
            </w:pPr>
            <w:r w:rsidRPr="00612C60">
              <w:rPr>
                <w:rFonts w:ascii="Arial" w:eastAsia="Times New Roman" w:hAnsi="Arial" w:cs="Arial"/>
                <w:sz w:val="24"/>
                <w:szCs w:val="24"/>
                <w:lang w:val="en-GB"/>
              </w:rPr>
              <w:t>Driving long distance during awkward times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9E06CD"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 xml:space="preserve">NQF </w:t>
            </w:r>
            <w:r w:rsidR="00CA6F68">
              <w:rPr>
                <w:rFonts w:ascii="Arial" w:eastAsia="Times New Roman" w:hAnsi="Arial" w:cs="Arial"/>
                <w:sz w:val="24"/>
                <w:szCs w:val="24"/>
                <w:lang w:val="en-GB"/>
              </w:rPr>
              <w:t>7</w:t>
            </w:r>
            <w:r w:rsidR="00324F94">
              <w:rPr>
                <w:rFonts w:ascii="Arial" w:eastAsia="Times New Roman" w:hAnsi="Arial" w:cs="Arial"/>
                <w:sz w:val="24"/>
                <w:szCs w:val="24"/>
                <w:lang w:val="en-GB"/>
              </w:rPr>
              <w:t xml:space="preserve">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BF69EC" w:rsidP="00D31241">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Relevant experience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BF69EC" w:rsidP="00461271">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ASSISTANT DIRECTOR</w:t>
            </w:r>
            <w:bookmarkStart w:id="0" w:name="_GoBack"/>
            <w:bookmarkEnd w:id="0"/>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Default="00BF69EC" w:rsidP="00612C60">
      <w:pPr>
        <w:widowControl w:val="0"/>
        <w:spacing w:after="0" w:line="240" w:lineRule="auto"/>
        <w:ind w:left="720" w:hanging="720"/>
        <w:jc w:val="both"/>
        <w:rPr>
          <w:rFonts w:ascii="Arial" w:eastAsia="Times New Roman" w:hAnsi="Arial" w:cs="Arial"/>
          <w:sz w:val="24"/>
          <w:szCs w:val="24"/>
          <w:lang w:val="en-US"/>
        </w:rPr>
      </w:pPr>
    </w:p>
    <w:p w:rsidR="00BF69EC" w:rsidRPr="00612C60" w:rsidRDefault="00BF69EC"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324F94">
        <w:rPr>
          <w:rFonts w:ascii="Arial" w:eastAsia="Times New Roman" w:hAnsi="Arial" w:cs="Arial"/>
          <w:i/>
          <w:sz w:val="24"/>
          <w:szCs w:val="24"/>
          <w:lang w:val="en-US"/>
        </w:rPr>
        <w:t>Supervisor</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565" w:rsidRDefault="002B3565" w:rsidP="004F4EE3">
      <w:pPr>
        <w:spacing w:after="0" w:line="240" w:lineRule="auto"/>
      </w:pPr>
      <w:r>
        <w:separator/>
      </w:r>
    </w:p>
  </w:endnote>
  <w:endnote w:type="continuationSeparator" w:id="0">
    <w:p w:rsidR="002B3565" w:rsidRDefault="002B3565"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565" w:rsidRDefault="002B3565" w:rsidP="004F4EE3">
      <w:pPr>
        <w:spacing w:after="0" w:line="240" w:lineRule="auto"/>
      </w:pPr>
      <w:r>
        <w:separator/>
      </w:r>
    </w:p>
  </w:footnote>
  <w:footnote w:type="continuationSeparator" w:id="0">
    <w:p w:rsidR="002B3565" w:rsidRDefault="002B3565"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B979F5"/>
    <w:multiLevelType w:val="hybridMultilevel"/>
    <w:tmpl w:val="C48A5962"/>
    <w:lvl w:ilvl="0" w:tplc="62AA8312">
      <w:start w:val="4"/>
      <w:numFmt w:val="bullet"/>
      <w:lvlText w:val="-"/>
      <w:lvlJc w:val="left"/>
      <w:pPr>
        <w:ind w:left="786" w:hanging="360"/>
      </w:pPr>
      <w:rPr>
        <w:rFonts w:ascii="Arial" w:eastAsia="Times New Roman" w:hAnsi="Arial" w:cs="Arial" w:hint="default"/>
        <w:color w:val="000000"/>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 w15:restartNumberingAfterBreak="0">
    <w:nsid w:val="01264D03"/>
    <w:multiLevelType w:val="hybridMultilevel"/>
    <w:tmpl w:val="9C42052E"/>
    <w:lvl w:ilvl="0" w:tplc="1E983830">
      <w:start w:val="1"/>
      <w:numFmt w:val="decimal"/>
      <w:lvlText w:val="%1."/>
      <w:lvlJc w:val="left"/>
      <w:pPr>
        <w:ind w:left="1080" w:hanging="360"/>
      </w:pPr>
      <w:rPr>
        <w:rFonts w:ascii="Arial" w:eastAsia="Times New Roman" w:hAnsi="Arial" w:cs="Arial"/>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E4504D"/>
    <w:multiLevelType w:val="hybridMultilevel"/>
    <w:tmpl w:val="E6026A2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6" w15:restartNumberingAfterBreak="0">
    <w:nsid w:val="36977BCC"/>
    <w:multiLevelType w:val="hybridMultilevel"/>
    <w:tmpl w:val="F4724C08"/>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7"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F2077AC"/>
    <w:multiLevelType w:val="hybridMultilevel"/>
    <w:tmpl w:val="DC343232"/>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59E85731"/>
    <w:multiLevelType w:val="hybridMultilevel"/>
    <w:tmpl w:val="632E5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D856A3"/>
    <w:multiLevelType w:val="hybridMultilevel"/>
    <w:tmpl w:val="38B25C4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5" w15:restartNumberingAfterBreak="0">
    <w:nsid w:val="5D001CBF"/>
    <w:multiLevelType w:val="hybridMultilevel"/>
    <w:tmpl w:val="09E4D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511ACD"/>
    <w:multiLevelType w:val="hybridMultilevel"/>
    <w:tmpl w:val="CD0E498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7"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FF5981"/>
    <w:multiLevelType w:val="hybridMultilevel"/>
    <w:tmpl w:val="00143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6" w15:restartNumberingAfterBreak="0">
    <w:nsid w:val="759F2A8D"/>
    <w:multiLevelType w:val="hybridMultilevel"/>
    <w:tmpl w:val="4A2E3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7DCD6FFB"/>
    <w:multiLevelType w:val="hybridMultilevel"/>
    <w:tmpl w:val="AA3686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0"/>
  </w:num>
  <w:num w:numId="2">
    <w:abstractNumId w:val="39"/>
  </w:num>
  <w:num w:numId="3">
    <w:abstractNumId w:val="20"/>
  </w:num>
  <w:num w:numId="4">
    <w:abstractNumId w:val="47"/>
  </w:num>
  <w:num w:numId="5">
    <w:abstractNumId w:val="42"/>
  </w:num>
  <w:num w:numId="6">
    <w:abstractNumId w:val="8"/>
  </w:num>
  <w:num w:numId="7">
    <w:abstractNumId w:val="23"/>
  </w:num>
  <w:num w:numId="8">
    <w:abstractNumId w:val="17"/>
  </w:num>
  <w:num w:numId="9">
    <w:abstractNumId w:val="24"/>
  </w:num>
  <w:num w:numId="10">
    <w:abstractNumId w:val="26"/>
  </w:num>
  <w:num w:numId="11">
    <w:abstractNumId w:val="45"/>
  </w:num>
  <w:num w:numId="12">
    <w:abstractNumId w:val="28"/>
  </w:num>
  <w:num w:numId="13">
    <w:abstractNumId w:val="6"/>
  </w:num>
  <w:num w:numId="14">
    <w:abstractNumId w:val="31"/>
  </w:num>
  <w:num w:numId="15">
    <w:abstractNumId w:val="27"/>
  </w:num>
  <w:num w:numId="16">
    <w:abstractNumId w:val="25"/>
  </w:num>
  <w:num w:numId="17">
    <w:abstractNumId w:val="44"/>
  </w:num>
  <w:num w:numId="18">
    <w:abstractNumId w:val="32"/>
  </w:num>
  <w:num w:numId="19">
    <w:abstractNumId w:val="18"/>
  </w:num>
  <w:num w:numId="20">
    <w:abstractNumId w:val="12"/>
  </w:num>
  <w:num w:numId="21">
    <w:abstractNumId w:val="19"/>
  </w:num>
  <w:num w:numId="22">
    <w:abstractNumId w:val="4"/>
  </w:num>
  <w:num w:numId="23">
    <w:abstractNumId w:val="5"/>
  </w:num>
  <w:num w:numId="24">
    <w:abstractNumId w:val="1"/>
  </w:num>
  <w:num w:numId="25">
    <w:abstractNumId w:val="14"/>
  </w:num>
  <w:num w:numId="26">
    <w:abstractNumId w:val="10"/>
  </w:num>
  <w:num w:numId="27">
    <w:abstractNumId w:val="43"/>
  </w:num>
  <w:num w:numId="28">
    <w:abstractNumId w:val="37"/>
  </w:num>
  <w:num w:numId="29">
    <w:abstractNumId w:val="11"/>
  </w:num>
  <w:num w:numId="30">
    <w:abstractNumId w:val="7"/>
  </w:num>
  <w:num w:numId="31">
    <w:abstractNumId w:val="40"/>
  </w:num>
  <w:num w:numId="32">
    <w:abstractNumId w:val="9"/>
  </w:num>
  <w:num w:numId="33">
    <w:abstractNumId w:val="13"/>
  </w:num>
  <w:num w:numId="34">
    <w:abstractNumId w:val="0"/>
  </w:num>
  <w:num w:numId="35">
    <w:abstractNumId w:val="22"/>
  </w:num>
  <w:num w:numId="36">
    <w:abstractNumId w:val="29"/>
  </w:num>
  <w:num w:numId="37">
    <w:abstractNumId w:val="38"/>
  </w:num>
  <w:num w:numId="38">
    <w:abstractNumId w:val="27"/>
  </w:num>
  <w:num w:numId="39">
    <w:abstractNumId w:val="3"/>
  </w:num>
  <w:num w:numId="40">
    <w:abstractNumId w:val="2"/>
  </w:num>
  <w:num w:numId="41">
    <w:abstractNumId w:val="36"/>
  </w:num>
  <w:num w:numId="42">
    <w:abstractNumId w:val="48"/>
  </w:num>
  <w:num w:numId="43">
    <w:abstractNumId w:val="15"/>
  </w:num>
  <w:num w:numId="44">
    <w:abstractNumId w:val="35"/>
  </w:num>
  <w:num w:numId="45">
    <w:abstractNumId w:val="34"/>
  </w:num>
  <w:num w:numId="46">
    <w:abstractNumId w:val="46"/>
  </w:num>
  <w:num w:numId="47">
    <w:abstractNumId w:val="33"/>
  </w:num>
  <w:num w:numId="48">
    <w:abstractNumId w:val="16"/>
  </w:num>
  <w:num w:numId="49">
    <w:abstractNumId w:val="41"/>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1894"/>
    <w:rsid w:val="0006297F"/>
    <w:rsid w:val="00091313"/>
    <w:rsid w:val="000A222A"/>
    <w:rsid w:val="000A41BE"/>
    <w:rsid w:val="000D0EF7"/>
    <w:rsid w:val="000D400B"/>
    <w:rsid w:val="000D758A"/>
    <w:rsid w:val="001066F4"/>
    <w:rsid w:val="00123D85"/>
    <w:rsid w:val="001334CF"/>
    <w:rsid w:val="00144150"/>
    <w:rsid w:val="00157257"/>
    <w:rsid w:val="00170EB0"/>
    <w:rsid w:val="001A05A0"/>
    <w:rsid w:val="001B5924"/>
    <w:rsid w:val="001B5C16"/>
    <w:rsid w:val="001E6B25"/>
    <w:rsid w:val="001F103F"/>
    <w:rsid w:val="001F3959"/>
    <w:rsid w:val="00241D33"/>
    <w:rsid w:val="00250106"/>
    <w:rsid w:val="00275018"/>
    <w:rsid w:val="002945A9"/>
    <w:rsid w:val="002A018B"/>
    <w:rsid w:val="002A754C"/>
    <w:rsid w:val="002B3565"/>
    <w:rsid w:val="002D6B60"/>
    <w:rsid w:val="002F309F"/>
    <w:rsid w:val="00324F94"/>
    <w:rsid w:val="003253F6"/>
    <w:rsid w:val="0033185D"/>
    <w:rsid w:val="003326AD"/>
    <w:rsid w:val="00345C11"/>
    <w:rsid w:val="0034690E"/>
    <w:rsid w:val="0035184F"/>
    <w:rsid w:val="003A40B2"/>
    <w:rsid w:val="003A46EA"/>
    <w:rsid w:val="003A6199"/>
    <w:rsid w:val="003B156E"/>
    <w:rsid w:val="003D2437"/>
    <w:rsid w:val="004041BC"/>
    <w:rsid w:val="00436D9D"/>
    <w:rsid w:val="00444205"/>
    <w:rsid w:val="004443F4"/>
    <w:rsid w:val="00461271"/>
    <w:rsid w:val="0046747C"/>
    <w:rsid w:val="00474F59"/>
    <w:rsid w:val="0049400E"/>
    <w:rsid w:val="0049646D"/>
    <w:rsid w:val="004E3ADB"/>
    <w:rsid w:val="004F430C"/>
    <w:rsid w:val="004F4EE3"/>
    <w:rsid w:val="005201A8"/>
    <w:rsid w:val="00542FC3"/>
    <w:rsid w:val="00551306"/>
    <w:rsid w:val="005554AB"/>
    <w:rsid w:val="00585800"/>
    <w:rsid w:val="0059389E"/>
    <w:rsid w:val="005B2CD4"/>
    <w:rsid w:val="005C2142"/>
    <w:rsid w:val="005C4418"/>
    <w:rsid w:val="00612C60"/>
    <w:rsid w:val="006261B2"/>
    <w:rsid w:val="00626883"/>
    <w:rsid w:val="00634FD8"/>
    <w:rsid w:val="00650DC9"/>
    <w:rsid w:val="00680F50"/>
    <w:rsid w:val="006B3FAD"/>
    <w:rsid w:val="006B74F9"/>
    <w:rsid w:val="006C4EE2"/>
    <w:rsid w:val="006F265C"/>
    <w:rsid w:val="007162C3"/>
    <w:rsid w:val="007271A2"/>
    <w:rsid w:val="007327F7"/>
    <w:rsid w:val="007447B6"/>
    <w:rsid w:val="007631D6"/>
    <w:rsid w:val="00764652"/>
    <w:rsid w:val="00773F98"/>
    <w:rsid w:val="00775F17"/>
    <w:rsid w:val="00777717"/>
    <w:rsid w:val="00783C22"/>
    <w:rsid w:val="00784F49"/>
    <w:rsid w:val="007A1BD4"/>
    <w:rsid w:val="007A3025"/>
    <w:rsid w:val="007A313B"/>
    <w:rsid w:val="007A79E7"/>
    <w:rsid w:val="007B5D44"/>
    <w:rsid w:val="007B7D1A"/>
    <w:rsid w:val="007C0792"/>
    <w:rsid w:val="007D1077"/>
    <w:rsid w:val="007E3ED1"/>
    <w:rsid w:val="007F6820"/>
    <w:rsid w:val="007F7E05"/>
    <w:rsid w:val="00811BA4"/>
    <w:rsid w:val="008172A6"/>
    <w:rsid w:val="00854729"/>
    <w:rsid w:val="00866556"/>
    <w:rsid w:val="008E47C0"/>
    <w:rsid w:val="008E709A"/>
    <w:rsid w:val="0091545C"/>
    <w:rsid w:val="00917A56"/>
    <w:rsid w:val="00927D54"/>
    <w:rsid w:val="0094242D"/>
    <w:rsid w:val="00975528"/>
    <w:rsid w:val="009854B5"/>
    <w:rsid w:val="00986F41"/>
    <w:rsid w:val="009967DE"/>
    <w:rsid w:val="009B4914"/>
    <w:rsid w:val="009C6D0F"/>
    <w:rsid w:val="009E06CD"/>
    <w:rsid w:val="009F7879"/>
    <w:rsid w:val="00A04616"/>
    <w:rsid w:val="00A07E2F"/>
    <w:rsid w:val="00A122DB"/>
    <w:rsid w:val="00A14CFB"/>
    <w:rsid w:val="00A20F9D"/>
    <w:rsid w:val="00A601ED"/>
    <w:rsid w:val="00A930A0"/>
    <w:rsid w:val="00AB2555"/>
    <w:rsid w:val="00AB2E10"/>
    <w:rsid w:val="00AE00FC"/>
    <w:rsid w:val="00AE5BDA"/>
    <w:rsid w:val="00B146E7"/>
    <w:rsid w:val="00B33C9E"/>
    <w:rsid w:val="00B5550A"/>
    <w:rsid w:val="00B74D25"/>
    <w:rsid w:val="00B7701D"/>
    <w:rsid w:val="00B81176"/>
    <w:rsid w:val="00B858B1"/>
    <w:rsid w:val="00B9729D"/>
    <w:rsid w:val="00BA0882"/>
    <w:rsid w:val="00BA38D9"/>
    <w:rsid w:val="00BB3FB1"/>
    <w:rsid w:val="00BF62B6"/>
    <w:rsid w:val="00BF69EC"/>
    <w:rsid w:val="00C10C01"/>
    <w:rsid w:val="00C1449D"/>
    <w:rsid w:val="00C24351"/>
    <w:rsid w:val="00C403F8"/>
    <w:rsid w:val="00C4348B"/>
    <w:rsid w:val="00C4591F"/>
    <w:rsid w:val="00C8770A"/>
    <w:rsid w:val="00CA3258"/>
    <w:rsid w:val="00CA6F68"/>
    <w:rsid w:val="00CB0634"/>
    <w:rsid w:val="00CB09FC"/>
    <w:rsid w:val="00CC320E"/>
    <w:rsid w:val="00CF1BE6"/>
    <w:rsid w:val="00D01A77"/>
    <w:rsid w:val="00D07386"/>
    <w:rsid w:val="00D07AF7"/>
    <w:rsid w:val="00D20A6D"/>
    <w:rsid w:val="00D31241"/>
    <w:rsid w:val="00D52C8E"/>
    <w:rsid w:val="00D76F06"/>
    <w:rsid w:val="00D9029C"/>
    <w:rsid w:val="00DA252E"/>
    <w:rsid w:val="00DB1E94"/>
    <w:rsid w:val="00DC60B8"/>
    <w:rsid w:val="00E324CE"/>
    <w:rsid w:val="00E44F67"/>
    <w:rsid w:val="00E458FD"/>
    <w:rsid w:val="00E743B7"/>
    <w:rsid w:val="00E9234B"/>
    <w:rsid w:val="00EB51A6"/>
    <w:rsid w:val="00ED0A05"/>
    <w:rsid w:val="00EF42D7"/>
    <w:rsid w:val="00EF4688"/>
    <w:rsid w:val="00EF7FCB"/>
    <w:rsid w:val="00F1691A"/>
    <w:rsid w:val="00F16DD5"/>
    <w:rsid w:val="00F60F37"/>
    <w:rsid w:val="00F62C9D"/>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CD941"/>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C88D9-9978-47F9-A148-65C51DA12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706</Words>
  <Characters>4029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4</cp:revision>
  <cp:lastPrinted>2015-10-13T07:09:00Z</cp:lastPrinted>
  <dcterms:created xsi:type="dcterms:W3CDTF">2018-10-29T09:34:00Z</dcterms:created>
  <dcterms:modified xsi:type="dcterms:W3CDTF">2019-12-04T12:20:00Z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