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C23E6"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342D38A" wp14:editId="55BA263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6609FF53" w14:textId="77777777" w:rsidR="007C0792" w:rsidRDefault="007C0792" w:rsidP="007C0792">
      <w:pPr>
        <w:pStyle w:val="NoSpacing"/>
        <w:ind w:left="360"/>
        <w:jc w:val="center"/>
        <w:rPr>
          <w:rFonts w:ascii="Arial" w:hAnsi="Arial" w:cs="Arial"/>
          <w:b/>
          <w:sz w:val="22"/>
          <w:szCs w:val="22"/>
        </w:rPr>
      </w:pPr>
    </w:p>
    <w:p w14:paraId="28950C0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431B650A" w14:textId="77777777" w:rsidTr="00485491">
        <w:trPr>
          <w:trHeight w:val="306"/>
        </w:trPr>
        <w:tc>
          <w:tcPr>
            <w:tcW w:w="10643" w:type="dxa"/>
            <w:shd w:val="clear" w:color="auto" w:fill="D9D9D9"/>
          </w:tcPr>
          <w:p w14:paraId="78FAA867"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0D000096"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39BD9D33" w14:textId="77777777" w:rsidTr="00485491">
        <w:trPr>
          <w:trHeight w:val="350"/>
        </w:trPr>
        <w:tc>
          <w:tcPr>
            <w:tcW w:w="3708" w:type="dxa"/>
          </w:tcPr>
          <w:p w14:paraId="542326B3"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6390814F"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5F8049AC" w14:textId="77777777" w:rsidTr="00485491">
        <w:trPr>
          <w:trHeight w:val="350"/>
        </w:trPr>
        <w:tc>
          <w:tcPr>
            <w:tcW w:w="3708" w:type="dxa"/>
          </w:tcPr>
          <w:p w14:paraId="3A447DC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709A035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3D3F44E5" w14:textId="77777777" w:rsidTr="00485491">
        <w:trPr>
          <w:trHeight w:val="350"/>
        </w:trPr>
        <w:tc>
          <w:tcPr>
            <w:tcW w:w="3708" w:type="dxa"/>
          </w:tcPr>
          <w:p w14:paraId="5797368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5F14D514" w14:textId="77777777" w:rsidR="00F9483B" w:rsidRPr="00212653" w:rsidRDefault="001420C7"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D52812">
              <w:rPr>
                <w:rFonts w:ascii="Arial" w:hAnsi="Arial" w:cs="Arial"/>
                <w:b/>
                <w:color w:val="000000"/>
                <w:sz w:val="28"/>
                <w:szCs w:val="28"/>
              </w:rPr>
              <w:t>EXAMINATION AND ASSESMENT</w:t>
            </w:r>
          </w:p>
        </w:tc>
      </w:tr>
      <w:tr w:rsidR="00F9483B" w:rsidRPr="00612C60" w14:paraId="70FC9353" w14:textId="77777777" w:rsidTr="00485491">
        <w:trPr>
          <w:trHeight w:val="350"/>
        </w:trPr>
        <w:tc>
          <w:tcPr>
            <w:tcW w:w="3708" w:type="dxa"/>
          </w:tcPr>
          <w:p w14:paraId="3F42DCD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031FAB55"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95B336B" w14:textId="77777777" w:rsidTr="00485491">
        <w:trPr>
          <w:trHeight w:val="350"/>
        </w:trPr>
        <w:tc>
          <w:tcPr>
            <w:tcW w:w="3708" w:type="dxa"/>
          </w:tcPr>
          <w:p w14:paraId="24ACC0E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12704D89"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56EE678" w14:textId="77777777" w:rsidTr="00485491">
        <w:trPr>
          <w:trHeight w:val="713"/>
        </w:trPr>
        <w:tc>
          <w:tcPr>
            <w:tcW w:w="3708" w:type="dxa"/>
          </w:tcPr>
          <w:p w14:paraId="3AD087F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6CFD889D"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1232BBDA" w14:textId="77777777" w:rsidTr="00485491">
        <w:tc>
          <w:tcPr>
            <w:tcW w:w="3708" w:type="dxa"/>
          </w:tcPr>
          <w:p w14:paraId="1A8C781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9E8C74E"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D0BA8F1" w14:textId="77777777" w:rsidTr="00485491">
        <w:tc>
          <w:tcPr>
            <w:tcW w:w="3708" w:type="dxa"/>
          </w:tcPr>
          <w:p w14:paraId="3F5D5CB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7BBB5729" w14:textId="77777777" w:rsidR="00F9483B" w:rsidRPr="00485491" w:rsidRDefault="00D52812" w:rsidP="00F9483B">
            <w:pPr>
              <w:rPr>
                <w:rFonts w:ascii="Arial" w:hAnsi="Arial" w:cs="Arial"/>
                <w:b/>
                <w:color w:val="000000"/>
                <w:sz w:val="28"/>
                <w:szCs w:val="28"/>
              </w:rPr>
            </w:pPr>
            <w:r>
              <w:rPr>
                <w:rFonts w:ascii="Arial" w:hAnsi="Arial" w:cs="Arial"/>
                <w:b/>
                <w:color w:val="000000"/>
                <w:sz w:val="28"/>
                <w:szCs w:val="28"/>
              </w:rPr>
              <w:t>EDUCATION DISTRICT OFFICE</w:t>
            </w:r>
          </w:p>
        </w:tc>
      </w:tr>
      <w:tr w:rsidR="00F9483B" w:rsidRPr="00612C60" w14:paraId="37868937" w14:textId="77777777" w:rsidTr="00485491">
        <w:trPr>
          <w:trHeight w:val="428"/>
        </w:trPr>
        <w:tc>
          <w:tcPr>
            <w:tcW w:w="3708" w:type="dxa"/>
          </w:tcPr>
          <w:p w14:paraId="235D18D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458FC507"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07CAB0C7" w14:textId="77777777" w:rsidTr="00485491">
        <w:trPr>
          <w:trHeight w:val="365"/>
        </w:trPr>
        <w:tc>
          <w:tcPr>
            <w:tcW w:w="3708" w:type="dxa"/>
          </w:tcPr>
          <w:p w14:paraId="3F4ADD7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362014CC" w14:textId="77777777" w:rsidR="00F9483B" w:rsidRPr="00485491" w:rsidRDefault="003341BE"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05EC6D8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6428F593" w14:textId="77777777" w:rsidTr="00485491">
        <w:trPr>
          <w:trHeight w:val="263"/>
        </w:trPr>
        <w:tc>
          <w:tcPr>
            <w:tcW w:w="10598" w:type="dxa"/>
            <w:shd w:val="clear" w:color="auto" w:fill="D9D9D9"/>
          </w:tcPr>
          <w:p w14:paraId="5A32A676"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261FA26"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C62CF0"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B6E8AC"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2809077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D715419"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7FB42F6D"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E8C5B9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9A368F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FF41F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791B5C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F8986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AFB3E7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39965E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E6373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0E00D1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E6337D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F62496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A7295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EAEE6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C833B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75C98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C1213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624781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020429B"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A800E3"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836D05F"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0E11BE75" w14:textId="77777777" w:rsidTr="00485491">
        <w:trPr>
          <w:trHeight w:val="422"/>
        </w:trPr>
        <w:tc>
          <w:tcPr>
            <w:tcW w:w="10800" w:type="dxa"/>
            <w:shd w:val="clear" w:color="auto" w:fill="D9D9D9"/>
          </w:tcPr>
          <w:p w14:paraId="39E48010"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5874B3BE" w14:textId="77777777" w:rsidTr="0077644A">
        <w:trPr>
          <w:trHeight w:val="883"/>
        </w:trPr>
        <w:tc>
          <w:tcPr>
            <w:tcW w:w="10800" w:type="dxa"/>
            <w:shd w:val="clear" w:color="auto" w:fill="auto"/>
          </w:tcPr>
          <w:p w14:paraId="59C43D68" w14:textId="77777777" w:rsidR="003B72B9" w:rsidRPr="00B831F7" w:rsidRDefault="00D52812" w:rsidP="006E3A5D">
            <w:pPr>
              <w:autoSpaceDE w:val="0"/>
              <w:autoSpaceDN w:val="0"/>
              <w:adjustRightInd w:val="0"/>
              <w:spacing w:after="0" w:line="288" w:lineRule="auto"/>
              <w:jc w:val="both"/>
              <w:rPr>
                <w:rFonts w:ascii="Arial" w:hAnsi="Arial" w:cs="Arial"/>
                <w:b/>
                <w:color w:val="000000"/>
                <w:sz w:val="24"/>
                <w:szCs w:val="24"/>
                <w:lang w:val="en-US"/>
              </w:rPr>
            </w:pPr>
            <w:r>
              <w:rPr>
                <w:rFonts w:ascii="Arial" w:eastAsia="Times New Roman" w:hAnsi="Arial" w:cs="Arial"/>
                <w:b/>
                <w:sz w:val="24"/>
                <w:szCs w:val="24"/>
                <w:lang w:val="en-US"/>
              </w:rPr>
              <w:t>Assist to coordinate, asses and report on the provisioning of designated examination and leaner assessment services.</w:t>
            </w:r>
          </w:p>
        </w:tc>
      </w:tr>
    </w:tbl>
    <w:p w14:paraId="10206E9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10A6D81C" w14:textId="77777777" w:rsidTr="00F9483B">
        <w:tc>
          <w:tcPr>
            <w:tcW w:w="10800" w:type="dxa"/>
            <w:gridSpan w:val="3"/>
            <w:shd w:val="clear" w:color="auto" w:fill="D9D9D9"/>
            <w:vAlign w:val="center"/>
          </w:tcPr>
          <w:p w14:paraId="47408122"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3B8F666A" w14:textId="77777777" w:rsidTr="00485491">
        <w:tblPrEx>
          <w:shd w:val="clear" w:color="auto" w:fill="auto"/>
          <w:tblLook w:val="04A0" w:firstRow="1" w:lastRow="0" w:firstColumn="1" w:lastColumn="0" w:noHBand="0" w:noVBand="1"/>
        </w:tblPrEx>
        <w:tc>
          <w:tcPr>
            <w:tcW w:w="1016" w:type="dxa"/>
            <w:shd w:val="clear" w:color="auto" w:fill="D9D9D9"/>
          </w:tcPr>
          <w:p w14:paraId="6BBD6D1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5D0EA055"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529D7B0"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0144499E"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33C8DB3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7D21885F" w14:textId="77777777" w:rsidTr="00485491">
        <w:tblPrEx>
          <w:shd w:val="clear" w:color="auto" w:fill="auto"/>
          <w:tblLook w:val="04A0" w:firstRow="1" w:lastRow="0" w:firstColumn="1" w:lastColumn="0" w:noHBand="0" w:noVBand="1"/>
        </w:tblPrEx>
        <w:tc>
          <w:tcPr>
            <w:tcW w:w="1016" w:type="dxa"/>
          </w:tcPr>
          <w:p w14:paraId="0758B8C8"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71B5785E"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59D79254"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3E1574CF"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582F104D"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2091316B"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48487E0" w14:textId="77777777" w:rsidTr="00485491">
        <w:tblPrEx>
          <w:shd w:val="clear" w:color="auto" w:fill="auto"/>
          <w:tblLook w:val="04A0" w:firstRow="1" w:lastRow="0" w:firstColumn="1" w:lastColumn="0" w:noHBand="0" w:noVBand="1"/>
        </w:tblPrEx>
        <w:tc>
          <w:tcPr>
            <w:tcW w:w="1016" w:type="dxa"/>
          </w:tcPr>
          <w:p w14:paraId="0A798EB0"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7463B83F" w14:textId="77777777" w:rsidR="00D52812" w:rsidRPr="008959BD"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Render support to control the distribution and safekeeping of assessment material and question papers.</w:t>
            </w:r>
          </w:p>
          <w:p w14:paraId="30A03F93" w14:textId="77777777" w:rsidR="00D52812" w:rsidRPr="008959BD"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examination centre services.</w:t>
            </w:r>
          </w:p>
          <w:p w14:paraId="0EB3B974" w14:textId="77777777" w:rsidR="00D52812" w:rsidRPr="00D37953"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candidate assessment compliance and credibility services.</w:t>
            </w:r>
          </w:p>
          <w:p w14:paraId="1FDE62D2" w14:textId="77777777" w:rsidR="00D52812" w:rsidRPr="00D37953"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examination database management services.</w:t>
            </w:r>
          </w:p>
          <w:p w14:paraId="3181D74D" w14:textId="77777777" w:rsidR="00D52812" w:rsidRPr="00D52812"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facilitate the provisioning of certification services.</w:t>
            </w:r>
          </w:p>
          <w:p w14:paraId="5D2D639C" w14:textId="77777777" w:rsidR="006F05EC" w:rsidRPr="00D52812"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w:t>
            </w:r>
            <w:r w:rsidRPr="00D52812">
              <w:rPr>
                <w:rFonts w:ascii="Arial" w:hAnsi="Arial" w:cs="Arial"/>
                <w:sz w:val="24"/>
                <w:szCs w:val="24"/>
              </w:rPr>
              <w:t>rovide assessment outcome advisory services to schools and the district curriculum advisory unit.</w:t>
            </w:r>
          </w:p>
        </w:tc>
        <w:tc>
          <w:tcPr>
            <w:tcW w:w="1883" w:type="dxa"/>
          </w:tcPr>
          <w:p w14:paraId="3153522E"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41FD50C" w14:textId="77777777" w:rsidTr="00485491">
        <w:tblPrEx>
          <w:shd w:val="clear" w:color="auto" w:fill="auto"/>
          <w:tblLook w:val="04A0" w:firstRow="1" w:lastRow="0" w:firstColumn="1" w:lastColumn="0" w:noHBand="0" w:noVBand="1"/>
        </w:tblPrEx>
        <w:tc>
          <w:tcPr>
            <w:tcW w:w="1016" w:type="dxa"/>
          </w:tcPr>
          <w:p w14:paraId="4B5D7C0F"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5C6D2390"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61FA3C87" w14:textId="77777777" w:rsidR="000A5084" w:rsidRDefault="000A5084" w:rsidP="000A5084">
            <w:pPr>
              <w:spacing w:after="0" w:line="240" w:lineRule="auto"/>
              <w:jc w:val="both"/>
              <w:rPr>
                <w:rFonts w:ascii="Arial" w:eastAsia="Times New Roman" w:hAnsi="Arial" w:cs="Arial"/>
                <w:b/>
                <w:bCs/>
                <w:sz w:val="24"/>
                <w:szCs w:val="24"/>
                <w:lang w:val="en-GB"/>
              </w:rPr>
            </w:pPr>
          </w:p>
          <w:p w14:paraId="57F0F27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5193916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253D2CA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36E5CFA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295C88E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DFD893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6287029D"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707C1AD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ED5F6C9" w14:textId="77777777" w:rsidTr="00485491">
        <w:tblPrEx>
          <w:shd w:val="clear" w:color="auto" w:fill="auto"/>
          <w:tblLook w:val="04A0" w:firstRow="1" w:lastRow="0" w:firstColumn="1" w:lastColumn="0" w:noHBand="0" w:noVBand="1"/>
        </w:tblPrEx>
        <w:tc>
          <w:tcPr>
            <w:tcW w:w="1016" w:type="dxa"/>
            <w:shd w:val="clear" w:color="auto" w:fill="D9D9D9"/>
          </w:tcPr>
          <w:p w14:paraId="343D06E6"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243E81B8"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D03335C"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16956DD" w14:textId="77777777" w:rsidR="00714221" w:rsidRDefault="00714221"/>
    <w:p w14:paraId="41360798" w14:textId="77777777" w:rsidR="00F424F4" w:rsidRDefault="00F424F4"/>
    <w:p w14:paraId="50CE2B9C" w14:textId="77777777" w:rsidR="003341BE" w:rsidRDefault="003341BE"/>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47E8886" w14:textId="77777777" w:rsidTr="00714221">
        <w:trPr>
          <w:trHeight w:val="260"/>
        </w:trPr>
        <w:tc>
          <w:tcPr>
            <w:tcW w:w="10800" w:type="dxa"/>
            <w:gridSpan w:val="3"/>
            <w:shd w:val="clear" w:color="auto" w:fill="D9D9D9"/>
            <w:vAlign w:val="center"/>
          </w:tcPr>
          <w:p w14:paraId="106BD95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1982E8E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554837F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4E9732C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79912C07"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E2E0178"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55FB35BB"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149184F"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0C364C3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1A16B8B1"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74B8288D"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57F8A9A6"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515309D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314264F" w14:textId="77777777" w:rsidTr="00F701A0">
        <w:tc>
          <w:tcPr>
            <w:tcW w:w="3697" w:type="dxa"/>
          </w:tcPr>
          <w:p w14:paraId="79AE7744"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352261F1"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20E19270" w14:textId="77777777" w:rsidTr="00F701A0">
        <w:tc>
          <w:tcPr>
            <w:tcW w:w="3697" w:type="dxa"/>
          </w:tcPr>
          <w:p w14:paraId="370E4A5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3A45BFF3"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08BB9F45" w14:textId="77777777" w:rsidR="00612C60" w:rsidRPr="00612C60" w:rsidRDefault="00612C60" w:rsidP="00612C60">
      <w:pPr>
        <w:spacing w:after="0" w:line="240" w:lineRule="auto"/>
        <w:rPr>
          <w:rFonts w:ascii="Arial" w:eastAsia="Times New Roman" w:hAnsi="Arial" w:cs="Arial"/>
          <w:sz w:val="24"/>
          <w:szCs w:val="24"/>
          <w:lang w:val="en-US"/>
        </w:rPr>
      </w:pPr>
    </w:p>
    <w:p w14:paraId="20D9BF9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0229E58" w14:textId="77777777" w:rsidTr="00F701A0">
        <w:trPr>
          <w:trHeight w:val="260"/>
        </w:trPr>
        <w:tc>
          <w:tcPr>
            <w:tcW w:w="10800" w:type="dxa"/>
            <w:shd w:val="clear" w:color="auto" w:fill="D9D9D9"/>
            <w:vAlign w:val="center"/>
          </w:tcPr>
          <w:p w14:paraId="5C987739"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2B21919A" w14:textId="77777777" w:rsidR="00612C60" w:rsidRPr="00612C60" w:rsidRDefault="00612C60" w:rsidP="00612C60">
      <w:pPr>
        <w:spacing w:after="0" w:line="240" w:lineRule="auto"/>
        <w:rPr>
          <w:rFonts w:ascii="Arial" w:eastAsia="Times New Roman" w:hAnsi="Arial" w:cs="Arial"/>
          <w:sz w:val="24"/>
          <w:szCs w:val="24"/>
          <w:lang w:val="en-US"/>
        </w:rPr>
      </w:pPr>
    </w:p>
    <w:p w14:paraId="41DB8F8C"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1F1EB61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1584B1C" w14:textId="77777777" w:rsidTr="00F701A0">
        <w:trPr>
          <w:trHeight w:val="260"/>
        </w:trPr>
        <w:tc>
          <w:tcPr>
            <w:tcW w:w="10800" w:type="dxa"/>
            <w:shd w:val="clear" w:color="auto" w:fill="D9D9D9"/>
            <w:vAlign w:val="center"/>
          </w:tcPr>
          <w:p w14:paraId="783C6E1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3465A9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D0E68DC" w14:textId="77777777" w:rsidR="00612C60" w:rsidRPr="00612C60" w:rsidRDefault="00612C60" w:rsidP="00612C60">
      <w:pPr>
        <w:spacing w:after="0" w:line="240" w:lineRule="auto"/>
        <w:rPr>
          <w:rFonts w:ascii="Arial" w:eastAsia="Times New Roman" w:hAnsi="Arial" w:cs="Arial"/>
          <w:sz w:val="24"/>
          <w:szCs w:val="24"/>
          <w:lang w:val="en-US"/>
        </w:rPr>
      </w:pPr>
    </w:p>
    <w:p w14:paraId="5CD9B2A3"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6A6F4A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6E04718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89BEAAE" w14:textId="77777777" w:rsidTr="00F701A0">
        <w:trPr>
          <w:trHeight w:val="260"/>
        </w:trPr>
        <w:tc>
          <w:tcPr>
            <w:tcW w:w="10800" w:type="dxa"/>
            <w:shd w:val="clear" w:color="auto" w:fill="D9D9D9"/>
            <w:vAlign w:val="center"/>
          </w:tcPr>
          <w:p w14:paraId="3B85019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086FEB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5E65C5E"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1724A3C"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896893B"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21B876E"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25276F7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74ECD0D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3C15D94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2D3D196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1C03C555"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57B6039A"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7CB50DD9"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8E1350B"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02BCC08A"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1E3323E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AF64B5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5B505F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CB2F23B"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80393E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C4EEAC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A919B8D"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4F0940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0ECCAB0" w14:textId="77777777" w:rsidR="00DB1E94" w:rsidRDefault="00DB1E94" w:rsidP="00612C60">
      <w:pPr>
        <w:spacing w:after="0" w:line="240" w:lineRule="auto"/>
        <w:rPr>
          <w:rFonts w:ascii="Arial" w:eastAsia="Times New Roman" w:hAnsi="Arial" w:cs="Arial"/>
          <w:sz w:val="24"/>
          <w:szCs w:val="24"/>
          <w:lang w:val="en-US"/>
        </w:rPr>
      </w:pPr>
    </w:p>
    <w:p w14:paraId="07287FFB" w14:textId="77777777" w:rsidR="005A3630" w:rsidRDefault="005A3630" w:rsidP="00612C60">
      <w:pPr>
        <w:spacing w:after="0" w:line="240" w:lineRule="auto"/>
        <w:rPr>
          <w:rFonts w:ascii="Arial" w:eastAsia="Times New Roman" w:hAnsi="Arial" w:cs="Arial"/>
          <w:sz w:val="24"/>
          <w:szCs w:val="24"/>
          <w:lang w:val="en-US"/>
        </w:rPr>
      </w:pPr>
    </w:p>
    <w:p w14:paraId="37C282F2" w14:textId="77777777" w:rsidR="005A3630" w:rsidRDefault="005A3630" w:rsidP="00612C60">
      <w:pPr>
        <w:spacing w:after="0" w:line="240" w:lineRule="auto"/>
        <w:rPr>
          <w:rFonts w:ascii="Arial" w:eastAsia="Times New Roman" w:hAnsi="Arial" w:cs="Arial"/>
          <w:sz w:val="24"/>
          <w:szCs w:val="24"/>
          <w:lang w:val="en-US"/>
        </w:rPr>
      </w:pPr>
    </w:p>
    <w:p w14:paraId="3C2651AF"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38706F44" w14:textId="77777777" w:rsidTr="005F322F">
        <w:tc>
          <w:tcPr>
            <w:tcW w:w="10800" w:type="dxa"/>
            <w:gridSpan w:val="2"/>
            <w:shd w:val="clear" w:color="auto" w:fill="D9D9D9"/>
            <w:vAlign w:val="center"/>
          </w:tcPr>
          <w:p w14:paraId="25188343"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00AC7561" w14:textId="77777777" w:rsidTr="00F701A0">
        <w:tblPrEx>
          <w:shd w:val="clear" w:color="auto" w:fill="auto"/>
        </w:tblPrEx>
        <w:tc>
          <w:tcPr>
            <w:tcW w:w="10800" w:type="dxa"/>
            <w:gridSpan w:val="2"/>
            <w:shd w:val="clear" w:color="auto" w:fill="DDDDDD"/>
            <w:vAlign w:val="center"/>
          </w:tcPr>
          <w:p w14:paraId="4C6959F2"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2DFCC6A3" w14:textId="77777777" w:rsidTr="00F701A0">
        <w:tblPrEx>
          <w:shd w:val="clear" w:color="auto" w:fill="auto"/>
        </w:tblPrEx>
        <w:trPr>
          <w:trHeight w:val="368"/>
        </w:trPr>
        <w:tc>
          <w:tcPr>
            <w:tcW w:w="3697" w:type="dxa"/>
          </w:tcPr>
          <w:p w14:paraId="731FC34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24929D9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27B4440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49A1C34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DCCC69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13EA91B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28E5596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01A2725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5008815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7156C05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281ED2A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18532DB"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634A0046" w14:textId="77777777" w:rsidTr="00F701A0">
        <w:tblPrEx>
          <w:shd w:val="clear" w:color="auto" w:fill="auto"/>
        </w:tblPrEx>
        <w:trPr>
          <w:trHeight w:val="368"/>
        </w:trPr>
        <w:tc>
          <w:tcPr>
            <w:tcW w:w="3697" w:type="dxa"/>
          </w:tcPr>
          <w:p w14:paraId="555D353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73CEEB7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642D5EA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3B94D55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7C9CFB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74334AA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6EC4671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7FB50AC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5F6B00C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70AC591"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68936267" w14:textId="77777777" w:rsidTr="00F701A0">
        <w:tblPrEx>
          <w:shd w:val="clear" w:color="auto" w:fill="auto"/>
        </w:tblPrEx>
        <w:trPr>
          <w:trHeight w:val="368"/>
        </w:trPr>
        <w:tc>
          <w:tcPr>
            <w:tcW w:w="3697" w:type="dxa"/>
          </w:tcPr>
          <w:p w14:paraId="28F96AE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386E1DC" w14:textId="622BA73A" w:rsidR="00612C60" w:rsidRPr="00057943" w:rsidRDefault="009428B8"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56D6E572" w14:textId="77777777" w:rsidTr="00F701A0">
        <w:tblPrEx>
          <w:shd w:val="clear" w:color="auto" w:fill="auto"/>
        </w:tblPrEx>
        <w:trPr>
          <w:trHeight w:val="368"/>
        </w:trPr>
        <w:tc>
          <w:tcPr>
            <w:tcW w:w="3697" w:type="dxa"/>
          </w:tcPr>
          <w:p w14:paraId="7932ED12"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31BDBBB5"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341BE">
              <w:rPr>
                <w:rFonts w:ascii="Arial" w:eastAsia="Times New Roman" w:hAnsi="Arial" w:cs="Arial"/>
                <w:sz w:val="24"/>
                <w:szCs w:val="24"/>
                <w:lang w:val="en-GB"/>
              </w:rPr>
              <w:t>experience</w:t>
            </w:r>
          </w:p>
        </w:tc>
      </w:tr>
      <w:tr w:rsidR="00612C60" w:rsidRPr="00612C60" w14:paraId="095BB89B" w14:textId="77777777" w:rsidTr="00F701A0">
        <w:tblPrEx>
          <w:shd w:val="clear" w:color="auto" w:fill="auto"/>
        </w:tblPrEx>
        <w:trPr>
          <w:trHeight w:val="414"/>
        </w:trPr>
        <w:tc>
          <w:tcPr>
            <w:tcW w:w="3697" w:type="dxa"/>
          </w:tcPr>
          <w:p w14:paraId="0D2D265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182404D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38D95E0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05FA054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63A9EFA7"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D645EEC" w14:textId="77777777" w:rsidTr="00F701A0">
        <w:tblPrEx>
          <w:shd w:val="clear" w:color="auto" w:fill="auto"/>
        </w:tblPrEx>
        <w:trPr>
          <w:trHeight w:val="414"/>
        </w:trPr>
        <w:tc>
          <w:tcPr>
            <w:tcW w:w="3697" w:type="dxa"/>
          </w:tcPr>
          <w:p w14:paraId="1EC5CB1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50D9883"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15A09AEE"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E9A61FF"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23AE3A7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F0B636F" w14:textId="77777777" w:rsidTr="00F701A0">
        <w:tc>
          <w:tcPr>
            <w:tcW w:w="10800" w:type="dxa"/>
            <w:shd w:val="clear" w:color="auto" w:fill="D9D9D9"/>
          </w:tcPr>
          <w:p w14:paraId="6E04F3D7"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25B4E9C" w14:textId="77777777" w:rsidTr="00F701A0">
        <w:tc>
          <w:tcPr>
            <w:tcW w:w="3697" w:type="dxa"/>
          </w:tcPr>
          <w:p w14:paraId="02F27B8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B7AD572" w14:textId="77777777" w:rsidR="002F309F" w:rsidRPr="00612C60" w:rsidRDefault="003341BE"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23E3792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8AAEB9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1DACD9"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21B8387" w14:textId="77777777" w:rsidTr="00F701A0">
        <w:tc>
          <w:tcPr>
            <w:tcW w:w="10710" w:type="dxa"/>
            <w:shd w:val="clear" w:color="auto" w:fill="D9D9D9"/>
          </w:tcPr>
          <w:p w14:paraId="0D7CA6E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749175D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B62940E"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5FD69CB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2056039" w14:textId="77777777" w:rsidTr="00F701A0">
        <w:tc>
          <w:tcPr>
            <w:tcW w:w="10710" w:type="dxa"/>
            <w:shd w:val="clear" w:color="auto" w:fill="D9D9D9"/>
          </w:tcPr>
          <w:p w14:paraId="4746610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53494F4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E728E30"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4BC5A0E7"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77BA931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81048F9" w14:textId="77777777" w:rsidTr="00F701A0">
        <w:tc>
          <w:tcPr>
            <w:tcW w:w="10710" w:type="dxa"/>
            <w:shd w:val="clear" w:color="auto" w:fill="D9D9D9"/>
          </w:tcPr>
          <w:p w14:paraId="4BAA872B"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53CC55D1"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52D26F0E" w14:textId="77777777" w:rsidTr="00F701A0">
        <w:trPr>
          <w:trHeight w:val="2607"/>
        </w:trPr>
        <w:tc>
          <w:tcPr>
            <w:tcW w:w="10710" w:type="dxa"/>
          </w:tcPr>
          <w:p w14:paraId="6105193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4B769" w14:textId="77777777" w:rsidR="00612C60" w:rsidRDefault="00612C60" w:rsidP="00612C60">
            <w:pPr>
              <w:widowControl w:val="0"/>
              <w:spacing w:after="0" w:line="240" w:lineRule="auto"/>
              <w:rPr>
                <w:rFonts w:ascii="Arial" w:eastAsia="Times New Roman" w:hAnsi="Arial" w:cs="Arial"/>
                <w:sz w:val="24"/>
                <w:szCs w:val="24"/>
                <w:lang w:val="en-US"/>
              </w:rPr>
            </w:pPr>
          </w:p>
          <w:p w14:paraId="191CF09E"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06479D1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4623DF8"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47F018E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0F9210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074D6B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D5E2E2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11C874D"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E7F4A4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450325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3A8438B" w14:textId="77777777" w:rsidR="00612C60" w:rsidRPr="00612C60" w:rsidRDefault="00612C60" w:rsidP="00612C60">
            <w:pPr>
              <w:spacing w:after="0" w:line="240" w:lineRule="auto"/>
              <w:rPr>
                <w:rFonts w:ascii="Arial" w:eastAsia="Times New Roman" w:hAnsi="Arial" w:cs="Arial"/>
                <w:sz w:val="24"/>
                <w:szCs w:val="24"/>
                <w:lang w:val="en-US"/>
              </w:rPr>
            </w:pPr>
          </w:p>
          <w:p w14:paraId="793402B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B58EA7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26C14C"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6DFB3C0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5A3AF7D7"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9B979" w14:textId="77777777" w:rsidR="00D661BA" w:rsidRDefault="00D661BA" w:rsidP="004F4EE3">
      <w:pPr>
        <w:spacing w:after="0" w:line="240" w:lineRule="auto"/>
      </w:pPr>
      <w:r>
        <w:separator/>
      </w:r>
    </w:p>
  </w:endnote>
  <w:endnote w:type="continuationSeparator" w:id="0">
    <w:p w14:paraId="660AD6D4" w14:textId="77777777" w:rsidR="00D661BA" w:rsidRDefault="00D661B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588742" w14:textId="77777777" w:rsidR="00D661BA" w:rsidRDefault="00D661BA" w:rsidP="004F4EE3">
      <w:pPr>
        <w:spacing w:after="0" w:line="240" w:lineRule="auto"/>
      </w:pPr>
      <w:r>
        <w:separator/>
      </w:r>
    </w:p>
  </w:footnote>
  <w:footnote w:type="continuationSeparator" w:id="0">
    <w:p w14:paraId="58DD06BD" w14:textId="77777777" w:rsidR="00D661BA" w:rsidRDefault="00D661B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39"/>
  </w:num>
  <w:num w:numId="5">
    <w:abstractNumId w:val="33"/>
  </w:num>
  <w:num w:numId="6">
    <w:abstractNumId w:val="6"/>
  </w:num>
  <w:num w:numId="7">
    <w:abstractNumId w:val="18"/>
  </w:num>
  <w:num w:numId="8">
    <w:abstractNumId w:val="15"/>
  </w:num>
  <w:num w:numId="9">
    <w:abstractNumId w:val="19"/>
  </w:num>
  <w:num w:numId="10">
    <w:abstractNumId w:val="21"/>
  </w:num>
  <w:num w:numId="11">
    <w:abstractNumId w:val="37"/>
  </w:num>
  <w:num w:numId="12">
    <w:abstractNumId w:val="23"/>
  </w:num>
  <w:num w:numId="13">
    <w:abstractNumId w:val="2"/>
  </w:num>
  <w:num w:numId="14">
    <w:abstractNumId w:val="25"/>
  </w:num>
  <w:num w:numId="15">
    <w:abstractNumId w:val="22"/>
  </w:num>
  <w:num w:numId="16">
    <w:abstractNumId w:val="20"/>
  </w:num>
  <w:num w:numId="17">
    <w:abstractNumId w:val="36"/>
  </w:num>
  <w:num w:numId="18">
    <w:abstractNumId w:val="26"/>
  </w:num>
  <w:num w:numId="19">
    <w:abstractNumId w:val="16"/>
  </w:num>
  <w:num w:numId="20">
    <w:abstractNumId w:val="29"/>
  </w:num>
  <w:num w:numId="21">
    <w:abstractNumId w:val="11"/>
  </w:num>
  <w:num w:numId="22">
    <w:abstractNumId w:val="38"/>
  </w:num>
  <w:num w:numId="23">
    <w:abstractNumId w:val="34"/>
  </w:num>
  <w:num w:numId="24">
    <w:abstractNumId w:val="11"/>
  </w:num>
  <w:num w:numId="25">
    <w:abstractNumId w:val="30"/>
  </w:num>
  <w:num w:numId="26">
    <w:abstractNumId w:val="5"/>
  </w:num>
  <w:num w:numId="27">
    <w:abstractNumId w:val="42"/>
  </w:num>
  <w:num w:numId="28">
    <w:abstractNumId w:val="13"/>
  </w:num>
  <w:num w:numId="29">
    <w:abstractNumId w:val="28"/>
  </w:num>
  <w:num w:numId="30">
    <w:abstractNumId w:val="32"/>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5"/>
  </w:num>
  <w:num w:numId="35">
    <w:abstractNumId w:val="12"/>
  </w:num>
  <w:num w:numId="36">
    <w:abstractNumId w:val="7"/>
  </w:num>
  <w:num w:numId="37">
    <w:abstractNumId w:val="27"/>
  </w:num>
  <w:num w:numId="38">
    <w:abstractNumId w:val="3"/>
  </w:num>
  <w:num w:numId="39">
    <w:abstractNumId w:val="1"/>
  </w:num>
  <w:num w:numId="40">
    <w:abstractNumId w:val="41"/>
  </w:num>
  <w:num w:numId="41">
    <w:abstractNumId w:val="10"/>
  </w:num>
  <w:num w:numId="42">
    <w:abstractNumId w:val="14"/>
  </w:num>
  <w:num w:numId="43">
    <w:abstractNumId w:val="4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20C7"/>
    <w:rsid w:val="00144150"/>
    <w:rsid w:val="00144F03"/>
    <w:rsid w:val="00157257"/>
    <w:rsid w:val="00163592"/>
    <w:rsid w:val="00170EB0"/>
    <w:rsid w:val="00183DB6"/>
    <w:rsid w:val="001A05A0"/>
    <w:rsid w:val="001A29C4"/>
    <w:rsid w:val="001D57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341BE"/>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572F9"/>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428B8"/>
    <w:rsid w:val="00970991"/>
    <w:rsid w:val="0097105C"/>
    <w:rsid w:val="00975528"/>
    <w:rsid w:val="00982DEF"/>
    <w:rsid w:val="009854B5"/>
    <w:rsid w:val="00986AFA"/>
    <w:rsid w:val="00986F41"/>
    <w:rsid w:val="009A556D"/>
    <w:rsid w:val="009B4914"/>
    <w:rsid w:val="009D5F07"/>
    <w:rsid w:val="00A04616"/>
    <w:rsid w:val="00A076C0"/>
    <w:rsid w:val="00A07E2F"/>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812"/>
    <w:rsid w:val="00D52C8E"/>
    <w:rsid w:val="00D661BA"/>
    <w:rsid w:val="00D6761A"/>
    <w:rsid w:val="00D735B4"/>
    <w:rsid w:val="00D76FD5"/>
    <w:rsid w:val="00D9029C"/>
    <w:rsid w:val="00DA43C5"/>
    <w:rsid w:val="00DB1E94"/>
    <w:rsid w:val="00DC60B8"/>
    <w:rsid w:val="00DF3832"/>
    <w:rsid w:val="00E05330"/>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F1E3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EBB9A-3219-466C-8C93-0FAE14B74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2019-11-28T09:16:00Z</dcterms:created>
  <dcterms:modified xsi:type="dcterms:W3CDTF">2020-03-01T08:57:00Z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