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8A58F"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7C2A6A3B" wp14:editId="023A570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564437D0" w14:textId="77777777" w:rsidR="007C0792" w:rsidRDefault="007C0792" w:rsidP="007C0792">
      <w:pPr>
        <w:pStyle w:val="NoSpacing"/>
        <w:ind w:left="360"/>
        <w:jc w:val="center"/>
        <w:rPr>
          <w:rFonts w:ascii="Arial" w:hAnsi="Arial" w:cs="Arial"/>
          <w:b/>
          <w:sz w:val="22"/>
          <w:szCs w:val="22"/>
        </w:rPr>
      </w:pPr>
    </w:p>
    <w:p w14:paraId="121E10BD"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6D7E14E8" w14:textId="77777777" w:rsidTr="00485491">
        <w:trPr>
          <w:trHeight w:val="306"/>
        </w:trPr>
        <w:tc>
          <w:tcPr>
            <w:tcW w:w="10643" w:type="dxa"/>
            <w:shd w:val="clear" w:color="auto" w:fill="D9D9D9"/>
          </w:tcPr>
          <w:p w14:paraId="2674E4E6"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18F501D1"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46D037C2" w14:textId="77777777" w:rsidTr="00485491">
        <w:trPr>
          <w:trHeight w:val="350"/>
        </w:trPr>
        <w:tc>
          <w:tcPr>
            <w:tcW w:w="3708" w:type="dxa"/>
          </w:tcPr>
          <w:p w14:paraId="0A537A62"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3F8AB1B5"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31A7546C" w14:textId="77777777" w:rsidTr="00485491">
        <w:trPr>
          <w:trHeight w:val="350"/>
        </w:trPr>
        <w:tc>
          <w:tcPr>
            <w:tcW w:w="3708" w:type="dxa"/>
          </w:tcPr>
          <w:p w14:paraId="3CF7E07F"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0C6C4BDF"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6A70CE81" w14:textId="77777777" w:rsidTr="00485491">
        <w:trPr>
          <w:trHeight w:val="350"/>
        </w:trPr>
        <w:tc>
          <w:tcPr>
            <w:tcW w:w="3708" w:type="dxa"/>
          </w:tcPr>
          <w:p w14:paraId="7B5E85B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743D303F" w14:textId="77777777" w:rsidR="00F9483B" w:rsidRPr="00212653" w:rsidRDefault="003D5DBA"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CES: </w:t>
            </w:r>
            <w:r w:rsidR="00302E55">
              <w:rPr>
                <w:rFonts w:ascii="Arial" w:hAnsi="Arial" w:cs="Arial"/>
                <w:b/>
                <w:color w:val="000000"/>
                <w:sz w:val="28"/>
                <w:szCs w:val="28"/>
              </w:rPr>
              <w:t>EDUCATION DEVELOPMENT CENTRES</w:t>
            </w:r>
          </w:p>
        </w:tc>
      </w:tr>
      <w:tr w:rsidR="00F9483B" w:rsidRPr="00612C60" w14:paraId="708950A7" w14:textId="77777777" w:rsidTr="00485491">
        <w:trPr>
          <w:trHeight w:val="350"/>
        </w:trPr>
        <w:tc>
          <w:tcPr>
            <w:tcW w:w="3708" w:type="dxa"/>
          </w:tcPr>
          <w:p w14:paraId="04AF212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D988DEB"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18FAD018" w14:textId="77777777" w:rsidTr="00485491">
        <w:trPr>
          <w:trHeight w:val="350"/>
        </w:trPr>
        <w:tc>
          <w:tcPr>
            <w:tcW w:w="3708" w:type="dxa"/>
          </w:tcPr>
          <w:p w14:paraId="5EE8002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055B41E0"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48DB4CE" w14:textId="77777777" w:rsidTr="00485491">
        <w:trPr>
          <w:trHeight w:val="713"/>
        </w:trPr>
        <w:tc>
          <w:tcPr>
            <w:tcW w:w="3708" w:type="dxa"/>
          </w:tcPr>
          <w:p w14:paraId="690DF88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5803CAF3"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0FE05202" w14:textId="77777777" w:rsidTr="00485491">
        <w:tc>
          <w:tcPr>
            <w:tcW w:w="3708" w:type="dxa"/>
          </w:tcPr>
          <w:p w14:paraId="6B5E053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10FB3300"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9660FA7" w14:textId="77777777" w:rsidTr="00485491">
        <w:tc>
          <w:tcPr>
            <w:tcW w:w="3708" w:type="dxa"/>
          </w:tcPr>
          <w:p w14:paraId="2BB6C36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1D726A55" w14:textId="77777777" w:rsidR="00F9483B" w:rsidRPr="00485491" w:rsidRDefault="00C57F0E" w:rsidP="00F9483B">
            <w:pPr>
              <w:rPr>
                <w:rFonts w:ascii="Arial" w:hAnsi="Arial" w:cs="Arial"/>
                <w:b/>
                <w:color w:val="000000"/>
                <w:sz w:val="28"/>
                <w:szCs w:val="28"/>
              </w:rPr>
            </w:pPr>
            <w:r w:rsidRPr="00C57F0E">
              <w:rPr>
                <w:rFonts w:ascii="Arial" w:hAnsi="Arial" w:cs="Arial"/>
                <w:b/>
                <w:color w:val="000000"/>
                <w:sz w:val="28"/>
                <w:szCs w:val="28"/>
              </w:rPr>
              <w:t>EDUCATION DEVELOPMENT CENTRES</w:t>
            </w:r>
          </w:p>
        </w:tc>
      </w:tr>
      <w:tr w:rsidR="00F9483B" w:rsidRPr="00612C60" w14:paraId="79118EA8" w14:textId="77777777" w:rsidTr="00485491">
        <w:trPr>
          <w:trHeight w:val="428"/>
        </w:trPr>
        <w:tc>
          <w:tcPr>
            <w:tcW w:w="3708" w:type="dxa"/>
          </w:tcPr>
          <w:p w14:paraId="6B734C2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413DC093"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15AFDF45" w14:textId="77777777" w:rsidTr="00485491">
        <w:trPr>
          <w:trHeight w:val="365"/>
        </w:trPr>
        <w:tc>
          <w:tcPr>
            <w:tcW w:w="3708" w:type="dxa"/>
          </w:tcPr>
          <w:p w14:paraId="319AB94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17C257D2" w14:textId="77777777" w:rsidR="00F9483B" w:rsidRPr="00485491" w:rsidRDefault="000A5084" w:rsidP="00BB233F">
            <w:pPr>
              <w:rPr>
                <w:rFonts w:ascii="Arial" w:hAnsi="Arial" w:cs="Arial"/>
                <w:b/>
                <w:color w:val="000000"/>
                <w:sz w:val="28"/>
                <w:szCs w:val="28"/>
              </w:rPr>
            </w:pPr>
            <w:r>
              <w:rPr>
                <w:rFonts w:ascii="Arial" w:hAnsi="Arial" w:cs="Arial"/>
                <w:b/>
                <w:color w:val="000000"/>
                <w:sz w:val="28"/>
                <w:szCs w:val="28"/>
              </w:rPr>
              <w:t>DIRECTOR</w:t>
            </w:r>
            <w:r w:rsidR="00C57F0E">
              <w:rPr>
                <w:rFonts w:ascii="Arial" w:hAnsi="Arial" w:cs="Arial"/>
                <w:b/>
                <w:color w:val="000000"/>
                <w:sz w:val="28"/>
                <w:szCs w:val="28"/>
              </w:rPr>
              <w:t>: EDUCATION DISTRICT OFFICE</w:t>
            </w:r>
          </w:p>
        </w:tc>
      </w:tr>
    </w:tbl>
    <w:p w14:paraId="17151497"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4FEBAFBB" w14:textId="77777777" w:rsidTr="00485491">
        <w:trPr>
          <w:trHeight w:val="263"/>
        </w:trPr>
        <w:tc>
          <w:tcPr>
            <w:tcW w:w="10598" w:type="dxa"/>
            <w:shd w:val="clear" w:color="auto" w:fill="D9D9D9"/>
          </w:tcPr>
          <w:p w14:paraId="1EC393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FC18A6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EE65ED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D223E5"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06B7D958"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619AD94"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224F1D7"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E5E8E3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83786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AAFC54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42F891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EABD50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196AC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722355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664939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B7F951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886C5B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5C69E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556B98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B17386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DB4CD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C1EA46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95B8E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E3DD5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B062B8"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9C82B8C"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F3B79B1"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377BA2AC" w14:textId="77777777" w:rsidTr="00485491">
        <w:trPr>
          <w:trHeight w:val="422"/>
        </w:trPr>
        <w:tc>
          <w:tcPr>
            <w:tcW w:w="10800" w:type="dxa"/>
            <w:shd w:val="clear" w:color="auto" w:fill="D9D9D9"/>
          </w:tcPr>
          <w:p w14:paraId="37B8615B"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658E165A" w14:textId="77777777" w:rsidTr="0077644A">
        <w:trPr>
          <w:trHeight w:val="883"/>
        </w:trPr>
        <w:tc>
          <w:tcPr>
            <w:tcW w:w="10800" w:type="dxa"/>
            <w:shd w:val="clear" w:color="auto" w:fill="auto"/>
          </w:tcPr>
          <w:p w14:paraId="1D1C6652" w14:textId="77777777" w:rsidR="003B72B9" w:rsidRPr="003B72B9" w:rsidRDefault="00DA6A17"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Manage the</w:t>
            </w:r>
            <w:r w:rsidR="00302E55">
              <w:rPr>
                <w:rFonts w:ascii="Arial" w:eastAsia="Times New Roman" w:hAnsi="Arial" w:cs="Arial"/>
                <w:b/>
                <w:sz w:val="24"/>
                <w:szCs w:val="24"/>
                <w:lang w:val="en-US"/>
              </w:rPr>
              <w:t xml:space="preserve"> provisioning of integrated training and development enhancement programmes at district development centres</w:t>
            </w:r>
          </w:p>
        </w:tc>
      </w:tr>
    </w:tbl>
    <w:p w14:paraId="16FC6E3D"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2BEAF1F0" w14:textId="77777777" w:rsidTr="00F9483B">
        <w:tc>
          <w:tcPr>
            <w:tcW w:w="10800" w:type="dxa"/>
            <w:gridSpan w:val="3"/>
            <w:shd w:val="clear" w:color="auto" w:fill="D9D9D9"/>
            <w:vAlign w:val="center"/>
          </w:tcPr>
          <w:p w14:paraId="6D1DD115"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5E0775AF" w14:textId="77777777" w:rsidTr="00485491">
        <w:tblPrEx>
          <w:shd w:val="clear" w:color="auto" w:fill="auto"/>
          <w:tblLook w:val="04A0" w:firstRow="1" w:lastRow="0" w:firstColumn="1" w:lastColumn="0" w:noHBand="0" w:noVBand="1"/>
        </w:tblPrEx>
        <w:tc>
          <w:tcPr>
            <w:tcW w:w="1016" w:type="dxa"/>
            <w:shd w:val="clear" w:color="auto" w:fill="D9D9D9"/>
          </w:tcPr>
          <w:p w14:paraId="6F505FD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979011C"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322C78E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6F26CE6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3EC9C7E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47D111B1" w14:textId="77777777" w:rsidTr="00485491">
        <w:tblPrEx>
          <w:shd w:val="clear" w:color="auto" w:fill="auto"/>
          <w:tblLook w:val="04A0" w:firstRow="1" w:lastRow="0" w:firstColumn="1" w:lastColumn="0" w:noHBand="0" w:noVBand="1"/>
        </w:tblPrEx>
        <w:tc>
          <w:tcPr>
            <w:tcW w:w="1016" w:type="dxa"/>
          </w:tcPr>
          <w:p w14:paraId="5F3AA951"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687E7418"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5638BD98" w14:textId="77777777" w:rsidR="000A5084" w:rsidRDefault="000A5084" w:rsidP="00E64928">
            <w:pPr>
              <w:pStyle w:val="NoSpacing"/>
              <w:numPr>
                <w:ilvl w:val="0"/>
                <w:numId w:val="5"/>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59CE5A3E" w14:textId="77777777" w:rsidR="000A5084" w:rsidRDefault="000A5084" w:rsidP="00E64928">
            <w:pPr>
              <w:pStyle w:val="NoSpacing"/>
              <w:numPr>
                <w:ilvl w:val="0"/>
                <w:numId w:val="5"/>
              </w:numPr>
              <w:jc w:val="both"/>
              <w:rPr>
                <w:rFonts w:ascii="Arial" w:hAnsi="Arial" w:cs="Arial"/>
                <w:b/>
                <w:lang w:val="en-ZA"/>
              </w:rPr>
            </w:pPr>
            <w:r>
              <w:rPr>
                <w:rFonts w:ascii="Arial" w:hAnsi="Arial" w:cs="Arial"/>
                <w:lang w:val="en-ZA"/>
              </w:rPr>
              <w:t>Develop and monitor the implementation of the related plans and programmes</w:t>
            </w:r>
          </w:p>
          <w:p w14:paraId="5C68D72F"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3D141E09"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8959BD" w:rsidRPr="00485491" w14:paraId="388A510D" w14:textId="77777777" w:rsidTr="00485491">
        <w:tblPrEx>
          <w:shd w:val="clear" w:color="auto" w:fill="auto"/>
          <w:tblLook w:val="04A0" w:firstRow="1" w:lastRow="0" w:firstColumn="1" w:lastColumn="0" w:noHBand="0" w:noVBand="1"/>
        </w:tblPrEx>
        <w:tc>
          <w:tcPr>
            <w:tcW w:w="1016" w:type="dxa"/>
          </w:tcPr>
          <w:p w14:paraId="3AA085A6" w14:textId="77777777" w:rsidR="008959BD"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2.</w:t>
            </w:r>
          </w:p>
        </w:tc>
        <w:tc>
          <w:tcPr>
            <w:tcW w:w="7901" w:type="dxa"/>
          </w:tcPr>
          <w:p w14:paraId="3B33FCAF" w14:textId="77777777" w:rsidR="00D37953" w:rsidRDefault="00302E55" w:rsidP="00E64928">
            <w:pPr>
              <w:pStyle w:val="ListParagraph"/>
              <w:numPr>
                <w:ilvl w:val="0"/>
                <w:numId w:val="7"/>
              </w:numPr>
              <w:jc w:val="both"/>
              <w:rPr>
                <w:rFonts w:ascii="Arial" w:hAnsi="Arial" w:cs="Arial"/>
                <w:sz w:val="24"/>
                <w:szCs w:val="24"/>
              </w:rPr>
            </w:pPr>
            <w:r>
              <w:rPr>
                <w:rFonts w:ascii="Arial" w:hAnsi="Arial" w:cs="Arial"/>
                <w:sz w:val="24"/>
                <w:szCs w:val="24"/>
              </w:rPr>
              <w:t>Provide in-school curriculum support.</w:t>
            </w:r>
          </w:p>
          <w:p w14:paraId="54719512" w14:textId="77777777" w:rsidR="00302E55" w:rsidRDefault="00302E55" w:rsidP="00E64928">
            <w:pPr>
              <w:pStyle w:val="ListParagraph"/>
              <w:numPr>
                <w:ilvl w:val="0"/>
                <w:numId w:val="7"/>
              </w:numPr>
              <w:jc w:val="both"/>
              <w:rPr>
                <w:rFonts w:ascii="Arial" w:hAnsi="Arial" w:cs="Arial"/>
                <w:sz w:val="24"/>
                <w:szCs w:val="24"/>
              </w:rPr>
            </w:pPr>
            <w:r>
              <w:rPr>
                <w:rFonts w:ascii="Arial" w:hAnsi="Arial" w:cs="Arial"/>
                <w:sz w:val="24"/>
                <w:szCs w:val="24"/>
              </w:rPr>
              <w:t>Provide the training of school and district management teams.</w:t>
            </w:r>
          </w:p>
          <w:p w14:paraId="2470C907" w14:textId="77777777" w:rsidR="00302E55" w:rsidRDefault="00302E55" w:rsidP="00E64928">
            <w:pPr>
              <w:pStyle w:val="ListParagraph"/>
              <w:numPr>
                <w:ilvl w:val="0"/>
                <w:numId w:val="7"/>
              </w:numPr>
              <w:jc w:val="both"/>
              <w:rPr>
                <w:rFonts w:ascii="Arial" w:hAnsi="Arial" w:cs="Arial"/>
                <w:sz w:val="24"/>
                <w:szCs w:val="24"/>
              </w:rPr>
            </w:pPr>
            <w:r>
              <w:rPr>
                <w:rFonts w:ascii="Arial" w:hAnsi="Arial" w:cs="Arial"/>
                <w:sz w:val="24"/>
                <w:szCs w:val="24"/>
              </w:rPr>
              <w:t>Provide support on the provisioning of continued professional teacher development at district level.</w:t>
            </w:r>
          </w:p>
          <w:p w14:paraId="15DCE431" w14:textId="77777777" w:rsidR="00302E55" w:rsidRDefault="00302E55" w:rsidP="00E64928">
            <w:pPr>
              <w:pStyle w:val="ListParagraph"/>
              <w:numPr>
                <w:ilvl w:val="0"/>
                <w:numId w:val="7"/>
              </w:numPr>
              <w:jc w:val="both"/>
              <w:rPr>
                <w:rFonts w:ascii="Arial" w:hAnsi="Arial" w:cs="Arial"/>
                <w:sz w:val="24"/>
                <w:szCs w:val="24"/>
              </w:rPr>
            </w:pPr>
            <w:r>
              <w:rPr>
                <w:rFonts w:ascii="Arial" w:hAnsi="Arial" w:cs="Arial"/>
                <w:sz w:val="24"/>
                <w:szCs w:val="24"/>
              </w:rPr>
              <w:t>Manage the delivery of education development centre programmes at the district level.</w:t>
            </w:r>
          </w:p>
          <w:p w14:paraId="562AECB0" w14:textId="77777777" w:rsidR="00302E55" w:rsidRPr="00302E55" w:rsidRDefault="00302E55" w:rsidP="00E64928">
            <w:pPr>
              <w:pStyle w:val="ListParagraph"/>
              <w:numPr>
                <w:ilvl w:val="0"/>
                <w:numId w:val="7"/>
              </w:numPr>
              <w:jc w:val="both"/>
              <w:rPr>
                <w:rFonts w:ascii="Arial" w:hAnsi="Arial" w:cs="Arial"/>
                <w:sz w:val="24"/>
                <w:szCs w:val="24"/>
              </w:rPr>
            </w:pPr>
            <w:r>
              <w:rPr>
                <w:rFonts w:ascii="Arial" w:hAnsi="Arial" w:cs="Arial"/>
                <w:sz w:val="24"/>
                <w:szCs w:val="24"/>
              </w:rPr>
              <w:t>Provisioning of learner and teacher support and resource centres</w:t>
            </w:r>
            <w:r w:rsidR="000B20D6">
              <w:rPr>
                <w:rFonts w:ascii="Arial" w:hAnsi="Arial" w:cs="Arial"/>
                <w:sz w:val="24"/>
                <w:szCs w:val="24"/>
              </w:rPr>
              <w:t>.</w:t>
            </w:r>
          </w:p>
        </w:tc>
        <w:tc>
          <w:tcPr>
            <w:tcW w:w="1883" w:type="dxa"/>
          </w:tcPr>
          <w:p w14:paraId="47C70151" w14:textId="77777777" w:rsidR="008959BD" w:rsidRPr="00485491" w:rsidRDefault="008959BD" w:rsidP="000A5084">
            <w:pPr>
              <w:widowControl w:val="0"/>
              <w:spacing w:after="0" w:line="240" w:lineRule="auto"/>
              <w:rPr>
                <w:rFonts w:ascii="Arial" w:eastAsia="Times New Roman" w:hAnsi="Arial" w:cs="Arial"/>
                <w:sz w:val="24"/>
                <w:szCs w:val="24"/>
                <w:lang w:val="en-US"/>
              </w:rPr>
            </w:pPr>
          </w:p>
        </w:tc>
      </w:tr>
      <w:tr w:rsidR="000A5084" w:rsidRPr="00485491" w14:paraId="69AC5ECC" w14:textId="77777777" w:rsidTr="00485491">
        <w:tblPrEx>
          <w:shd w:val="clear" w:color="auto" w:fill="auto"/>
          <w:tblLook w:val="04A0" w:firstRow="1" w:lastRow="0" w:firstColumn="1" w:lastColumn="0" w:noHBand="0" w:noVBand="1"/>
        </w:tblPrEx>
        <w:tc>
          <w:tcPr>
            <w:tcW w:w="1016" w:type="dxa"/>
          </w:tcPr>
          <w:p w14:paraId="2D542449" w14:textId="77777777" w:rsidR="000A5084" w:rsidRDefault="008959BD"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r w:rsidR="00E3580B">
              <w:rPr>
                <w:rFonts w:ascii="Arial" w:eastAsia="Times New Roman" w:hAnsi="Arial" w:cs="Arial"/>
                <w:sz w:val="24"/>
                <w:szCs w:val="24"/>
                <w:lang w:val="en-US"/>
              </w:rPr>
              <w:t>.</w:t>
            </w:r>
          </w:p>
        </w:tc>
        <w:tc>
          <w:tcPr>
            <w:tcW w:w="7901" w:type="dxa"/>
          </w:tcPr>
          <w:p w14:paraId="1000BFB7"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07C795FE" w14:textId="77777777" w:rsidR="000A5084" w:rsidRDefault="000A5084" w:rsidP="000A5084">
            <w:pPr>
              <w:spacing w:after="0" w:line="240" w:lineRule="auto"/>
              <w:jc w:val="both"/>
              <w:rPr>
                <w:rFonts w:ascii="Arial" w:eastAsia="Times New Roman" w:hAnsi="Arial" w:cs="Arial"/>
                <w:b/>
                <w:bCs/>
                <w:sz w:val="24"/>
                <w:szCs w:val="24"/>
                <w:lang w:val="en-GB"/>
              </w:rPr>
            </w:pPr>
          </w:p>
          <w:p w14:paraId="0ED1E1D5"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24D15078"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0D08C5E4"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249C7B72"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2238800F" w14:textId="77777777" w:rsidR="000A5084" w:rsidRDefault="000A5084" w:rsidP="00E64928">
            <w:pPr>
              <w:pStyle w:val="ListParagraph"/>
              <w:numPr>
                <w:ilvl w:val="0"/>
                <w:numId w:val="6"/>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6C958967" w14:textId="77777777" w:rsidR="000A5084" w:rsidRDefault="000A5084" w:rsidP="00E64928">
            <w:pPr>
              <w:pStyle w:val="ListParagraph"/>
              <w:numPr>
                <w:ilvl w:val="0"/>
                <w:numId w:val="6"/>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3FC518F9"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075BD94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5354E897" w14:textId="77777777" w:rsidTr="00485491">
        <w:tblPrEx>
          <w:shd w:val="clear" w:color="auto" w:fill="auto"/>
          <w:tblLook w:val="04A0" w:firstRow="1" w:lastRow="0" w:firstColumn="1" w:lastColumn="0" w:noHBand="0" w:noVBand="1"/>
        </w:tblPrEx>
        <w:tc>
          <w:tcPr>
            <w:tcW w:w="1016" w:type="dxa"/>
            <w:shd w:val="clear" w:color="auto" w:fill="D9D9D9"/>
          </w:tcPr>
          <w:p w14:paraId="14BDB3AB"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4CA26EC1"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0E7FAE78"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7B6BCF21" w14:textId="77777777" w:rsidR="00612C60" w:rsidRPr="00612C60" w:rsidRDefault="00612C60" w:rsidP="00612C60">
      <w:pPr>
        <w:spacing w:after="0" w:line="240" w:lineRule="auto"/>
        <w:rPr>
          <w:rFonts w:ascii="Arial" w:eastAsia="Times New Roman" w:hAnsi="Arial" w:cs="Arial"/>
          <w:sz w:val="24"/>
          <w:szCs w:val="24"/>
          <w:lang w:val="en-US"/>
        </w:rPr>
      </w:pPr>
    </w:p>
    <w:p w14:paraId="71F622DD" w14:textId="77777777" w:rsidR="00714221" w:rsidRDefault="00714221">
      <w: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63951ACF" w14:textId="77777777" w:rsidTr="00714221">
        <w:trPr>
          <w:trHeight w:val="260"/>
        </w:trPr>
        <w:tc>
          <w:tcPr>
            <w:tcW w:w="10800" w:type="dxa"/>
            <w:gridSpan w:val="3"/>
            <w:shd w:val="clear" w:color="auto" w:fill="D9D9D9"/>
            <w:vAlign w:val="center"/>
          </w:tcPr>
          <w:p w14:paraId="0AA47E7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proofErr w:type="gramStart"/>
            <w:r w:rsidRPr="00612C60">
              <w:rPr>
                <w:rFonts w:ascii="Arial" w:eastAsia="Times New Roman" w:hAnsi="Arial" w:cs="Arial"/>
                <w:b/>
                <w:bCs/>
                <w:sz w:val="24"/>
                <w:szCs w:val="24"/>
                <w:lang w:val="en-US"/>
              </w:rPr>
              <w:t>E.COMMUNICATION</w:t>
            </w:r>
            <w:proofErr w:type="gramEnd"/>
            <w:r w:rsidRPr="00612C60">
              <w:rPr>
                <w:rFonts w:ascii="Arial" w:eastAsia="Times New Roman" w:hAnsi="Arial" w:cs="Arial"/>
                <w:b/>
                <w:bCs/>
                <w:sz w:val="24"/>
                <w:szCs w:val="24"/>
                <w:lang w:val="en-US"/>
              </w:rPr>
              <w:t xml:space="preserve"> AND</w:t>
            </w:r>
            <w:r w:rsidRPr="00612C60">
              <w:rPr>
                <w:rFonts w:ascii="Arial" w:eastAsia="Times New Roman" w:hAnsi="Arial" w:cs="Arial"/>
                <w:b/>
                <w:bCs/>
                <w:sz w:val="24"/>
                <w:szCs w:val="24"/>
              </w:rPr>
              <w:t xml:space="preserve"> STAKEHOLDERS</w:t>
            </w:r>
          </w:p>
        </w:tc>
      </w:tr>
      <w:tr w:rsidR="00DB1E94" w:rsidRPr="00612C60" w14:paraId="18C49579"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6A326724"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2AABB828"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1E4E96C1"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48A70C9D"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4B9BABB7"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2E176CAA"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53B07FC9"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35232D8B"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2196FA13"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380476CE"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47FA1C64"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67DDC44E" w14:textId="77777777" w:rsidTr="00F701A0">
        <w:tc>
          <w:tcPr>
            <w:tcW w:w="3697" w:type="dxa"/>
          </w:tcPr>
          <w:p w14:paraId="611FFD98"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2350A52F"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6D719985" w14:textId="77777777" w:rsidTr="00F701A0">
        <w:tc>
          <w:tcPr>
            <w:tcW w:w="3697" w:type="dxa"/>
          </w:tcPr>
          <w:p w14:paraId="41C0C212"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1AE20F4C"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3A1B6506" w14:textId="77777777" w:rsidR="00612C60" w:rsidRPr="00612C60" w:rsidRDefault="00612C60" w:rsidP="00612C60">
      <w:pPr>
        <w:spacing w:after="0" w:line="240" w:lineRule="auto"/>
        <w:rPr>
          <w:rFonts w:ascii="Arial" w:eastAsia="Times New Roman" w:hAnsi="Arial" w:cs="Arial"/>
          <w:sz w:val="24"/>
          <w:szCs w:val="24"/>
          <w:lang w:val="en-US"/>
        </w:rPr>
      </w:pPr>
    </w:p>
    <w:p w14:paraId="47FF6BA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BC232AC" w14:textId="77777777" w:rsidTr="00F701A0">
        <w:trPr>
          <w:trHeight w:val="260"/>
        </w:trPr>
        <w:tc>
          <w:tcPr>
            <w:tcW w:w="10800" w:type="dxa"/>
            <w:shd w:val="clear" w:color="auto" w:fill="D9D9D9"/>
            <w:vAlign w:val="center"/>
          </w:tcPr>
          <w:p w14:paraId="2CD0A7C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proofErr w:type="gramStart"/>
            <w:r w:rsidRPr="00612C60">
              <w:rPr>
                <w:rFonts w:ascii="Arial" w:eastAsia="Times New Roman" w:hAnsi="Arial" w:cs="Arial"/>
                <w:b/>
                <w:bCs/>
                <w:sz w:val="24"/>
                <w:szCs w:val="24"/>
                <w:lang w:val="en-US"/>
              </w:rPr>
              <w:t>G.MATERIAL</w:t>
            </w:r>
            <w:proofErr w:type="gramEnd"/>
            <w:r w:rsidRPr="00612C60">
              <w:rPr>
                <w:rFonts w:ascii="Arial" w:eastAsia="Times New Roman" w:hAnsi="Arial" w:cs="Arial"/>
                <w:b/>
                <w:bCs/>
                <w:sz w:val="24"/>
                <w:szCs w:val="24"/>
                <w:lang w:val="en-US"/>
              </w:rPr>
              <w:t xml:space="preserve"> AND EQUIPMENT</w:t>
            </w:r>
          </w:p>
        </w:tc>
      </w:tr>
    </w:tbl>
    <w:p w14:paraId="441ECA19" w14:textId="77777777" w:rsidR="00612C60" w:rsidRPr="00612C60" w:rsidRDefault="00612C60" w:rsidP="00612C60">
      <w:pPr>
        <w:spacing w:after="0" w:line="240" w:lineRule="auto"/>
        <w:rPr>
          <w:rFonts w:ascii="Arial" w:eastAsia="Times New Roman" w:hAnsi="Arial" w:cs="Arial"/>
          <w:sz w:val="24"/>
          <w:szCs w:val="24"/>
          <w:lang w:val="en-US"/>
        </w:rPr>
      </w:pPr>
    </w:p>
    <w:p w14:paraId="6C3C0436" w14:textId="77777777" w:rsidR="00612C60" w:rsidRPr="00612C60" w:rsidRDefault="00DB1E94" w:rsidP="00E64928">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557A715E"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8E21B18" w14:textId="77777777" w:rsidTr="00F701A0">
        <w:trPr>
          <w:trHeight w:val="260"/>
        </w:trPr>
        <w:tc>
          <w:tcPr>
            <w:tcW w:w="10800" w:type="dxa"/>
            <w:shd w:val="clear" w:color="auto" w:fill="D9D9D9"/>
            <w:vAlign w:val="center"/>
          </w:tcPr>
          <w:p w14:paraId="555C16C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proofErr w:type="gramStart"/>
            <w:r w:rsidRPr="00612C60">
              <w:rPr>
                <w:rFonts w:ascii="Arial" w:eastAsia="Times New Roman" w:hAnsi="Arial" w:cs="Arial"/>
                <w:b/>
                <w:bCs/>
                <w:sz w:val="24"/>
                <w:szCs w:val="24"/>
                <w:lang w:val="en-US"/>
              </w:rPr>
              <w:t>H.BUDGET</w:t>
            </w:r>
            <w:proofErr w:type="gramEnd"/>
          </w:p>
        </w:tc>
      </w:tr>
    </w:tbl>
    <w:p w14:paraId="253642E9"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DB19A4B" w14:textId="77777777" w:rsidR="00612C60" w:rsidRPr="00612C60" w:rsidRDefault="00612C60" w:rsidP="00612C60">
      <w:pPr>
        <w:spacing w:after="0" w:line="240" w:lineRule="auto"/>
        <w:rPr>
          <w:rFonts w:ascii="Arial" w:eastAsia="Times New Roman" w:hAnsi="Arial" w:cs="Arial"/>
          <w:sz w:val="24"/>
          <w:szCs w:val="24"/>
          <w:lang w:val="en-US"/>
        </w:rPr>
      </w:pPr>
    </w:p>
    <w:p w14:paraId="11790B30" w14:textId="77777777" w:rsidR="00612C60" w:rsidRPr="00612C60" w:rsidRDefault="009B4914" w:rsidP="00E64928">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6BAEDF0A"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2EAF82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E2701DD" w14:textId="77777777" w:rsidTr="00F701A0">
        <w:trPr>
          <w:trHeight w:val="260"/>
        </w:trPr>
        <w:tc>
          <w:tcPr>
            <w:tcW w:w="10800" w:type="dxa"/>
            <w:shd w:val="clear" w:color="auto" w:fill="D9D9D9"/>
            <w:vAlign w:val="center"/>
          </w:tcPr>
          <w:p w14:paraId="1E1E5EC9"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97F41A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2061FEB" w14:textId="77777777" w:rsidR="00422EFB" w:rsidRDefault="00422EFB" w:rsidP="00E64928">
      <w:pPr>
        <w:numPr>
          <w:ilvl w:val="0"/>
          <w:numId w:val="4"/>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7003776C" w14:textId="77777777" w:rsidR="002D3A08" w:rsidRPr="002D3A08" w:rsidRDefault="002D3A08" w:rsidP="00E64928">
      <w:pPr>
        <w:numPr>
          <w:ilvl w:val="0"/>
          <w:numId w:val="4"/>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50097095" w14:textId="77777777" w:rsidR="002D3A08" w:rsidRPr="00104ADB" w:rsidRDefault="00104ADB" w:rsidP="00E64928">
      <w:pPr>
        <w:numPr>
          <w:ilvl w:val="0"/>
          <w:numId w:val="4"/>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1530D1D5" w14:textId="77777777" w:rsidR="00104ADB" w:rsidRPr="002D3A08" w:rsidRDefault="00104ADB" w:rsidP="00E64928">
      <w:pPr>
        <w:numPr>
          <w:ilvl w:val="0"/>
          <w:numId w:val="4"/>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0CEE99B8"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388BEA4E"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6AA89098"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5FC00463"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64753CC1" w14:textId="77777777" w:rsidR="002D3A08" w:rsidRPr="002D3A08"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00A89C72" w14:textId="77777777" w:rsidR="00422EFB" w:rsidRDefault="002D3A08" w:rsidP="00E64928">
      <w:pPr>
        <w:numPr>
          <w:ilvl w:val="0"/>
          <w:numId w:val="4"/>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5F867D35" w14:textId="77777777" w:rsidR="00612C60" w:rsidRPr="00422EFB" w:rsidRDefault="002D3A08" w:rsidP="00E64928">
      <w:pPr>
        <w:numPr>
          <w:ilvl w:val="0"/>
          <w:numId w:val="4"/>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457E3225"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15569D38"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36DA36C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C74241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E988DB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D81BB4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4F9D6F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FB9F6F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C432A3C"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07B7F97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7EB2B5E" w14:textId="77777777" w:rsidR="00DB1E94" w:rsidRDefault="00DB1E94" w:rsidP="00612C60">
      <w:pPr>
        <w:spacing w:after="0" w:line="240" w:lineRule="auto"/>
        <w:rPr>
          <w:rFonts w:ascii="Arial" w:eastAsia="Times New Roman" w:hAnsi="Arial" w:cs="Arial"/>
          <w:sz w:val="24"/>
          <w:szCs w:val="24"/>
          <w:lang w:val="en-US"/>
        </w:rPr>
      </w:pPr>
    </w:p>
    <w:p w14:paraId="53EB91C2"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3248E879" w14:textId="77777777" w:rsidTr="005F322F">
        <w:tc>
          <w:tcPr>
            <w:tcW w:w="10800" w:type="dxa"/>
            <w:gridSpan w:val="2"/>
            <w:shd w:val="clear" w:color="auto" w:fill="D9D9D9"/>
            <w:vAlign w:val="center"/>
          </w:tcPr>
          <w:p w14:paraId="0F43ACCD"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758AF6E6" w14:textId="77777777" w:rsidTr="00F701A0">
        <w:tblPrEx>
          <w:shd w:val="clear" w:color="auto" w:fill="auto"/>
        </w:tblPrEx>
        <w:tc>
          <w:tcPr>
            <w:tcW w:w="10800" w:type="dxa"/>
            <w:gridSpan w:val="2"/>
            <w:shd w:val="clear" w:color="auto" w:fill="DDDDDD"/>
            <w:vAlign w:val="center"/>
          </w:tcPr>
          <w:p w14:paraId="320B460C"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1DD7BF90" w14:textId="77777777" w:rsidTr="00F701A0">
        <w:tblPrEx>
          <w:shd w:val="clear" w:color="auto" w:fill="auto"/>
        </w:tblPrEx>
        <w:trPr>
          <w:trHeight w:val="368"/>
        </w:trPr>
        <w:tc>
          <w:tcPr>
            <w:tcW w:w="3697" w:type="dxa"/>
          </w:tcPr>
          <w:p w14:paraId="6F2ECCC3"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17254BD"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4A29D943"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PFMA</w:t>
            </w:r>
          </w:p>
          <w:p w14:paraId="4280A9E5"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5D0285C4"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IQMS</w:t>
            </w:r>
          </w:p>
          <w:p w14:paraId="44D2864C"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5B76E022"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7A815FF9"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504BDBAD"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09375E62"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2C2C839C" w14:textId="77777777" w:rsidR="00F85953"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2C1BF61" w14:textId="77777777" w:rsidR="00612C60" w:rsidRPr="00F85953" w:rsidRDefault="00F85953" w:rsidP="00E64928">
            <w:pPr>
              <w:numPr>
                <w:ilvl w:val="0"/>
                <w:numId w:val="4"/>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2D9E6970" w14:textId="77777777" w:rsidTr="00F701A0">
        <w:tblPrEx>
          <w:shd w:val="clear" w:color="auto" w:fill="auto"/>
        </w:tblPrEx>
        <w:trPr>
          <w:trHeight w:val="368"/>
        </w:trPr>
        <w:tc>
          <w:tcPr>
            <w:tcW w:w="3697" w:type="dxa"/>
          </w:tcPr>
          <w:p w14:paraId="78DCAA3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479DA17"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11B07881"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3A0B9FAA"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6AF91C70"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71C4F32A"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2BB1837A"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540DA47A"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2A6BCF43" w14:textId="77777777" w:rsidR="00F85953" w:rsidRPr="00F85953" w:rsidRDefault="00F85953" w:rsidP="00E64928">
            <w:pPr>
              <w:pStyle w:val="ListParagraph"/>
              <w:numPr>
                <w:ilvl w:val="0"/>
                <w:numId w:val="3"/>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4FB093F"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3389429F" w14:textId="77777777" w:rsidTr="00F701A0">
        <w:tblPrEx>
          <w:shd w:val="clear" w:color="auto" w:fill="auto"/>
        </w:tblPrEx>
        <w:trPr>
          <w:trHeight w:val="368"/>
        </w:trPr>
        <w:tc>
          <w:tcPr>
            <w:tcW w:w="3697" w:type="dxa"/>
          </w:tcPr>
          <w:p w14:paraId="313FC65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76A859C8" w14:textId="61F6EFAE" w:rsidR="00612C60" w:rsidRPr="00057943" w:rsidRDefault="006A6250" w:rsidP="00E64928">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bookmarkStart w:id="0" w:name="_GoBack"/>
            <w:r>
              <w:rPr>
                <w:rFonts w:ascii="Arial" w:eastAsia="Times New Roman" w:hAnsi="Arial" w:cs="Arial"/>
                <w:sz w:val="24"/>
                <w:szCs w:val="24"/>
                <w:lang w:val="en-GB"/>
              </w:rPr>
              <w:t>Relative Education Qualification Value 1</w:t>
            </w:r>
            <w:r w:rsidR="00B16496">
              <w:rPr>
                <w:rFonts w:ascii="Arial" w:eastAsia="Times New Roman" w:hAnsi="Arial" w:cs="Arial"/>
                <w:sz w:val="24"/>
                <w:szCs w:val="24"/>
                <w:lang w:val="en-GB"/>
              </w:rPr>
              <w:t>3</w:t>
            </w:r>
            <w:r w:rsidR="003314AB">
              <w:rPr>
                <w:rFonts w:ascii="Arial" w:eastAsia="Times New Roman" w:hAnsi="Arial" w:cs="Arial"/>
                <w:sz w:val="24"/>
                <w:szCs w:val="24"/>
                <w:lang w:val="en-GB"/>
              </w:rPr>
              <w:t xml:space="preserve"> with SACE Registration</w:t>
            </w:r>
            <w:bookmarkEnd w:id="0"/>
          </w:p>
        </w:tc>
      </w:tr>
      <w:tr w:rsidR="002F309F" w:rsidRPr="00612C60" w14:paraId="18930C60" w14:textId="77777777" w:rsidTr="00F701A0">
        <w:tblPrEx>
          <w:shd w:val="clear" w:color="auto" w:fill="auto"/>
        </w:tblPrEx>
        <w:trPr>
          <w:trHeight w:val="368"/>
        </w:trPr>
        <w:tc>
          <w:tcPr>
            <w:tcW w:w="3697" w:type="dxa"/>
          </w:tcPr>
          <w:p w14:paraId="33CD9612"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7102EEE0" w14:textId="6E73AD0A" w:rsidR="002F309F" w:rsidRPr="007860C5" w:rsidRDefault="00422EFB" w:rsidP="00E64928">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314AB">
              <w:rPr>
                <w:rFonts w:ascii="Arial" w:eastAsia="Times New Roman" w:hAnsi="Arial" w:cs="Arial"/>
                <w:sz w:val="24"/>
                <w:szCs w:val="24"/>
                <w:lang w:val="en-GB"/>
              </w:rPr>
              <w:t xml:space="preserve">3 </w:t>
            </w:r>
            <w:proofErr w:type="spellStart"/>
            <w:r w:rsidR="003314AB">
              <w:rPr>
                <w:rFonts w:ascii="Arial" w:eastAsia="Times New Roman" w:hAnsi="Arial" w:cs="Arial"/>
                <w:sz w:val="24"/>
                <w:szCs w:val="24"/>
                <w:lang w:val="en-GB"/>
              </w:rPr>
              <w:t xml:space="preserve">years </w:t>
            </w:r>
            <w:r>
              <w:rPr>
                <w:rFonts w:ascii="Arial" w:eastAsia="Times New Roman" w:hAnsi="Arial" w:cs="Arial"/>
                <w:sz w:val="24"/>
                <w:szCs w:val="24"/>
                <w:lang w:val="en-GB"/>
              </w:rPr>
              <w:t>experience</w:t>
            </w:r>
            <w:proofErr w:type="spellEnd"/>
            <w:r>
              <w:rPr>
                <w:rFonts w:ascii="Arial" w:eastAsia="Times New Roman" w:hAnsi="Arial" w:cs="Arial"/>
                <w:sz w:val="24"/>
                <w:szCs w:val="24"/>
                <w:lang w:val="en-GB"/>
              </w:rPr>
              <w:t xml:space="preserve"> at a DCES level</w:t>
            </w:r>
          </w:p>
        </w:tc>
      </w:tr>
      <w:tr w:rsidR="00612C60" w:rsidRPr="00612C60" w14:paraId="75D1527D" w14:textId="77777777" w:rsidTr="00F701A0">
        <w:tblPrEx>
          <w:shd w:val="clear" w:color="auto" w:fill="auto"/>
        </w:tblPrEx>
        <w:trPr>
          <w:trHeight w:val="414"/>
        </w:trPr>
        <w:tc>
          <w:tcPr>
            <w:tcW w:w="3697" w:type="dxa"/>
          </w:tcPr>
          <w:p w14:paraId="5C4E823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4AE71CF3"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1F4E785C"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206C3259"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71D43A66" w14:textId="77777777" w:rsidR="00612C60" w:rsidRPr="007860C5" w:rsidRDefault="00612C60" w:rsidP="00E64928">
            <w:pPr>
              <w:numPr>
                <w:ilvl w:val="0"/>
                <w:numId w:val="2"/>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3296D993" w14:textId="77777777" w:rsidTr="00F701A0">
        <w:tblPrEx>
          <w:shd w:val="clear" w:color="auto" w:fill="auto"/>
        </w:tblPrEx>
        <w:trPr>
          <w:trHeight w:val="414"/>
        </w:trPr>
        <w:tc>
          <w:tcPr>
            <w:tcW w:w="3697" w:type="dxa"/>
          </w:tcPr>
          <w:p w14:paraId="7A5673E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61AA484D" w14:textId="77777777" w:rsidR="00612C60" w:rsidRPr="00612C60" w:rsidRDefault="00612C60" w:rsidP="00E64928">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5CA49FE4"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6025BDE2"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22F26D02"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ACC2F7F" w14:textId="77777777" w:rsidTr="00F701A0">
        <w:tc>
          <w:tcPr>
            <w:tcW w:w="10800" w:type="dxa"/>
            <w:shd w:val="clear" w:color="auto" w:fill="D9D9D9"/>
          </w:tcPr>
          <w:p w14:paraId="494C9A67"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8428A6" w14:textId="77777777" w:rsidTr="00F701A0">
        <w:tc>
          <w:tcPr>
            <w:tcW w:w="3697" w:type="dxa"/>
          </w:tcPr>
          <w:p w14:paraId="2646D8F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6FDDCDD" w14:textId="77777777" w:rsidR="00612C60" w:rsidRDefault="0005794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p w14:paraId="540EC40E"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4A1840CB"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F7A997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D5D5AE5"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8900D44" w14:textId="77777777" w:rsidTr="00F701A0">
        <w:tc>
          <w:tcPr>
            <w:tcW w:w="10710" w:type="dxa"/>
            <w:shd w:val="clear" w:color="auto" w:fill="D9D9D9"/>
          </w:tcPr>
          <w:p w14:paraId="4174CAA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959A8F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FB30B14"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22BCDCD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6E1F382F" w14:textId="77777777" w:rsidTr="00F701A0">
        <w:tc>
          <w:tcPr>
            <w:tcW w:w="10710" w:type="dxa"/>
            <w:shd w:val="clear" w:color="auto" w:fill="D9D9D9"/>
          </w:tcPr>
          <w:p w14:paraId="42706D5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3EBB48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1E89A10"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436B30FA"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42C682"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0905DA0B" w14:textId="77777777" w:rsidTr="00F701A0">
        <w:tc>
          <w:tcPr>
            <w:tcW w:w="10710" w:type="dxa"/>
            <w:shd w:val="clear" w:color="auto" w:fill="D9D9D9"/>
          </w:tcPr>
          <w:p w14:paraId="56C61AFA"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408A8DB8"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5E6070A" w14:textId="77777777" w:rsidTr="00F701A0">
        <w:trPr>
          <w:trHeight w:val="2607"/>
        </w:trPr>
        <w:tc>
          <w:tcPr>
            <w:tcW w:w="10710" w:type="dxa"/>
          </w:tcPr>
          <w:p w14:paraId="1E6BAEC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41BCC9A" w14:textId="77777777" w:rsidR="00612C60" w:rsidRDefault="00612C60" w:rsidP="00612C60">
            <w:pPr>
              <w:widowControl w:val="0"/>
              <w:spacing w:after="0" w:line="240" w:lineRule="auto"/>
              <w:rPr>
                <w:rFonts w:ascii="Arial" w:eastAsia="Times New Roman" w:hAnsi="Arial" w:cs="Arial"/>
                <w:sz w:val="24"/>
                <w:szCs w:val="24"/>
                <w:lang w:val="en-US"/>
              </w:rPr>
            </w:pPr>
          </w:p>
          <w:p w14:paraId="5984E30C"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5A07188D"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5D45C73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58F87BB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FAE390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9CE81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2493D0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EB6C8A6"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53C6E5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7A62820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023591B" w14:textId="77777777" w:rsidR="00612C60" w:rsidRPr="00612C60" w:rsidRDefault="00612C60" w:rsidP="00612C60">
            <w:pPr>
              <w:spacing w:after="0" w:line="240" w:lineRule="auto"/>
              <w:rPr>
                <w:rFonts w:ascii="Arial" w:eastAsia="Times New Roman" w:hAnsi="Arial" w:cs="Arial"/>
                <w:sz w:val="24"/>
                <w:szCs w:val="24"/>
                <w:lang w:val="en-US"/>
              </w:rPr>
            </w:pPr>
          </w:p>
          <w:p w14:paraId="571E1F5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A6730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1989702"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34A8BFE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48D706BD"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47B9D" w14:textId="77777777" w:rsidR="001147BA" w:rsidRDefault="001147BA" w:rsidP="004F4EE3">
      <w:pPr>
        <w:spacing w:after="0" w:line="240" w:lineRule="auto"/>
      </w:pPr>
      <w:r>
        <w:separator/>
      </w:r>
    </w:p>
  </w:endnote>
  <w:endnote w:type="continuationSeparator" w:id="0">
    <w:p w14:paraId="26A076D4" w14:textId="77777777" w:rsidR="001147BA" w:rsidRDefault="001147B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28F86B" w14:textId="77777777" w:rsidR="001147BA" w:rsidRDefault="001147BA" w:rsidP="004F4EE3">
      <w:pPr>
        <w:spacing w:after="0" w:line="240" w:lineRule="auto"/>
      </w:pPr>
      <w:r>
        <w:separator/>
      </w:r>
    </w:p>
  </w:footnote>
  <w:footnote w:type="continuationSeparator" w:id="0">
    <w:p w14:paraId="094273B2" w14:textId="77777777" w:rsidR="001147BA" w:rsidRDefault="001147B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2E2377"/>
    <w:multiLevelType w:val="hybridMultilevel"/>
    <w:tmpl w:val="8A22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4"/>
  </w:num>
  <w:num w:numId="6">
    <w:abstractNumId w:val="0"/>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5A1A"/>
    <w:rsid w:val="00057943"/>
    <w:rsid w:val="0006297F"/>
    <w:rsid w:val="000640B1"/>
    <w:rsid w:val="00091313"/>
    <w:rsid w:val="000A1A95"/>
    <w:rsid w:val="000A222A"/>
    <w:rsid w:val="000A41BE"/>
    <w:rsid w:val="000A5084"/>
    <w:rsid w:val="000B20D6"/>
    <w:rsid w:val="000D0EF7"/>
    <w:rsid w:val="000D758A"/>
    <w:rsid w:val="001000E4"/>
    <w:rsid w:val="00104ADB"/>
    <w:rsid w:val="001066F4"/>
    <w:rsid w:val="001147BA"/>
    <w:rsid w:val="00123D85"/>
    <w:rsid w:val="00125B9F"/>
    <w:rsid w:val="001334CF"/>
    <w:rsid w:val="00144150"/>
    <w:rsid w:val="00144F03"/>
    <w:rsid w:val="00157257"/>
    <w:rsid w:val="00163592"/>
    <w:rsid w:val="00164C52"/>
    <w:rsid w:val="00170EB0"/>
    <w:rsid w:val="001A05A0"/>
    <w:rsid w:val="001A29C4"/>
    <w:rsid w:val="001D5BEF"/>
    <w:rsid w:val="001E6B25"/>
    <w:rsid w:val="001F3959"/>
    <w:rsid w:val="001F412A"/>
    <w:rsid w:val="001F4F8B"/>
    <w:rsid w:val="00212653"/>
    <w:rsid w:val="00224ABD"/>
    <w:rsid w:val="00241D33"/>
    <w:rsid w:val="00242A25"/>
    <w:rsid w:val="00250106"/>
    <w:rsid w:val="00275018"/>
    <w:rsid w:val="00290FB5"/>
    <w:rsid w:val="002A754C"/>
    <w:rsid w:val="002C224B"/>
    <w:rsid w:val="002C4D34"/>
    <w:rsid w:val="002D3A08"/>
    <w:rsid w:val="002D4A8E"/>
    <w:rsid w:val="002D5736"/>
    <w:rsid w:val="002F309F"/>
    <w:rsid w:val="00301086"/>
    <w:rsid w:val="00302E55"/>
    <w:rsid w:val="003253F6"/>
    <w:rsid w:val="003314AB"/>
    <w:rsid w:val="003326AD"/>
    <w:rsid w:val="0034690E"/>
    <w:rsid w:val="0035184F"/>
    <w:rsid w:val="00360E51"/>
    <w:rsid w:val="00372998"/>
    <w:rsid w:val="0038519E"/>
    <w:rsid w:val="003A285B"/>
    <w:rsid w:val="003A40B2"/>
    <w:rsid w:val="003A46EA"/>
    <w:rsid w:val="003A6199"/>
    <w:rsid w:val="003B156E"/>
    <w:rsid w:val="003B72B9"/>
    <w:rsid w:val="003C5A9D"/>
    <w:rsid w:val="003D5DBA"/>
    <w:rsid w:val="003E3D71"/>
    <w:rsid w:val="004041BC"/>
    <w:rsid w:val="00420E74"/>
    <w:rsid w:val="00422EFB"/>
    <w:rsid w:val="00436D9D"/>
    <w:rsid w:val="00444205"/>
    <w:rsid w:val="004443F4"/>
    <w:rsid w:val="00445D00"/>
    <w:rsid w:val="00464C02"/>
    <w:rsid w:val="0046747C"/>
    <w:rsid w:val="00485491"/>
    <w:rsid w:val="004E3ADB"/>
    <w:rsid w:val="004E7205"/>
    <w:rsid w:val="004F4EE3"/>
    <w:rsid w:val="004F552C"/>
    <w:rsid w:val="005143C7"/>
    <w:rsid w:val="005201A8"/>
    <w:rsid w:val="0052728D"/>
    <w:rsid w:val="00551306"/>
    <w:rsid w:val="005554AB"/>
    <w:rsid w:val="005677D3"/>
    <w:rsid w:val="00575A9A"/>
    <w:rsid w:val="00585800"/>
    <w:rsid w:val="0059143D"/>
    <w:rsid w:val="005924A6"/>
    <w:rsid w:val="0059389E"/>
    <w:rsid w:val="005A76F0"/>
    <w:rsid w:val="005B2CD4"/>
    <w:rsid w:val="005C4418"/>
    <w:rsid w:val="005D79CC"/>
    <w:rsid w:val="005E208C"/>
    <w:rsid w:val="005E4BF3"/>
    <w:rsid w:val="005F718C"/>
    <w:rsid w:val="00612C60"/>
    <w:rsid w:val="006261B2"/>
    <w:rsid w:val="00626883"/>
    <w:rsid w:val="00647CE0"/>
    <w:rsid w:val="00650DC9"/>
    <w:rsid w:val="00690B67"/>
    <w:rsid w:val="006A198A"/>
    <w:rsid w:val="006A6250"/>
    <w:rsid w:val="006B3FAD"/>
    <w:rsid w:val="006B6F8D"/>
    <w:rsid w:val="006C4EE2"/>
    <w:rsid w:val="006F265C"/>
    <w:rsid w:val="0070587F"/>
    <w:rsid w:val="00710909"/>
    <w:rsid w:val="00714221"/>
    <w:rsid w:val="007162C3"/>
    <w:rsid w:val="007271A2"/>
    <w:rsid w:val="00727524"/>
    <w:rsid w:val="007631D6"/>
    <w:rsid w:val="00764131"/>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72A6"/>
    <w:rsid w:val="00854729"/>
    <w:rsid w:val="00866556"/>
    <w:rsid w:val="0087733F"/>
    <w:rsid w:val="008959BD"/>
    <w:rsid w:val="008A333D"/>
    <w:rsid w:val="008A36F3"/>
    <w:rsid w:val="008E47C0"/>
    <w:rsid w:val="008E709A"/>
    <w:rsid w:val="009123FF"/>
    <w:rsid w:val="0091545C"/>
    <w:rsid w:val="009229D0"/>
    <w:rsid w:val="0094242D"/>
    <w:rsid w:val="00953D9D"/>
    <w:rsid w:val="00975528"/>
    <w:rsid w:val="00982DEF"/>
    <w:rsid w:val="009854B5"/>
    <w:rsid w:val="00986F41"/>
    <w:rsid w:val="009B4914"/>
    <w:rsid w:val="00A03F1F"/>
    <w:rsid w:val="00A04616"/>
    <w:rsid w:val="00A076C0"/>
    <w:rsid w:val="00A07E2F"/>
    <w:rsid w:val="00A13155"/>
    <w:rsid w:val="00A20F9D"/>
    <w:rsid w:val="00A444BD"/>
    <w:rsid w:val="00A5101E"/>
    <w:rsid w:val="00A55796"/>
    <w:rsid w:val="00A601ED"/>
    <w:rsid w:val="00A72769"/>
    <w:rsid w:val="00A826ED"/>
    <w:rsid w:val="00AA2F67"/>
    <w:rsid w:val="00AB124A"/>
    <w:rsid w:val="00AB2E10"/>
    <w:rsid w:val="00AD0264"/>
    <w:rsid w:val="00AD4CA8"/>
    <w:rsid w:val="00AE2690"/>
    <w:rsid w:val="00AE3467"/>
    <w:rsid w:val="00AE5BDA"/>
    <w:rsid w:val="00B10C72"/>
    <w:rsid w:val="00B13A70"/>
    <w:rsid w:val="00B146E7"/>
    <w:rsid w:val="00B16496"/>
    <w:rsid w:val="00B21DA8"/>
    <w:rsid w:val="00B33C9E"/>
    <w:rsid w:val="00B5550A"/>
    <w:rsid w:val="00B74D25"/>
    <w:rsid w:val="00B76F5A"/>
    <w:rsid w:val="00B7701D"/>
    <w:rsid w:val="00B81176"/>
    <w:rsid w:val="00B858B1"/>
    <w:rsid w:val="00BA0882"/>
    <w:rsid w:val="00BA38D9"/>
    <w:rsid w:val="00BB233F"/>
    <w:rsid w:val="00BB3FB1"/>
    <w:rsid w:val="00BC1B4A"/>
    <w:rsid w:val="00BC5DE1"/>
    <w:rsid w:val="00BD2B97"/>
    <w:rsid w:val="00BF09E1"/>
    <w:rsid w:val="00BF470D"/>
    <w:rsid w:val="00BF62B6"/>
    <w:rsid w:val="00C10C01"/>
    <w:rsid w:val="00C403F8"/>
    <w:rsid w:val="00C4348B"/>
    <w:rsid w:val="00C4591F"/>
    <w:rsid w:val="00C57F0E"/>
    <w:rsid w:val="00C6140E"/>
    <w:rsid w:val="00C8770A"/>
    <w:rsid w:val="00C90149"/>
    <w:rsid w:val="00CA3258"/>
    <w:rsid w:val="00CB0634"/>
    <w:rsid w:val="00CB09FC"/>
    <w:rsid w:val="00CC320E"/>
    <w:rsid w:val="00CF1BE6"/>
    <w:rsid w:val="00D01A77"/>
    <w:rsid w:val="00D068A0"/>
    <w:rsid w:val="00D07386"/>
    <w:rsid w:val="00D07AF7"/>
    <w:rsid w:val="00D1313B"/>
    <w:rsid w:val="00D20A6D"/>
    <w:rsid w:val="00D27805"/>
    <w:rsid w:val="00D37953"/>
    <w:rsid w:val="00D47838"/>
    <w:rsid w:val="00D52C8E"/>
    <w:rsid w:val="00D6761A"/>
    <w:rsid w:val="00D67ED4"/>
    <w:rsid w:val="00D84C29"/>
    <w:rsid w:val="00D9029C"/>
    <w:rsid w:val="00DA43C5"/>
    <w:rsid w:val="00DA6A17"/>
    <w:rsid w:val="00DB1E94"/>
    <w:rsid w:val="00DC5A59"/>
    <w:rsid w:val="00DC60B8"/>
    <w:rsid w:val="00DE1E7C"/>
    <w:rsid w:val="00E17661"/>
    <w:rsid w:val="00E278FF"/>
    <w:rsid w:val="00E3580B"/>
    <w:rsid w:val="00E44F67"/>
    <w:rsid w:val="00E458FD"/>
    <w:rsid w:val="00E64928"/>
    <w:rsid w:val="00E743B7"/>
    <w:rsid w:val="00E9234B"/>
    <w:rsid w:val="00E92D73"/>
    <w:rsid w:val="00EB51A6"/>
    <w:rsid w:val="00EB5988"/>
    <w:rsid w:val="00EC5401"/>
    <w:rsid w:val="00ED779E"/>
    <w:rsid w:val="00EF42D7"/>
    <w:rsid w:val="00EF4688"/>
    <w:rsid w:val="00EF7FCB"/>
    <w:rsid w:val="00F057F2"/>
    <w:rsid w:val="00F15354"/>
    <w:rsid w:val="00F1691A"/>
    <w:rsid w:val="00F16DD5"/>
    <w:rsid w:val="00F26014"/>
    <w:rsid w:val="00F375AD"/>
    <w:rsid w:val="00F53AA7"/>
    <w:rsid w:val="00F57C9A"/>
    <w:rsid w:val="00F676A2"/>
    <w:rsid w:val="00F85953"/>
    <w:rsid w:val="00F92964"/>
    <w:rsid w:val="00F9483B"/>
    <w:rsid w:val="00FA0FF0"/>
    <w:rsid w:val="00FA2F37"/>
    <w:rsid w:val="00FA5994"/>
    <w:rsid w:val="00FC45D0"/>
    <w:rsid w:val="00FD0DE0"/>
    <w:rsid w:val="00FD7310"/>
    <w:rsid w:val="00FE4D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D1DF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1890B-7797-47E8-9B6B-799F55815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5</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8</cp:revision>
  <cp:lastPrinted>2015-10-13T07:09:00Z</cp:lastPrinted>
  <dcterms:created xsi:type="dcterms:W3CDTF">2019-11-25T13:08:00Z</dcterms:created>
  <dcterms:modified xsi:type="dcterms:W3CDTF">2020-03-01T08:56:00Z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