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2505E" w14:textId="77777777" w:rsidR="00ED2AF4" w:rsidRDefault="00ED2AF4" w:rsidP="00ED2AF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4FE2B351" w14:textId="0B4DBDB0" w:rsidR="004D48CD" w:rsidRDefault="00ED2AF4" w:rsidP="004D48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3C997" wp14:editId="4072BED0">
                <wp:simplePos x="0" y="0"/>
                <wp:positionH relativeFrom="margin">
                  <wp:align>left</wp:align>
                </wp:positionH>
                <wp:positionV relativeFrom="paragraph">
                  <wp:posOffset>830638</wp:posOffset>
                </wp:positionV>
                <wp:extent cx="54768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5.4pt" to="431.2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pe1wEAAAEEAAAOAAAAZHJzL2Uyb0RvYy54bWysU02P2yAQvVfqf0DcGztRN1lZcfaQ1fZS&#10;tVG3+wNYDDEqMGigcfLvO+DEWfVDqlZ7wR5482beY1jfHZ1lB4XRgG/5fFZzpryEzvh9y5++P3y4&#10;5Swm4TthwauWn1Tkd5v379ZDaNQCerCdQkYkPjZDaHmfUmiqKspeORFnEJSnQw3oRKIQ91WHYiB2&#10;Z6tFXS+rAbALCFLFSLv34yHfFH6tlUxftY4qMdty6i2VFcv6nNdqsxbNHkXojTy3IV7RhRPGU9GJ&#10;6l4kwX6i+YPKGYkQQaeZBFeB1kaqooHUzOvf1Dz2IqiihcyJYbIpvh2t/HLYITNdy5eceeHoih4T&#10;CrPvE9uC92QgIFtmn4YQG4Jv/Q7PUQw7zKKPGl3+khx2LN6eJm/VMTFJmzcfV8vb1Q1n8nJWXRMD&#10;xvRJgWP5p+XW+CxbNOLwOSYqRtALJG9bzwYatsWqrgssgjXdg7E2H5bRUVuL7CDo0tNxnpsnhhco&#10;iqynzSxpFFH+0smqkf+b0mQKtT0fC+RxvHJ2Py6c1hMyp2iqPiWdu/pX0hmb01QZ0f9NnNClIvg0&#10;JTrjAf/W6lW+HvEX1aPWLPsZulO50mIHzVlx6/wm8iC/jEv69eVufgEAAP//AwBQSwMEFAAGAAgA&#10;AAAhAINP/47bAAAACAEAAA8AAABkcnMvZG93bnJldi54bWxMj0FLw0AQhe+C/2EZwZvdtJIaYjZF&#10;BaGSk9WD3rbZaRLMzobstIn/3hEEe5z3Hm/eV2xm36sTjrELZGC5SEAh1cF11Bh4f3u+yUBFtuRs&#10;HwgNfGOETXl5UdjchYle8bTjRkkJxdwaaJmHXOtYt+htXIQBSbxDGL1lOcdGu9FOUu57vUqStfa2&#10;I/nQ2gGfWqy/dkdvoKoepyXzNt69TOlHNQyfh22WGnN9NT/cg2Kc+T8Mv/NlOpSyaR+O5KLqDQgI&#10;i3qbCIDY2XqVgtr/Kbos9DlA+QMAAP//AwBQSwECLQAUAAYACAAAACEAtoM4kv4AAADhAQAAEwAA&#10;AAAAAAAAAAAAAAAAAAAAW0NvbnRlbnRfVHlwZXNdLnhtbFBLAQItABQABgAIAAAAIQA4/SH/1gAA&#10;AJQBAAALAAAAAAAAAAAAAAAAAC8BAABfcmVscy8ucmVsc1BLAQItABQABgAIAAAAIQBJdtpe1wEA&#10;AAEEAAAOAAAAAAAAAAAAAAAAAC4CAABkcnMvZTJvRG9jLnhtbFBLAQItABQABgAIAAAAIQCDT/+O&#10;2wAAAAgBAAAPAAAAAAAAAAAAAAAAADE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BEDC70E" w14:textId="77777777" w:rsidR="00022DE3" w:rsidRPr="007736DF" w:rsidRDefault="00FC5A0A" w:rsidP="007736DF">
      <w:pPr>
        <w:spacing w:after="0"/>
        <w:rPr>
          <w:rFonts w:ascii="Arial" w:hAnsi="Arial" w:cs="Arial"/>
          <w:b/>
        </w:rPr>
      </w:pPr>
      <w:r w:rsidRPr="007736DF">
        <w:rPr>
          <w:rFonts w:ascii="Arial" w:hAnsi="Arial" w:cs="Arial"/>
          <w:b/>
        </w:rPr>
        <w:t xml:space="preserve">ANNEXURE B: </w:t>
      </w:r>
    </w:p>
    <w:p w14:paraId="5C749F3C" w14:textId="77777777" w:rsidR="00022DE3" w:rsidRPr="007736DF" w:rsidRDefault="00022DE3" w:rsidP="007736DF">
      <w:pPr>
        <w:spacing w:after="0"/>
        <w:rPr>
          <w:rFonts w:ascii="Arial" w:hAnsi="Arial" w:cs="Arial"/>
          <w:b/>
        </w:rPr>
      </w:pPr>
    </w:p>
    <w:p w14:paraId="4145A116" w14:textId="0127CC62" w:rsidR="00FC5A0A" w:rsidRPr="007736DF" w:rsidRDefault="005B6F7B" w:rsidP="007736D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E-LEARNING DEVICES – </w:t>
      </w:r>
      <w:r w:rsidR="00FC5A0A" w:rsidRPr="007736DF">
        <w:rPr>
          <w:rFonts w:ascii="Arial" w:hAnsi="Arial" w:cs="Arial"/>
          <w:b/>
        </w:rPr>
        <w:t>UPDATED RETRIEVAL REPORT</w:t>
      </w:r>
    </w:p>
    <w:p w14:paraId="39A51F01" w14:textId="77777777" w:rsidR="00022DE3" w:rsidRDefault="00022DE3" w:rsidP="007736DF">
      <w:pPr>
        <w:spacing w:after="0"/>
        <w:rPr>
          <w:rFonts w:ascii="Arial" w:hAnsi="Arial" w:cs="Arial"/>
          <w:b/>
          <w:lang w:val="en-US"/>
        </w:rPr>
      </w:pPr>
    </w:p>
    <w:p w14:paraId="0EA345FA" w14:textId="4F78A2F6" w:rsidR="00022DE3" w:rsidRDefault="00F068DE" w:rsidP="007736DF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updated retrieval report for the devices issued to Grade 12 learners in 2020 is t</w:t>
      </w:r>
      <w:r w:rsidR="00022DE3" w:rsidRPr="00150D6A">
        <w:rPr>
          <w:rFonts w:ascii="Arial" w:hAnsi="Arial" w:cs="Arial"/>
          <w:lang w:val="en-US"/>
        </w:rPr>
        <w:t xml:space="preserve">o be completed and submitted </w:t>
      </w:r>
      <w:r w:rsidRPr="00F068DE">
        <w:rPr>
          <w:rFonts w:ascii="Arial" w:hAnsi="Arial" w:cs="Arial"/>
          <w:b/>
          <w:lang w:val="en-US"/>
        </w:rPr>
        <w:t xml:space="preserve">on or before </w:t>
      </w:r>
      <w:r w:rsidR="00510A31" w:rsidRPr="00F068DE">
        <w:rPr>
          <w:rFonts w:ascii="Arial" w:hAnsi="Arial" w:cs="Arial"/>
          <w:b/>
          <w:lang w:val="en-US"/>
        </w:rPr>
        <w:t>31 March 2021</w:t>
      </w:r>
      <w:r>
        <w:rPr>
          <w:rFonts w:ascii="Arial" w:hAnsi="Arial" w:cs="Arial"/>
          <w:lang w:val="en-US"/>
        </w:rPr>
        <w:t>.</w:t>
      </w:r>
    </w:p>
    <w:p w14:paraId="4E8E2EE6" w14:textId="77777777" w:rsidR="00F068DE" w:rsidRDefault="00F068DE" w:rsidP="007736DF">
      <w:pPr>
        <w:spacing w:after="0"/>
        <w:jc w:val="both"/>
        <w:rPr>
          <w:rFonts w:ascii="Arial" w:hAnsi="Arial" w:cs="Arial"/>
          <w:lang w:val="en-US"/>
        </w:rPr>
      </w:pPr>
    </w:p>
    <w:p w14:paraId="3FA9FC9B" w14:textId="2943E9D7" w:rsidR="00F068DE" w:rsidRDefault="00F068DE" w:rsidP="007736DF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9E3BAE">
        <w:rPr>
          <w:rFonts w:ascii="Arial" w:hAnsi="Arial" w:cs="Arial"/>
          <w:lang w:val="en-US"/>
        </w:rPr>
        <w:t xml:space="preserve">updated retrieval </w:t>
      </w:r>
      <w:r>
        <w:rPr>
          <w:rFonts w:ascii="Arial" w:hAnsi="Arial" w:cs="Arial"/>
          <w:lang w:val="en-US"/>
        </w:rPr>
        <w:t xml:space="preserve">report is to be submitted via email to the Asset Management </w:t>
      </w:r>
      <w:r w:rsidR="00F36CA9">
        <w:rPr>
          <w:rFonts w:ascii="Arial" w:hAnsi="Arial" w:cs="Arial"/>
          <w:lang w:val="en-US"/>
        </w:rPr>
        <w:t xml:space="preserve">responsible for the district in which the school is situated. The email address per district is </w:t>
      </w:r>
      <w:r w:rsidR="009E3BAE">
        <w:rPr>
          <w:rFonts w:ascii="Arial" w:hAnsi="Arial" w:cs="Arial"/>
          <w:lang w:val="en-US"/>
        </w:rPr>
        <w:t xml:space="preserve">as indicated </w:t>
      </w:r>
      <w:r w:rsidR="00F36CA9">
        <w:rPr>
          <w:rFonts w:ascii="Arial" w:hAnsi="Arial" w:cs="Arial"/>
          <w:lang w:val="en-US"/>
        </w:rPr>
        <w:t>in the table bel</w:t>
      </w:r>
      <w:r w:rsidR="009E3BAE">
        <w:rPr>
          <w:rFonts w:ascii="Arial" w:hAnsi="Arial" w:cs="Arial"/>
          <w:lang w:val="en-US"/>
        </w:rPr>
        <w:t>ow</w:t>
      </w:r>
      <w:r w:rsidR="00F36CA9">
        <w:rPr>
          <w:rFonts w:ascii="Arial" w:hAnsi="Arial" w:cs="Arial"/>
          <w:lang w:val="en-US"/>
        </w:rPr>
        <w:t>.</w:t>
      </w:r>
    </w:p>
    <w:p w14:paraId="28C04EC7" w14:textId="77777777" w:rsidR="00022DE3" w:rsidRDefault="00022DE3" w:rsidP="007736DF">
      <w:pPr>
        <w:spacing w:after="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402"/>
      </w:tblGrid>
      <w:tr w:rsidR="00F36CA9" w14:paraId="20DA5D2C" w14:textId="77777777" w:rsidTr="00F36CA9">
        <w:tc>
          <w:tcPr>
            <w:tcW w:w="534" w:type="dxa"/>
            <w:shd w:val="clear" w:color="auto" w:fill="BFBFBF" w:themeFill="background1" w:themeFillShade="BF"/>
          </w:tcPr>
          <w:p w14:paraId="492AD5AA" w14:textId="77777777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B53A8D6" w14:textId="285B19F7" w:rsidR="00F36CA9" w:rsidRPr="00F36CA9" w:rsidRDefault="00F36CA9" w:rsidP="00F36C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6CA9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380D78F" w14:textId="49FFD413" w:rsidR="00F36CA9" w:rsidRPr="00F36CA9" w:rsidRDefault="00F36CA9" w:rsidP="00F36C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6CA9">
              <w:rPr>
                <w:rFonts w:ascii="Arial" w:hAnsi="Arial" w:cs="Arial"/>
                <w:b/>
              </w:rPr>
              <w:t>EMAIL ADDRESS</w:t>
            </w:r>
          </w:p>
        </w:tc>
      </w:tr>
      <w:tr w:rsidR="00F36CA9" w14:paraId="0D84E2AF" w14:textId="77777777" w:rsidTr="00F36CA9">
        <w:tc>
          <w:tcPr>
            <w:tcW w:w="534" w:type="dxa"/>
          </w:tcPr>
          <w:p w14:paraId="74351AC0" w14:textId="1B4B2302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345039AD" w14:textId="5C81C9BE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Alfred Nzo East</w:t>
            </w:r>
          </w:p>
        </w:tc>
        <w:tc>
          <w:tcPr>
            <w:tcW w:w="3402" w:type="dxa"/>
          </w:tcPr>
          <w:p w14:paraId="04C17A7E" w14:textId="2B88DBE7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ane.assets@ecdoe.gov.za</w:t>
            </w:r>
          </w:p>
        </w:tc>
      </w:tr>
      <w:tr w:rsidR="00F36CA9" w14:paraId="3633DFE4" w14:textId="77777777" w:rsidTr="00F36CA9">
        <w:tc>
          <w:tcPr>
            <w:tcW w:w="534" w:type="dxa"/>
          </w:tcPr>
          <w:p w14:paraId="09122057" w14:textId="2C8AD088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176F573D" w14:textId="79E4C4A6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Alfred Nzo West</w:t>
            </w:r>
          </w:p>
        </w:tc>
        <w:tc>
          <w:tcPr>
            <w:tcW w:w="3402" w:type="dxa"/>
          </w:tcPr>
          <w:p w14:paraId="25728A64" w14:textId="6BD47F03" w:rsidR="00F36CA9" w:rsidRDefault="00F36CA9" w:rsidP="00F36C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anw.assets@ecdoe.gov.za</w:t>
            </w:r>
          </w:p>
        </w:tc>
      </w:tr>
      <w:tr w:rsidR="00F36CA9" w14:paraId="168C8871" w14:textId="77777777" w:rsidTr="00F36CA9">
        <w:tc>
          <w:tcPr>
            <w:tcW w:w="534" w:type="dxa"/>
          </w:tcPr>
          <w:p w14:paraId="3DF8FBD0" w14:textId="646EABD9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13E122CC" w14:textId="287CF2F8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Amathole East</w:t>
            </w:r>
          </w:p>
        </w:tc>
        <w:tc>
          <w:tcPr>
            <w:tcW w:w="3402" w:type="dxa"/>
          </w:tcPr>
          <w:p w14:paraId="3F00A37B" w14:textId="74044795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ame.assets@ecdoe.gov.za</w:t>
            </w:r>
          </w:p>
        </w:tc>
      </w:tr>
      <w:tr w:rsidR="00F36CA9" w14:paraId="3D20C6C5" w14:textId="77777777" w:rsidTr="00F36CA9">
        <w:tc>
          <w:tcPr>
            <w:tcW w:w="534" w:type="dxa"/>
          </w:tcPr>
          <w:p w14:paraId="759D7F3F" w14:textId="04C397C0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14:paraId="36277C0A" w14:textId="2D765ABE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Amathole West</w:t>
            </w:r>
          </w:p>
        </w:tc>
        <w:tc>
          <w:tcPr>
            <w:tcW w:w="3402" w:type="dxa"/>
          </w:tcPr>
          <w:p w14:paraId="23CE51B1" w14:textId="4EAFED32" w:rsidR="00F36CA9" w:rsidRDefault="00F36CA9" w:rsidP="00F36C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amw.assets@ecdoe.gov.za</w:t>
            </w:r>
          </w:p>
        </w:tc>
      </w:tr>
      <w:tr w:rsidR="00F36CA9" w14:paraId="236DDB40" w14:textId="77777777" w:rsidTr="00F36CA9">
        <w:tc>
          <w:tcPr>
            <w:tcW w:w="534" w:type="dxa"/>
          </w:tcPr>
          <w:p w14:paraId="13E4184A" w14:textId="5EA15426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</w:tcPr>
          <w:p w14:paraId="308483A2" w14:textId="4E2B774C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Buffalo City Metro</w:t>
            </w:r>
          </w:p>
        </w:tc>
        <w:tc>
          <w:tcPr>
            <w:tcW w:w="3402" w:type="dxa"/>
          </w:tcPr>
          <w:p w14:paraId="66BAB2E5" w14:textId="05389A2D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bcm.assets@ecdoe.gov.za</w:t>
            </w:r>
          </w:p>
        </w:tc>
      </w:tr>
      <w:tr w:rsidR="00F36CA9" w14:paraId="48C52FAE" w14:textId="77777777" w:rsidTr="00F36CA9">
        <w:tc>
          <w:tcPr>
            <w:tcW w:w="534" w:type="dxa"/>
          </w:tcPr>
          <w:p w14:paraId="48DB45DB" w14:textId="6E2626DE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</w:tcPr>
          <w:p w14:paraId="1F13BEA6" w14:textId="677F5356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Hani East</w:t>
            </w:r>
          </w:p>
        </w:tc>
        <w:tc>
          <w:tcPr>
            <w:tcW w:w="3402" w:type="dxa"/>
          </w:tcPr>
          <w:p w14:paraId="5385A2D9" w14:textId="169077FF" w:rsidR="00F36CA9" w:rsidRDefault="00F36CA9" w:rsidP="00F36C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che.assets@ecdoe.gov.za</w:t>
            </w:r>
          </w:p>
        </w:tc>
      </w:tr>
      <w:tr w:rsidR="00F36CA9" w14:paraId="6141D8BE" w14:textId="77777777" w:rsidTr="00F36CA9">
        <w:tc>
          <w:tcPr>
            <w:tcW w:w="534" w:type="dxa"/>
          </w:tcPr>
          <w:p w14:paraId="533FD2D7" w14:textId="48AE1686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1" w:type="dxa"/>
          </w:tcPr>
          <w:p w14:paraId="52885F77" w14:textId="68F322F7" w:rsidR="00F36CA9" w:rsidRDefault="00F36CA9" w:rsidP="00F36C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Hani West</w:t>
            </w:r>
          </w:p>
        </w:tc>
        <w:tc>
          <w:tcPr>
            <w:tcW w:w="3402" w:type="dxa"/>
          </w:tcPr>
          <w:p w14:paraId="54C33E82" w14:textId="51A62D9E" w:rsidR="00F36CA9" w:rsidRDefault="00F36CA9" w:rsidP="00F36C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chw.assets@ecdoe.gov.za</w:t>
            </w:r>
          </w:p>
        </w:tc>
      </w:tr>
      <w:tr w:rsidR="00F36CA9" w14:paraId="518B742F" w14:textId="77777777" w:rsidTr="00F36CA9">
        <w:tc>
          <w:tcPr>
            <w:tcW w:w="534" w:type="dxa"/>
          </w:tcPr>
          <w:p w14:paraId="3B61EA23" w14:textId="4BE2E1A8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</w:tcPr>
          <w:p w14:paraId="366025A5" w14:textId="59A2E087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Joe </w:t>
            </w:r>
            <w:proofErr w:type="spellStart"/>
            <w:r>
              <w:rPr>
                <w:rFonts w:ascii="Arial" w:hAnsi="Arial" w:cs="Arial"/>
              </w:rPr>
              <w:t>Gqabi</w:t>
            </w:r>
            <w:proofErr w:type="spellEnd"/>
          </w:p>
        </w:tc>
        <w:tc>
          <w:tcPr>
            <w:tcW w:w="3402" w:type="dxa"/>
          </w:tcPr>
          <w:p w14:paraId="2190F81F" w14:textId="0B8735E0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jog.assets@ecdoe.gov.za</w:t>
            </w:r>
          </w:p>
        </w:tc>
      </w:tr>
      <w:tr w:rsidR="00F36CA9" w14:paraId="202003B2" w14:textId="77777777" w:rsidTr="00F36CA9">
        <w:tc>
          <w:tcPr>
            <w:tcW w:w="534" w:type="dxa"/>
          </w:tcPr>
          <w:p w14:paraId="05DC9520" w14:textId="59F7C2E5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</w:tcPr>
          <w:p w14:paraId="7A51AAE3" w14:textId="073A890D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Nelson Mandela Bay</w:t>
            </w:r>
          </w:p>
        </w:tc>
        <w:tc>
          <w:tcPr>
            <w:tcW w:w="3402" w:type="dxa"/>
          </w:tcPr>
          <w:p w14:paraId="2A15C47F" w14:textId="63D1D115" w:rsidR="00F36CA9" w:rsidRDefault="00F36CA9" w:rsidP="00F36C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nmb.assets@ecdoe.gov.za</w:t>
            </w:r>
          </w:p>
        </w:tc>
      </w:tr>
      <w:tr w:rsidR="00F36CA9" w14:paraId="51FE54C8" w14:textId="77777777" w:rsidTr="00F36CA9">
        <w:tc>
          <w:tcPr>
            <w:tcW w:w="534" w:type="dxa"/>
          </w:tcPr>
          <w:p w14:paraId="709182BB" w14:textId="10FCB55E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</w:tcPr>
          <w:p w14:paraId="195136D9" w14:textId="169B56D0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Tambo Coastal</w:t>
            </w:r>
          </w:p>
        </w:tc>
        <w:tc>
          <w:tcPr>
            <w:tcW w:w="3402" w:type="dxa"/>
          </w:tcPr>
          <w:p w14:paraId="5BB1E07F" w14:textId="0D059CF4" w:rsidR="00F36CA9" w:rsidRDefault="00F36CA9" w:rsidP="007736D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orc.assets@ecdoe.gov.za</w:t>
            </w:r>
          </w:p>
        </w:tc>
      </w:tr>
      <w:tr w:rsidR="00F36CA9" w14:paraId="2986489D" w14:textId="77777777" w:rsidTr="00F36CA9">
        <w:tc>
          <w:tcPr>
            <w:tcW w:w="534" w:type="dxa"/>
          </w:tcPr>
          <w:p w14:paraId="0966EB6C" w14:textId="49C69963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1" w:type="dxa"/>
          </w:tcPr>
          <w:p w14:paraId="4C623AF7" w14:textId="5ED930DE" w:rsidR="00F36CA9" w:rsidRDefault="00F36CA9" w:rsidP="00F36C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Tambo Inland</w:t>
            </w:r>
          </w:p>
        </w:tc>
        <w:tc>
          <w:tcPr>
            <w:tcW w:w="3402" w:type="dxa"/>
          </w:tcPr>
          <w:p w14:paraId="6F7D006D" w14:textId="3DC84858" w:rsidR="00F36CA9" w:rsidRDefault="00F36CA9" w:rsidP="00F36C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ori.assets@ecdoe.gov.za</w:t>
            </w:r>
          </w:p>
        </w:tc>
      </w:tr>
      <w:tr w:rsidR="00F36CA9" w14:paraId="4597731B" w14:textId="77777777" w:rsidTr="00F36CA9">
        <w:tc>
          <w:tcPr>
            <w:tcW w:w="534" w:type="dxa"/>
          </w:tcPr>
          <w:p w14:paraId="77E36E8A" w14:textId="62F73451" w:rsidR="00F36CA9" w:rsidRDefault="00F36CA9" w:rsidP="00F36C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1" w:type="dxa"/>
          </w:tcPr>
          <w:p w14:paraId="6B1494D3" w14:textId="3245576B" w:rsidR="00F36CA9" w:rsidRDefault="00F36CA9" w:rsidP="00F36C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 </w:t>
            </w:r>
            <w:proofErr w:type="spellStart"/>
            <w:r>
              <w:rPr>
                <w:rFonts w:ascii="Arial" w:hAnsi="Arial" w:cs="Arial"/>
              </w:rPr>
              <w:t>Baartman</w:t>
            </w:r>
            <w:proofErr w:type="spellEnd"/>
          </w:p>
        </w:tc>
        <w:tc>
          <w:tcPr>
            <w:tcW w:w="3402" w:type="dxa"/>
          </w:tcPr>
          <w:p w14:paraId="0F9E43B0" w14:textId="5ACFBC34" w:rsidR="00F36CA9" w:rsidRDefault="00F36CA9" w:rsidP="009E3BA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E3BAE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>.assets@ecdoe.gov.za</w:t>
            </w:r>
          </w:p>
        </w:tc>
      </w:tr>
    </w:tbl>
    <w:p w14:paraId="4789AC54" w14:textId="77777777" w:rsidR="00F36CA9" w:rsidRDefault="00F36CA9" w:rsidP="007736DF">
      <w:pPr>
        <w:spacing w:after="0"/>
        <w:jc w:val="both"/>
        <w:rPr>
          <w:rFonts w:ascii="Arial" w:hAnsi="Arial" w:cs="Arial"/>
          <w:lang w:val="en-US"/>
        </w:rPr>
      </w:pPr>
    </w:p>
    <w:p w14:paraId="79C1C31D" w14:textId="3279EA1E" w:rsidR="009E3BAE" w:rsidRDefault="00510A31" w:rsidP="009E3BAE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022DE3">
        <w:rPr>
          <w:rFonts w:ascii="Arial" w:hAnsi="Arial" w:cs="Arial"/>
          <w:lang w:val="en-US"/>
        </w:rPr>
        <w:t xml:space="preserve"> </w:t>
      </w:r>
      <w:r w:rsidRPr="009E3BAE">
        <w:rPr>
          <w:rFonts w:ascii="Arial" w:hAnsi="Arial" w:cs="Arial"/>
          <w:b/>
          <w:lang w:val="en-US"/>
        </w:rPr>
        <w:t xml:space="preserve">detailed </w:t>
      </w:r>
      <w:r w:rsidR="00022DE3" w:rsidRPr="009E3BAE">
        <w:rPr>
          <w:rFonts w:ascii="Arial" w:hAnsi="Arial" w:cs="Arial"/>
          <w:b/>
          <w:lang w:val="en-US"/>
        </w:rPr>
        <w:t>Excel register</w:t>
      </w:r>
      <w:r w:rsidR="00022DE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availed by the service provider </w:t>
      </w:r>
      <w:r w:rsidR="009E3BAE">
        <w:rPr>
          <w:rFonts w:ascii="Arial" w:hAnsi="Arial" w:cs="Arial"/>
          <w:lang w:val="en-US"/>
        </w:rPr>
        <w:t xml:space="preserve">during the handover process </w:t>
      </w:r>
      <w:r w:rsidR="00022DE3">
        <w:rPr>
          <w:rFonts w:ascii="Arial" w:hAnsi="Arial" w:cs="Arial"/>
          <w:lang w:val="en-US"/>
        </w:rPr>
        <w:t>is to accompany the report, clearly indicating what has been retrieved and what has not been retrieved</w:t>
      </w:r>
      <w:r>
        <w:rPr>
          <w:rFonts w:ascii="Arial" w:hAnsi="Arial" w:cs="Arial"/>
          <w:lang w:val="en-US"/>
        </w:rPr>
        <w:t>. An additional column is to be added at the end indicating the condition of the device</w:t>
      </w:r>
      <w:r w:rsidR="00022DE3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Should the school not have access to the detailed Excel register, </w:t>
      </w:r>
      <w:r w:rsidR="009E3BAE">
        <w:rPr>
          <w:rFonts w:ascii="Arial" w:hAnsi="Arial" w:cs="Arial"/>
          <w:lang w:val="en-US"/>
        </w:rPr>
        <w:t>the Principal must</w:t>
      </w:r>
      <w:r>
        <w:rPr>
          <w:rFonts w:ascii="Arial" w:hAnsi="Arial" w:cs="Arial"/>
          <w:lang w:val="en-US"/>
        </w:rPr>
        <w:t xml:space="preserve"> submit a request to the email address </w:t>
      </w:r>
      <w:hyperlink r:id="rId8" w:history="1">
        <w:r w:rsidR="009E3BAE" w:rsidRPr="00DE5496">
          <w:rPr>
            <w:rStyle w:val="Hyperlink"/>
            <w:rFonts w:ascii="Arial" w:hAnsi="Arial" w:cs="Arial"/>
            <w:lang w:val="en-US"/>
          </w:rPr>
          <w:t>mfanawethu.cele@ecdoe.gov.za</w:t>
        </w:r>
      </w:hyperlink>
      <w:r w:rsidR="009E3BAE">
        <w:rPr>
          <w:rFonts w:ascii="Arial" w:hAnsi="Arial" w:cs="Arial"/>
          <w:lang w:val="en-US"/>
        </w:rPr>
        <w:t xml:space="preserve"> </w:t>
      </w:r>
      <w:r w:rsidR="00335CF0">
        <w:rPr>
          <w:rFonts w:ascii="Arial" w:hAnsi="Arial" w:cs="Arial"/>
          <w:lang w:val="en-US"/>
        </w:rPr>
        <w:t>for the register.</w:t>
      </w:r>
    </w:p>
    <w:p w14:paraId="4C238974" w14:textId="77777777" w:rsidR="009E3BAE" w:rsidRDefault="009E3BAE">
      <w:pPr>
        <w:spacing w:after="16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CDFA632" w14:textId="77777777" w:rsidR="00022DE3" w:rsidRDefault="00022DE3" w:rsidP="009E3BAE">
      <w:pPr>
        <w:spacing w:after="0"/>
        <w:jc w:val="both"/>
        <w:rPr>
          <w:rFonts w:ascii="Arial" w:hAnsi="Arial" w:cs="Arial"/>
          <w:b/>
          <w:lang w:val="en-US"/>
        </w:rPr>
      </w:pPr>
    </w:p>
    <w:p w14:paraId="0A5D0A80" w14:textId="77777777" w:rsidR="009E3BAE" w:rsidRDefault="009E3BAE" w:rsidP="009E3BAE">
      <w:pPr>
        <w:spacing w:after="0"/>
        <w:jc w:val="both"/>
        <w:rPr>
          <w:rFonts w:ascii="Arial" w:hAnsi="Arial" w:cs="Arial"/>
          <w:b/>
          <w:lang w:val="en-US"/>
        </w:rPr>
      </w:pPr>
    </w:p>
    <w:p w14:paraId="2E687E6F" w14:textId="79C7290F" w:rsidR="009E3BAE" w:rsidRPr="005B6F7B" w:rsidRDefault="009E3BAE" w:rsidP="009E3BAE">
      <w:pPr>
        <w:spacing w:after="0"/>
        <w:jc w:val="both"/>
        <w:rPr>
          <w:rFonts w:ascii="Arial Black" w:hAnsi="Arial Black" w:cs="Arial"/>
          <w:b/>
          <w:lang w:val="en-US"/>
        </w:rPr>
      </w:pPr>
      <w:r w:rsidRPr="005B6F7B">
        <w:rPr>
          <w:rFonts w:ascii="Arial Black" w:hAnsi="Arial Black" w:cs="Arial"/>
          <w:b/>
          <w:lang w:val="en-US"/>
        </w:rPr>
        <w:t>UPDATED RETRIEVAL REPORT (31 MARCH 2021)</w:t>
      </w:r>
    </w:p>
    <w:p w14:paraId="0A174490" w14:textId="77777777" w:rsidR="00335CF0" w:rsidRDefault="00335CF0" w:rsidP="009E3BAE">
      <w:pPr>
        <w:spacing w:after="0"/>
        <w:jc w:val="both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712"/>
        <w:gridCol w:w="1800"/>
        <w:gridCol w:w="720"/>
        <w:gridCol w:w="284"/>
        <w:gridCol w:w="616"/>
        <w:gridCol w:w="1890"/>
        <w:gridCol w:w="1011"/>
      </w:tblGrid>
      <w:tr w:rsidR="00022DE3" w14:paraId="6BB289AF" w14:textId="77777777" w:rsidTr="00AD24D9">
        <w:tc>
          <w:tcPr>
            <w:tcW w:w="1983" w:type="dxa"/>
            <w:shd w:val="clear" w:color="auto" w:fill="D9D9D9" w:themeFill="background1" w:themeFillShade="D9"/>
          </w:tcPr>
          <w:p w14:paraId="32F1CCAC" w14:textId="3B58ED8B" w:rsidR="00022DE3" w:rsidRPr="00335CF0" w:rsidRDefault="00022DE3" w:rsidP="00022D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DISTRICT</w:t>
            </w:r>
          </w:p>
        </w:tc>
        <w:tc>
          <w:tcPr>
            <w:tcW w:w="7033" w:type="dxa"/>
            <w:gridSpan w:val="7"/>
          </w:tcPr>
          <w:p w14:paraId="0145BEBA" w14:textId="77777777" w:rsidR="00022DE3" w:rsidRPr="00335CF0" w:rsidRDefault="00022DE3" w:rsidP="00022D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DE3" w14:paraId="52ABE7CD" w14:textId="77777777" w:rsidTr="00AD24D9">
        <w:tc>
          <w:tcPr>
            <w:tcW w:w="1983" w:type="dxa"/>
            <w:shd w:val="clear" w:color="auto" w:fill="D9D9D9" w:themeFill="background1" w:themeFillShade="D9"/>
          </w:tcPr>
          <w:p w14:paraId="196738E2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SCHOOL NAME</w:t>
            </w:r>
          </w:p>
        </w:tc>
        <w:tc>
          <w:tcPr>
            <w:tcW w:w="7033" w:type="dxa"/>
            <w:gridSpan w:val="7"/>
          </w:tcPr>
          <w:p w14:paraId="27FDE7A2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DE3" w14:paraId="1FC4ACEF" w14:textId="77777777" w:rsidTr="00AD24D9">
        <w:tc>
          <w:tcPr>
            <w:tcW w:w="1983" w:type="dxa"/>
            <w:shd w:val="clear" w:color="auto" w:fill="D9D9D9" w:themeFill="background1" w:themeFillShade="D9"/>
          </w:tcPr>
          <w:p w14:paraId="27E874EC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PRINCIPAL’S NAME</w:t>
            </w:r>
          </w:p>
        </w:tc>
        <w:tc>
          <w:tcPr>
            <w:tcW w:w="7033" w:type="dxa"/>
            <w:gridSpan w:val="7"/>
          </w:tcPr>
          <w:p w14:paraId="1BDA4639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DE3" w14:paraId="49288A61" w14:textId="77777777" w:rsidTr="00AD24D9">
        <w:tc>
          <w:tcPr>
            <w:tcW w:w="1983" w:type="dxa"/>
            <w:shd w:val="clear" w:color="auto" w:fill="D9D9D9" w:themeFill="background1" w:themeFillShade="D9"/>
          </w:tcPr>
          <w:p w14:paraId="572B1774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PRINCIPAL’S CONTACT DETAILS</w:t>
            </w:r>
          </w:p>
        </w:tc>
        <w:tc>
          <w:tcPr>
            <w:tcW w:w="712" w:type="dxa"/>
          </w:tcPr>
          <w:p w14:paraId="2B2F93AF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Cell</w:t>
            </w:r>
          </w:p>
        </w:tc>
        <w:tc>
          <w:tcPr>
            <w:tcW w:w="2520" w:type="dxa"/>
            <w:gridSpan w:val="2"/>
          </w:tcPr>
          <w:p w14:paraId="5B41728B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78D433C1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901" w:type="dxa"/>
            <w:gridSpan w:val="2"/>
          </w:tcPr>
          <w:p w14:paraId="7FD27D94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DE3" w14:paraId="5D136F7F" w14:textId="77777777" w:rsidTr="00335CF0">
        <w:tc>
          <w:tcPr>
            <w:tcW w:w="1983" w:type="dxa"/>
            <w:shd w:val="clear" w:color="auto" w:fill="D9D9D9" w:themeFill="background1" w:themeFillShade="D9"/>
          </w:tcPr>
          <w:p w14:paraId="33518F92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TYPE OF DIGITAL LTSM ISSUED BY DOE (</w:t>
            </w:r>
            <w:r w:rsidRPr="00335CF0">
              <w:rPr>
                <w:rFonts w:ascii="Arial" w:hAnsi="Arial" w:cs="Arial"/>
                <w:b/>
                <w:i/>
                <w:sz w:val="20"/>
                <w:szCs w:val="20"/>
              </w:rPr>
              <w:t>indicate with X</w:t>
            </w:r>
            <w:r w:rsidRPr="00335CF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2"/>
            <w:shd w:val="clear" w:color="auto" w:fill="D9D9D9" w:themeFill="background1" w:themeFillShade="D9"/>
          </w:tcPr>
          <w:p w14:paraId="5CF23823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Tablets, incl. SIM cards</w:t>
            </w:r>
          </w:p>
          <w:p w14:paraId="5AFD8FD5" w14:textId="73EAE84F" w:rsidR="00335CF0" w:rsidRPr="00335CF0" w:rsidRDefault="00335CF0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(Quintiles 1-3)</w:t>
            </w:r>
          </w:p>
        </w:tc>
        <w:tc>
          <w:tcPr>
            <w:tcW w:w="720" w:type="dxa"/>
            <w:shd w:val="clear" w:color="auto" w:fill="auto"/>
          </w:tcPr>
          <w:p w14:paraId="4C83B645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14:paraId="50B5C6F1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Individual SIM cards</w:t>
            </w:r>
          </w:p>
          <w:p w14:paraId="73F45160" w14:textId="15DF19F6" w:rsidR="00335CF0" w:rsidRPr="00335CF0" w:rsidRDefault="00335CF0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(Quintiles 4 &amp; 5)</w:t>
            </w:r>
          </w:p>
        </w:tc>
        <w:tc>
          <w:tcPr>
            <w:tcW w:w="1011" w:type="dxa"/>
          </w:tcPr>
          <w:p w14:paraId="7EE2C7AF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DE3" w14:paraId="59AA107B" w14:textId="77777777" w:rsidTr="00335CF0">
        <w:tc>
          <w:tcPr>
            <w:tcW w:w="1983" w:type="dxa"/>
            <w:vMerge w:val="restart"/>
            <w:shd w:val="clear" w:color="auto" w:fill="D9D9D9" w:themeFill="background1" w:themeFillShade="D9"/>
          </w:tcPr>
          <w:p w14:paraId="4DA93CC5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 xml:space="preserve">NUMBERS ISSUED &amp; RETRIEVED </w:t>
            </w:r>
            <w:r w:rsidRPr="00335CF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35C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Tablets &amp; SIM cards to be indicated </w:t>
            </w:r>
            <w:r w:rsidRPr="00335CF0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separately</w:t>
            </w:r>
            <w:r w:rsidRPr="00335C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where Tablets incl. SIM cards were issued</w:t>
            </w:r>
            <w:r w:rsidRPr="00335CF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12" w:type="dxa"/>
            <w:gridSpan w:val="2"/>
            <w:shd w:val="clear" w:color="auto" w:fill="D9D9D9" w:themeFill="background1" w:themeFillShade="D9"/>
          </w:tcPr>
          <w:p w14:paraId="708D1F0A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color w:val="00B050"/>
                <w:sz w:val="20"/>
                <w:szCs w:val="20"/>
              </w:rPr>
              <w:t>Number of TABLETS issued</w:t>
            </w:r>
          </w:p>
        </w:tc>
        <w:tc>
          <w:tcPr>
            <w:tcW w:w="720" w:type="dxa"/>
            <w:shd w:val="clear" w:color="auto" w:fill="auto"/>
          </w:tcPr>
          <w:p w14:paraId="70ECBBCA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14:paraId="44ED29A5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color w:val="0070C0"/>
                <w:sz w:val="20"/>
                <w:szCs w:val="20"/>
              </w:rPr>
              <w:t>Number of SIM cards issued</w:t>
            </w:r>
          </w:p>
        </w:tc>
        <w:tc>
          <w:tcPr>
            <w:tcW w:w="1011" w:type="dxa"/>
          </w:tcPr>
          <w:p w14:paraId="5963831F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DE3" w14:paraId="38B3EF5E" w14:textId="77777777" w:rsidTr="00335CF0">
        <w:tc>
          <w:tcPr>
            <w:tcW w:w="1983" w:type="dxa"/>
            <w:vMerge/>
            <w:shd w:val="clear" w:color="auto" w:fill="D9D9D9" w:themeFill="background1" w:themeFillShade="D9"/>
          </w:tcPr>
          <w:p w14:paraId="6C471ED0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shd w:val="clear" w:color="auto" w:fill="D9D9D9" w:themeFill="background1" w:themeFillShade="D9"/>
          </w:tcPr>
          <w:p w14:paraId="7F76137C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color w:val="00B050"/>
                <w:sz w:val="20"/>
                <w:szCs w:val="20"/>
              </w:rPr>
              <w:t>Number of TABLETS retrieved</w:t>
            </w:r>
          </w:p>
        </w:tc>
        <w:tc>
          <w:tcPr>
            <w:tcW w:w="720" w:type="dxa"/>
            <w:shd w:val="clear" w:color="auto" w:fill="auto"/>
          </w:tcPr>
          <w:p w14:paraId="6FD67B0C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14:paraId="123B7712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color w:val="0070C0"/>
                <w:sz w:val="20"/>
                <w:szCs w:val="20"/>
              </w:rPr>
              <w:t>Number of SIM cards retrieved</w:t>
            </w:r>
          </w:p>
        </w:tc>
        <w:tc>
          <w:tcPr>
            <w:tcW w:w="1011" w:type="dxa"/>
          </w:tcPr>
          <w:p w14:paraId="0E539CD2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DE3" w14:paraId="100ECB0B" w14:textId="77777777" w:rsidTr="00335CF0">
        <w:tc>
          <w:tcPr>
            <w:tcW w:w="1983" w:type="dxa"/>
            <w:vMerge/>
            <w:shd w:val="clear" w:color="auto" w:fill="D9D9D9" w:themeFill="background1" w:themeFillShade="D9"/>
          </w:tcPr>
          <w:p w14:paraId="69F2C323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shd w:val="clear" w:color="auto" w:fill="D9D9D9" w:themeFill="background1" w:themeFillShade="D9"/>
          </w:tcPr>
          <w:p w14:paraId="2134F553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Number of TABLETS </w:t>
            </w:r>
            <w:r w:rsidRPr="00335CF0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  <w:t>not</w:t>
            </w:r>
            <w:r w:rsidRPr="00335CF0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retrieved</w:t>
            </w:r>
          </w:p>
        </w:tc>
        <w:tc>
          <w:tcPr>
            <w:tcW w:w="720" w:type="dxa"/>
            <w:shd w:val="clear" w:color="auto" w:fill="auto"/>
          </w:tcPr>
          <w:p w14:paraId="07B4424E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14:paraId="296052F3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Number of SIM cards </w:t>
            </w:r>
            <w:r w:rsidRPr="00335CF0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not</w:t>
            </w:r>
            <w:r w:rsidRPr="00335CF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retrieved</w:t>
            </w:r>
          </w:p>
        </w:tc>
        <w:tc>
          <w:tcPr>
            <w:tcW w:w="1011" w:type="dxa"/>
          </w:tcPr>
          <w:p w14:paraId="6F5AF8FC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DE3" w14:paraId="01EBA923" w14:textId="77777777" w:rsidTr="00AD24D9">
        <w:tc>
          <w:tcPr>
            <w:tcW w:w="1983" w:type="dxa"/>
            <w:shd w:val="clear" w:color="auto" w:fill="D9D9D9" w:themeFill="background1" w:themeFillShade="D9"/>
          </w:tcPr>
          <w:p w14:paraId="22902343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REASON FOR SHORTFALL (</w:t>
            </w:r>
            <w:r w:rsidRPr="00335CF0">
              <w:rPr>
                <w:rFonts w:ascii="Arial" w:hAnsi="Arial" w:cs="Arial"/>
                <w:b/>
                <w:i/>
                <w:sz w:val="20"/>
                <w:szCs w:val="20"/>
              </w:rPr>
              <w:t>in instances where not all items were retrieved</w:t>
            </w:r>
            <w:r w:rsidRPr="00335CF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33" w:type="dxa"/>
            <w:gridSpan w:val="7"/>
          </w:tcPr>
          <w:p w14:paraId="0EA59902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DE3" w14:paraId="01C34A9B" w14:textId="77777777" w:rsidTr="00AD24D9">
        <w:trPr>
          <w:trHeight w:val="426"/>
        </w:trPr>
        <w:tc>
          <w:tcPr>
            <w:tcW w:w="1983" w:type="dxa"/>
            <w:vMerge w:val="restart"/>
            <w:shd w:val="clear" w:color="auto" w:fill="D9D9D9" w:themeFill="background1" w:themeFillShade="D9"/>
          </w:tcPr>
          <w:p w14:paraId="48C45B29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RETRIEVAL PLAN (</w:t>
            </w:r>
            <w:r w:rsidRPr="00335CF0">
              <w:rPr>
                <w:rFonts w:ascii="Arial" w:hAnsi="Arial" w:cs="Arial"/>
                <w:b/>
                <w:i/>
                <w:sz w:val="20"/>
                <w:szCs w:val="20"/>
              </w:rPr>
              <w:t>in instances where not all items were retrieved</w:t>
            </w:r>
            <w:r w:rsidRPr="00335CF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16" w:type="dxa"/>
            <w:gridSpan w:val="4"/>
          </w:tcPr>
          <w:p w14:paraId="2FEA1D9F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Action(s)</w:t>
            </w:r>
          </w:p>
        </w:tc>
        <w:tc>
          <w:tcPr>
            <w:tcW w:w="3517" w:type="dxa"/>
            <w:gridSpan w:val="3"/>
          </w:tcPr>
          <w:p w14:paraId="437F328E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5CF0">
              <w:rPr>
                <w:rFonts w:ascii="Arial" w:hAnsi="Arial" w:cs="Arial"/>
                <w:b/>
                <w:sz w:val="20"/>
                <w:szCs w:val="20"/>
              </w:rPr>
              <w:t>Timeframe(s)</w:t>
            </w:r>
          </w:p>
        </w:tc>
      </w:tr>
      <w:tr w:rsidR="00022DE3" w14:paraId="0EC26100" w14:textId="77777777" w:rsidTr="00AD24D9">
        <w:trPr>
          <w:trHeight w:val="426"/>
        </w:trPr>
        <w:tc>
          <w:tcPr>
            <w:tcW w:w="1983" w:type="dxa"/>
            <w:vMerge/>
            <w:shd w:val="clear" w:color="auto" w:fill="D9D9D9" w:themeFill="background1" w:themeFillShade="D9"/>
          </w:tcPr>
          <w:p w14:paraId="3C11C7B1" w14:textId="77777777" w:rsidR="00022DE3" w:rsidRDefault="00022DE3" w:rsidP="007736D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516" w:type="dxa"/>
            <w:gridSpan w:val="4"/>
          </w:tcPr>
          <w:p w14:paraId="1126B1AA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A8181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C6F4ED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EF160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EE271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7" w:type="dxa"/>
            <w:gridSpan w:val="3"/>
          </w:tcPr>
          <w:p w14:paraId="27F1D88D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D685A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8F0FB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18E13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42DEB" w14:textId="77777777" w:rsidR="00022DE3" w:rsidRPr="00335CF0" w:rsidRDefault="00022DE3" w:rsidP="007736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0FF233" w14:textId="77777777" w:rsidR="00022DE3" w:rsidRDefault="00022DE3" w:rsidP="007736DF">
      <w:pPr>
        <w:spacing w:after="0"/>
        <w:rPr>
          <w:rFonts w:ascii="Arial" w:hAnsi="Arial" w:cs="Arial"/>
          <w:b/>
          <w:lang w:val="en-US"/>
        </w:rPr>
      </w:pPr>
    </w:p>
    <w:p w14:paraId="48CB6704" w14:textId="6424C155" w:rsidR="00022DE3" w:rsidRPr="00D87EF9" w:rsidRDefault="00022DE3" w:rsidP="007736DF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declare that the above report and </w:t>
      </w:r>
      <w:r w:rsidRPr="00D87EF9">
        <w:rPr>
          <w:rFonts w:ascii="Arial" w:hAnsi="Arial" w:cs="Arial"/>
          <w:lang w:val="en-US"/>
        </w:rPr>
        <w:t xml:space="preserve">attached Excel </w:t>
      </w:r>
      <w:r>
        <w:rPr>
          <w:rFonts w:ascii="Arial" w:hAnsi="Arial" w:cs="Arial"/>
          <w:lang w:val="en-US"/>
        </w:rPr>
        <w:t>register contain a complete and accurate record of what was issued and retrieved by the school</w:t>
      </w:r>
      <w:r w:rsidR="00510A31">
        <w:rPr>
          <w:rFonts w:ascii="Arial" w:hAnsi="Arial" w:cs="Arial"/>
          <w:lang w:val="en-US"/>
        </w:rPr>
        <w:t>, as well as the condition of the retrieved devices</w:t>
      </w:r>
      <w:r>
        <w:rPr>
          <w:rFonts w:ascii="Arial" w:hAnsi="Arial" w:cs="Arial"/>
          <w:lang w:val="en-US"/>
        </w:rPr>
        <w:t>.</w:t>
      </w:r>
    </w:p>
    <w:p w14:paraId="3E3BF226" w14:textId="77777777" w:rsidR="00022DE3" w:rsidRDefault="00022DE3" w:rsidP="007736DF">
      <w:pPr>
        <w:spacing w:after="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601"/>
      </w:tblGrid>
      <w:tr w:rsidR="00022DE3" w14:paraId="5903E7B6" w14:textId="77777777" w:rsidTr="00AD24D9">
        <w:tc>
          <w:tcPr>
            <w:tcW w:w="3415" w:type="dxa"/>
          </w:tcPr>
          <w:p w14:paraId="1CC572A6" w14:textId="77777777" w:rsidR="00022DE3" w:rsidRDefault="00022DE3" w:rsidP="007736D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Principal’s Name (print)</w:t>
            </w:r>
          </w:p>
        </w:tc>
        <w:tc>
          <w:tcPr>
            <w:tcW w:w="5601" w:type="dxa"/>
          </w:tcPr>
          <w:p w14:paraId="5DCC11C9" w14:textId="77777777" w:rsidR="00022DE3" w:rsidRDefault="00022DE3" w:rsidP="007736DF">
            <w:pPr>
              <w:spacing w:after="0"/>
              <w:rPr>
                <w:rFonts w:ascii="Arial" w:hAnsi="Arial" w:cs="Arial"/>
                <w:b/>
              </w:rPr>
            </w:pPr>
          </w:p>
          <w:p w14:paraId="78D330CC" w14:textId="77777777" w:rsidR="00022DE3" w:rsidRDefault="00022DE3" w:rsidP="007736DF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22DE3" w14:paraId="2A7DBA05" w14:textId="77777777" w:rsidTr="00AD24D9">
        <w:tc>
          <w:tcPr>
            <w:tcW w:w="3415" w:type="dxa"/>
          </w:tcPr>
          <w:p w14:paraId="05DD16A6" w14:textId="77777777" w:rsidR="00022DE3" w:rsidRDefault="00022DE3" w:rsidP="007736D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Principal’s Signature</w:t>
            </w:r>
          </w:p>
        </w:tc>
        <w:tc>
          <w:tcPr>
            <w:tcW w:w="5601" w:type="dxa"/>
          </w:tcPr>
          <w:p w14:paraId="0DBA9681" w14:textId="77777777" w:rsidR="00022DE3" w:rsidRDefault="00022DE3" w:rsidP="007736DF">
            <w:pPr>
              <w:spacing w:after="0"/>
              <w:rPr>
                <w:rFonts w:ascii="Arial" w:hAnsi="Arial" w:cs="Arial"/>
                <w:b/>
              </w:rPr>
            </w:pPr>
          </w:p>
          <w:p w14:paraId="4A2C8F2E" w14:textId="77777777" w:rsidR="00022DE3" w:rsidRDefault="00022DE3" w:rsidP="007736DF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22DE3" w14:paraId="453E4244" w14:textId="77777777" w:rsidTr="00AD24D9">
        <w:tc>
          <w:tcPr>
            <w:tcW w:w="3415" w:type="dxa"/>
          </w:tcPr>
          <w:p w14:paraId="34561148" w14:textId="77777777" w:rsidR="00022DE3" w:rsidRDefault="00022DE3" w:rsidP="007736D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601" w:type="dxa"/>
          </w:tcPr>
          <w:p w14:paraId="64E1CB39" w14:textId="77777777" w:rsidR="00022DE3" w:rsidRDefault="00022DE3" w:rsidP="007736D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7C34256" w14:textId="74F363BF" w:rsidR="00022DE3" w:rsidRPr="007736DF" w:rsidRDefault="00022DE3" w:rsidP="007736DF">
      <w:pPr>
        <w:spacing w:after="0"/>
        <w:rPr>
          <w:rFonts w:ascii="Arial" w:hAnsi="Arial" w:cs="Arial"/>
        </w:rPr>
      </w:pPr>
    </w:p>
    <w:sectPr w:rsidR="00022DE3" w:rsidRPr="007736D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9D0B" w14:textId="77777777" w:rsidR="00C56DC6" w:rsidRDefault="00C56DC6" w:rsidP="00ED2AF4">
      <w:pPr>
        <w:spacing w:after="0" w:line="240" w:lineRule="auto"/>
      </w:pPr>
      <w:r>
        <w:separator/>
      </w:r>
    </w:p>
  </w:endnote>
  <w:endnote w:type="continuationSeparator" w:id="0">
    <w:p w14:paraId="29CF5BF8" w14:textId="77777777" w:rsidR="00C56DC6" w:rsidRDefault="00C56DC6" w:rsidP="00ED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14:paraId="0B935BF2" w14:textId="77777777" w:rsidR="00474C52" w:rsidRDefault="00474C52">
        <w:pPr>
          <w:pStyle w:val="Footer"/>
        </w:pPr>
        <w:r>
          <w:t>[Type here]</w:t>
        </w:r>
      </w:p>
    </w:sdtContent>
  </w:sdt>
  <w:p w14:paraId="1ECBA0F1" w14:textId="77777777" w:rsidR="00C025E4" w:rsidRPr="004D48CD" w:rsidRDefault="00C025E4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9B562" w14:textId="77777777" w:rsidR="00C56DC6" w:rsidRDefault="00C56DC6" w:rsidP="00ED2AF4">
      <w:pPr>
        <w:spacing w:after="0" w:line="240" w:lineRule="auto"/>
      </w:pPr>
      <w:r>
        <w:separator/>
      </w:r>
    </w:p>
  </w:footnote>
  <w:footnote w:type="continuationSeparator" w:id="0">
    <w:p w14:paraId="4A2933CB" w14:textId="77777777" w:rsidR="00C56DC6" w:rsidRDefault="00C56DC6" w:rsidP="00ED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A3098" w14:textId="7F625AAB" w:rsidR="00ED2AF4" w:rsidRDefault="00C56DC6">
    <w:pPr>
      <w:pStyle w:val="Header"/>
    </w:pPr>
    <w:sdt>
      <w:sdtPr>
        <w:id w:val="1043101532"/>
        <w:docPartObj>
          <w:docPartGallery w:val="Page Numbers (Margins)"/>
          <w:docPartUnique/>
        </w:docPartObj>
      </w:sdtPr>
      <w:sdtEndPr/>
      <w:sdtContent/>
    </w:sdt>
    <w:r w:rsidR="00ED2AF4"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33688C4B" wp14:editId="4CDAE705">
          <wp:simplePos x="0" y="0"/>
          <wp:positionH relativeFrom="page">
            <wp:posOffset>16510</wp:posOffset>
          </wp:positionH>
          <wp:positionV relativeFrom="page">
            <wp:posOffset>8445</wp:posOffset>
          </wp:positionV>
          <wp:extent cx="7542000" cy="10663200"/>
          <wp:effectExtent l="0" t="0" r="190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ECDOE 2021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656"/>
    <w:multiLevelType w:val="hybridMultilevel"/>
    <w:tmpl w:val="B4F8415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F446A"/>
    <w:multiLevelType w:val="hybridMultilevel"/>
    <w:tmpl w:val="C2B2BD86"/>
    <w:lvl w:ilvl="0" w:tplc="5566B5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432A"/>
    <w:multiLevelType w:val="hybridMultilevel"/>
    <w:tmpl w:val="DFD238B4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9C1E26"/>
    <w:multiLevelType w:val="hybridMultilevel"/>
    <w:tmpl w:val="09EC06FA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958F9"/>
    <w:multiLevelType w:val="multilevel"/>
    <w:tmpl w:val="BAE44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3BB19F4"/>
    <w:multiLevelType w:val="hybridMultilevel"/>
    <w:tmpl w:val="CEE0E56A"/>
    <w:lvl w:ilvl="0" w:tplc="C35AED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00A9D"/>
    <w:multiLevelType w:val="hybridMultilevel"/>
    <w:tmpl w:val="A9EC441C"/>
    <w:lvl w:ilvl="0" w:tplc="5566B5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F4"/>
    <w:rsid w:val="000213C7"/>
    <w:rsid w:val="00022DE3"/>
    <w:rsid w:val="001774AC"/>
    <w:rsid w:val="00183771"/>
    <w:rsid w:val="00196875"/>
    <w:rsid w:val="00284DF6"/>
    <w:rsid w:val="002C368E"/>
    <w:rsid w:val="002D2352"/>
    <w:rsid w:val="00310B23"/>
    <w:rsid w:val="00335CF0"/>
    <w:rsid w:val="00363E47"/>
    <w:rsid w:val="003C1F88"/>
    <w:rsid w:val="00451C43"/>
    <w:rsid w:val="00474C52"/>
    <w:rsid w:val="0047549D"/>
    <w:rsid w:val="004D48CD"/>
    <w:rsid w:val="00510A31"/>
    <w:rsid w:val="00540F07"/>
    <w:rsid w:val="005B6F7B"/>
    <w:rsid w:val="0061502E"/>
    <w:rsid w:val="00670BE7"/>
    <w:rsid w:val="006A2F14"/>
    <w:rsid w:val="006B7B93"/>
    <w:rsid w:val="006D1C12"/>
    <w:rsid w:val="007736DF"/>
    <w:rsid w:val="00775EA5"/>
    <w:rsid w:val="007B0AA9"/>
    <w:rsid w:val="007B628E"/>
    <w:rsid w:val="007F28BF"/>
    <w:rsid w:val="00824399"/>
    <w:rsid w:val="00850151"/>
    <w:rsid w:val="008916D1"/>
    <w:rsid w:val="008927D2"/>
    <w:rsid w:val="008D1738"/>
    <w:rsid w:val="008D2626"/>
    <w:rsid w:val="008E527B"/>
    <w:rsid w:val="0096666B"/>
    <w:rsid w:val="00974D73"/>
    <w:rsid w:val="00992E04"/>
    <w:rsid w:val="009C69E8"/>
    <w:rsid w:val="009E3BAE"/>
    <w:rsid w:val="00A03751"/>
    <w:rsid w:val="00A1413E"/>
    <w:rsid w:val="00A85180"/>
    <w:rsid w:val="00A957D7"/>
    <w:rsid w:val="00B025A9"/>
    <w:rsid w:val="00B067EE"/>
    <w:rsid w:val="00C00E78"/>
    <w:rsid w:val="00C025E4"/>
    <w:rsid w:val="00C32059"/>
    <w:rsid w:val="00C56DC6"/>
    <w:rsid w:val="00C82AC4"/>
    <w:rsid w:val="00C93931"/>
    <w:rsid w:val="00C9408A"/>
    <w:rsid w:val="00CE640A"/>
    <w:rsid w:val="00D64964"/>
    <w:rsid w:val="00E55132"/>
    <w:rsid w:val="00E70C57"/>
    <w:rsid w:val="00E85F22"/>
    <w:rsid w:val="00E9047C"/>
    <w:rsid w:val="00EB0944"/>
    <w:rsid w:val="00ED2AF4"/>
    <w:rsid w:val="00EF7FF5"/>
    <w:rsid w:val="00F068DE"/>
    <w:rsid w:val="00F36CA9"/>
    <w:rsid w:val="00FA6F27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2E3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F4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A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AF4"/>
  </w:style>
  <w:style w:type="paragraph" w:styleId="Footer">
    <w:name w:val="footer"/>
    <w:basedOn w:val="Normal"/>
    <w:link w:val="FooterChar"/>
    <w:uiPriority w:val="99"/>
    <w:unhideWhenUsed/>
    <w:rsid w:val="00ED2A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AF4"/>
  </w:style>
  <w:style w:type="character" w:styleId="Hyperlink">
    <w:name w:val="Hyperlink"/>
    <w:basedOn w:val="DefaultParagraphFont"/>
    <w:uiPriority w:val="99"/>
    <w:unhideWhenUsed/>
    <w:rsid w:val="004D48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8CD"/>
    <w:rPr>
      <w:color w:val="605E5C"/>
      <w:shd w:val="clear" w:color="auto" w:fill="E1DFDD"/>
    </w:rPr>
  </w:style>
  <w:style w:type="paragraph" w:styleId="ListParagraph">
    <w:name w:val="List Paragraph"/>
    <w:aliases w:val="Table of contents numbered,Colorful List - Accent 11,Figure_name,List Paragraph1,Standard Bulleted List,List Paragraph 1"/>
    <w:basedOn w:val="Normal"/>
    <w:link w:val="ListParagraphChar"/>
    <w:uiPriority w:val="34"/>
    <w:qFormat/>
    <w:rsid w:val="00FA6F27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39"/>
    <w:rsid w:val="00FA6F2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Table of contents numbered Char,Colorful List - Accent 11 Char,Figure_name Char,List Paragraph1 Char,Standard Bulleted List Char,List Paragraph 1 Char"/>
    <w:link w:val="ListParagraph"/>
    <w:uiPriority w:val="34"/>
    <w:locked/>
    <w:rsid w:val="00FA6F2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7C"/>
    <w:rPr>
      <w:rFonts w:ascii="Segoe UI" w:eastAsiaTheme="minorEastAsia" w:hAnsi="Segoe UI" w:cs="Segoe UI"/>
      <w:sz w:val="18"/>
      <w:szCs w:val="18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F4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A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AF4"/>
  </w:style>
  <w:style w:type="paragraph" w:styleId="Footer">
    <w:name w:val="footer"/>
    <w:basedOn w:val="Normal"/>
    <w:link w:val="FooterChar"/>
    <w:uiPriority w:val="99"/>
    <w:unhideWhenUsed/>
    <w:rsid w:val="00ED2A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AF4"/>
  </w:style>
  <w:style w:type="character" w:styleId="Hyperlink">
    <w:name w:val="Hyperlink"/>
    <w:basedOn w:val="DefaultParagraphFont"/>
    <w:uiPriority w:val="99"/>
    <w:unhideWhenUsed/>
    <w:rsid w:val="004D48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8CD"/>
    <w:rPr>
      <w:color w:val="605E5C"/>
      <w:shd w:val="clear" w:color="auto" w:fill="E1DFDD"/>
    </w:rPr>
  </w:style>
  <w:style w:type="paragraph" w:styleId="ListParagraph">
    <w:name w:val="List Paragraph"/>
    <w:aliases w:val="Table of contents numbered,Colorful List - Accent 11,Figure_name,List Paragraph1,Standard Bulleted List,List Paragraph 1"/>
    <w:basedOn w:val="Normal"/>
    <w:link w:val="ListParagraphChar"/>
    <w:uiPriority w:val="34"/>
    <w:qFormat/>
    <w:rsid w:val="00FA6F27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39"/>
    <w:rsid w:val="00FA6F2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Table of contents numbered Char,Colorful List - Accent 11 Char,Figure_name Char,List Paragraph1 Char,Standard Bulleted List Char,List Paragraph 1 Char"/>
    <w:link w:val="ListParagraph"/>
    <w:uiPriority w:val="34"/>
    <w:locked/>
    <w:rsid w:val="00FA6F2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7C"/>
    <w:rPr>
      <w:rFonts w:ascii="Segoe UI" w:eastAsiaTheme="minorEastAsia" w:hAnsi="Segoe UI" w:cs="Segoe UI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nawethu.cele@ecdoe.gov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Ntsika Mabece</dc:creator>
  <cp:lastModifiedBy>User</cp:lastModifiedBy>
  <cp:revision>3</cp:revision>
  <cp:lastPrinted>2021-03-10T12:54:00Z</cp:lastPrinted>
  <dcterms:created xsi:type="dcterms:W3CDTF">2021-03-16T08:43:00Z</dcterms:created>
  <dcterms:modified xsi:type="dcterms:W3CDTF">2021-03-16T08:44:00Z</dcterms:modified>
</cp:coreProperties>
</file>