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A2" w:rsidRDefault="009557A2">
      <w:pPr>
        <w:rPr>
          <w:rFonts w:ascii="Arial" w:hAnsi="Arial" w:cs="Arial"/>
          <w:b/>
          <w:lang w:val="en-US"/>
        </w:rPr>
      </w:pPr>
      <w:r w:rsidRPr="009557A2">
        <w:rPr>
          <w:rFonts w:ascii="Arial" w:hAnsi="Arial" w:cs="Arial"/>
          <w:b/>
          <w:lang w:val="en-US"/>
        </w:rPr>
        <w:t xml:space="preserve">ANNEXURE </w:t>
      </w:r>
      <w:r w:rsidR="00580D6E">
        <w:rPr>
          <w:rFonts w:ascii="Arial" w:hAnsi="Arial" w:cs="Arial"/>
          <w:b/>
          <w:lang w:val="en-US"/>
        </w:rPr>
        <w:t>A</w:t>
      </w:r>
    </w:p>
    <w:p w:rsidR="00745407" w:rsidRDefault="00745407">
      <w:pPr>
        <w:rPr>
          <w:rFonts w:ascii="Arial" w:hAnsi="Arial" w:cs="Arial"/>
          <w:b/>
          <w:lang w:val="en-US"/>
        </w:rPr>
      </w:pPr>
    </w:p>
    <w:p w:rsidR="009557A2" w:rsidRDefault="009557A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LTSM </w:t>
      </w:r>
      <w:r w:rsidR="00D87EF9">
        <w:rPr>
          <w:rFonts w:ascii="Arial" w:hAnsi="Arial" w:cs="Arial"/>
          <w:b/>
          <w:lang w:val="en-US"/>
        </w:rPr>
        <w:t xml:space="preserve">2020 </w:t>
      </w:r>
      <w:r>
        <w:rPr>
          <w:rFonts w:ascii="Arial" w:hAnsi="Arial" w:cs="Arial"/>
          <w:b/>
          <w:lang w:val="en-US"/>
        </w:rPr>
        <w:t xml:space="preserve">RETRIEVAL </w:t>
      </w:r>
      <w:r w:rsidR="00D23B3D">
        <w:rPr>
          <w:rFonts w:ascii="Arial" w:hAnsi="Arial" w:cs="Arial"/>
          <w:b/>
          <w:lang w:val="en-US"/>
        </w:rPr>
        <w:t>REPORT</w:t>
      </w:r>
      <w:r>
        <w:rPr>
          <w:rFonts w:ascii="Arial" w:hAnsi="Arial" w:cs="Arial"/>
          <w:b/>
          <w:lang w:val="en-US"/>
        </w:rPr>
        <w:t xml:space="preserve"> – </w:t>
      </w:r>
      <w:r w:rsidR="00D23B3D">
        <w:rPr>
          <w:rFonts w:ascii="Arial" w:hAnsi="Arial" w:cs="Arial"/>
          <w:b/>
          <w:lang w:val="en-US"/>
        </w:rPr>
        <w:t xml:space="preserve">GRADE 12 </w:t>
      </w:r>
      <w:r>
        <w:rPr>
          <w:rFonts w:ascii="Arial" w:hAnsi="Arial" w:cs="Arial"/>
          <w:b/>
          <w:lang w:val="en-US"/>
        </w:rPr>
        <w:t>TABLETS AND SIM CARDS</w:t>
      </w:r>
    </w:p>
    <w:p w:rsidR="00150D6A" w:rsidRDefault="00150D6A">
      <w:pPr>
        <w:rPr>
          <w:rFonts w:ascii="Arial" w:hAnsi="Arial" w:cs="Arial"/>
          <w:b/>
          <w:lang w:val="en-US"/>
        </w:rPr>
      </w:pPr>
    </w:p>
    <w:p w:rsidR="00D87EF9" w:rsidRDefault="00D87EF9" w:rsidP="00150D6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150D6A" w:rsidRPr="00150D6A">
        <w:rPr>
          <w:rFonts w:ascii="Arial" w:hAnsi="Arial" w:cs="Arial"/>
          <w:lang w:val="en-US"/>
        </w:rPr>
        <w:t xml:space="preserve">o be completed and submitted to the </w:t>
      </w:r>
      <w:r w:rsidR="00580D6E">
        <w:rPr>
          <w:rFonts w:ascii="Arial" w:hAnsi="Arial" w:cs="Arial"/>
          <w:lang w:val="en-US"/>
        </w:rPr>
        <w:t>ETL</w:t>
      </w:r>
      <w:r w:rsidR="00150D6A" w:rsidRPr="00150D6A">
        <w:rPr>
          <w:rFonts w:ascii="Arial" w:hAnsi="Arial" w:cs="Arial"/>
          <w:lang w:val="en-US"/>
        </w:rPr>
        <w:t xml:space="preserve"> Directorate </w:t>
      </w:r>
      <w:r w:rsidR="00C57CCE">
        <w:rPr>
          <w:rFonts w:ascii="Arial" w:hAnsi="Arial" w:cs="Arial"/>
          <w:lang w:val="en-US"/>
        </w:rPr>
        <w:t xml:space="preserve">on the email address </w:t>
      </w:r>
      <w:hyperlink r:id="rId5" w:history="1">
        <w:r w:rsidR="00580D6E" w:rsidRPr="00580D6E">
          <w:rPr>
            <w:rFonts w:ascii="Arial" w:hAnsi="Arial" w:cs="Arial"/>
            <w:lang w:val="en-US"/>
          </w:rPr>
          <w:t>Mfanawethu.Cele@ecdoe.gov.za</w:t>
        </w:r>
      </w:hyperlink>
      <w:r w:rsidR="00C57CCE">
        <w:rPr>
          <w:rFonts w:ascii="Arial" w:hAnsi="Arial" w:cs="Arial"/>
          <w:lang w:val="en-US"/>
        </w:rPr>
        <w:t xml:space="preserve"> </w:t>
      </w:r>
      <w:r w:rsidR="00150D6A" w:rsidRPr="00150D6A">
        <w:rPr>
          <w:rFonts w:ascii="Arial" w:hAnsi="Arial" w:cs="Arial"/>
          <w:lang w:val="en-US"/>
        </w:rPr>
        <w:t xml:space="preserve">by </w:t>
      </w:r>
      <w:r w:rsidR="00580D6E" w:rsidRPr="00D87EF9">
        <w:rPr>
          <w:rFonts w:ascii="Arial" w:hAnsi="Arial" w:cs="Arial"/>
          <w:u w:val="single"/>
          <w:lang w:val="en-US"/>
        </w:rPr>
        <w:t>2</w:t>
      </w:r>
      <w:r w:rsidR="00C57CCE" w:rsidRPr="00D87EF9">
        <w:rPr>
          <w:rFonts w:ascii="Arial" w:hAnsi="Arial" w:cs="Arial"/>
          <w:u w:val="single"/>
          <w:lang w:val="en-US"/>
        </w:rPr>
        <w:t xml:space="preserve">1 December </w:t>
      </w:r>
      <w:r w:rsidRPr="00D87EF9">
        <w:rPr>
          <w:rFonts w:ascii="Arial" w:hAnsi="Arial" w:cs="Arial"/>
          <w:u w:val="single"/>
          <w:lang w:val="en-US"/>
        </w:rPr>
        <w:t>2020</w:t>
      </w:r>
      <w:r>
        <w:rPr>
          <w:rFonts w:ascii="Arial" w:hAnsi="Arial" w:cs="Arial"/>
          <w:lang w:val="en-US"/>
        </w:rPr>
        <w:t xml:space="preserve"> </w:t>
      </w:r>
      <w:r w:rsidR="00150D6A" w:rsidRPr="00150D6A">
        <w:rPr>
          <w:rFonts w:ascii="Arial" w:hAnsi="Arial" w:cs="Arial"/>
          <w:lang w:val="en-US"/>
        </w:rPr>
        <w:t>for the 2020 academic year</w:t>
      </w:r>
      <w:r w:rsidR="00150D6A">
        <w:rPr>
          <w:rFonts w:ascii="Arial" w:hAnsi="Arial" w:cs="Arial"/>
          <w:lang w:val="en-US"/>
        </w:rPr>
        <w:t xml:space="preserve">. </w:t>
      </w:r>
    </w:p>
    <w:p w:rsidR="00D87EF9" w:rsidRDefault="00D87EF9" w:rsidP="00150D6A">
      <w:pPr>
        <w:jc w:val="both"/>
        <w:rPr>
          <w:rFonts w:ascii="Arial" w:hAnsi="Arial" w:cs="Arial"/>
          <w:lang w:val="en-US"/>
        </w:rPr>
      </w:pPr>
    </w:p>
    <w:p w:rsidR="00150D6A" w:rsidRPr="00D87EF9" w:rsidRDefault="00150D6A" w:rsidP="00150D6A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lang w:val="en-US"/>
        </w:rPr>
        <w:t xml:space="preserve">A full and accurate Excel register (incl. details of learners and </w:t>
      </w:r>
      <w:r w:rsidR="00D87EF9">
        <w:rPr>
          <w:rFonts w:ascii="Arial" w:hAnsi="Arial" w:cs="Arial"/>
          <w:lang w:val="en-US"/>
        </w:rPr>
        <w:t xml:space="preserve">description and details of </w:t>
      </w:r>
      <w:r>
        <w:rPr>
          <w:rFonts w:ascii="Arial" w:hAnsi="Arial" w:cs="Arial"/>
          <w:lang w:val="en-US"/>
        </w:rPr>
        <w:t>items issued to them) is to accompany the report, clearly indicating what has been retrieved a</w:t>
      </w:r>
      <w:r w:rsidR="00D87EF9">
        <w:rPr>
          <w:rFonts w:ascii="Arial" w:hAnsi="Arial" w:cs="Arial"/>
          <w:lang w:val="en-US"/>
        </w:rPr>
        <w:t xml:space="preserve">nd what has not been retrieved. </w:t>
      </w:r>
      <w:r w:rsidR="00D87EF9" w:rsidRPr="00D87EF9">
        <w:rPr>
          <w:rFonts w:ascii="Arial" w:hAnsi="Arial" w:cs="Arial"/>
          <w:i/>
          <w:lang w:val="en-US"/>
        </w:rPr>
        <w:t xml:space="preserve">See accompanying Excel template for </w:t>
      </w:r>
      <w:r w:rsidR="008A3C75">
        <w:rPr>
          <w:rFonts w:ascii="Arial" w:hAnsi="Arial" w:cs="Arial"/>
          <w:i/>
          <w:lang w:val="en-US"/>
        </w:rPr>
        <w:t xml:space="preserve">reporting </w:t>
      </w:r>
      <w:r w:rsidR="00D87EF9" w:rsidRPr="00D87EF9">
        <w:rPr>
          <w:rFonts w:ascii="Arial" w:hAnsi="Arial" w:cs="Arial"/>
          <w:i/>
          <w:lang w:val="en-US"/>
        </w:rPr>
        <w:t>fields.</w:t>
      </w:r>
    </w:p>
    <w:p w:rsidR="009557A2" w:rsidRDefault="009557A2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3"/>
        <w:gridCol w:w="712"/>
        <w:gridCol w:w="1800"/>
        <w:gridCol w:w="720"/>
        <w:gridCol w:w="284"/>
        <w:gridCol w:w="616"/>
        <w:gridCol w:w="1890"/>
        <w:gridCol w:w="1011"/>
      </w:tblGrid>
      <w:tr w:rsidR="00D23B3D" w:rsidTr="004D7FEC">
        <w:tc>
          <w:tcPr>
            <w:tcW w:w="1983" w:type="dxa"/>
            <w:shd w:val="clear" w:color="auto" w:fill="D9D9D9" w:themeFill="background1" w:themeFillShade="D9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SCHOOL NAME</w:t>
            </w:r>
          </w:p>
        </w:tc>
        <w:tc>
          <w:tcPr>
            <w:tcW w:w="7033" w:type="dxa"/>
            <w:gridSpan w:val="7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23B3D" w:rsidTr="00C1085A">
        <w:tc>
          <w:tcPr>
            <w:tcW w:w="1983" w:type="dxa"/>
            <w:shd w:val="clear" w:color="auto" w:fill="D9D9D9" w:themeFill="background1" w:themeFillShade="D9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PRINCIPAL</w:t>
            </w:r>
            <w:r w:rsidR="00150D6A">
              <w:rPr>
                <w:rFonts w:ascii="Arial" w:hAnsi="Arial" w:cs="Arial"/>
                <w:b/>
                <w:lang w:val="en-US"/>
              </w:rPr>
              <w:t>’S NAME</w:t>
            </w:r>
          </w:p>
        </w:tc>
        <w:tc>
          <w:tcPr>
            <w:tcW w:w="7033" w:type="dxa"/>
            <w:gridSpan w:val="7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23B3D" w:rsidTr="00D23B3D">
        <w:tc>
          <w:tcPr>
            <w:tcW w:w="1983" w:type="dxa"/>
            <w:shd w:val="clear" w:color="auto" w:fill="D9D9D9" w:themeFill="background1" w:themeFillShade="D9"/>
          </w:tcPr>
          <w:p w:rsidR="00D23B3D" w:rsidRDefault="00150D6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PRINCIPAL’S </w:t>
            </w:r>
            <w:r w:rsidR="00D23B3D">
              <w:rPr>
                <w:rFonts w:ascii="Arial" w:hAnsi="Arial" w:cs="Arial"/>
                <w:b/>
                <w:lang w:val="en-US"/>
              </w:rPr>
              <w:t>CONTACT DETAILS</w:t>
            </w:r>
          </w:p>
        </w:tc>
        <w:tc>
          <w:tcPr>
            <w:tcW w:w="712" w:type="dxa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Cell</w:t>
            </w:r>
          </w:p>
        </w:tc>
        <w:tc>
          <w:tcPr>
            <w:tcW w:w="2520" w:type="dxa"/>
            <w:gridSpan w:val="2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00" w:type="dxa"/>
            <w:gridSpan w:val="2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Email</w:t>
            </w:r>
          </w:p>
        </w:tc>
        <w:tc>
          <w:tcPr>
            <w:tcW w:w="2901" w:type="dxa"/>
            <w:gridSpan w:val="2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D23B3D" w:rsidTr="008A3C75">
        <w:tc>
          <w:tcPr>
            <w:tcW w:w="1983" w:type="dxa"/>
            <w:shd w:val="clear" w:color="auto" w:fill="D9D9D9" w:themeFill="background1" w:themeFillShade="D9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TYPE OF DIGITAL LTSM ISSUED BY DOE (</w:t>
            </w:r>
            <w:r w:rsidRPr="00150D6A">
              <w:rPr>
                <w:rFonts w:ascii="Arial" w:hAnsi="Arial" w:cs="Arial"/>
                <w:b/>
                <w:i/>
                <w:lang w:val="en-US"/>
              </w:rPr>
              <w:t>indicate with X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512" w:type="dxa"/>
            <w:gridSpan w:val="2"/>
            <w:shd w:val="clear" w:color="auto" w:fill="E2EFD9" w:themeFill="accent6" w:themeFillTint="33"/>
          </w:tcPr>
          <w:p w:rsidR="00D23B3D" w:rsidRPr="008A3C75" w:rsidRDefault="00D23B3D">
            <w:pPr>
              <w:rPr>
                <w:rFonts w:ascii="Arial" w:hAnsi="Arial" w:cs="Arial"/>
                <w:b/>
                <w:color w:val="00B05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B050"/>
                <w:lang w:val="en-US"/>
              </w:rPr>
              <w:t>Tablets, incl. SIM cards</w:t>
            </w:r>
          </w:p>
        </w:tc>
        <w:tc>
          <w:tcPr>
            <w:tcW w:w="720" w:type="dxa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DEEAF6" w:themeFill="accent5" w:themeFillTint="33"/>
          </w:tcPr>
          <w:p w:rsidR="00D23B3D" w:rsidRPr="008A3C75" w:rsidRDefault="00D23B3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70C0"/>
                <w:lang w:val="en-US"/>
              </w:rPr>
              <w:t>Individual SIM cards</w:t>
            </w:r>
          </w:p>
        </w:tc>
        <w:tc>
          <w:tcPr>
            <w:tcW w:w="1011" w:type="dxa"/>
          </w:tcPr>
          <w:p w:rsidR="00D23B3D" w:rsidRDefault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8A3C75">
        <w:tc>
          <w:tcPr>
            <w:tcW w:w="1983" w:type="dxa"/>
            <w:vMerge w:val="restart"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NUMBERS ISSUED &amp; RETRIEVED (</w:t>
            </w:r>
            <w:r w:rsidRPr="00150D6A">
              <w:rPr>
                <w:rFonts w:ascii="Arial" w:hAnsi="Arial" w:cs="Arial"/>
                <w:b/>
                <w:i/>
                <w:lang w:val="en-US"/>
              </w:rPr>
              <w:t>Tablets &amp; SIM cards to be indicated separately where Tablets incl. SIM cards were issued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512" w:type="dxa"/>
            <w:gridSpan w:val="2"/>
            <w:shd w:val="clear" w:color="auto" w:fill="E2EFD9" w:themeFill="accent6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B05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B050"/>
                <w:lang w:val="en-US"/>
              </w:rPr>
              <w:t>Number of TABLETS issued</w:t>
            </w:r>
          </w:p>
        </w:tc>
        <w:tc>
          <w:tcPr>
            <w:tcW w:w="720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DEEAF6" w:themeFill="accent5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70C0"/>
                <w:lang w:val="en-US"/>
              </w:rPr>
              <w:t>Number of SIM cards issued</w:t>
            </w:r>
          </w:p>
        </w:tc>
        <w:tc>
          <w:tcPr>
            <w:tcW w:w="1011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8A3C75">
        <w:tc>
          <w:tcPr>
            <w:tcW w:w="1983" w:type="dxa"/>
            <w:vMerge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12" w:type="dxa"/>
            <w:gridSpan w:val="2"/>
            <w:shd w:val="clear" w:color="auto" w:fill="E2EFD9" w:themeFill="accent6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B05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B050"/>
                <w:lang w:val="en-US"/>
              </w:rPr>
              <w:t>Number of TABLETS retrieved</w:t>
            </w:r>
          </w:p>
        </w:tc>
        <w:tc>
          <w:tcPr>
            <w:tcW w:w="720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DEEAF6" w:themeFill="accent5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70C0"/>
                <w:lang w:val="en-US"/>
              </w:rPr>
              <w:t>Number of SIM cards retrieved</w:t>
            </w:r>
          </w:p>
        </w:tc>
        <w:tc>
          <w:tcPr>
            <w:tcW w:w="1011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8A3C75">
        <w:tc>
          <w:tcPr>
            <w:tcW w:w="1983" w:type="dxa"/>
            <w:vMerge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12" w:type="dxa"/>
            <w:gridSpan w:val="2"/>
            <w:shd w:val="clear" w:color="auto" w:fill="E2EFD9" w:themeFill="accent6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B05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B050"/>
                <w:lang w:val="en-US"/>
              </w:rPr>
              <w:t xml:space="preserve">Number of TABLETS </w:t>
            </w:r>
            <w:r w:rsidRPr="008A3C75">
              <w:rPr>
                <w:rFonts w:ascii="Arial" w:hAnsi="Arial" w:cs="Arial"/>
                <w:b/>
                <w:color w:val="00B050"/>
                <w:u w:val="single"/>
                <w:lang w:val="en-US"/>
              </w:rPr>
              <w:t>not</w:t>
            </w:r>
            <w:r w:rsidRPr="008A3C75">
              <w:rPr>
                <w:rFonts w:ascii="Arial" w:hAnsi="Arial" w:cs="Arial"/>
                <w:b/>
                <w:color w:val="00B050"/>
                <w:lang w:val="en-US"/>
              </w:rPr>
              <w:t xml:space="preserve"> retrieved</w:t>
            </w:r>
          </w:p>
        </w:tc>
        <w:tc>
          <w:tcPr>
            <w:tcW w:w="720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790" w:type="dxa"/>
            <w:gridSpan w:val="3"/>
            <w:shd w:val="clear" w:color="auto" w:fill="DEEAF6" w:themeFill="accent5" w:themeFillTint="33"/>
          </w:tcPr>
          <w:p w:rsidR="00150D6A" w:rsidRPr="008A3C75" w:rsidRDefault="00150D6A" w:rsidP="00D23B3D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8A3C75">
              <w:rPr>
                <w:rFonts w:ascii="Arial" w:hAnsi="Arial" w:cs="Arial"/>
                <w:b/>
                <w:color w:val="0070C0"/>
                <w:lang w:val="en-US"/>
              </w:rPr>
              <w:t xml:space="preserve">Number of SIM cards </w:t>
            </w:r>
            <w:r w:rsidRPr="008A3C75">
              <w:rPr>
                <w:rFonts w:ascii="Arial" w:hAnsi="Arial" w:cs="Arial"/>
                <w:b/>
                <w:color w:val="0070C0"/>
                <w:u w:val="single"/>
                <w:lang w:val="en-US"/>
              </w:rPr>
              <w:t>not</w:t>
            </w:r>
            <w:r w:rsidRPr="008A3C75">
              <w:rPr>
                <w:rFonts w:ascii="Arial" w:hAnsi="Arial" w:cs="Arial"/>
                <w:b/>
                <w:color w:val="0070C0"/>
                <w:lang w:val="en-US"/>
              </w:rPr>
              <w:t xml:space="preserve"> retrieved</w:t>
            </w:r>
          </w:p>
        </w:tc>
        <w:tc>
          <w:tcPr>
            <w:tcW w:w="1011" w:type="dxa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1202F2">
        <w:tc>
          <w:tcPr>
            <w:tcW w:w="1983" w:type="dxa"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REASON FOR SHORTFALL (</w:t>
            </w:r>
            <w:r w:rsidRPr="00150D6A">
              <w:rPr>
                <w:rFonts w:ascii="Arial" w:hAnsi="Arial" w:cs="Arial"/>
                <w:b/>
                <w:i/>
                <w:lang w:val="en-US"/>
              </w:rPr>
              <w:t>in instances where not all items were retrieved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7033" w:type="dxa"/>
            <w:gridSpan w:val="7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150D6A">
        <w:trPr>
          <w:trHeight w:val="426"/>
        </w:trPr>
        <w:tc>
          <w:tcPr>
            <w:tcW w:w="1983" w:type="dxa"/>
            <w:vMerge w:val="restart"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RETRIEVAL PLAN (</w:t>
            </w:r>
            <w:r w:rsidRPr="00150D6A">
              <w:rPr>
                <w:rFonts w:ascii="Arial" w:hAnsi="Arial" w:cs="Arial"/>
                <w:b/>
                <w:i/>
                <w:lang w:val="en-US"/>
              </w:rPr>
              <w:t>in instances where not all items were retrieved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3516" w:type="dxa"/>
            <w:gridSpan w:val="4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Action(s)</w:t>
            </w:r>
          </w:p>
        </w:tc>
        <w:tc>
          <w:tcPr>
            <w:tcW w:w="3517" w:type="dxa"/>
            <w:gridSpan w:val="3"/>
          </w:tcPr>
          <w:p w:rsidR="00150D6A" w:rsidRDefault="00150D6A" w:rsidP="00150D6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Timeframe(s)</w:t>
            </w:r>
          </w:p>
        </w:tc>
      </w:tr>
      <w:tr w:rsidR="00150D6A" w:rsidTr="00150D6A">
        <w:trPr>
          <w:trHeight w:val="426"/>
        </w:trPr>
        <w:tc>
          <w:tcPr>
            <w:tcW w:w="1983" w:type="dxa"/>
            <w:vMerge/>
            <w:shd w:val="clear" w:color="auto" w:fill="D9D9D9" w:themeFill="background1" w:themeFillShade="D9"/>
          </w:tcPr>
          <w:p w:rsidR="00150D6A" w:rsidRDefault="00150D6A" w:rsidP="00D23B3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16" w:type="dxa"/>
            <w:gridSpan w:val="4"/>
          </w:tcPr>
          <w:p w:rsidR="00150D6A" w:rsidRDefault="00150D6A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17" w:type="dxa"/>
            <w:gridSpan w:val="3"/>
          </w:tcPr>
          <w:p w:rsidR="00150D6A" w:rsidRDefault="00150D6A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 w:rsidP="00150D6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9557A2" w:rsidRDefault="009557A2">
      <w:pPr>
        <w:rPr>
          <w:rFonts w:ascii="Arial" w:hAnsi="Arial" w:cs="Arial"/>
          <w:b/>
          <w:lang w:val="en-US"/>
        </w:rPr>
      </w:pPr>
    </w:p>
    <w:p w:rsidR="00D87EF9" w:rsidRPr="00D87EF9" w:rsidRDefault="00D87EF9" w:rsidP="00D87EF9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declare that the </w:t>
      </w:r>
      <w:r w:rsidR="008A3C75">
        <w:rPr>
          <w:rFonts w:ascii="Arial" w:hAnsi="Arial" w:cs="Arial"/>
          <w:lang w:val="en-US"/>
        </w:rPr>
        <w:t xml:space="preserve">above </w:t>
      </w:r>
      <w:r>
        <w:rPr>
          <w:rFonts w:ascii="Arial" w:hAnsi="Arial" w:cs="Arial"/>
          <w:lang w:val="en-US"/>
        </w:rPr>
        <w:t xml:space="preserve">report and </w:t>
      </w:r>
      <w:r w:rsidRPr="00D87EF9">
        <w:rPr>
          <w:rFonts w:ascii="Arial" w:hAnsi="Arial" w:cs="Arial"/>
          <w:lang w:val="en-US"/>
        </w:rPr>
        <w:t xml:space="preserve">attached Excel </w:t>
      </w:r>
      <w:r>
        <w:rPr>
          <w:rFonts w:ascii="Arial" w:hAnsi="Arial" w:cs="Arial"/>
          <w:lang w:val="en-US"/>
        </w:rPr>
        <w:t>register contain a complete and accurate record of what was issued and retrieved by the school.</w:t>
      </w:r>
    </w:p>
    <w:p w:rsidR="00D87EF9" w:rsidRDefault="00D87EF9">
      <w:pPr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150D6A" w:rsidTr="00150D6A">
        <w:tc>
          <w:tcPr>
            <w:tcW w:w="3415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Principal’s Name (print)</w:t>
            </w:r>
          </w:p>
        </w:tc>
        <w:tc>
          <w:tcPr>
            <w:tcW w:w="5601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150D6A">
        <w:tc>
          <w:tcPr>
            <w:tcW w:w="3415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Principal’s Signature</w:t>
            </w:r>
          </w:p>
        </w:tc>
        <w:tc>
          <w:tcPr>
            <w:tcW w:w="5601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</w:p>
          <w:p w:rsidR="00C57CCE" w:rsidRDefault="00C57CCE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150D6A" w:rsidTr="00150D6A">
        <w:tc>
          <w:tcPr>
            <w:tcW w:w="3415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5601" w:type="dxa"/>
          </w:tcPr>
          <w:p w:rsidR="00150D6A" w:rsidRDefault="00150D6A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D87EF9" w:rsidRDefault="00D87EF9" w:rsidP="00D87EF9">
      <w:pPr>
        <w:rPr>
          <w:rFonts w:ascii="Arial" w:hAnsi="Arial" w:cs="Arial"/>
          <w:b/>
          <w:lang w:val="en-US"/>
        </w:rPr>
      </w:pPr>
      <w:bookmarkStart w:id="0" w:name="_GoBack"/>
      <w:bookmarkEnd w:id="0"/>
    </w:p>
    <w:sectPr w:rsidR="00D87EF9" w:rsidSect="00364B81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38B"/>
    <w:multiLevelType w:val="hybridMultilevel"/>
    <w:tmpl w:val="DFB83A00"/>
    <w:lvl w:ilvl="0" w:tplc="45E6F1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70"/>
    <w:rsid w:val="00024221"/>
    <w:rsid w:val="00086C86"/>
    <w:rsid w:val="000F6FC8"/>
    <w:rsid w:val="0010280E"/>
    <w:rsid w:val="00150D6A"/>
    <w:rsid w:val="00183ED0"/>
    <w:rsid w:val="00191F25"/>
    <w:rsid w:val="001E205D"/>
    <w:rsid w:val="00257A9A"/>
    <w:rsid w:val="002E6F3C"/>
    <w:rsid w:val="0033680F"/>
    <w:rsid w:val="00364B81"/>
    <w:rsid w:val="003A0C51"/>
    <w:rsid w:val="00474494"/>
    <w:rsid w:val="005755DB"/>
    <w:rsid w:val="00580D6E"/>
    <w:rsid w:val="005817BD"/>
    <w:rsid w:val="006631AC"/>
    <w:rsid w:val="006A0F60"/>
    <w:rsid w:val="006C3B82"/>
    <w:rsid w:val="006E224F"/>
    <w:rsid w:val="006E3886"/>
    <w:rsid w:val="00745407"/>
    <w:rsid w:val="00751BB5"/>
    <w:rsid w:val="007971FA"/>
    <w:rsid w:val="007E6170"/>
    <w:rsid w:val="00802FD0"/>
    <w:rsid w:val="00814960"/>
    <w:rsid w:val="008228A0"/>
    <w:rsid w:val="008A3C75"/>
    <w:rsid w:val="009557A2"/>
    <w:rsid w:val="00963991"/>
    <w:rsid w:val="00A65B28"/>
    <w:rsid w:val="00AE1119"/>
    <w:rsid w:val="00B804A2"/>
    <w:rsid w:val="00C0434F"/>
    <w:rsid w:val="00C57CCE"/>
    <w:rsid w:val="00C7282D"/>
    <w:rsid w:val="00CD024C"/>
    <w:rsid w:val="00D03C57"/>
    <w:rsid w:val="00D23B3D"/>
    <w:rsid w:val="00D87EF9"/>
    <w:rsid w:val="00DA076C"/>
    <w:rsid w:val="00DB1839"/>
    <w:rsid w:val="00E85EE3"/>
    <w:rsid w:val="00EF5304"/>
    <w:rsid w:val="00F544CD"/>
    <w:rsid w:val="00FC000A"/>
    <w:rsid w:val="00FD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10D1"/>
  <w15:chartTrackingRefBased/>
  <w15:docId w15:val="{B96B337D-E029-054F-B46A-307014B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64B81"/>
    <w:pPr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64B8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364B81"/>
    <w:rPr>
      <w:color w:val="0000FF"/>
      <w:u w:val="single"/>
    </w:rPr>
  </w:style>
  <w:style w:type="table" w:styleId="TableGrid">
    <w:name w:val="Table Grid"/>
    <w:basedOn w:val="TableNormal"/>
    <w:uiPriority w:val="39"/>
    <w:rsid w:val="0095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fanawethu.Cele@ecdoe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Pote</dc:creator>
  <cp:keywords/>
  <dc:description/>
  <cp:lastModifiedBy>Chief D N Pote</cp:lastModifiedBy>
  <cp:revision>3</cp:revision>
  <cp:lastPrinted>2020-12-07T10:55:00Z</cp:lastPrinted>
  <dcterms:created xsi:type="dcterms:W3CDTF">2020-12-07T10:56:00Z</dcterms:created>
  <dcterms:modified xsi:type="dcterms:W3CDTF">2020-12-07T10:56:00Z</dcterms:modified>
</cp:coreProperties>
</file>