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D3" w:rsidRDefault="00F62FCD" w:rsidP="00FB6CD3">
      <w:pPr>
        <w:rPr>
          <w:rFonts w:ascii="Comic Sans MS" w:hAnsi="Comic Sans MS"/>
          <w:b/>
          <w:sz w:val="24"/>
          <w:szCs w:val="24"/>
        </w:rPr>
      </w:pPr>
      <w:r>
        <w:rPr>
          <w:rFonts w:ascii="Comic Sans MS" w:hAnsi="Comic Sans MS"/>
          <w:b/>
          <w:sz w:val="24"/>
          <w:szCs w:val="24"/>
        </w:rPr>
        <w:t xml:space="preserve">ENGLISH </w:t>
      </w:r>
      <w:r w:rsidRPr="00F62FCD">
        <w:rPr>
          <w:rFonts w:ascii="Comic Sans MS" w:hAnsi="Comic Sans MS"/>
          <w:b/>
          <w:sz w:val="24"/>
          <w:szCs w:val="24"/>
        </w:rPr>
        <w:t xml:space="preserve">HOME LANGUAGE </w:t>
      </w:r>
      <w:r>
        <w:rPr>
          <w:rFonts w:ascii="Comic Sans MS" w:hAnsi="Comic Sans MS"/>
          <w:b/>
          <w:sz w:val="24"/>
          <w:szCs w:val="24"/>
        </w:rPr>
        <w:t>LESSON PLAN</w:t>
      </w:r>
    </w:p>
    <w:p w:rsidR="00F62FCD" w:rsidRDefault="00FB6CD3">
      <w:pPr>
        <w:rPr>
          <w:rFonts w:ascii="Comic Sans MS" w:hAnsi="Comic Sans MS"/>
          <w:b/>
          <w:sz w:val="24"/>
          <w:szCs w:val="24"/>
        </w:rPr>
      </w:pPr>
      <w:r w:rsidRPr="00FB6CD3">
        <w:rPr>
          <w:rFonts w:ascii="Comic Sans MS" w:hAnsi="Comic Sans MS"/>
          <w:b/>
          <w:sz w:val="24"/>
          <w:szCs w:val="24"/>
        </w:rPr>
        <w:t xml:space="preserve"> </w:t>
      </w:r>
      <w:r w:rsidRPr="00F62FCD">
        <w:rPr>
          <w:rFonts w:ascii="Comic Sans MS" w:hAnsi="Comic Sans MS"/>
          <w:b/>
          <w:sz w:val="24"/>
          <w:szCs w:val="24"/>
        </w:rPr>
        <w:t>PASSIVE AND ACTIVE VOICE</w:t>
      </w:r>
    </w:p>
    <w:p w:rsidR="00F62FCD" w:rsidRDefault="00F62FCD">
      <w:pPr>
        <w:rPr>
          <w:rFonts w:ascii="Comic Sans MS" w:hAnsi="Comic Sans MS"/>
          <w:b/>
          <w:sz w:val="24"/>
          <w:szCs w:val="24"/>
        </w:rPr>
      </w:pPr>
      <w:r>
        <w:rPr>
          <w:rFonts w:ascii="Comic Sans MS" w:hAnsi="Comic Sans MS"/>
          <w:b/>
          <w:sz w:val="24"/>
          <w:szCs w:val="24"/>
        </w:rPr>
        <w:t>GRADE 12</w:t>
      </w:r>
    </w:p>
    <w:p w:rsidR="00FB6CD3" w:rsidRDefault="00FB6CD3">
      <w:pPr>
        <w:rPr>
          <w:rFonts w:ascii="Comic Sans MS" w:hAnsi="Comic Sans MS"/>
          <w:b/>
          <w:sz w:val="24"/>
          <w:szCs w:val="24"/>
        </w:rPr>
      </w:pPr>
      <w:r>
        <w:rPr>
          <w:rFonts w:ascii="Comic Sans MS" w:hAnsi="Comic Sans MS"/>
          <w:b/>
          <w:sz w:val="24"/>
          <w:szCs w:val="24"/>
        </w:rPr>
        <w:t>TERM1-WEEK 4</w:t>
      </w:r>
    </w:p>
    <w:p w:rsidR="004C1054" w:rsidRPr="00F62FCD" w:rsidRDefault="00FB6CD3">
      <w:pPr>
        <w:rPr>
          <w:rFonts w:ascii="Comic Sans MS" w:hAnsi="Comic Sans MS"/>
          <w:b/>
          <w:sz w:val="24"/>
          <w:szCs w:val="24"/>
        </w:rPr>
      </w:pPr>
      <w:r>
        <w:rPr>
          <w:rFonts w:ascii="Comic Sans MS" w:hAnsi="Comic Sans MS"/>
          <w:b/>
          <w:sz w:val="24"/>
          <w:szCs w:val="24"/>
        </w:rPr>
        <w:t>DURATION: 1HOUR</w:t>
      </w:r>
    </w:p>
    <w:tbl>
      <w:tblPr>
        <w:tblStyle w:val="TableGrid"/>
        <w:tblW w:w="0" w:type="auto"/>
        <w:tblLook w:val="04A0"/>
      </w:tblPr>
      <w:tblGrid>
        <w:gridCol w:w="2635"/>
        <w:gridCol w:w="5270"/>
        <w:gridCol w:w="2635"/>
        <w:gridCol w:w="2636"/>
      </w:tblGrid>
      <w:tr w:rsidR="004C1054" w:rsidRPr="00F62FCD" w:rsidTr="00532A03">
        <w:tc>
          <w:tcPr>
            <w:tcW w:w="2635" w:type="dxa"/>
          </w:tcPr>
          <w:p w:rsidR="004C1054" w:rsidRPr="00F62FCD" w:rsidRDefault="004C1054" w:rsidP="004C1054">
            <w:pPr>
              <w:rPr>
                <w:rFonts w:ascii="Comic Sans MS" w:hAnsi="Comic Sans MS"/>
                <w:b/>
                <w:sz w:val="24"/>
                <w:szCs w:val="24"/>
              </w:rPr>
            </w:pPr>
            <w:r w:rsidRPr="00F62FCD">
              <w:rPr>
                <w:rFonts w:ascii="Comic Sans MS" w:hAnsi="Comic Sans MS"/>
                <w:b/>
                <w:sz w:val="24"/>
                <w:szCs w:val="24"/>
              </w:rPr>
              <w:t>LO`s and SUB- SKILLS</w:t>
            </w:r>
          </w:p>
          <w:p w:rsidR="004C1054" w:rsidRPr="00F62FCD" w:rsidRDefault="004C1054" w:rsidP="004C1054">
            <w:pPr>
              <w:rPr>
                <w:rFonts w:ascii="Comic Sans MS" w:hAnsi="Comic Sans MS"/>
                <w:b/>
                <w:sz w:val="24"/>
                <w:szCs w:val="24"/>
              </w:rPr>
            </w:pPr>
          </w:p>
        </w:tc>
        <w:tc>
          <w:tcPr>
            <w:tcW w:w="5270" w:type="dxa"/>
          </w:tcPr>
          <w:p w:rsidR="004C1054" w:rsidRPr="00F62FCD" w:rsidRDefault="004C1054">
            <w:pPr>
              <w:rPr>
                <w:rFonts w:ascii="Comic Sans MS" w:hAnsi="Comic Sans MS"/>
                <w:b/>
                <w:sz w:val="24"/>
                <w:szCs w:val="24"/>
              </w:rPr>
            </w:pPr>
            <w:r w:rsidRPr="00F62FCD">
              <w:rPr>
                <w:rFonts w:ascii="Comic Sans MS" w:hAnsi="Comic Sans MS"/>
                <w:b/>
                <w:sz w:val="24"/>
                <w:szCs w:val="24"/>
              </w:rPr>
              <w:t>TEACHING &amp; LEARNING ACTIVITIES</w:t>
            </w:r>
          </w:p>
        </w:tc>
        <w:tc>
          <w:tcPr>
            <w:tcW w:w="2635" w:type="dxa"/>
          </w:tcPr>
          <w:p w:rsidR="004C1054" w:rsidRPr="00F62FCD" w:rsidRDefault="004C1054">
            <w:pPr>
              <w:rPr>
                <w:rFonts w:ascii="Comic Sans MS" w:hAnsi="Comic Sans MS"/>
                <w:b/>
                <w:sz w:val="24"/>
                <w:szCs w:val="24"/>
              </w:rPr>
            </w:pPr>
            <w:r w:rsidRPr="00F62FCD">
              <w:rPr>
                <w:rFonts w:ascii="Comic Sans MS" w:hAnsi="Comic Sans MS"/>
                <w:b/>
                <w:sz w:val="24"/>
                <w:szCs w:val="24"/>
              </w:rPr>
              <w:t>EVIDENCE PRODUCED</w:t>
            </w:r>
          </w:p>
        </w:tc>
        <w:tc>
          <w:tcPr>
            <w:tcW w:w="2636" w:type="dxa"/>
          </w:tcPr>
          <w:p w:rsidR="004C1054" w:rsidRPr="00F62FCD" w:rsidRDefault="004C1054">
            <w:pPr>
              <w:rPr>
                <w:rFonts w:ascii="Comic Sans MS" w:hAnsi="Comic Sans MS"/>
                <w:b/>
                <w:sz w:val="24"/>
                <w:szCs w:val="24"/>
              </w:rPr>
            </w:pPr>
            <w:r w:rsidRPr="00F62FCD">
              <w:rPr>
                <w:rFonts w:ascii="Comic Sans MS" w:hAnsi="Comic Sans MS"/>
                <w:b/>
                <w:sz w:val="24"/>
                <w:szCs w:val="24"/>
              </w:rPr>
              <w:t>ASSESSMENT METHODS + TOOLS</w:t>
            </w:r>
          </w:p>
        </w:tc>
      </w:tr>
      <w:tr w:rsidR="004C1054" w:rsidRPr="00F62FCD" w:rsidTr="007063D9">
        <w:tc>
          <w:tcPr>
            <w:tcW w:w="2635" w:type="dxa"/>
          </w:tcPr>
          <w:p w:rsidR="004C1054" w:rsidRPr="00F62FCD" w:rsidRDefault="004C1054" w:rsidP="004C1054">
            <w:pPr>
              <w:rPr>
                <w:rFonts w:ascii="Comic Sans MS" w:hAnsi="Comic Sans MS"/>
                <w:b/>
                <w:sz w:val="24"/>
                <w:szCs w:val="24"/>
              </w:rPr>
            </w:pPr>
            <w:r w:rsidRPr="00F62FCD">
              <w:rPr>
                <w:rFonts w:ascii="Comic Sans MS" w:hAnsi="Comic Sans MS"/>
                <w:b/>
                <w:sz w:val="24"/>
                <w:szCs w:val="24"/>
              </w:rPr>
              <w:t>LO`4</w:t>
            </w:r>
          </w:p>
          <w:p w:rsidR="00F37B38" w:rsidRPr="00F62FCD" w:rsidRDefault="00F37B38" w:rsidP="004C1054">
            <w:pPr>
              <w:rPr>
                <w:rFonts w:ascii="Comic Sans MS" w:hAnsi="Comic Sans MS"/>
                <w:b/>
                <w:sz w:val="24"/>
                <w:szCs w:val="24"/>
              </w:rPr>
            </w:pPr>
            <w:r w:rsidRPr="00F62FCD">
              <w:rPr>
                <w:rFonts w:ascii="Comic Sans MS" w:hAnsi="Comic Sans MS"/>
                <w:b/>
                <w:sz w:val="24"/>
                <w:szCs w:val="24"/>
              </w:rPr>
              <w:t>ASS2</w:t>
            </w:r>
          </w:p>
          <w:p w:rsidR="00F37B38" w:rsidRPr="00F62FCD" w:rsidRDefault="00F37B38" w:rsidP="004C1054">
            <w:pPr>
              <w:rPr>
                <w:rFonts w:ascii="Comic Sans MS" w:hAnsi="Comic Sans MS"/>
                <w:b/>
                <w:sz w:val="24"/>
                <w:szCs w:val="24"/>
              </w:rPr>
            </w:pPr>
            <w:r w:rsidRPr="00F62FCD">
              <w:rPr>
                <w:rFonts w:ascii="Comic Sans MS" w:hAnsi="Comic Sans MS"/>
                <w:b/>
                <w:sz w:val="24"/>
                <w:szCs w:val="24"/>
              </w:rPr>
              <w:t>SS6   Active &amp; Passive Voice</w:t>
            </w:r>
          </w:p>
          <w:p w:rsidR="00F37B38" w:rsidRPr="00F62FCD" w:rsidRDefault="00F37B38" w:rsidP="004C1054">
            <w:pPr>
              <w:rPr>
                <w:rFonts w:ascii="Comic Sans MS" w:hAnsi="Comic Sans MS"/>
                <w:b/>
                <w:sz w:val="24"/>
                <w:szCs w:val="24"/>
              </w:rPr>
            </w:pPr>
            <w:r w:rsidRPr="00F62FCD">
              <w:rPr>
                <w:rFonts w:ascii="Comic Sans MS" w:hAnsi="Comic Sans MS"/>
                <w:b/>
                <w:sz w:val="24"/>
                <w:szCs w:val="24"/>
              </w:rPr>
              <w:t>SS2, 4, 5, 6, 7, &amp; 9</w:t>
            </w:r>
          </w:p>
        </w:tc>
        <w:tc>
          <w:tcPr>
            <w:tcW w:w="5270" w:type="dxa"/>
          </w:tcPr>
          <w:p w:rsidR="004C1054" w:rsidRPr="00F62FCD" w:rsidRDefault="00F37B38" w:rsidP="00F37B38">
            <w:pPr>
              <w:rPr>
                <w:rFonts w:ascii="Comic Sans MS" w:hAnsi="Comic Sans MS"/>
                <w:b/>
                <w:sz w:val="24"/>
                <w:szCs w:val="24"/>
              </w:rPr>
            </w:pPr>
            <w:r w:rsidRPr="00F62FCD">
              <w:rPr>
                <w:rFonts w:ascii="Comic Sans MS" w:hAnsi="Comic Sans MS"/>
                <w:b/>
                <w:sz w:val="24"/>
                <w:szCs w:val="24"/>
              </w:rPr>
              <w:t>Educator writes a sentence on the board.</w:t>
            </w:r>
          </w:p>
          <w:p w:rsidR="00F37B38" w:rsidRPr="00F62FCD" w:rsidRDefault="00F62FCD" w:rsidP="00F37B38">
            <w:pPr>
              <w:rPr>
                <w:rFonts w:ascii="Comic Sans MS" w:hAnsi="Comic Sans MS"/>
                <w:b/>
                <w:sz w:val="24"/>
                <w:szCs w:val="24"/>
              </w:rPr>
            </w:pPr>
            <w:r>
              <w:rPr>
                <w:rFonts w:ascii="Comic Sans MS" w:hAnsi="Comic Sans MS"/>
                <w:b/>
                <w:sz w:val="24"/>
                <w:szCs w:val="24"/>
              </w:rPr>
              <w:t>L</w:t>
            </w:r>
            <w:r w:rsidR="00F37B38" w:rsidRPr="00F62FCD">
              <w:rPr>
                <w:rFonts w:ascii="Comic Sans MS" w:hAnsi="Comic Sans MS"/>
                <w:b/>
                <w:sz w:val="24"/>
                <w:szCs w:val="24"/>
              </w:rPr>
              <w:t>earners are asked to divide it according to:</w:t>
            </w:r>
          </w:p>
          <w:p w:rsidR="00F37B38" w:rsidRPr="00F62FCD" w:rsidRDefault="00F37B38" w:rsidP="00F37B38">
            <w:pPr>
              <w:pStyle w:val="ListParagraph"/>
              <w:numPr>
                <w:ilvl w:val="0"/>
                <w:numId w:val="1"/>
              </w:numPr>
              <w:rPr>
                <w:rFonts w:ascii="Comic Sans MS" w:hAnsi="Comic Sans MS"/>
                <w:b/>
                <w:sz w:val="24"/>
                <w:szCs w:val="24"/>
              </w:rPr>
            </w:pPr>
            <w:r w:rsidRPr="00F62FCD">
              <w:rPr>
                <w:rFonts w:ascii="Comic Sans MS" w:hAnsi="Comic Sans MS"/>
                <w:b/>
                <w:sz w:val="24"/>
                <w:szCs w:val="24"/>
              </w:rPr>
              <w:t>Subject</w:t>
            </w:r>
          </w:p>
          <w:p w:rsidR="00F37B38" w:rsidRPr="00F62FCD" w:rsidRDefault="00F37B38" w:rsidP="00F37B38">
            <w:pPr>
              <w:pStyle w:val="ListParagraph"/>
              <w:numPr>
                <w:ilvl w:val="0"/>
                <w:numId w:val="1"/>
              </w:numPr>
              <w:rPr>
                <w:rFonts w:ascii="Comic Sans MS" w:hAnsi="Comic Sans MS"/>
                <w:b/>
                <w:sz w:val="24"/>
                <w:szCs w:val="24"/>
              </w:rPr>
            </w:pPr>
            <w:r w:rsidRPr="00F62FCD">
              <w:rPr>
                <w:rFonts w:ascii="Comic Sans MS" w:hAnsi="Comic Sans MS"/>
                <w:b/>
                <w:sz w:val="24"/>
                <w:szCs w:val="24"/>
              </w:rPr>
              <w:t>Verb</w:t>
            </w:r>
          </w:p>
          <w:p w:rsidR="00F62FCD" w:rsidRPr="00F62FCD" w:rsidRDefault="00F37B38" w:rsidP="00F62FCD">
            <w:pPr>
              <w:pStyle w:val="ListParagraph"/>
              <w:numPr>
                <w:ilvl w:val="0"/>
                <w:numId w:val="1"/>
              </w:numPr>
              <w:rPr>
                <w:rFonts w:ascii="Comic Sans MS" w:hAnsi="Comic Sans MS"/>
                <w:b/>
                <w:sz w:val="24"/>
                <w:szCs w:val="24"/>
              </w:rPr>
            </w:pPr>
            <w:r w:rsidRPr="00F62FCD">
              <w:rPr>
                <w:rFonts w:ascii="Comic Sans MS" w:hAnsi="Comic Sans MS"/>
                <w:b/>
                <w:sz w:val="24"/>
                <w:szCs w:val="24"/>
              </w:rPr>
              <w:t>Object</w:t>
            </w:r>
          </w:p>
          <w:p w:rsidR="00F37B38" w:rsidRPr="00F62FCD" w:rsidRDefault="00F37B38" w:rsidP="00F37B38">
            <w:pPr>
              <w:rPr>
                <w:rFonts w:ascii="Comic Sans MS" w:hAnsi="Comic Sans MS"/>
                <w:b/>
                <w:sz w:val="24"/>
                <w:szCs w:val="24"/>
              </w:rPr>
            </w:pPr>
            <w:r w:rsidRPr="00F62FCD">
              <w:rPr>
                <w:rFonts w:ascii="Comic Sans MS" w:hAnsi="Comic Sans MS"/>
                <w:b/>
                <w:sz w:val="24"/>
                <w:szCs w:val="24"/>
              </w:rPr>
              <w:t>Differen</w:t>
            </w:r>
            <w:r w:rsidR="00F62FCD">
              <w:rPr>
                <w:rFonts w:ascii="Comic Sans MS" w:hAnsi="Comic Sans MS"/>
                <w:b/>
                <w:sz w:val="24"/>
                <w:szCs w:val="24"/>
              </w:rPr>
              <w:t>t sentences are given to them as</w:t>
            </w:r>
            <w:r w:rsidRPr="00F62FCD">
              <w:rPr>
                <w:rFonts w:ascii="Comic Sans MS" w:hAnsi="Comic Sans MS"/>
                <w:b/>
                <w:sz w:val="24"/>
                <w:szCs w:val="24"/>
              </w:rPr>
              <w:t xml:space="preserve"> they are seated in groups. They are to change sentences from Active to Passive voice.</w:t>
            </w:r>
          </w:p>
          <w:p w:rsidR="00F37B38" w:rsidRPr="00F62FCD" w:rsidRDefault="00F37B38" w:rsidP="00F37B38">
            <w:pPr>
              <w:pStyle w:val="ListParagraph"/>
              <w:numPr>
                <w:ilvl w:val="0"/>
                <w:numId w:val="2"/>
              </w:numPr>
              <w:rPr>
                <w:rFonts w:ascii="Comic Sans MS" w:hAnsi="Comic Sans MS"/>
                <w:b/>
                <w:sz w:val="24"/>
                <w:szCs w:val="24"/>
              </w:rPr>
            </w:pPr>
            <w:r w:rsidRPr="00F62FCD">
              <w:rPr>
                <w:rFonts w:ascii="Comic Sans MS" w:hAnsi="Comic Sans MS"/>
                <w:b/>
                <w:sz w:val="24"/>
                <w:szCs w:val="24"/>
              </w:rPr>
              <w:t>Normal sentences</w:t>
            </w:r>
          </w:p>
          <w:p w:rsidR="00F37B38" w:rsidRPr="00F62FCD" w:rsidRDefault="00F37B38" w:rsidP="00F37B38">
            <w:pPr>
              <w:pStyle w:val="ListParagraph"/>
              <w:numPr>
                <w:ilvl w:val="0"/>
                <w:numId w:val="2"/>
              </w:numPr>
              <w:rPr>
                <w:rFonts w:ascii="Comic Sans MS" w:hAnsi="Comic Sans MS"/>
                <w:b/>
                <w:sz w:val="24"/>
                <w:szCs w:val="24"/>
              </w:rPr>
            </w:pPr>
            <w:r w:rsidRPr="00F62FCD">
              <w:rPr>
                <w:rFonts w:ascii="Comic Sans MS" w:hAnsi="Comic Sans MS"/>
                <w:b/>
                <w:sz w:val="24"/>
                <w:szCs w:val="24"/>
              </w:rPr>
              <w:t>Commands</w:t>
            </w:r>
          </w:p>
          <w:p w:rsidR="00F37B38" w:rsidRPr="00F62FCD" w:rsidRDefault="00F37B38" w:rsidP="00F37B38">
            <w:pPr>
              <w:pStyle w:val="ListParagraph"/>
              <w:numPr>
                <w:ilvl w:val="0"/>
                <w:numId w:val="2"/>
              </w:numPr>
              <w:rPr>
                <w:rFonts w:ascii="Comic Sans MS" w:hAnsi="Comic Sans MS"/>
                <w:b/>
                <w:sz w:val="24"/>
                <w:szCs w:val="24"/>
              </w:rPr>
            </w:pPr>
            <w:r w:rsidRPr="00F62FCD">
              <w:rPr>
                <w:rFonts w:ascii="Comic Sans MS" w:hAnsi="Comic Sans MS"/>
                <w:b/>
                <w:sz w:val="24"/>
                <w:szCs w:val="24"/>
              </w:rPr>
              <w:t>Questions</w:t>
            </w:r>
          </w:p>
          <w:p w:rsidR="00F37B38" w:rsidRPr="00F62FCD" w:rsidRDefault="00F37B38" w:rsidP="00F37B38">
            <w:pPr>
              <w:rPr>
                <w:rFonts w:ascii="Comic Sans MS" w:hAnsi="Comic Sans MS"/>
                <w:b/>
                <w:sz w:val="24"/>
                <w:szCs w:val="24"/>
              </w:rPr>
            </w:pPr>
            <w:r w:rsidRPr="00F62FCD">
              <w:rPr>
                <w:rFonts w:ascii="Comic Sans MS" w:hAnsi="Comic Sans MS"/>
                <w:b/>
                <w:sz w:val="24"/>
                <w:szCs w:val="24"/>
              </w:rPr>
              <w:t>Learners brainstorm the general rules assisted by the educator on e.g.</w:t>
            </w:r>
          </w:p>
          <w:p w:rsidR="00F37B38" w:rsidRDefault="00F62FCD" w:rsidP="00F37B38">
            <w:pPr>
              <w:rPr>
                <w:rFonts w:ascii="Comic Sans MS" w:hAnsi="Comic Sans MS"/>
                <w:b/>
                <w:sz w:val="24"/>
                <w:szCs w:val="24"/>
              </w:rPr>
            </w:pPr>
            <w:r>
              <w:rPr>
                <w:rFonts w:ascii="Comic Sans MS" w:hAnsi="Comic Sans MS"/>
                <w:b/>
                <w:sz w:val="24"/>
                <w:szCs w:val="24"/>
              </w:rPr>
              <w:t xml:space="preserve"> -</w:t>
            </w:r>
            <w:r w:rsidR="00F37B38" w:rsidRPr="00F62FCD">
              <w:rPr>
                <w:rFonts w:ascii="Comic Sans MS" w:hAnsi="Comic Sans MS"/>
                <w:b/>
                <w:sz w:val="24"/>
                <w:szCs w:val="24"/>
              </w:rPr>
              <w:t>Type of verb that takes object.</w:t>
            </w:r>
          </w:p>
          <w:p w:rsidR="00F62FCD" w:rsidRPr="00F62FCD" w:rsidRDefault="00F62FCD" w:rsidP="00F37B38">
            <w:pPr>
              <w:rPr>
                <w:rFonts w:ascii="Comic Sans MS" w:hAnsi="Comic Sans MS"/>
                <w:b/>
                <w:sz w:val="24"/>
                <w:szCs w:val="24"/>
              </w:rPr>
            </w:pPr>
          </w:p>
          <w:p w:rsidR="00F62FCD" w:rsidRDefault="00F62FCD" w:rsidP="00A70832">
            <w:pPr>
              <w:rPr>
                <w:rFonts w:ascii="Comic Sans MS" w:hAnsi="Comic Sans MS"/>
                <w:b/>
                <w:sz w:val="24"/>
                <w:szCs w:val="24"/>
              </w:rPr>
            </w:pPr>
          </w:p>
          <w:p w:rsidR="00F37B38" w:rsidRPr="00F62FCD" w:rsidRDefault="00F37B38" w:rsidP="00A70832">
            <w:pPr>
              <w:rPr>
                <w:rFonts w:ascii="Comic Sans MS" w:hAnsi="Comic Sans MS"/>
                <w:b/>
                <w:sz w:val="24"/>
                <w:szCs w:val="24"/>
              </w:rPr>
            </w:pPr>
            <w:r w:rsidRPr="00F62FCD">
              <w:rPr>
                <w:rFonts w:ascii="Comic Sans MS" w:hAnsi="Comic Sans MS"/>
                <w:b/>
                <w:sz w:val="24"/>
                <w:szCs w:val="24"/>
              </w:rPr>
              <w:t>Educator explains the effective use of Passive Voice</w:t>
            </w:r>
            <w:r w:rsidR="00A70832" w:rsidRPr="00F62FCD">
              <w:rPr>
                <w:rFonts w:ascii="Comic Sans MS" w:hAnsi="Comic Sans MS"/>
                <w:b/>
                <w:sz w:val="24"/>
                <w:szCs w:val="24"/>
              </w:rPr>
              <w:t xml:space="preserve"> when :</w:t>
            </w:r>
          </w:p>
          <w:p w:rsidR="00A70832" w:rsidRPr="00F62FCD" w:rsidRDefault="00A70832" w:rsidP="00A70832">
            <w:pPr>
              <w:pStyle w:val="ListParagraph"/>
              <w:numPr>
                <w:ilvl w:val="0"/>
                <w:numId w:val="3"/>
              </w:numPr>
              <w:rPr>
                <w:rFonts w:ascii="Comic Sans MS" w:hAnsi="Comic Sans MS"/>
                <w:b/>
                <w:sz w:val="24"/>
                <w:szCs w:val="24"/>
              </w:rPr>
            </w:pPr>
            <w:r w:rsidRPr="00F62FCD">
              <w:rPr>
                <w:rFonts w:ascii="Comic Sans MS" w:hAnsi="Comic Sans MS"/>
                <w:b/>
                <w:sz w:val="24"/>
                <w:szCs w:val="24"/>
              </w:rPr>
              <w:t>It is not necessary to mention the subject (doer)</w:t>
            </w:r>
          </w:p>
          <w:p w:rsidR="00A70832" w:rsidRPr="00F62FCD" w:rsidRDefault="00A70832" w:rsidP="00A70832">
            <w:pPr>
              <w:pStyle w:val="ListParagraph"/>
              <w:numPr>
                <w:ilvl w:val="0"/>
                <w:numId w:val="3"/>
              </w:numPr>
              <w:rPr>
                <w:rFonts w:ascii="Comic Sans MS" w:hAnsi="Comic Sans MS"/>
                <w:b/>
                <w:sz w:val="24"/>
                <w:szCs w:val="24"/>
              </w:rPr>
            </w:pPr>
            <w:r w:rsidRPr="00F62FCD">
              <w:rPr>
                <w:rFonts w:ascii="Comic Sans MS" w:hAnsi="Comic Sans MS"/>
                <w:b/>
                <w:sz w:val="24"/>
                <w:szCs w:val="24"/>
              </w:rPr>
              <w:t>When we are not sure who did the action</w:t>
            </w:r>
          </w:p>
          <w:p w:rsidR="00A70832" w:rsidRPr="00F62FCD" w:rsidRDefault="00A70832" w:rsidP="00A70832">
            <w:pPr>
              <w:pStyle w:val="ListParagraph"/>
              <w:numPr>
                <w:ilvl w:val="0"/>
                <w:numId w:val="3"/>
              </w:numPr>
              <w:rPr>
                <w:rFonts w:ascii="Comic Sans MS" w:hAnsi="Comic Sans MS"/>
                <w:b/>
                <w:sz w:val="24"/>
                <w:szCs w:val="24"/>
              </w:rPr>
            </w:pPr>
            <w:r w:rsidRPr="00F62FCD">
              <w:rPr>
                <w:rFonts w:ascii="Comic Sans MS" w:hAnsi="Comic Sans MS"/>
                <w:b/>
                <w:sz w:val="24"/>
                <w:szCs w:val="24"/>
              </w:rPr>
              <w:t>When demands are made anonymously.</w:t>
            </w:r>
          </w:p>
          <w:p w:rsidR="00A70832" w:rsidRPr="00F62FCD" w:rsidRDefault="00A70832" w:rsidP="00A70832">
            <w:pPr>
              <w:pStyle w:val="ListParagraph"/>
              <w:numPr>
                <w:ilvl w:val="0"/>
                <w:numId w:val="3"/>
              </w:numPr>
              <w:rPr>
                <w:rFonts w:ascii="Comic Sans MS" w:hAnsi="Comic Sans MS"/>
                <w:b/>
                <w:sz w:val="24"/>
                <w:szCs w:val="24"/>
              </w:rPr>
            </w:pPr>
            <w:r w:rsidRPr="00F62FCD">
              <w:rPr>
                <w:rFonts w:ascii="Comic Sans MS" w:hAnsi="Comic Sans MS"/>
                <w:b/>
                <w:sz w:val="24"/>
                <w:szCs w:val="24"/>
              </w:rPr>
              <w:t>When a nameless accusation is made.</w:t>
            </w:r>
          </w:p>
          <w:p w:rsidR="00A70832" w:rsidRPr="00F62FCD" w:rsidRDefault="00A70832" w:rsidP="00A70832">
            <w:pPr>
              <w:rPr>
                <w:rFonts w:ascii="Comic Sans MS" w:hAnsi="Comic Sans MS"/>
                <w:b/>
                <w:sz w:val="24"/>
                <w:szCs w:val="24"/>
              </w:rPr>
            </w:pPr>
            <w:r w:rsidRPr="00F62FCD">
              <w:rPr>
                <w:rFonts w:ascii="Comic Sans MS" w:hAnsi="Comic Sans MS"/>
                <w:b/>
                <w:sz w:val="24"/>
                <w:szCs w:val="24"/>
              </w:rPr>
              <w:t>Learners are divided into pairs wherein they formulate sentences in Active voice which they are to change in Active. Whilst doing that, the teacher will be checking whether learners do understand the change in verbs (concord), tense and in pronouns.</w:t>
            </w:r>
          </w:p>
          <w:p w:rsidR="00A70832" w:rsidRPr="00F62FCD" w:rsidRDefault="00A70832" w:rsidP="00A70832">
            <w:pPr>
              <w:rPr>
                <w:rFonts w:ascii="Comic Sans MS" w:hAnsi="Comic Sans MS"/>
                <w:b/>
                <w:sz w:val="24"/>
                <w:szCs w:val="24"/>
              </w:rPr>
            </w:pPr>
            <w:r w:rsidRPr="00F62FCD">
              <w:rPr>
                <w:rFonts w:ascii="Comic Sans MS" w:hAnsi="Comic Sans MS"/>
                <w:b/>
                <w:sz w:val="24"/>
                <w:szCs w:val="24"/>
              </w:rPr>
              <w:t xml:space="preserve">More sentences are given to learners </w:t>
            </w:r>
            <w:r w:rsidR="000E4CD4" w:rsidRPr="00F62FCD">
              <w:rPr>
                <w:rFonts w:ascii="Comic Sans MS" w:hAnsi="Comic Sans MS"/>
                <w:b/>
                <w:sz w:val="24"/>
                <w:szCs w:val="24"/>
              </w:rPr>
              <w:t>for more practice.</w:t>
            </w:r>
            <w:r w:rsidRPr="00F62FCD">
              <w:rPr>
                <w:rFonts w:ascii="Comic Sans MS" w:hAnsi="Comic Sans MS"/>
                <w:b/>
                <w:sz w:val="24"/>
                <w:szCs w:val="24"/>
              </w:rPr>
              <w:t xml:space="preserve"> </w:t>
            </w:r>
          </w:p>
        </w:tc>
        <w:tc>
          <w:tcPr>
            <w:tcW w:w="2635" w:type="dxa"/>
          </w:tcPr>
          <w:p w:rsidR="004C1054" w:rsidRPr="00F62FCD" w:rsidRDefault="001B788C">
            <w:pPr>
              <w:rPr>
                <w:rFonts w:ascii="Comic Sans MS" w:hAnsi="Comic Sans MS"/>
                <w:b/>
                <w:sz w:val="24"/>
                <w:szCs w:val="24"/>
              </w:rPr>
            </w:pPr>
            <w:r>
              <w:rPr>
                <w:rFonts w:ascii="Comic Sans MS" w:hAnsi="Comic Sans MS"/>
                <w:b/>
                <w:sz w:val="24"/>
                <w:szCs w:val="24"/>
              </w:rPr>
              <w:lastRenderedPageBreak/>
              <w:t>Constructed sentences</w:t>
            </w:r>
          </w:p>
        </w:tc>
        <w:tc>
          <w:tcPr>
            <w:tcW w:w="2636" w:type="dxa"/>
          </w:tcPr>
          <w:p w:rsidR="004C1054" w:rsidRPr="00F62FCD" w:rsidRDefault="001B788C">
            <w:pPr>
              <w:rPr>
                <w:rFonts w:ascii="Comic Sans MS" w:hAnsi="Comic Sans MS"/>
                <w:b/>
                <w:sz w:val="24"/>
                <w:szCs w:val="24"/>
              </w:rPr>
            </w:pPr>
            <w:r>
              <w:rPr>
                <w:rFonts w:ascii="Comic Sans MS" w:hAnsi="Comic Sans MS"/>
                <w:b/>
                <w:sz w:val="24"/>
                <w:szCs w:val="24"/>
              </w:rPr>
              <w:t>Peer assessment</w:t>
            </w:r>
          </w:p>
        </w:tc>
      </w:tr>
    </w:tbl>
    <w:p w:rsidR="004C1054" w:rsidRPr="00F62FCD" w:rsidRDefault="004C1054">
      <w:pPr>
        <w:rPr>
          <w:rFonts w:ascii="Comic Sans MS" w:hAnsi="Comic Sans MS"/>
          <w:b/>
          <w:sz w:val="24"/>
          <w:szCs w:val="24"/>
        </w:rPr>
      </w:pPr>
    </w:p>
    <w:p w:rsidR="004C1054" w:rsidRPr="00F62FCD" w:rsidRDefault="004C1054">
      <w:pPr>
        <w:rPr>
          <w:rFonts w:ascii="Comic Sans MS" w:hAnsi="Comic Sans MS"/>
          <w:b/>
          <w:sz w:val="24"/>
          <w:szCs w:val="24"/>
        </w:rPr>
      </w:pPr>
    </w:p>
    <w:sectPr w:rsidR="004C1054" w:rsidRPr="00F62FCD" w:rsidSect="004C1054">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18" w:rsidRDefault="00A77818" w:rsidP="00F62FCD">
      <w:pPr>
        <w:spacing w:after="0" w:line="240" w:lineRule="auto"/>
      </w:pPr>
      <w:r>
        <w:separator/>
      </w:r>
    </w:p>
  </w:endnote>
  <w:endnote w:type="continuationSeparator" w:id="1">
    <w:p w:rsidR="00A77818" w:rsidRDefault="00A77818" w:rsidP="00F62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18" w:rsidRDefault="00A77818" w:rsidP="00F62FCD">
      <w:pPr>
        <w:spacing w:after="0" w:line="240" w:lineRule="auto"/>
      </w:pPr>
      <w:r>
        <w:separator/>
      </w:r>
    </w:p>
  </w:footnote>
  <w:footnote w:type="continuationSeparator" w:id="1">
    <w:p w:rsidR="00A77818" w:rsidRDefault="00A77818" w:rsidP="00F62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F62"/>
    <w:multiLevelType w:val="hybridMultilevel"/>
    <w:tmpl w:val="C33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64A0B"/>
    <w:multiLevelType w:val="hybridMultilevel"/>
    <w:tmpl w:val="995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15789E"/>
    <w:multiLevelType w:val="hybridMultilevel"/>
    <w:tmpl w:val="3DBE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1054"/>
    <w:rsid w:val="000E4CD4"/>
    <w:rsid w:val="001B788C"/>
    <w:rsid w:val="004C1054"/>
    <w:rsid w:val="007277F4"/>
    <w:rsid w:val="007E4D81"/>
    <w:rsid w:val="00A70832"/>
    <w:rsid w:val="00A77818"/>
    <w:rsid w:val="00C625C3"/>
    <w:rsid w:val="00E53F1A"/>
    <w:rsid w:val="00F37B38"/>
    <w:rsid w:val="00F62FCD"/>
    <w:rsid w:val="00FB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7B38"/>
    <w:pPr>
      <w:ind w:left="720"/>
      <w:contextualSpacing/>
    </w:pPr>
  </w:style>
  <w:style w:type="paragraph" w:styleId="Header">
    <w:name w:val="header"/>
    <w:basedOn w:val="Normal"/>
    <w:link w:val="HeaderChar"/>
    <w:uiPriority w:val="99"/>
    <w:semiHidden/>
    <w:unhideWhenUsed/>
    <w:rsid w:val="00F62F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FCD"/>
  </w:style>
  <w:style w:type="paragraph" w:styleId="Footer">
    <w:name w:val="footer"/>
    <w:basedOn w:val="Normal"/>
    <w:link w:val="FooterChar"/>
    <w:uiPriority w:val="99"/>
    <w:semiHidden/>
    <w:unhideWhenUsed/>
    <w:rsid w:val="00F62F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F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2009-03-13T10:21:00Z</dcterms:created>
  <dcterms:modified xsi:type="dcterms:W3CDTF">2009-03-13T10:21:00Z</dcterms:modified>
</cp:coreProperties>
</file>