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ADD26" w14:textId="77777777" w:rsidR="00B21C18" w:rsidRPr="00C15670" w:rsidRDefault="00B21C18" w:rsidP="00B21C18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C15670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5FBFD52E" wp14:editId="5D6222EC">
            <wp:extent cx="3441700" cy="1098550"/>
            <wp:effectExtent l="0" t="0" r="6350" b="6350"/>
            <wp:docPr id="1" name="Picture 1" descr="Description: Eastern Cap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astern Cape Educ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2EC19" w14:textId="77777777" w:rsidR="00B21C18" w:rsidRPr="000752A1" w:rsidRDefault="00B21C18" w:rsidP="00B21C18">
      <w:pPr>
        <w:tabs>
          <w:tab w:val="left" w:pos="1105"/>
        </w:tabs>
        <w:jc w:val="center"/>
        <w:rPr>
          <w:rFonts w:ascii="Arial" w:eastAsia="Calibri" w:hAnsi="Arial" w:cs="Arial"/>
          <w:b/>
          <w:sz w:val="28"/>
          <w:szCs w:val="28"/>
        </w:rPr>
      </w:pPr>
      <w:r w:rsidRPr="000752A1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07284723" w14:textId="77777777" w:rsidR="00B21C18" w:rsidRPr="000752A1" w:rsidRDefault="00B21C18" w:rsidP="00B21C18">
      <w:pPr>
        <w:tabs>
          <w:tab w:val="left" w:pos="1105"/>
        </w:tabs>
        <w:jc w:val="center"/>
        <w:rPr>
          <w:rFonts w:ascii="Arial" w:eastAsia="Calibri" w:hAnsi="Arial" w:cs="Arial"/>
          <w:b/>
          <w:sz w:val="28"/>
          <w:szCs w:val="28"/>
        </w:rPr>
      </w:pPr>
      <w:r w:rsidRPr="000752A1">
        <w:rPr>
          <w:rFonts w:ascii="Arial" w:eastAsia="Calibri" w:hAnsi="Arial" w:cs="Arial"/>
          <w:b/>
          <w:sz w:val="28"/>
          <w:szCs w:val="28"/>
        </w:rPr>
        <w:t>HOME SCHOOLING SELF-STUDY QUESTIONS AND ANSWER BOOK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1866"/>
        <w:gridCol w:w="2961"/>
        <w:gridCol w:w="1230"/>
        <w:gridCol w:w="1119"/>
        <w:gridCol w:w="1237"/>
        <w:gridCol w:w="1415"/>
      </w:tblGrid>
      <w:tr w:rsidR="00B21C18" w:rsidRPr="000752A1" w14:paraId="0D56220D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CB34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A95A49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9EE7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ACCOUNTING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1CB7A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CCB4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4F6DF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AEEA" w14:textId="46BE08A9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May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 2020</w:t>
            </w:r>
          </w:p>
        </w:tc>
      </w:tr>
      <w:tr w:rsidR="00B21C18" w:rsidRPr="000752A1" w14:paraId="6919E866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F46F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8022A82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B15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Accounting (Manufacturing)</w:t>
            </w:r>
          </w:p>
        </w:tc>
        <w:tc>
          <w:tcPr>
            <w:tcW w:w="5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E4C2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 xml:space="preserve"> Term 2</w:t>
            </w:r>
          </w:p>
        </w:tc>
      </w:tr>
      <w:tr w:rsidR="00B21C18" w:rsidRPr="000752A1" w14:paraId="42785F82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900F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4A464B7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B572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 Hour</w:t>
            </w:r>
          </w:p>
        </w:tc>
        <w:tc>
          <w:tcPr>
            <w:tcW w:w="50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9EA4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73FDAD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1AD7B8AE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D4B517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1. 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WASH YOUR HANDS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14:paraId="5B3410F1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Pr="000752A1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 – keep a distance of 1m away from other people.</w:t>
            </w:r>
          </w:p>
          <w:p w14:paraId="777AC25E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3B7F81AA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4. 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259E37CB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5. 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41CF22D7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21C18" w:rsidRPr="000752A1" w14:paraId="1E8F993E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CA0E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FF84E08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65AA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3072604" w14:textId="77777777" w:rsidR="00B21C18" w:rsidRPr="000752A1" w:rsidRDefault="00B21C18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See Required </w:t>
            </w:r>
          </w:p>
        </w:tc>
        <w:tc>
          <w:tcPr>
            <w:tcW w:w="50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A3993" w14:textId="77777777" w:rsidR="00B21C18" w:rsidRPr="000752A1" w:rsidRDefault="00B21C18" w:rsidP="00B8231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5F69507" w14:textId="77777777" w:rsidR="00B21C18" w:rsidRDefault="00B21C18" w:rsidP="00B21C18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26EBE82F" w14:textId="035F1A7C" w:rsidR="00B21C18" w:rsidRDefault="00B21C18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7287A76A" w14:textId="592E7954" w:rsidR="00B21C18" w:rsidRDefault="00B21C18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66F1740A" w14:textId="57FD8C62" w:rsidR="00B21C18" w:rsidRDefault="00B21C18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34FF62E5" w14:textId="4481B61F" w:rsidR="00B21C18" w:rsidRDefault="00B21C18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3F348F50" w14:textId="5E6AD7E9" w:rsidR="00B21C18" w:rsidRDefault="00B21C18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43E9FC68" w14:textId="0284F7CE" w:rsidR="00B21C18" w:rsidRDefault="00B21C18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42233B08" w14:textId="5C9C674A" w:rsidR="00B21C18" w:rsidRDefault="00B21C18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77337A5D" w14:textId="0CEA44FD" w:rsidR="00B21C18" w:rsidRDefault="00B21C18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1265537D" w14:textId="54409104" w:rsidR="00B21C18" w:rsidRDefault="00B21C18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bookmarkStart w:id="0" w:name="_GoBack"/>
      <w:bookmarkEnd w:id="0"/>
    </w:p>
    <w:p w14:paraId="4C081F8B" w14:textId="77777777" w:rsidR="00B21C18" w:rsidRDefault="00B21C18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6B3A5F1F" w14:textId="7D1EF00C" w:rsidR="000143D1" w:rsidRPr="00A5751D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A5751D">
        <w:rPr>
          <w:rFonts w:ascii="Arial" w:eastAsiaTheme="minorHAnsi" w:hAnsi="Arial" w:cs="Arial"/>
          <w:sz w:val="24"/>
          <w:szCs w:val="24"/>
        </w:rPr>
        <w:lastRenderedPageBreak/>
        <w:t xml:space="preserve">QUESTION </w:t>
      </w:r>
      <w:r w:rsidR="005C4F69">
        <w:rPr>
          <w:rFonts w:ascii="Arial" w:eastAsiaTheme="minorHAnsi" w:hAnsi="Arial" w:cs="Arial"/>
          <w:sz w:val="24"/>
          <w:szCs w:val="24"/>
        </w:rPr>
        <w:t>1</w:t>
      </w:r>
    </w:p>
    <w:p w14:paraId="396027CA" w14:textId="5898C68E" w:rsidR="000143D1" w:rsidRPr="00B21C18" w:rsidRDefault="000143D1" w:rsidP="000143D1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A5751D">
        <w:rPr>
          <w:rFonts w:ascii="Arial" w:eastAsiaTheme="minorHAnsi" w:hAnsi="Arial" w:cs="Arial"/>
          <w:sz w:val="24"/>
          <w:szCs w:val="24"/>
        </w:rPr>
        <w:t xml:space="preserve"> </w:t>
      </w:r>
      <w:r w:rsidRPr="00B21C18">
        <w:rPr>
          <w:rFonts w:ascii="Arial" w:eastAsiaTheme="minorHAnsi" w:hAnsi="Arial" w:cs="Arial"/>
          <w:b/>
          <w:bCs/>
          <w:sz w:val="24"/>
          <w:szCs w:val="24"/>
        </w:rPr>
        <w:t xml:space="preserve">COST ACCOUNTING                                    </w:t>
      </w:r>
      <w:proofErr w:type="gramStart"/>
      <w:r w:rsidRPr="00B21C18">
        <w:rPr>
          <w:rFonts w:ascii="Arial" w:eastAsiaTheme="minorHAnsi" w:hAnsi="Arial" w:cs="Arial"/>
          <w:b/>
          <w:bCs/>
          <w:sz w:val="24"/>
          <w:szCs w:val="24"/>
        </w:rPr>
        <w:t xml:space="preserve">   (</w:t>
      </w:r>
      <w:proofErr w:type="gramEnd"/>
      <w:r w:rsidRPr="00B21C18">
        <w:rPr>
          <w:rFonts w:ascii="Arial" w:eastAsiaTheme="minorHAnsi" w:hAnsi="Arial" w:cs="Arial"/>
          <w:b/>
          <w:bCs/>
          <w:sz w:val="24"/>
          <w:szCs w:val="24"/>
        </w:rPr>
        <w:t xml:space="preserve">40 marks; </w:t>
      </w:r>
      <w:r w:rsidR="005C4F69" w:rsidRPr="00B21C18">
        <w:rPr>
          <w:rFonts w:ascii="Arial" w:eastAsiaTheme="minorHAnsi" w:hAnsi="Arial" w:cs="Arial"/>
          <w:b/>
          <w:bCs/>
          <w:sz w:val="24"/>
          <w:szCs w:val="24"/>
        </w:rPr>
        <w:t>60</w:t>
      </w:r>
      <w:r w:rsidRPr="00B21C18">
        <w:rPr>
          <w:rFonts w:ascii="Arial" w:eastAsiaTheme="minorHAnsi" w:hAnsi="Arial" w:cs="Arial"/>
          <w:b/>
          <w:bCs/>
          <w:sz w:val="24"/>
          <w:szCs w:val="24"/>
        </w:rPr>
        <w:t xml:space="preserve"> minutes)   </w:t>
      </w:r>
    </w:p>
    <w:p w14:paraId="38E35038" w14:textId="40685485" w:rsidR="000143D1" w:rsidRPr="00B21C18" w:rsidRDefault="000143D1" w:rsidP="000143D1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B21C18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FF046C" w:rsidRPr="00B21C18">
        <w:rPr>
          <w:rFonts w:ascii="Arial" w:eastAsiaTheme="minorHAnsi" w:hAnsi="Arial" w:cs="Arial"/>
          <w:b/>
          <w:bCs/>
          <w:sz w:val="24"/>
          <w:szCs w:val="24"/>
        </w:rPr>
        <w:t>1.</w:t>
      </w:r>
      <w:r w:rsidRPr="00B21C18">
        <w:rPr>
          <w:rFonts w:ascii="Arial" w:eastAsiaTheme="minorHAnsi" w:hAnsi="Arial" w:cs="Arial"/>
          <w:b/>
          <w:bCs/>
          <w:sz w:val="24"/>
          <w:szCs w:val="24"/>
        </w:rPr>
        <w:t xml:space="preserve">1 </w:t>
      </w:r>
      <w:r w:rsidR="00661771" w:rsidRPr="00B21C18">
        <w:rPr>
          <w:rFonts w:ascii="Arial" w:eastAsiaTheme="minorHAnsi" w:hAnsi="Arial" w:cs="Arial"/>
          <w:b/>
          <w:bCs/>
          <w:sz w:val="24"/>
          <w:szCs w:val="24"/>
        </w:rPr>
        <w:t>NOGODUKA</w:t>
      </w:r>
      <w:r w:rsidRPr="00B21C18">
        <w:rPr>
          <w:rFonts w:ascii="Arial" w:eastAsiaTheme="minorHAnsi" w:hAnsi="Arial" w:cs="Arial"/>
          <w:b/>
          <w:bCs/>
          <w:sz w:val="24"/>
          <w:szCs w:val="24"/>
        </w:rPr>
        <w:t xml:space="preserve"> BUILDERS     </w:t>
      </w:r>
    </w:p>
    <w:p w14:paraId="03893409" w14:textId="1E9F39E4" w:rsidR="000143D1" w:rsidRPr="00A5751D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A5751D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661771">
        <w:rPr>
          <w:rFonts w:ascii="Arial" w:eastAsiaTheme="minorHAnsi" w:hAnsi="Arial" w:cs="Arial"/>
          <w:sz w:val="24"/>
          <w:szCs w:val="24"/>
        </w:rPr>
        <w:t>Nogoduka</w:t>
      </w:r>
      <w:proofErr w:type="spellEnd"/>
      <w:r w:rsidRPr="00A5751D">
        <w:rPr>
          <w:rFonts w:ascii="Arial" w:eastAsiaTheme="minorHAnsi" w:hAnsi="Arial" w:cs="Arial"/>
          <w:sz w:val="24"/>
          <w:szCs w:val="24"/>
        </w:rPr>
        <w:t xml:space="preserve"> Builders manufactures school desks. The information presented relates to the financial year ended 28 February 2019. </w:t>
      </w:r>
    </w:p>
    <w:p w14:paraId="419DFFE2" w14:textId="77777777" w:rsidR="000143D1" w:rsidRPr="00B21C18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B21C18">
        <w:rPr>
          <w:rFonts w:ascii="Arial" w:eastAsiaTheme="minorHAnsi" w:hAnsi="Arial" w:cs="Arial"/>
          <w:b/>
          <w:bCs/>
          <w:sz w:val="24"/>
          <w:szCs w:val="24"/>
        </w:rPr>
        <w:t xml:space="preserve">     REQUIRED:   </w:t>
      </w:r>
      <w:r w:rsidRPr="00B21C18"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656E46EF" w14:textId="19AA5469" w:rsidR="000143D1" w:rsidRPr="00A5751D" w:rsidRDefault="00FF046C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</w:t>
      </w:r>
      <w:r w:rsidR="000143D1" w:rsidRPr="00A5751D">
        <w:rPr>
          <w:rFonts w:ascii="Arial" w:eastAsiaTheme="minorHAnsi" w:hAnsi="Arial" w:cs="Arial"/>
          <w:sz w:val="24"/>
          <w:szCs w:val="24"/>
        </w:rPr>
        <w:t xml:space="preserve">1.1 Calculate the direct </w:t>
      </w:r>
      <w:proofErr w:type="spellStart"/>
      <w:r w:rsidR="000143D1" w:rsidRPr="00A5751D">
        <w:rPr>
          <w:rFonts w:ascii="Arial" w:eastAsiaTheme="minorHAnsi" w:hAnsi="Arial" w:cs="Arial"/>
          <w:sz w:val="24"/>
          <w:szCs w:val="24"/>
        </w:rPr>
        <w:t>labour</w:t>
      </w:r>
      <w:proofErr w:type="spellEnd"/>
      <w:r w:rsidR="000143D1" w:rsidRPr="00A5751D">
        <w:rPr>
          <w:rFonts w:ascii="Arial" w:eastAsiaTheme="minorHAnsi" w:hAnsi="Arial" w:cs="Arial"/>
          <w:sz w:val="24"/>
          <w:szCs w:val="24"/>
        </w:rPr>
        <w:t xml:space="preserve"> cost. (7)      </w:t>
      </w:r>
    </w:p>
    <w:p w14:paraId="52A423C0" w14:textId="41005D6F" w:rsidR="000143D1" w:rsidRPr="00A5751D" w:rsidRDefault="00FF046C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</w:t>
      </w:r>
      <w:r w:rsidR="000143D1" w:rsidRPr="00A5751D">
        <w:rPr>
          <w:rFonts w:ascii="Arial" w:eastAsiaTheme="minorHAnsi" w:hAnsi="Arial" w:cs="Arial"/>
          <w:sz w:val="24"/>
          <w:szCs w:val="24"/>
        </w:rPr>
        <w:t xml:space="preserve">1.2 Prepare the following Ledger Accounts at the end of the financial year: </w:t>
      </w:r>
    </w:p>
    <w:p w14:paraId="7DFC7049" w14:textId="77777777" w:rsidR="000143D1" w:rsidRPr="00A5751D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A5751D">
        <w:rPr>
          <w:rFonts w:ascii="Arial" w:eastAsiaTheme="minorHAnsi" w:hAnsi="Arial" w:cs="Arial"/>
          <w:sz w:val="24"/>
          <w:szCs w:val="24"/>
        </w:rPr>
        <w:t xml:space="preserve">       (a) Raw Material Account (7)       </w:t>
      </w:r>
    </w:p>
    <w:p w14:paraId="586CA42B" w14:textId="77777777" w:rsidR="000143D1" w:rsidRPr="00A5751D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A5751D">
        <w:rPr>
          <w:rFonts w:ascii="Arial" w:eastAsiaTheme="minorHAnsi" w:hAnsi="Arial" w:cs="Arial"/>
          <w:sz w:val="24"/>
          <w:szCs w:val="24"/>
        </w:rPr>
        <w:t xml:space="preserve">       (b) Factory Overhead Account (10)</w:t>
      </w:r>
    </w:p>
    <w:p w14:paraId="5AE2E501" w14:textId="77777777" w:rsidR="000143D1" w:rsidRPr="00A5751D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10E41A20" w14:textId="77777777" w:rsidR="00B21C18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B21C18">
        <w:rPr>
          <w:rFonts w:ascii="Arial" w:eastAsiaTheme="minorHAnsi" w:hAnsi="Arial" w:cs="Arial"/>
          <w:b/>
          <w:bCs/>
          <w:sz w:val="24"/>
          <w:szCs w:val="24"/>
        </w:rPr>
        <w:t>INFORMATION:</w:t>
      </w:r>
      <w:r w:rsidRPr="00A5751D">
        <w:rPr>
          <w:rFonts w:ascii="Arial" w:eastAsiaTheme="minorHAnsi" w:hAnsi="Arial" w:cs="Arial"/>
          <w:sz w:val="24"/>
          <w:szCs w:val="24"/>
        </w:rPr>
        <w:t xml:space="preserve">     </w:t>
      </w:r>
    </w:p>
    <w:p w14:paraId="4D7839F8" w14:textId="23084FA4" w:rsidR="000143D1" w:rsidRPr="00B21C18" w:rsidRDefault="000143D1" w:rsidP="000143D1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A5751D">
        <w:rPr>
          <w:rFonts w:ascii="Arial" w:eastAsiaTheme="minorHAnsi" w:hAnsi="Arial" w:cs="Arial"/>
          <w:sz w:val="24"/>
          <w:szCs w:val="24"/>
        </w:rPr>
        <w:t xml:space="preserve">  </w:t>
      </w:r>
      <w:r w:rsidRPr="00B21C18">
        <w:rPr>
          <w:rFonts w:ascii="Arial" w:eastAsiaTheme="minorHAnsi" w:hAnsi="Arial" w:cs="Arial"/>
          <w:b/>
          <w:bCs/>
          <w:sz w:val="24"/>
          <w:szCs w:val="24"/>
        </w:rPr>
        <w:t xml:space="preserve">A. Stock balances:  </w:t>
      </w:r>
    </w:p>
    <w:tbl>
      <w:tblPr>
        <w:tblStyle w:val="TableGrid17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143D1" w:rsidRPr="00A5751D" w14:paraId="6342D452" w14:textId="77777777" w:rsidTr="00A90E27">
        <w:tc>
          <w:tcPr>
            <w:tcW w:w="3116" w:type="dxa"/>
          </w:tcPr>
          <w:p w14:paraId="1854BA6F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580F7EA" w14:textId="77777777" w:rsidR="000143D1" w:rsidRPr="00B21C18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B21C1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28 FEBRUARY  2019</w:t>
            </w:r>
          </w:p>
        </w:tc>
        <w:tc>
          <w:tcPr>
            <w:tcW w:w="3117" w:type="dxa"/>
          </w:tcPr>
          <w:p w14:paraId="3FB37957" w14:textId="77777777" w:rsidR="000143D1" w:rsidRPr="00B21C18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B21C1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1 MARCH  2018  </w:t>
            </w:r>
          </w:p>
        </w:tc>
      </w:tr>
      <w:tr w:rsidR="000143D1" w:rsidRPr="00A5751D" w14:paraId="19AE9C7A" w14:textId="77777777" w:rsidTr="00A90E27">
        <w:tc>
          <w:tcPr>
            <w:tcW w:w="3116" w:type="dxa"/>
          </w:tcPr>
          <w:p w14:paraId="15D84634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509E866" w14:textId="77777777" w:rsidR="000143D1" w:rsidRPr="00B21C18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B21C1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17" w:type="dxa"/>
          </w:tcPr>
          <w:p w14:paraId="08254AAE" w14:textId="77777777" w:rsidR="000143D1" w:rsidRPr="00B21C18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B21C1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R</w:t>
            </w:r>
          </w:p>
        </w:tc>
      </w:tr>
      <w:tr w:rsidR="000143D1" w:rsidRPr="00A5751D" w14:paraId="1361B53E" w14:textId="77777777" w:rsidTr="00A90E27">
        <w:tc>
          <w:tcPr>
            <w:tcW w:w="3116" w:type="dxa"/>
          </w:tcPr>
          <w:p w14:paraId="5AB5AEB0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Raw material</w:t>
            </w:r>
          </w:p>
        </w:tc>
        <w:tc>
          <w:tcPr>
            <w:tcW w:w="3117" w:type="dxa"/>
          </w:tcPr>
          <w:p w14:paraId="06FB82E3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 5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795</w:t>
            </w:r>
          </w:p>
        </w:tc>
        <w:tc>
          <w:tcPr>
            <w:tcW w:w="3117" w:type="dxa"/>
          </w:tcPr>
          <w:p w14:paraId="79D8F5FC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3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250 </w:t>
            </w:r>
          </w:p>
        </w:tc>
      </w:tr>
    </w:tbl>
    <w:p w14:paraId="2672C632" w14:textId="77777777" w:rsidR="000143D1" w:rsidRPr="00A5751D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A5751D">
        <w:rPr>
          <w:rFonts w:ascii="Arial" w:eastAsiaTheme="minorHAnsi" w:hAnsi="Arial" w:cs="Arial"/>
          <w:sz w:val="24"/>
          <w:szCs w:val="24"/>
        </w:rPr>
        <w:t xml:space="preserve">B. Transactions during the year before taking into account the adjustments listed under </w:t>
      </w:r>
      <w:r w:rsidRPr="00B21C18">
        <w:rPr>
          <w:rFonts w:ascii="Arial" w:eastAsiaTheme="minorHAnsi" w:hAnsi="Arial" w:cs="Arial"/>
          <w:b/>
          <w:bCs/>
          <w:sz w:val="24"/>
          <w:szCs w:val="24"/>
        </w:rPr>
        <w:t>C to H</w:t>
      </w:r>
      <w:r w:rsidRPr="00A5751D">
        <w:rPr>
          <w:rFonts w:ascii="Arial" w:eastAsiaTheme="minorHAnsi" w:hAnsi="Arial" w:cs="Arial"/>
          <w:sz w:val="24"/>
          <w:szCs w:val="24"/>
        </w:rPr>
        <w:t xml:space="preserve">    </w:t>
      </w:r>
    </w:p>
    <w:tbl>
      <w:tblPr>
        <w:tblStyle w:val="TableGrid17"/>
        <w:tblW w:w="0" w:type="auto"/>
        <w:tblLook w:val="04A0" w:firstRow="1" w:lastRow="0" w:firstColumn="1" w:lastColumn="0" w:noHBand="0" w:noVBand="1"/>
      </w:tblPr>
      <w:tblGrid>
        <w:gridCol w:w="7735"/>
        <w:gridCol w:w="1615"/>
      </w:tblGrid>
      <w:tr w:rsidR="000143D1" w:rsidRPr="00A5751D" w14:paraId="65410A10" w14:textId="77777777" w:rsidTr="00A90E27">
        <w:tc>
          <w:tcPr>
            <w:tcW w:w="7735" w:type="dxa"/>
          </w:tcPr>
          <w:p w14:paraId="1C2A2842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8573961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R</w:t>
            </w:r>
          </w:p>
        </w:tc>
      </w:tr>
      <w:tr w:rsidR="000143D1" w:rsidRPr="00A5751D" w14:paraId="0AFFBE14" w14:textId="77777777" w:rsidTr="00A90E27">
        <w:tc>
          <w:tcPr>
            <w:tcW w:w="7735" w:type="dxa"/>
          </w:tcPr>
          <w:p w14:paraId="0B2C0120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Credit purchases of raw material</w:t>
            </w:r>
          </w:p>
        </w:tc>
        <w:tc>
          <w:tcPr>
            <w:tcW w:w="1615" w:type="dxa"/>
          </w:tcPr>
          <w:p w14:paraId="3233DF06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78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8</w:t>
            </w: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400    </w:t>
            </w:r>
          </w:p>
        </w:tc>
      </w:tr>
      <w:tr w:rsidR="000143D1" w:rsidRPr="00A5751D" w14:paraId="7CFA4550" w14:textId="77777777" w:rsidTr="00A90E27">
        <w:tc>
          <w:tcPr>
            <w:tcW w:w="7735" w:type="dxa"/>
          </w:tcPr>
          <w:p w14:paraId="102BB107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Transport cost on raw material paid by cheque</w:t>
            </w:r>
          </w:p>
        </w:tc>
        <w:tc>
          <w:tcPr>
            <w:tcW w:w="1615" w:type="dxa"/>
          </w:tcPr>
          <w:p w14:paraId="77331003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3</w:t>
            </w: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230     </w:t>
            </w:r>
          </w:p>
        </w:tc>
      </w:tr>
      <w:tr w:rsidR="000143D1" w:rsidRPr="00A5751D" w14:paraId="7C104D30" w14:textId="77777777" w:rsidTr="00A90E27">
        <w:tc>
          <w:tcPr>
            <w:tcW w:w="7735" w:type="dxa"/>
          </w:tcPr>
          <w:p w14:paraId="28420294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Defective raw material returned to suppliers</w:t>
            </w:r>
          </w:p>
        </w:tc>
        <w:tc>
          <w:tcPr>
            <w:tcW w:w="1615" w:type="dxa"/>
          </w:tcPr>
          <w:p w14:paraId="0769ACA1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9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6</w:t>
            </w: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00     </w:t>
            </w:r>
          </w:p>
        </w:tc>
      </w:tr>
      <w:tr w:rsidR="000143D1" w:rsidRPr="00A5751D" w14:paraId="03880BCC" w14:textId="77777777" w:rsidTr="00A90E27">
        <w:tc>
          <w:tcPr>
            <w:tcW w:w="7735" w:type="dxa"/>
          </w:tcPr>
          <w:p w14:paraId="186E2D31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Cash purchases of factory indirect material</w:t>
            </w:r>
          </w:p>
        </w:tc>
        <w:tc>
          <w:tcPr>
            <w:tcW w:w="1615" w:type="dxa"/>
          </w:tcPr>
          <w:p w14:paraId="55C862ED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75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7</w:t>
            </w: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50    </w:t>
            </w:r>
          </w:p>
        </w:tc>
      </w:tr>
      <w:tr w:rsidR="000143D1" w:rsidRPr="00A5751D" w14:paraId="26579906" w14:textId="77777777" w:rsidTr="00A90E27">
        <w:tc>
          <w:tcPr>
            <w:tcW w:w="7735" w:type="dxa"/>
          </w:tcPr>
          <w:p w14:paraId="15394197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Production wages  </w:t>
            </w:r>
          </w:p>
        </w:tc>
        <w:tc>
          <w:tcPr>
            <w:tcW w:w="1615" w:type="dxa"/>
          </w:tcPr>
          <w:p w14:paraId="50960556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?</w:t>
            </w:r>
          </w:p>
        </w:tc>
      </w:tr>
      <w:tr w:rsidR="000143D1" w:rsidRPr="00A5751D" w14:paraId="75B8279C" w14:textId="77777777" w:rsidTr="00A90E27">
        <w:tc>
          <w:tcPr>
            <w:tcW w:w="7735" w:type="dxa"/>
          </w:tcPr>
          <w:p w14:paraId="09963A6C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Salary and wages (including </w:t>
            </w:r>
            <w:proofErr w:type="gramStart"/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contributions)   </w:t>
            </w:r>
            <w:proofErr w:type="gramEnd"/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1615" w:type="dxa"/>
          </w:tcPr>
          <w:p w14:paraId="634C0066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51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800     </w:t>
            </w:r>
          </w:p>
        </w:tc>
      </w:tr>
      <w:tr w:rsidR="000143D1" w:rsidRPr="00A5751D" w14:paraId="4C926EB8" w14:textId="77777777" w:rsidTr="00A90E27">
        <w:tc>
          <w:tcPr>
            <w:tcW w:w="7735" w:type="dxa"/>
          </w:tcPr>
          <w:p w14:paraId="34D494B7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Rent expense</w:t>
            </w:r>
          </w:p>
        </w:tc>
        <w:tc>
          <w:tcPr>
            <w:tcW w:w="1615" w:type="dxa"/>
          </w:tcPr>
          <w:p w14:paraId="5A5A12DC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329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0</w:t>
            </w: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00    </w:t>
            </w:r>
          </w:p>
        </w:tc>
      </w:tr>
      <w:tr w:rsidR="000143D1" w:rsidRPr="00A5751D" w14:paraId="34DDA1B6" w14:textId="77777777" w:rsidTr="00A90E27">
        <w:tc>
          <w:tcPr>
            <w:tcW w:w="7735" w:type="dxa"/>
          </w:tcPr>
          <w:p w14:paraId="28AE58CB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Water and electricity</w:t>
            </w:r>
          </w:p>
        </w:tc>
        <w:tc>
          <w:tcPr>
            <w:tcW w:w="1615" w:type="dxa"/>
          </w:tcPr>
          <w:p w14:paraId="43913651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23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4</w:t>
            </w: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900    </w:t>
            </w:r>
          </w:p>
        </w:tc>
      </w:tr>
      <w:tr w:rsidR="000143D1" w:rsidRPr="00A5751D" w14:paraId="447D555E" w14:textId="77777777" w:rsidTr="00A90E27">
        <w:tc>
          <w:tcPr>
            <w:tcW w:w="7735" w:type="dxa"/>
          </w:tcPr>
          <w:p w14:paraId="35918641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Insurance</w:t>
            </w:r>
          </w:p>
        </w:tc>
        <w:tc>
          <w:tcPr>
            <w:tcW w:w="1615" w:type="dxa"/>
          </w:tcPr>
          <w:p w14:paraId="2AD83BDD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8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4</w:t>
            </w: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000    </w:t>
            </w:r>
          </w:p>
        </w:tc>
      </w:tr>
      <w:tr w:rsidR="000143D1" w:rsidRPr="00A5751D" w14:paraId="16EAFF2C" w14:textId="77777777" w:rsidTr="00A90E27">
        <w:tc>
          <w:tcPr>
            <w:tcW w:w="7735" w:type="dxa"/>
          </w:tcPr>
          <w:p w14:paraId="1740C6F3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Factory sundry expenses</w:t>
            </w:r>
          </w:p>
        </w:tc>
        <w:tc>
          <w:tcPr>
            <w:tcW w:w="1615" w:type="dxa"/>
          </w:tcPr>
          <w:p w14:paraId="2B1D1CEA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8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8</w:t>
            </w: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690</w:t>
            </w:r>
          </w:p>
        </w:tc>
      </w:tr>
      <w:tr w:rsidR="000143D1" w:rsidRPr="00A5751D" w14:paraId="614635C3" w14:textId="77777777" w:rsidTr="00A90E27">
        <w:tc>
          <w:tcPr>
            <w:tcW w:w="7735" w:type="dxa"/>
          </w:tcPr>
          <w:p w14:paraId="504BFD5F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E43FCCE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21EC4849" w14:textId="77777777" w:rsidR="00B21C18" w:rsidRDefault="00B21C18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41CA3140" w14:textId="77777777" w:rsidR="00B21C18" w:rsidRDefault="00B21C18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435B1BF5" w14:textId="77777777" w:rsidR="00B21C18" w:rsidRDefault="00B21C18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22E3092F" w14:textId="77777777" w:rsidR="00B21C18" w:rsidRDefault="00B21C18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1C87FA6F" w14:textId="77777777" w:rsidR="00B21C18" w:rsidRDefault="00B21C18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5D896C41" w14:textId="7AE41F0C" w:rsidR="000143D1" w:rsidRPr="00B21C18" w:rsidRDefault="000143D1" w:rsidP="000143D1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B21C18">
        <w:rPr>
          <w:rFonts w:ascii="Arial" w:eastAsiaTheme="minorHAnsi" w:hAnsi="Arial" w:cs="Arial"/>
          <w:b/>
          <w:bCs/>
          <w:sz w:val="24"/>
          <w:szCs w:val="24"/>
        </w:rPr>
        <w:t xml:space="preserve">C. Production wages:     </w:t>
      </w:r>
    </w:p>
    <w:tbl>
      <w:tblPr>
        <w:tblStyle w:val="TableGrid17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0143D1" w:rsidRPr="00A5751D" w14:paraId="4D6C9095" w14:textId="77777777" w:rsidTr="00A90E27">
        <w:tc>
          <w:tcPr>
            <w:tcW w:w="6925" w:type="dxa"/>
          </w:tcPr>
          <w:p w14:paraId="7C0AE176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Number of employees</w:t>
            </w:r>
          </w:p>
        </w:tc>
        <w:tc>
          <w:tcPr>
            <w:tcW w:w="2425" w:type="dxa"/>
          </w:tcPr>
          <w:p w14:paraId="487862A1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7 </w:t>
            </w:r>
          </w:p>
        </w:tc>
      </w:tr>
      <w:tr w:rsidR="000143D1" w:rsidRPr="00A5751D" w14:paraId="3982171A" w14:textId="77777777" w:rsidTr="00A90E27">
        <w:tc>
          <w:tcPr>
            <w:tcW w:w="6925" w:type="dxa"/>
          </w:tcPr>
          <w:p w14:paraId="58F372A7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Normal time hours worked per employee</w:t>
            </w:r>
          </w:p>
        </w:tc>
        <w:tc>
          <w:tcPr>
            <w:tcW w:w="2425" w:type="dxa"/>
          </w:tcPr>
          <w:p w14:paraId="0E82584C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1 240 hours</w:t>
            </w:r>
          </w:p>
        </w:tc>
      </w:tr>
      <w:tr w:rsidR="000143D1" w:rsidRPr="00A5751D" w14:paraId="69883CB9" w14:textId="77777777" w:rsidTr="00A90E27">
        <w:tc>
          <w:tcPr>
            <w:tcW w:w="6925" w:type="dxa"/>
          </w:tcPr>
          <w:p w14:paraId="4EBD22D3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Overtime hours worked per employee</w:t>
            </w:r>
          </w:p>
        </w:tc>
        <w:tc>
          <w:tcPr>
            <w:tcW w:w="2425" w:type="dxa"/>
          </w:tcPr>
          <w:p w14:paraId="48EDE573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365 hours</w:t>
            </w:r>
          </w:p>
        </w:tc>
      </w:tr>
      <w:tr w:rsidR="000143D1" w:rsidRPr="00A5751D" w14:paraId="45E2B1EC" w14:textId="77777777" w:rsidTr="00A90E27">
        <w:tc>
          <w:tcPr>
            <w:tcW w:w="6925" w:type="dxa"/>
          </w:tcPr>
          <w:p w14:paraId="2A8E7E25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Normal time rate</w:t>
            </w:r>
          </w:p>
        </w:tc>
        <w:tc>
          <w:tcPr>
            <w:tcW w:w="2425" w:type="dxa"/>
          </w:tcPr>
          <w:p w14:paraId="378A0B5D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R45,00 </w:t>
            </w:r>
          </w:p>
        </w:tc>
      </w:tr>
      <w:tr w:rsidR="000143D1" w:rsidRPr="00A5751D" w14:paraId="54E53949" w14:textId="77777777" w:rsidTr="00A90E27">
        <w:tc>
          <w:tcPr>
            <w:tcW w:w="6925" w:type="dxa"/>
          </w:tcPr>
          <w:p w14:paraId="24D07AFC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Overtime rate</w:t>
            </w:r>
          </w:p>
        </w:tc>
        <w:tc>
          <w:tcPr>
            <w:tcW w:w="2425" w:type="dxa"/>
          </w:tcPr>
          <w:p w14:paraId="6D0ADDA0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2 times the normal rate  </w:t>
            </w:r>
          </w:p>
        </w:tc>
      </w:tr>
    </w:tbl>
    <w:p w14:paraId="78D39097" w14:textId="77777777" w:rsidR="000143D1" w:rsidRPr="00A5751D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675EE059" w14:textId="77777777" w:rsidR="000143D1" w:rsidRPr="00B21C18" w:rsidRDefault="000143D1" w:rsidP="000143D1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B21C18">
        <w:rPr>
          <w:rFonts w:ascii="Arial" w:eastAsiaTheme="minorHAnsi" w:hAnsi="Arial" w:cs="Arial"/>
          <w:b/>
          <w:bCs/>
          <w:sz w:val="24"/>
          <w:szCs w:val="24"/>
        </w:rPr>
        <w:t xml:space="preserve">Deductions and contributions: </w:t>
      </w:r>
    </w:p>
    <w:tbl>
      <w:tblPr>
        <w:tblStyle w:val="TableGrid17"/>
        <w:tblW w:w="0" w:type="auto"/>
        <w:tblLook w:val="04A0" w:firstRow="1" w:lastRow="0" w:firstColumn="1" w:lastColumn="0" w:noHBand="0" w:noVBand="1"/>
      </w:tblPr>
      <w:tblGrid>
        <w:gridCol w:w="6187"/>
        <w:gridCol w:w="1550"/>
        <w:gridCol w:w="1613"/>
      </w:tblGrid>
      <w:tr w:rsidR="000143D1" w:rsidRPr="00A5751D" w14:paraId="031889A9" w14:textId="77777777" w:rsidTr="00A90E27">
        <w:tc>
          <w:tcPr>
            <w:tcW w:w="6385" w:type="dxa"/>
          </w:tcPr>
          <w:p w14:paraId="3DD19AF6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32A709" w14:textId="77777777" w:rsidR="000143D1" w:rsidRPr="00B21C18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B21C1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EMPLOYEE</w:t>
            </w:r>
          </w:p>
        </w:tc>
        <w:tc>
          <w:tcPr>
            <w:tcW w:w="1615" w:type="dxa"/>
          </w:tcPr>
          <w:p w14:paraId="0B3ECBAE" w14:textId="77777777" w:rsidR="000143D1" w:rsidRPr="00B21C18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B21C1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EMPLOYER</w:t>
            </w:r>
          </w:p>
        </w:tc>
      </w:tr>
      <w:tr w:rsidR="000143D1" w:rsidRPr="00A5751D" w14:paraId="75E2523C" w14:textId="77777777" w:rsidTr="00A90E27">
        <w:tc>
          <w:tcPr>
            <w:tcW w:w="6385" w:type="dxa"/>
          </w:tcPr>
          <w:p w14:paraId="5F65DBC1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Pension Fund</w:t>
            </w:r>
          </w:p>
        </w:tc>
        <w:tc>
          <w:tcPr>
            <w:tcW w:w="1350" w:type="dxa"/>
          </w:tcPr>
          <w:p w14:paraId="61AC6044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4% of basic</w:t>
            </w:r>
          </w:p>
        </w:tc>
        <w:tc>
          <w:tcPr>
            <w:tcW w:w="1615" w:type="dxa"/>
          </w:tcPr>
          <w:p w14:paraId="2CF609CA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5% of basic</w:t>
            </w:r>
          </w:p>
        </w:tc>
      </w:tr>
      <w:tr w:rsidR="000143D1" w:rsidRPr="00A5751D" w14:paraId="15DDFB75" w14:textId="77777777" w:rsidTr="00A90E27">
        <w:tc>
          <w:tcPr>
            <w:tcW w:w="6385" w:type="dxa"/>
          </w:tcPr>
          <w:p w14:paraId="0679CF6C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Unemployment Insurance Fund (UIF)</w:t>
            </w:r>
          </w:p>
        </w:tc>
        <w:tc>
          <w:tcPr>
            <w:tcW w:w="1350" w:type="dxa"/>
          </w:tcPr>
          <w:p w14:paraId="0A170D06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1% of basic</w:t>
            </w:r>
          </w:p>
        </w:tc>
        <w:tc>
          <w:tcPr>
            <w:tcW w:w="1615" w:type="dxa"/>
          </w:tcPr>
          <w:p w14:paraId="315B47CB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1% of basic</w:t>
            </w:r>
          </w:p>
        </w:tc>
      </w:tr>
    </w:tbl>
    <w:p w14:paraId="73DF02F6" w14:textId="77777777" w:rsidR="000143D1" w:rsidRPr="00A5751D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A5751D">
        <w:rPr>
          <w:rFonts w:ascii="Arial" w:eastAsiaTheme="minorHAnsi" w:hAnsi="Arial" w:cs="Arial"/>
          <w:sz w:val="24"/>
          <w:szCs w:val="24"/>
        </w:rPr>
        <w:t>D.    Consumable stores on hand on 28 February 2019 amounted to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A5751D">
        <w:rPr>
          <w:rFonts w:ascii="Arial" w:eastAsiaTheme="minorHAnsi" w:hAnsi="Arial" w:cs="Arial"/>
          <w:sz w:val="24"/>
          <w:szCs w:val="24"/>
        </w:rPr>
        <w:t>R1</w:t>
      </w:r>
      <w:r>
        <w:rPr>
          <w:rFonts w:ascii="Arial" w:eastAsiaTheme="minorHAnsi" w:hAnsi="Arial" w:cs="Arial"/>
          <w:sz w:val="24"/>
          <w:szCs w:val="24"/>
        </w:rPr>
        <w:t>5</w:t>
      </w:r>
      <w:r w:rsidRPr="00A5751D">
        <w:rPr>
          <w:rFonts w:ascii="Arial" w:eastAsiaTheme="minorHAnsi" w:hAnsi="Arial" w:cs="Arial"/>
          <w:sz w:val="24"/>
          <w:szCs w:val="24"/>
        </w:rPr>
        <w:t xml:space="preserve"> 900.  </w:t>
      </w:r>
    </w:p>
    <w:p w14:paraId="4D818C54" w14:textId="77777777" w:rsidR="000143D1" w:rsidRPr="00A5751D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A5751D">
        <w:rPr>
          <w:rFonts w:ascii="Arial" w:eastAsiaTheme="minorHAnsi" w:hAnsi="Arial" w:cs="Arial"/>
          <w:sz w:val="24"/>
          <w:szCs w:val="24"/>
        </w:rPr>
        <w:t xml:space="preserve">E.    Included in the salaries and wages is R91 </w:t>
      </w:r>
      <w:r>
        <w:rPr>
          <w:rFonts w:ascii="Arial" w:eastAsiaTheme="minorHAnsi" w:hAnsi="Arial" w:cs="Arial"/>
          <w:sz w:val="24"/>
          <w:szCs w:val="24"/>
        </w:rPr>
        <w:t>0</w:t>
      </w:r>
      <w:r w:rsidRPr="00A5751D">
        <w:rPr>
          <w:rFonts w:ascii="Arial" w:eastAsiaTheme="minorHAnsi" w:hAnsi="Arial" w:cs="Arial"/>
          <w:sz w:val="24"/>
          <w:szCs w:val="24"/>
        </w:rPr>
        <w:t xml:space="preserve">00 for indirect factory </w:t>
      </w:r>
      <w:proofErr w:type="spellStart"/>
      <w:r w:rsidRPr="00A5751D">
        <w:rPr>
          <w:rFonts w:ascii="Arial" w:eastAsiaTheme="minorHAnsi" w:hAnsi="Arial" w:cs="Arial"/>
          <w:sz w:val="24"/>
          <w:szCs w:val="24"/>
        </w:rPr>
        <w:t>labour</w:t>
      </w:r>
      <w:proofErr w:type="spellEnd"/>
      <w:r w:rsidRPr="00A5751D">
        <w:rPr>
          <w:rFonts w:ascii="Arial" w:eastAsiaTheme="minorHAnsi" w:hAnsi="Arial" w:cs="Arial"/>
          <w:sz w:val="24"/>
          <w:szCs w:val="24"/>
        </w:rPr>
        <w:t xml:space="preserve">.       </w:t>
      </w:r>
    </w:p>
    <w:p w14:paraId="7DF1612E" w14:textId="77777777" w:rsidR="000143D1" w:rsidRPr="00A5751D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A5751D">
        <w:rPr>
          <w:rFonts w:ascii="Arial" w:eastAsiaTheme="minorHAnsi" w:hAnsi="Arial" w:cs="Arial"/>
          <w:sz w:val="24"/>
          <w:szCs w:val="24"/>
        </w:rPr>
        <w:t xml:space="preserve"> F.    The rent expense must be apportioned among the factory, sales department and the office in the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A5751D">
        <w:rPr>
          <w:rFonts w:ascii="Arial" w:eastAsiaTheme="minorHAnsi" w:hAnsi="Arial" w:cs="Arial"/>
          <w:sz w:val="24"/>
          <w:szCs w:val="24"/>
        </w:rPr>
        <w:t xml:space="preserve">ratio </w:t>
      </w:r>
      <w:proofErr w:type="gramStart"/>
      <w:r w:rsidRPr="00A5751D">
        <w:rPr>
          <w:rFonts w:ascii="Arial" w:eastAsiaTheme="minorHAnsi" w:hAnsi="Arial" w:cs="Arial"/>
          <w:sz w:val="24"/>
          <w:szCs w:val="24"/>
        </w:rPr>
        <w:t>4 :</w:t>
      </w:r>
      <w:proofErr w:type="gramEnd"/>
      <w:r w:rsidRPr="00A5751D">
        <w:rPr>
          <w:rFonts w:ascii="Arial" w:eastAsiaTheme="minorHAnsi" w:hAnsi="Arial" w:cs="Arial"/>
          <w:sz w:val="24"/>
          <w:szCs w:val="24"/>
        </w:rPr>
        <w:t xml:space="preserve"> 2 : 1. </w:t>
      </w:r>
    </w:p>
    <w:p w14:paraId="302A2CC7" w14:textId="77777777" w:rsidR="000143D1" w:rsidRPr="00A5751D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A5751D">
        <w:rPr>
          <w:rFonts w:ascii="Arial" w:eastAsiaTheme="minorHAnsi" w:hAnsi="Arial" w:cs="Arial"/>
          <w:sz w:val="24"/>
          <w:szCs w:val="24"/>
        </w:rPr>
        <w:t xml:space="preserve">G.    65% of the water and electricity must be allocated to the factory.       </w:t>
      </w:r>
    </w:p>
    <w:p w14:paraId="5D04ACED" w14:textId="77777777" w:rsidR="000143D1" w:rsidRPr="00A5751D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A5751D">
        <w:rPr>
          <w:rFonts w:ascii="Arial" w:eastAsiaTheme="minorHAnsi" w:hAnsi="Arial" w:cs="Arial"/>
          <w:sz w:val="24"/>
          <w:szCs w:val="24"/>
        </w:rPr>
        <w:t xml:space="preserve">H.    A 1/3 of the insurance expense is for the sales department and the office. The rest is for the factory. </w:t>
      </w:r>
    </w:p>
    <w:p w14:paraId="176AE9C0" w14:textId="77777777" w:rsidR="000143D1" w:rsidRPr="00A5751D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7B962291" w14:textId="036B8D3B" w:rsidR="000143D1" w:rsidRPr="00B21C18" w:rsidRDefault="00FF046C" w:rsidP="000143D1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B21C18">
        <w:rPr>
          <w:rFonts w:ascii="Arial" w:eastAsiaTheme="minorHAnsi" w:hAnsi="Arial" w:cs="Arial"/>
          <w:b/>
          <w:bCs/>
          <w:sz w:val="24"/>
          <w:szCs w:val="24"/>
        </w:rPr>
        <w:t>1.</w:t>
      </w:r>
      <w:r w:rsidR="000143D1" w:rsidRPr="00B21C18">
        <w:rPr>
          <w:rFonts w:ascii="Arial" w:eastAsiaTheme="minorHAnsi" w:hAnsi="Arial" w:cs="Arial"/>
          <w:b/>
          <w:bCs/>
          <w:sz w:val="24"/>
          <w:szCs w:val="24"/>
        </w:rPr>
        <w:t xml:space="preserve">2 </w:t>
      </w:r>
      <w:r w:rsidR="00661771" w:rsidRPr="00B21C18">
        <w:rPr>
          <w:rFonts w:ascii="Arial" w:eastAsiaTheme="minorHAnsi" w:hAnsi="Arial" w:cs="Arial"/>
          <w:b/>
          <w:bCs/>
          <w:sz w:val="24"/>
          <w:szCs w:val="24"/>
        </w:rPr>
        <w:t>NOMBASA</w:t>
      </w:r>
      <w:r w:rsidR="000143D1" w:rsidRPr="00B21C18">
        <w:rPr>
          <w:rFonts w:ascii="Arial" w:eastAsiaTheme="minorHAnsi" w:hAnsi="Arial" w:cs="Arial"/>
          <w:b/>
          <w:bCs/>
          <w:sz w:val="24"/>
          <w:szCs w:val="24"/>
        </w:rPr>
        <w:t xml:space="preserve"> MANUFACTURERS </w:t>
      </w:r>
    </w:p>
    <w:p w14:paraId="49B9213E" w14:textId="2453FFBE" w:rsidR="000143D1" w:rsidRPr="00A5751D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A5751D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661771">
        <w:rPr>
          <w:rFonts w:ascii="Arial" w:eastAsiaTheme="minorHAnsi" w:hAnsi="Arial" w:cs="Arial"/>
          <w:sz w:val="24"/>
          <w:szCs w:val="24"/>
        </w:rPr>
        <w:t>Nom</w:t>
      </w:r>
      <w:r w:rsidRPr="00A5751D">
        <w:rPr>
          <w:rFonts w:ascii="Arial" w:eastAsiaTheme="minorHAnsi" w:hAnsi="Arial" w:cs="Arial"/>
          <w:sz w:val="24"/>
          <w:szCs w:val="24"/>
        </w:rPr>
        <w:t>basa</w:t>
      </w:r>
      <w:proofErr w:type="spellEnd"/>
      <w:r w:rsidRPr="00A5751D">
        <w:rPr>
          <w:rFonts w:ascii="Arial" w:eastAsiaTheme="minorHAnsi" w:hAnsi="Arial" w:cs="Arial"/>
          <w:sz w:val="24"/>
          <w:szCs w:val="24"/>
        </w:rPr>
        <w:t xml:space="preserve"> Manufacturers manufactures plastic stationery bags. The information below was taken from their records for the financial year ended 30 June. </w:t>
      </w:r>
    </w:p>
    <w:p w14:paraId="5E3D1812" w14:textId="77777777" w:rsidR="000143D1" w:rsidRPr="00B21C18" w:rsidRDefault="000143D1" w:rsidP="000143D1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A5751D">
        <w:rPr>
          <w:rFonts w:ascii="Arial" w:eastAsiaTheme="minorHAnsi" w:hAnsi="Arial" w:cs="Arial"/>
          <w:sz w:val="24"/>
          <w:szCs w:val="24"/>
        </w:rPr>
        <w:t xml:space="preserve">     </w:t>
      </w:r>
      <w:r w:rsidRPr="00B21C18">
        <w:rPr>
          <w:rFonts w:ascii="Arial" w:eastAsiaTheme="minorHAnsi" w:hAnsi="Arial" w:cs="Arial"/>
          <w:b/>
          <w:bCs/>
          <w:sz w:val="24"/>
          <w:szCs w:val="24"/>
        </w:rPr>
        <w:t xml:space="preserve">REQUIRED:       </w:t>
      </w:r>
    </w:p>
    <w:p w14:paraId="68D14E7E" w14:textId="6DF29459" w:rsidR="000143D1" w:rsidRPr="00A5751D" w:rsidRDefault="00FF046C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</w:t>
      </w:r>
      <w:r w:rsidR="000143D1" w:rsidRPr="00A5751D">
        <w:rPr>
          <w:rFonts w:ascii="Arial" w:eastAsiaTheme="minorHAnsi" w:hAnsi="Arial" w:cs="Arial"/>
          <w:sz w:val="24"/>
          <w:szCs w:val="24"/>
        </w:rPr>
        <w:t xml:space="preserve">2.1 Refer to Information A and calculate the amounts indicated by (a) and (b). (4)      </w:t>
      </w:r>
    </w:p>
    <w:p w14:paraId="40BD1D74" w14:textId="3250959B" w:rsidR="000143D1" w:rsidRPr="00A5751D" w:rsidRDefault="00FF046C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</w:t>
      </w:r>
      <w:r w:rsidR="000143D1" w:rsidRPr="00A5751D">
        <w:rPr>
          <w:rFonts w:ascii="Arial" w:eastAsiaTheme="minorHAnsi" w:hAnsi="Arial" w:cs="Arial"/>
          <w:sz w:val="24"/>
          <w:szCs w:val="24"/>
        </w:rPr>
        <w:t xml:space="preserve">2.2 Calculate the break-even point for the financial year </w:t>
      </w:r>
      <w:proofErr w:type="gramStart"/>
      <w:r w:rsidR="000143D1" w:rsidRPr="00A5751D">
        <w:rPr>
          <w:rFonts w:ascii="Arial" w:eastAsiaTheme="minorHAnsi" w:hAnsi="Arial" w:cs="Arial"/>
          <w:sz w:val="24"/>
          <w:szCs w:val="24"/>
        </w:rPr>
        <w:t>ended  30</w:t>
      </w:r>
      <w:proofErr w:type="gramEnd"/>
      <w:r w:rsidR="000143D1" w:rsidRPr="00A5751D">
        <w:rPr>
          <w:rFonts w:ascii="Arial" w:eastAsiaTheme="minorHAnsi" w:hAnsi="Arial" w:cs="Arial"/>
          <w:sz w:val="24"/>
          <w:szCs w:val="24"/>
        </w:rPr>
        <w:t xml:space="preserve"> June 2019. (5)      </w:t>
      </w:r>
    </w:p>
    <w:p w14:paraId="321FB146" w14:textId="79D3C259" w:rsidR="000143D1" w:rsidRPr="00A5751D" w:rsidRDefault="00FF046C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1.</w:t>
      </w:r>
      <w:r w:rsidR="000143D1" w:rsidRPr="00A5751D">
        <w:rPr>
          <w:rFonts w:ascii="Arial" w:eastAsiaTheme="minorHAnsi" w:hAnsi="Arial" w:cs="Arial"/>
          <w:sz w:val="24"/>
          <w:szCs w:val="24"/>
        </w:rPr>
        <w:t xml:space="preserve">2.3 Comment on whether the business should be happy with the breakeven point. Quote relevant figures in your comment.  (6)     </w:t>
      </w:r>
    </w:p>
    <w:p w14:paraId="04E0A4DF" w14:textId="16D196A8" w:rsidR="000143D1" w:rsidRPr="00A5751D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A5751D">
        <w:rPr>
          <w:rFonts w:ascii="Arial" w:eastAsiaTheme="minorHAnsi" w:hAnsi="Arial" w:cs="Arial"/>
          <w:sz w:val="24"/>
          <w:szCs w:val="24"/>
        </w:rPr>
        <w:t xml:space="preserve"> </w:t>
      </w:r>
      <w:r w:rsidR="00FF046C">
        <w:rPr>
          <w:rFonts w:ascii="Arial" w:eastAsiaTheme="minorHAnsi" w:hAnsi="Arial" w:cs="Arial"/>
          <w:sz w:val="24"/>
          <w:szCs w:val="24"/>
        </w:rPr>
        <w:t>1.</w:t>
      </w:r>
      <w:r w:rsidRPr="00A5751D">
        <w:rPr>
          <w:rFonts w:ascii="Arial" w:eastAsiaTheme="minorHAnsi" w:hAnsi="Arial" w:cs="Arial"/>
          <w:sz w:val="24"/>
          <w:szCs w:val="24"/>
        </w:rPr>
        <w:t>2.4 Give a valid reason for the change in the direct material cost per unit. (1)</w:t>
      </w:r>
    </w:p>
    <w:p w14:paraId="3921BBB4" w14:textId="19CB0569" w:rsidR="000143D1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1C9B4113" w14:textId="0B1C24A9" w:rsidR="00B21C18" w:rsidRDefault="00B21C18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51B7280F" w14:textId="77777777" w:rsidR="00B21C18" w:rsidRPr="00A5751D" w:rsidRDefault="00B21C18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5E2AC72C" w14:textId="77777777" w:rsidR="000143D1" w:rsidRPr="00B21C18" w:rsidRDefault="000143D1" w:rsidP="000143D1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B21C18">
        <w:rPr>
          <w:rFonts w:ascii="Arial" w:eastAsiaTheme="minorHAnsi" w:hAnsi="Arial" w:cs="Arial"/>
          <w:b/>
          <w:bCs/>
          <w:sz w:val="24"/>
          <w:szCs w:val="24"/>
        </w:rPr>
        <w:lastRenderedPageBreak/>
        <w:t xml:space="preserve"> INFORMATION:    </w:t>
      </w:r>
    </w:p>
    <w:p w14:paraId="2A27DA92" w14:textId="77777777" w:rsidR="000143D1" w:rsidRPr="00A5751D" w:rsidRDefault="000143D1" w:rsidP="000143D1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</w:rPr>
      </w:pPr>
      <w:r w:rsidRPr="00A5751D">
        <w:rPr>
          <w:rFonts w:ascii="Arial" w:eastAsiaTheme="minorHAnsi" w:hAnsi="Arial" w:cs="Arial"/>
          <w:sz w:val="24"/>
          <w:szCs w:val="24"/>
        </w:rPr>
        <w:t xml:space="preserve">Costs, Production, Sales and Break-Even Point </w:t>
      </w:r>
    </w:p>
    <w:p w14:paraId="55F8E8FB" w14:textId="77777777" w:rsidR="000143D1" w:rsidRPr="00A5751D" w:rsidRDefault="000143D1" w:rsidP="000143D1">
      <w:pPr>
        <w:spacing w:after="160" w:line="259" w:lineRule="auto"/>
        <w:ind w:left="410"/>
        <w:contextualSpacing/>
        <w:rPr>
          <w:rFonts w:ascii="Arial" w:eastAsiaTheme="minorHAnsi" w:hAnsi="Arial" w:cs="Arial"/>
          <w:sz w:val="24"/>
          <w:szCs w:val="24"/>
        </w:rPr>
      </w:pPr>
    </w:p>
    <w:tbl>
      <w:tblPr>
        <w:tblStyle w:val="TableGrid17"/>
        <w:tblW w:w="0" w:type="auto"/>
        <w:tblInd w:w="410" w:type="dxa"/>
        <w:tblLook w:val="04A0" w:firstRow="1" w:lastRow="0" w:firstColumn="1" w:lastColumn="0" w:noHBand="0" w:noVBand="1"/>
      </w:tblPr>
      <w:tblGrid>
        <w:gridCol w:w="3777"/>
        <w:gridCol w:w="1753"/>
        <w:gridCol w:w="1830"/>
        <w:gridCol w:w="1580"/>
      </w:tblGrid>
      <w:tr w:rsidR="000143D1" w:rsidRPr="00A5751D" w14:paraId="2FECE62C" w14:textId="77777777" w:rsidTr="00A90E27">
        <w:tc>
          <w:tcPr>
            <w:tcW w:w="3905" w:type="dxa"/>
          </w:tcPr>
          <w:p w14:paraId="490ECC23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7BA2438" w14:textId="77777777" w:rsidR="000143D1" w:rsidRPr="00B21C18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B21C1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30 JUNE 2019</w:t>
            </w:r>
          </w:p>
        </w:tc>
        <w:tc>
          <w:tcPr>
            <w:tcW w:w="1890" w:type="dxa"/>
          </w:tcPr>
          <w:p w14:paraId="1B0C5974" w14:textId="77777777" w:rsidR="000143D1" w:rsidRPr="00B21C18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B21C1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30 JUNE 2019</w:t>
            </w:r>
          </w:p>
        </w:tc>
        <w:tc>
          <w:tcPr>
            <w:tcW w:w="1620" w:type="dxa"/>
          </w:tcPr>
          <w:p w14:paraId="43D07A34" w14:textId="77777777" w:rsidR="000143D1" w:rsidRPr="00B21C18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B21C18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2018</w:t>
            </w:r>
          </w:p>
        </w:tc>
      </w:tr>
      <w:tr w:rsidR="000143D1" w:rsidRPr="00A5751D" w14:paraId="6EC2D1AC" w14:textId="77777777" w:rsidTr="00A90E27">
        <w:tc>
          <w:tcPr>
            <w:tcW w:w="3905" w:type="dxa"/>
          </w:tcPr>
          <w:p w14:paraId="2E46F230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2C5EADC" w14:textId="77777777" w:rsidR="000143D1" w:rsidRPr="00884732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884732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TOTAL COST</w:t>
            </w:r>
          </w:p>
        </w:tc>
        <w:tc>
          <w:tcPr>
            <w:tcW w:w="1890" w:type="dxa"/>
          </w:tcPr>
          <w:p w14:paraId="2DCFE871" w14:textId="77777777" w:rsidR="000143D1" w:rsidRPr="00884732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884732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1620" w:type="dxa"/>
          </w:tcPr>
          <w:p w14:paraId="1C150DE5" w14:textId="77777777" w:rsidR="000143D1" w:rsidRPr="00884732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884732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UNIT COST</w:t>
            </w:r>
          </w:p>
        </w:tc>
      </w:tr>
      <w:tr w:rsidR="000143D1" w:rsidRPr="00A5751D" w14:paraId="461D389C" w14:textId="77777777" w:rsidTr="00A90E27">
        <w:tc>
          <w:tcPr>
            <w:tcW w:w="3905" w:type="dxa"/>
          </w:tcPr>
          <w:p w14:paraId="42F29843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Fixed costs</w:t>
            </w:r>
          </w:p>
        </w:tc>
        <w:tc>
          <w:tcPr>
            <w:tcW w:w="1800" w:type="dxa"/>
          </w:tcPr>
          <w:p w14:paraId="6FC82804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?  </w:t>
            </w:r>
          </w:p>
        </w:tc>
        <w:tc>
          <w:tcPr>
            <w:tcW w:w="1890" w:type="dxa"/>
          </w:tcPr>
          <w:p w14:paraId="6CB40DF2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50,00  </w:t>
            </w:r>
          </w:p>
        </w:tc>
        <w:tc>
          <w:tcPr>
            <w:tcW w:w="1620" w:type="dxa"/>
          </w:tcPr>
          <w:p w14:paraId="5287FDB7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47,00    </w:t>
            </w:r>
          </w:p>
        </w:tc>
      </w:tr>
      <w:tr w:rsidR="000143D1" w:rsidRPr="00A5751D" w14:paraId="42656464" w14:textId="77777777" w:rsidTr="00A90E27">
        <w:tc>
          <w:tcPr>
            <w:tcW w:w="3905" w:type="dxa"/>
          </w:tcPr>
          <w:p w14:paraId="6A119E6C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Factory overhead cost</w:t>
            </w:r>
          </w:p>
        </w:tc>
        <w:tc>
          <w:tcPr>
            <w:tcW w:w="1800" w:type="dxa"/>
          </w:tcPr>
          <w:p w14:paraId="40F788B3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898 560  </w:t>
            </w:r>
          </w:p>
        </w:tc>
        <w:tc>
          <w:tcPr>
            <w:tcW w:w="1890" w:type="dxa"/>
          </w:tcPr>
          <w:p w14:paraId="73441158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36,00  </w:t>
            </w:r>
          </w:p>
        </w:tc>
        <w:tc>
          <w:tcPr>
            <w:tcW w:w="1620" w:type="dxa"/>
          </w:tcPr>
          <w:p w14:paraId="155A4067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34,00    </w:t>
            </w:r>
          </w:p>
        </w:tc>
      </w:tr>
      <w:tr w:rsidR="000143D1" w:rsidRPr="00A5751D" w14:paraId="4E7BE923" w14:textId="77777777" w:rsidTr="00A90E27">
        <w:tc>
          <w:tcPr>
            <w:tcW w:w="3905" w:type="dxa"/>
          </w:tcPr>
          <w:p w14:paraId="46C93A47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Administration cost  </w:t>
            </w:r>
          </w:p>
        </w:tc>
        <w:tc>
          <w:tcPr>
            <w:tcW w:w="1800" w:type="dxa"/>
          </w:tcPr>
          <w:p w14:paraId="30CD897D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       (a)      </w:t>
            </w:r>
          </w:p>
        </w:tc>
        <w:tc>
          <w:tcPr>
            <w:tcW w:w="1890" w:type="dxa"/>
          </w:tcPr>
          <w:p w14:paraId="58205621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14,00     </w:t>
            </w:r>
          </w:p>
        </w:tc>
        <w:tc>
          <w:tcPr>
            <w:tcW w:w="1620" w:type="dxa"/>
          </w:tcPr>
          <w:p w14:paraId="6B950208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13,00    </w:t>
            </w:r>
          </w:p>
        </w:tc>
      </w:tr>
      <w:tr w:rsidR="000143D1" w:rsidRPr="00A5751D" w14:paraId="60C754EB" w14:textId="77777777" w:rsidTr="00A90E27">
        <w:tc>
          <w:tcPr>
            <w:tcW w:w="3905" w:type="dxa"/>
          </w:tcPr>
          <w:p w14:paraId="02ABC3DA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Variable costs</w:t>
            </w:r>
          </w:p>
        </w:tc>
        <w:tc>
          <w:tcPr>
            <w:tcW w:w="1800" w:type="dxa"/>
          </w:tcPr>
          <w:p w14:paraId="12853766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?</w:t>
            </w:r>
          </w:p>
        </w:tc>
        <w:tc>
          <w:tcPr>
            <w:tcW w:w="1890" w:type="dxa"/>
          </w:tcPr>
          <w:p w14:paraId="1BAAF630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?</w:t>
            </w:r>
          </w:p>
        </w:tc>
        <w:tc>
          <w:tcPr>
            <w:tcW w:w="1620" w:type="dxa"/>
          </w:tcPr>
          <w:p w14:paraId="08B3476A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126,00</w:t>
            </w:r>
          </w:p>
        </w:tc>
      </w:tr>
      <w:tr w:rsidR="000143D1" w:rsidRPr="00A5751D" w14:paraId="40249A3C" w14:textId="77777777" w:rsidTr="00A90E27">
        <w:tc>
          <w:tcPr>
            <w:tcW w:w="3905" w:type="dxa"/>
          </w:tcPr>
          <w:p w14:paraId="5A11AA0A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Direct </w:t>
            </w:r>
            <w:proofErr w:type="spellStart"/>
            <w:r w:rsidRPr="00A5751D">
              <w:rPr>
                <w:rFonts w:ascii="Arial" w:eastAsiaTheme="minorHAnsi" w:hAnsi="Arial" w:cs="Arial"/>
                <w:sz w:val="24"/>
                <w:szCs w:val="24"/>
              </w:rPr>
              <w:t>labour</w:t>
            </w:r>
            <w:proofErr w:type="spellEnd"/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cost  </w:t>
            </w:r>
          </w:p>
        </w:tc>
        <w:tc>
          <w:tcPr>
            <w:tcW w:w="1800" w:type="dxa"/>
          </w:tcPr>
          <w:p w14:paraId="72B52655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1 397 760  </w:t>
            </w:r>
          </w:p>
        </w:tc>
        <w:tc>
          <w:tcPr>
            <w:tcW w:w="1890" w:type="dxa"/>
          </w:tcPr>
          <w:p w14:paraId="2A8C8FE1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56,00      </w:t>
            </w:r>
          </w:p>
        </w:tc>
        <w:tc>
          <w:tcPr>
            <w:tcW w:w="1620" w:type="dxa"/>
          </w:tcPr>
          <w:p w14:paraId="6D786E19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51,00    </w:t>
            </w:r>
          </w:p>
        </w:tc>
      </w:tr>
      <w:tr w:rsidR="000143D1" w:rsidRPr="00A5751D" w14:paraId="6A279AF8" w14:textId="77777777" w:rsidTr="00A90E27">
        <w:tc>
          <w:tcPr>
            <w:tcW w:w="3905" w:type="dxa"/>
          </w:tcPr>
          <w:p w14:paraId="573DD207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Direct material cost</w:t>
            </w:r>
          </w:p>
        </w:tc>
        <w:tc>
          <w:tcPr>
            <w:tcW w:w="1800" w:type="dxa"/>
          </w:tcPr>
          <w:p w14:paraId="79AF3566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748 800     </w:t>
            </w:r>
          </w:p>
        </w:tc>
        <w:tc>
          <w:tcPr>
            <w:tcW w:w="1890" w:type="dxa"/>
          </w:tcPr>
          <w:p w14:paraId="51A0889C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 (b)      </w:t>
            </w:r>
          </w:p>
        </w:tc>
        <w:tc>
          <w:tcPr>
            <w:tcW w:w="1620" w:type="dxa"/>
          </w:tcPr>
          <w:p w14:paraId="16A59A92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50,00    </w:t>
            </w:r>
          </w:p>
        </w:tc>
      </w:tr>
      <w:tr w:rsidR="000143D1" w:rsidRPr="00A5751D" w14:paraId="455ACC52" w14:textId="77777777" w:rsidTr="00A90E27">
        <w:tc>
          <w:tcPr>
            <w:tcW w:w="3905" w:type="dxa"/>
          </w:tcPr>
          <w:p w14:paraId="0C710453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Selling and distribution cost</w:t>
            </w:r>
          </w:p>
        </w:tc>
        <w:tc>
          <w:tcPr>
            <w:tcW w:w="1800" w:type="dxa"/>
          </w:tcPr>
          <w:p w14:paraId="66BF8AAA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1 148 160 </w:t>
            </w:r>
          </w:p>
          <w:p w14:paraId="5D378388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5BDE833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46,00  </w:t>
            </w:r>
          </w:p>
          <w:p w14:paraId="5181C6AA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AF554D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25,00   </w:t>
            </w:r>
          </w:p>
          <w:p w14:paraId="33685A3E" w14:textId="77777777" w:rsidR="000143D1" w:rsidRPr="00A5751D" w:rsidRDefault="000143D1" w:rsidP="00A90E27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14:paraId="475D50C9" w14:textId="77777777" w:rsidR="000143D1" w:rsidRPr="00A5751D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tbl>
      <w:tblPr>
        <w:tblStyle w:val="TableGrid17"/>
        <w:tblW w:w="0" w:type="auto"/>
        <w:tblInd w:w="445" w:type="dxa"/>
        <w:tblLook w:val="04A0" w:firstRow="1" w:lastRow="0" w:firstColumn="1" w:lastColumn="0" w:noHBand="0" w:noVBand="1"/>
      </w:tblPr>
      <w:tblGrid>
        <w:gridCol w:w="3870"/>
        <w:gridCol w:w="1870"/>
        <w:gridCol w:w="1820"/>
        <w:gridCol w:w="1345"/>
      </w:tblGrid>
      <w:tr w:rsidR="000143D1" w:rsidRPr="00A5751D" w14:paraId="4D54D280" w14:textId="77777777" w:rsidTr="00A90E27">
        <w:tc>
          <w:tcPr>
            <w:tcW w:w="3870" w:type="dxa"/>
          </w:tcPr>
          <w:p w14:paraId="61F1178B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 xml:space="preserve"> Number of units produced and sold </w:t>
            </w:r>
          </w:p>
        </w:tc>
        <w:tc>
          <w:tcPr>
            <w:tcW w:w="1870" w:type="dxa"/>
          </w:tcPr>
          <w:p w14:paraId="7921183E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24 960</w:t>
            </w:r>
          </w:p>
        </w:tc>
        <w:tc>
          <w:tcPr>
            <w:tcW w:w="1820" w:type="dxa"/>
          </w:tcPr>
          <w:p w14:paraId="05AC002F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28FAFB7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23 600</w:t>
            </w:r>
          </w:p>
        </w:tc>
      </w:tr>
      <w:tr w:rsidR="000143D1" w:rsidRPr="00A5751D" w14:paraId="0FE39570" w14:textId="77777777" w:rsidTr="00A90E27">
        <w:tc>
          <w:tcPr>
            <w:tcW w:w="3870" w:type="dxa"/>
          </w:tcPr>
          <w:p w14:paraId="4A1C5C3B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Selling price per unit</w:t>
            </w:r>
          </w:p>
        </w:tc>
        <w:tc>
          <w:tcPr>
            <w:tcW w:w="1870" w:type="dxa"/>
          </w:tcPr>
          <w:p w14:paraId="3D0B1435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R 184</w:t>
            </w:r>
          </w:p>
        </w:tc>
        <w:tc>
          <w:tcPr>
            <w:tcW w:w="1820" w:type="dxa"/>
          </w:tcPr>
          <w:p w14:paraId="6D1307BF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E1D2A11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R220</w:t>
            </w:r>
          </w:p>
        </w:tc>
      </w:tr>
      <w:tr w:rsidR="000143D1" w:rsidRPr="00A5751D" w14:paraId="56289FFC" w14:textId="77777777" w:rsidTr="00A90E27">
        <w:tc>
          <w:tcPr>
            <w:tcW w:w="3870" w:type="dxa"/>
          </w:tcPr>
          <w:p w14:paraId="28E89333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Break-even point</w:t>
            </w:r>
          </w:p>
        </w:tc>
        <w:tc>
          <w:tcPr>
            <w:tcW w:w="1870" w:type="dxa"/>
          </w:tcPr>
          <w:p w14:paraId="7D63D720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?</w:t>
            </w:r>
          </w:p>
        </w:tc>
        <w:tc>
          <w:tcPr>
            <w:tcW w:w="1820" w:type="dxa"/>
          </w:tcPr>
          <w:p w14:paraId="7A40F164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8797274" w14:textId="77777777" w:rsidR="000143D1" w:rsidRPr="00A5751D" w:rsidRDefault="000143D1" w:rsidP="00A90E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A5751D">
              <w:rPr>
                <w:rFonts w:ascii="Arial" w:eastAsiaTheme="minorHAnsi" w:hAnsi="Arial" w:cs="Arial"/>
                <w:sz w:val="24"/>
                <w:szCs w:val="24"/>
              </w:rPr>
              <w:t>11 800</w:t>
            </w:r>
          </w:p>
        </w:tc>
      </w:tr>
    </w:tbl>
    <w:p w14:paraId="6F8E6A33" w14:textId="77777777" w:rsidR="000143D1" w:rsidRPr="00A5751D" w:rsidRDefault="000143D1" w:rsidP="000143D1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A5751D">
        <w:rPr>
          <w:rFonts w:ascii="Arial" w:eastAsiaTheme="minorHAnsi" w:hAnsi="Arial" w:cs="Arial"/>
          <w:sz w:val="24"/>
          <w:szCs w:val="24"/>
        </w:rPr>
        <w:t xml:space="preserve">  </w:t>
      </w:r>
    </w:p>
    <w:p w14:paraId="1B6FE607" w14:textId="77777777" w:rsidR="005C4F69" w:rsidRDefault="005C4F69" w:rsidP="005C4F6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3CA5D6EF" w14:textId="77777777" w:rsidR="005C4F69" w:rsidRDefault="005C4F69" w:rsidP="005C4F6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6DA1C3A6" w14:textId="77777777" w:rsidR="005C4F69" w:rsidRDefault="005C4F69" w:rsidP="005C4F6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146F4FBC" w14:textId="77777777" w:rsidR="005C4F69" w:rsidRDefault="005C4F69" w:rsidP="005C4F6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3761DEBC" w14:textId="77777777" w:rsidR="005C4F69" w:rsidRDefault="005C4F69" w:rsidP="005C4F6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6ED9C98A" w14:textId="77777777" w:rsidR="005C4F69" w:rsidRDefault="005C4F69" w:rsidP="005C4F6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3D65D4D2" w14:textId="77777777" w:rsidR="005C4F69" w:rsidRDefault="005C4F69" w:rsidP="005C4F6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1BA12F3E" w14:textId="77777777" w:rsidR="005C4F69" w:rsidRDefault="005C4F69" w:rsidP="005C4F6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7988CCF3" w14:textId="77777777" w:rsidR="005C4F69" w:rsidRDefault="005C4F69" w:rsidP="005C4F6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72627C87" w14:textId="77777777" w:rsidR="005C4F69" w:rsidRDefault="005C4F69" w:rsidP="005C4F6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6A74541E" w14:textId="77777777" w:rsidR="005C4F69" w:rsidRDefault="005C4F69" w:rsidP="005C4F6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28589F64" w14:textId="77777777" w:rsidR="005C4F69" w:rsidRDefault="005C4F69" w:rsidP="005C4F6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51703DDA" w14:textId="77777777" w:rsidR="005C4F69" w:rsidRDefault="005C4F69" w:rsidP="005C4F6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10FF3898" w14:textId="77777777" w:rsidR="005C4F69" w:rsidRDefault="005C4F69" w:rsidP="005C4F6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4A99690A" w14:textId="77777777" w:rsidR="005C4F69" w:rsidRDefault="005C4F69" w:rsidP="005C4F6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5E463371" w14:textId="55D887E6" w:rsidR="005C4F69" w:rsidRPr="005C4F69" w:rsidRDefault="005C4F69" w:rsidP="005C4F69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5C4F69">
        <w:rPr>
          <w:rFonts w:ascii="Arial" w:eastAsiaTheme="minorHAnsi" w:hAnsi="Arial" w:cs="Arial"/>
          <w:b/>
          <w:bCs/>
          <w:sz w:val="24"/>
          <w:szCs w:val="24"/>
        </w:rPr>
        <w:lastRenderedPageBreak/>
        <w:t>ANSWER BOOK</w:t>
      </w:r>
    </w:p>
    <w:p w14:paraId="09A6DB13" w14:textId="53C8ED58" w:rsidR="005C4F69" w:rsidRPr="005C4F69" w:rsidRDefault="005C4F69" w:rsidP="005C4F6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5C4F69">
        <w:rPr>
          <w:rFonts w:ascii="Arial" w:eastAsiaTheme="minorHAnsi" w:hAnsi="Arial" w:cs="Arial"/>
          <w:sz w:val="24"/>
          <w:szCs w:val="24"/>
        </w:rPr>
        <w:t xml:space="preserve">1.1.1 </w:t>
      </w:r>
      <w:r w:rsidRPr="005C4F69">
        <w:rPr>
          <w:rFonts w:ascii="Arial" w:eastAsiaTheme="minorHAnsi" w:hAnsi="Arial" w:cs="Arial"/>
          <w:b/>
          <w:bCs/>
          <w:sz w:val="24"/>
          <w:szCs w:val="24"/>
        </w:rPr>
        <w:t xml:space="preserve">Calculate the direct </w:t>
      </w:r>
      <w:proofErr w:type="spellStart"/>
      <w:r w:rsidRPr="005C4F69">
        <w:rPr>
          <w:rFonts w:ascii="Arial" w:eastAsiaTheme="minorHAnsi" w:hAnsi="Arial" w:cs="Arial"/>
          <w:b/>
          <w:bCs/>
          <w:sz w:val="24"/>
          <w:szCs w:val="24"/>
        </w:rPr>
        <w:t>labour</w:t>
      </w:r>
      <w:proofErr w:type="spellEnd"/>
      <w:r w:rsidRPr="005C4F69">
        <w:rPr>
          <w:rFonts w:ascii="Arial" w:eastAsiaTheme="minorHAnsi" w:hAnsi="Arial" w:cs="Arial"/>
          <w:b/>
          <w:bCs/>
          <w:sz w:val="24"/>
          <w:szCs w:val="24"/>
        </w:rPr>
        <w:t xml:space="preserve"> cost.</w:t>
      </w:r>
      <w:r w:rsidRPr="005C4F69">
        <w:rPr>
          <w:rFonts w:ascii="Arial" w:eastAsiaTheme="minorHAnsi" w:hAnsi="Arial" w:cs="Arial"/>
          <w:sz w:val="24"/>
          <w:szCs w:val="24"/>
        </w:rPr>
        <w:t xml:space="preserve"> </w:t>
      </w:r>
    </w:p>
    <w:p w14:paraId="612F2651" w14:textId="77777777" w:rsidR="005C4F69" w:rsidRPr="005C4F69" w:rsidRDefault="005C4F69" w:rsidP="005C4F69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5C4F69">
        <w:rPr>
          <w:rFonts w:asciiTheme="minorHAnsi" w:eastAsiaTheme="minorHAnsi" w:hAnsiTheme="minorHAnsi" w:cstheme="minorBidi"/>
        </w:rPr>
        <w:t xml:space="preserve"> </w:t>
      </w:r>
    </w:p>
    <w:tbl>
      <w:tblPr>
        <w:tblW w:w="98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5C4F69" w:rsidRPr="005C4F69" w14:paraId="26E61B45" w14:textId="77777777" w:rsidTr="00B8231D">
        <w:trPr>
          <w:trHeight w:val="2250"/>
        </w:trPr>
        <w:tc>
          <w:tcPr>
            <w:tcW w:w="9840" w:type="dxa"/>
          </w:tcPr>
          <w:p w14:paraId="7553B225" w14:textId="6EE27531" w:rsidR="005C4F69" w:rsidRPr="005C4F69" w:rsidRDefault="005C4F69" w:rsidP="005C4F69">
            <w:pPr>
              <w:spacing w:after="160" w:line="259" w:lineRule="auto"/>
              <w:ind w:left="10"/>
              <w:rPr>
                <w:rFonts w:asciiTheme="minorHAnsi" w:eastAsiaTheme="minorHAnsi" w:hAnsiTheme="minorHAnsi" w:cstheme="minorBidi"/>
              </w:rPr>
            </w:pPr>
            <w:r w:rsidRPr="005C4F69">
              <w:rPr>
                <w:rFonts w:asciiTheme="minorHAnsi" w:eastAsiaTheme="minorHAnsi" w:hAnsiTheme="minorHAnsi" w:cstheme="minorBidi"/>
                <w:color w:val="FF0000"/>
              </w:rPr>
              <w:t xml:space="preserve"> </w:t>
            </w:r>
          </w:p>
        </w:tc>
      </w:tr>
    </w:tbl>
    <w:p w14:paraId="64B0FA35" w14:textId="77777777" w:rsidR="005C4F69" w:rsidRPr="005C4F69" w:rsidRDefault="005C4F69" w:rsidP="005C4F69">
      <w:pPr>
        <w:spacing w:after="160" w:line="259" w:lineRule="auto"/>
        <w:ind w:left="1440"/>
        <w:rPr>
          <w:rFonts w:asciiTheme="minorHAnsi" w:eastAsiaTheme="minorHAnsi" w:hAnsiTheme="minorHAnsi" w:cstheme="minorBidi"/>
        </w:rPr>
      </w:pPr>
      <w:r w:rsidRPr="005C4F69">
        <w:rPr>
          <w:rFonts w:asciiTheme="minorHAnsi" w:eastAsiaTheme="minorHAnsi" w:hAnsiTheme="minorHAnsi" w:cstheme="minorBidi"/>
        </w:rPr>
        <w:t xml:space="preserve">        </w:t>
      </w:r>
    </w:p>
    <w:p w14:paraId="747BC2C7" w14:textId="77777777" w:rsidR="005C4F69" w:rsidRPr="005C4F69" w:rsidRDefault="005C4F69" w:rsidP="005C4F69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5C4F69">
        <w:rPr>
          <w:rFonts w:ascii="Arial" w:eastAsiaTheme="minorHAnsi" w:hAnsi="Arial" w:cs="Arial"/>
          <w:sz w:val="24"/>
          <w:szCs w:val="24"/>
        </w:rPr>
        <w:t xml:space="preserve"> 1.1.2   </w:t>
      </w:r>
      <w:r w:rsidRPr="005C4F69">
        <w:rPr>
          <w:rFonts w:ascii="Arial" w:eastAsiaTheme="minorHAnsi" w:hAnsi="Arial" w:cs="Arial"/>
          <w:b/>
          <w:bCs/>
          <w:sz w:val="24"/>
          <w:szCs w:val="24"/>
        </w:rPr>
        <w:t>GENERAL LEDGER OF NOGODUKA BUILDERS</w:t>
      </w:r>
    </w:p>
    <w:tbl>
      <w:tblPr>
        <w:tblW w:w="5674" w:type="pct"/>
        <w:jc w:val="center"/>
        <w:tblLook w:val="04A0" w:firstRow="1" w:lastRow="0" w:firstColumn="1" w:lastColumn="0" w:noHBand="0" w:noVBand="1"/>
      </w:tblPr>
      <w:tblGrid>
        <w:gridCol w:w="764"/>
        <w:gridCol w:w="482"/>
        <w:gridCol w:w="2033"/>
        <w:gridCol w:w="251"/>
        <w:gridCol w:w="1532"/>
        <w:gridCol w:w="729"/>
        <w:gridCol w:w="461"/>
        <w:gridCol w:w="1940"/>
        <w:gridCol w:w="537"/>
        <w:gridCol w:w="1893"/>
      </w:tblGrid>
      <w:tr w:rsidR="005C4F69" w:rsidRPr="005C4F69" w14:paraId="671FABCB" w14:textId="77777777" w:rsidTr="00B8231D">
        <w:trPr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AEC5257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4F6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(a)                                           </w:t>
            </w:r>
            <w:r w:rsidRPr="005C4F69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RAW MATERIAL ACCOUNT</w:t>
            </w:r>
          </w:p>
        </w:tc>
      </w:tr>
      <w:tr w:rsidR="005C4F69" w:rsidRPr="005C4F69" w14:paraId="44900486" w14:textId="77777777" w:rsidTr="00B8231D">
        <w:trPr>
          <w:trHeight w:val="397"/>
          <w:jc w:val="center"/>
        </w:trPr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CBC9" w14:textId="2DB5DE89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B3CA5E" w14:textId="53A9A1ED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44A7" w14:textId="71AB4CAE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7F9A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B4914FB" w14:textId="7FB5848F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B974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4992" w14:textId="77777777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22E2" w14:textId="012B9310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FE75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50BDD9" w14:textId="00B6D590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4F69" w:rsidRPr="005C4F69" w14:paraId="257165DF" w14:textId="77777777" w:rsidTr="005C4F69">
        <w:trPr>
          <w:trHeight w:val="1158"/>
          <w:jc w:val="center"/>
        </w:trPr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6896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5B2F82" w14:textId="77777777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3A9972" w14:textId="1FE50C06" w:rsidR="005C4F69" w:rsidRPr="005C4F69" w:rsidRDefault="005C4F69" w:rsidP="005C4F69">
            <w:pPr>
              <w:spacing w:after="16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70C5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E7C24EA" w14:textId="32847E10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D557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2428" w14:textId="77777777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2D82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9A6F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C075BB" w14:textId="3526F4A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4F69" w:rsidRPr="005C4F69" w14:paraId="7021E525" w14:textId="77777777" w:rsidTr="005C4F69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D4D0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B9D6E6" w14:textId="77777777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1D42" w14:textId="232C9792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4D2F71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1B9F3" w14:textId="3F6F12AF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266B" w14:textId="5CFF0BA8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BB33" w14:textId="335B9F67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75C3" w14:textId="770C7118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256" w14:textId="0DCC70B4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CD2570" w14:textId="310AFE59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4F69" w:rsidRPr="005C4F69" w14:paraId="4C0507FB" w14:textId="77777777" w:rsidTr="005C4F69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A3C4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82A1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0799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3966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3409B61A" w14:textId="4EB523A1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9BD830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93FC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9570FC6" w14:textId="00BF8745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4F69" w:rsidRPr="005C4F69" w14:paraId="1838A95B" w14:textId="77777777" w:rsidTr="00B8231D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36485B" w14:textId="4A020C1F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82989D" w14:textId="02E944D3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25726F" w14:textId="0BDEF1A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3FD64" w14:textId="1854E4EC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63CC2D6" w14:textId="1624AEDC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7" w:type="pct"/>
            <w:gridSpan w:val="5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B7FF5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0C5C93F" w14:textId="77777777" w:rsidR="005C4F69" w:rsidRPr="005C4F69" w:rsidRDefault="005C4F69" w:rsidP="005C4F69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5B5B02B7" w14:textId="299658C4" w:rsidR="005C4F69" w:rsidRDefault="005C4F69" w:rsidP="005C4F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7D816BF" w14:textId="07ED5211" w:rsidR="005C4F69" w:rsidRDefault="005C4F69" w:rsidP="005C4F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71FDE4" w14:textId="4E25D1A5" w:rsidR="005C4F69" w:rsidRDefault="005C4F69" w:rsidP="005C4F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BE87B2A" w14:textId="40C9B407" w:rsidR="005C4F69" w:rsidRDefault="005C4F69" w:rsidP="005C4F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50C4C1C" w14:textId="13D0804D" w:rsidR="005C4F69" w:rsidRDefault="005C4F69" w:rsidP="005C4F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0D6D14E" w14:textId="0C28742E" w:rsidR="005C4F69" w:rsidRDefault="005C4F69" w:rsidP="005C4F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6FDD032" w14:textId="5228CC94" w:rsidR="005C4F69" w:rsidRDefault="005C4F69" w:rsidP="005C4F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23D2F5F" w14:textId="004F0EAE" w:rsidR="005C4F69" w:rsidRDefault="005C4F69" w:rsidP="005C4F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73F2E168" w14:textId="47BE4C76" w:rsidR="005C4F69" w:rsidRDefault="005C4F69" w:rsidP="005C4F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6A8813EC" w14:textId="01712266" w:rsidR="005C4F69" w:rsidRDefault="005C4F69" w:rsidP="005C4F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6C41587A" w14:textId="21EC2DB8" w:rsidR="005C4F69" w:rsidRDefault="005C4F69" w:rsidP="005C4F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7CA2B259" w14:textId="08A0FD9E" w:rsidR="005C4F69" w:rsidRDefault="005C4F69" w:rsidP="005C4F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32E3E7D" w14:textId="401FFBB4" w:rsidR="005C4F69" w:rsidRDefault="005C4F69" w:rsidP="005C4F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6080E5F" w14:textId="77777777" w:rsidR="005C4F69" w:rsidRPr="005C4F69" w:rsidRDefault="005C4F69" w:rsidP="005C4F69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W w:w="5674" w:type="pct"/>
        <w:jc w:val="center"/>
        <w:tblLook w:val="04A0" w:firstRow="1" w:lastRow="0" w:firstColumn="1" w:lastColumn="0" w:noHBand="0" w:noVBand="1"/>
      </w:tblPr>
      <w:tblGrid>
        <w:gridCol w:w="787"/>
        <w:gridCol w:w="482"/>
        <w:gridCol w:w="2054"/>
        <w:gridCol w:w="272"/>
        <w:gridCol w:w="1553"/>
        <w:gridCol w:w="750"/>
        <w:gridCol w:w="482"/>
        <w:gridCol w:w="1961"/>
        <w:gridCol w:w="365"/>
        <w:gridCol w:w="1916"/>
      </w:tblGrid>
      <w:tr w:rsidR="005C4F69" w:rsidRPr="005C4F69" w14:paraId="5CBF5371" w14:textId="77777777" w:rsidTr="00B8231D">
        <w:trPr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D8404F7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C4F6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(b) </w:t>
            </w:r>
            <w:r w:rsidRPr="005C4F69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              FACTORY OVERHEAD ACCOUNT</w:t>
            </w:r>
          </w:p>
        </w:tc>
      </w:tr>
      <w:tr w:rsidR="005C4F69" w:rsidRPr="005C4F69" w14:paraId="450C889B" w14:textId="77777777" w:rsidTr="00B8231D">
        <w:trPr>
          <w:trHeight w:val="397"/>
          <w:jc w:val="center"/>
        </w:trPr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B9C5" w14:textId="71425EED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6DB886" w14:textId="01B3FECB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AD1F" w14:textId="7433C90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39D4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AA9635D" w14:textId="4439B078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CF75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B231" w14:textId="77777777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D0DA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06E0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3D8463" w14:textId="77777777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4F69" w:rsidRPr="005C4F69" w14:paraId="652B12BB" w14:textId="77777777" w:rsidTr="00FF046C">
        <w:trPr>
          <w:trHeight w:val="397"/>
          <w:jc w:val="center"/>
        </w:trPr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7675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A194E" w14:textId="77777777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A506" w14:textId="46E12B5C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88EE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D5E03AE" w14:textId="762A1128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FC37" w14:textId="69D39C8F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C05E" w14:textId="73F3C4D9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AFB0" w14:textId="3B1D73E4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CF1A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48DBF4" w14:textId="1A40983F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4F69" w:rsidRPr="005C4F69" w14:paraId="30156EF8" w14:textId="77777777" w:rsidTr="00FF046C">
        <w:trPr>
          <w:trHeight w:val="397"/>
          <w:jc w:val="center"/>
        </w:trPr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69C6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38A29A" w14:textId="77777777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FC78" w14:textId="5FD35DC5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935359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F14950" w14:textId="47493DC4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3C95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F4A7" w14:textId="77777777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59F4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8A5B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CF9F0C" w14:textId="77777777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4F69" w:rsidRPr="005C4F69" w14:paraId="102D1193" w14:textId="77777777" w:rsidTr="00FF046C">
        <w:trPr>
          <w:trHeight w:val="397"/>
          <w:jc w:val="center"/>
        </w:trPr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F13E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89A680" w14:textId="77777777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7DC0" w14:textId="71B612BD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DBED04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F8EAB" w14:textId="4AC1390A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13EE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7B2F" w14:textId="77777777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009F3B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564E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0A6D5" w14:textId="77777777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4F69" w:rsidRPr="005C4F69" w14:paraId="07B9C008" w14:textId="77777777" w:rsidTr="00FF046C">
        <w:trPr>
          <w:trHeight w:val="397"/>
          <w:jc w:val="center"/>
        </w:trPr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DFDD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23E23F" w14:textId="77777777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773D" w14:textId="3D69D2B9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0A054D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7A1FE9" w14:textId="70F9E241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E550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2CB1" w14:textId="77777777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17668F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30C5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9F7F1" w14:textId="77777777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4F69" w:rsidRPr="005C4F69" w14:paraId="1F1122A2" w14:textId="77777777" w:rsidTr="00FF046C">
        <w:trPr>
          <w:trHeight w:val="397"/>
          <w:jc w:val="center"/>
        </w:trPr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A076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00B97D" w14:textId="77777777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2B71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3C6650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E0A38" w14:textId="1FC5C778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C342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AEAB" w14:textId="77777777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069AFC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6640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381A4" w14:textId="77777777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4F69" w:rsidRPr="005C4F69" w14:paraId="161A4187" w14:textId="77777777" w:rsidTr="00FF046C">
        <w:trPr>
          <w:trHeight w:val="397"/>
          <w:jc w:val="center"/>
        </w:trPr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6136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55F1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EC2B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23DC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432E7AAD" w14:textId="751DD6C8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3" w:type="pct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250AD3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2189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9C5949" w14:textId="01820C48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C4F69" w:rsidRPr="005C4F69" w14:paraId="52C2E90B" w14:textId="77777777" w:rsidTr="00B8231D">
        <w:trPr>
          <w:trHeight w:val="397"/>
          <w:jc w:val="center"/>
        </w:trPr>
        <w:tc>
          <w:tcPr>
            <w:tcW w:w="3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0A333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19620" w14:textId="77777777" w:rsidR="005C4F69" w:rsidRPr="005C4F69" w:rsidRDefault="005C4F69" w:rsidP="005C4F69">
            <w:pPr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8FEC0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91DD46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2BE291E2" w14:textId="77777777" w:rsidR="005C4F69" w:rsidRPr="005C4F69" w:rsidRDefault="005C4F69" w:rsidP="005C4F69">
            <w:pPr>
              <w:spacing w:after="160"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76" w:type="pct"/>
            <w:gridSpan w:val="5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36192" w14:textId="77777777" w:rsidR="005C4F69" w:rsidRPr="005C4F69" w:rsidRDefault="005C4F69" w:rsidP="005C4F69">
            <w:pPr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A731E05" w14:textId="77777777" w:rsidR="005C4F69" w:rsidRPr="005C4F69" w:rsidRDefault="005C4F69" w:rsidP="005C4F69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4D53632F" w14:textId="77777777" w:rsidR="005C4F69" w:rsidRPr="005C4F69" w:rsidRDefault="005C4F69" w:rsidP="005C4F69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1310D2DA" w14:textId="77777777" w:rsidR="005C4F69" w:rsidRPr="005C4F69" w:rsidRDefault="005C4F69" w:rsidP="005C4F69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5C4F69">
        <w:rPr>
          <w:rFonts w:asciiTheme="minorHAnsi" w:eastAsiaTheme="minorHAnsi" w:hAnsiTheme="minorHAnsi" w:cstheme="minorBidi"/>
        </w:rPr>
        <w:t xml:space="preserve">   </w:t>
      </w:r>
    </w:p>
    <w:tbl>
      <w:tblPr>
        <w:tblStyle w:val="TableGrid10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483"/>
      </w:tblGrid>
      <w:tr w:rsidR="005C4F69" w:rsidRPr="005C4F69" w14:paraId="0C1C6EA4" w14:textId="77777777" w:rsidTr="00B8231D">
        <w:trPr>
          <w:trHeight w:val="339"/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775A155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5C4F69">
              <w:rPr>
                <w:rFonts w:ascii="Arial" w:eastAsia="Calibri" w:hAnsi="Arial" w:cs="Arial"/>
                <w:sz w:val="24"/>
                <w:szCs w:val="24"/>
                <w:lang w:val="en-GB"/>
              </w:rPr>
              <w:t>1.2.1</w:t>
            </w:r>
          </w:p>
        </w:tc>
        <w:tc>
          <w:tcPr>
            <w:tcW w:w="417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6BAECD4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5C4F69" w:rsidRPr="005C4F69" w14:paraId="41C68CDD" w14:textId="77777777" w:rsidTr="00B8231D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CD3317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DC4F6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  <w:r w:rsidRPr="005C4F69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Refer to Information A and calculate the amounts indicated by (a) and (b). </w:t>
            </w:r>
          </w:p>
          <w:p w14:paraId="46E9CF68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  <w:r w:rsidRPr="005C4F69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12C6B1E9" w14:textId="00A7B8D7" w:rsid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  <w:r w:rsidRPr="005C4F69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Administration cost </w:t>
            </w:r>
          </w:p>
          <w:p w14:paraId="3D6AD1E5" w14:textId="4603041A" w:rsidR="00FF046C" w:rsidRDefault="00FF046C" w:rsidP="005C4F6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CC12A70" w14:textId="77777777" w:rsidR="00FF046C" w:rsidRPr="005C4F69" w:rsidRDefault="00FF046C" w:rsidP="005C4F6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6BA3E50C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5C4F69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</w:p>
          <w:p w14:paraId="6D3CEC89" w14:textId="14C5B271" w:rsid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7F5B5AC2" w14:textId="6EB5D024" w:rsidR="00FF046C" w:rsidRDefault="00FF046C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4FFEE518" w14:textId="77777777" w:rsidR="00FF046C" w:rsidRPr="005C4F69" w:rsidRDefault="00FF046C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554B3895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</w:tr>
    </w:tbl>
    <w:p w14:paraId="78F1E288" w14:textId="19861874" w:rsidR="005C4F69" w:rsidRPr="005C4F69" w:rsidRDefault="005C4F69" w:rsidP="005C4F69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5C4F69">
        <w:rPr>
          <w:rFonts w:asciiTheme="minorHAnsi" w:eastAsiaTheme="minorHAnsi" w:hAnsiTheme="minorHAnsi" w:cstheme="minorBidi"/>
        </w:rPr>
        <w:t xml:space="preserve">  </w:t>
      </w:r>
    </w:p>
    <w:p w14:paraId="728C6C2C" w14:textId="77777777" w:rsidR="005C4F69" w:rsidRPr="005C4F69" w:rsidRDefault="005C4F69" w:rsidP="005C4F69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5C4F69">
        <w:rPr>
          <w:rFonts w:asciiTheme="minorHAnsi" w:eastAsiaTheme="minorHAnsi" w:hAnsiTheme="minorHAnsi" w:cstheme="minorBidi"/>
        </w:rPr>
        <w:t xml:space="preserve"> </w:t>
      </w:r>
    </w:p>
    <w:tbl>
      <w:tblPr>
        <w:tblStyle w:val="TableGrid10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483"/>
      </w:tblGrid>
      <w:tr w:rsidR="005C4F69" w:rsidRPr="005C4F69" w14:paraId="4BF245A3" w14:textId="77777777" w:rsidTr="00B8231D">
        <w:trPr>
          <w:trHeight w:val="339"/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01EBC10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5C4F69">
              <w:rPr>
                <w:rFonts w:ascii="Arial" w:eastAsia="Calibri" w:hAnsi="Arial" w:cs="Arial"/>
                <w:sz w:val="24"/>
                <w:szCs w:val="24"/>
                <w:lang w:val="en-GB"/>
              </w:rPr>
              <w:t>1.2.2</w:t>
            </w:r>
          </w:p>
        </w:tc>
        <w:tc>
          <w:tcPr>
            <w:tcW w:w="417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62170D5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5C4F69" w:rsidRPr="005C4F69" w14:paraId="08508010" w14:textId="77777777" w:rsidTr="00B8231D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666924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C4545" w14:textId="4864E717" w:rsid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  <w:r w:rsidRPr="005C4F69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>Calculate the break-even point for the financial year ended                                       30 June 2019.</w:t>
            </w:r>
          </w:p>
          <w:p w14:paraId="62024C19" w14:textId="0D2E46C2" w:rsidR="00FF046C" w:rsidRDefault="00FF046C" w:rsidP="005C4F6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35D34A0" w14:textId="69B8C825" w:rsidR="00FF046C" w:rsidRDefault="00FF046C" w:rsidP="005C4F6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0E33477" w14:textId="77777777" w:rsidR="00FF046C" w:rsidRPr="005C4F69" w:rsidRDefault="00FF046C" w:rsidP="005C4F6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65189264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7AB4E209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</w:tr>
    </w:tbl>
    <w:p w14:paraId="134DA4FB" w14:textId="77777777" w:rsidR="005C4F69" w:rsidRPr="005C4F69" w:rsidRDefault="005C4F69" w:rsidP="005C4F69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Style w:val="TableGrid10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483"/>
      </w:tblGrid>
      <w:tr w:rsidR="005C4F69" w:rsidRPr="005C4F69" w14:paraId="28F1E9AE" w14:textId="77777777" w:rsidTr="00B8231D">
        <w:trPr>
          <w:trHeight w:val="339"/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4BEE962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5C4F69">
              <w:rPr>
                <w:rFonts w:ascii="Arial" w:eastAsia="Calibri" w:hAnsi="Arial" w:cs="Arial"/>
                <w:sz w:val="24"/>
                <w:szCs w:val="24"/>
                <w:lang w:val="en-GB"/>
              </w:rPr>
              <w:lastRenderedPageBreak/>
              <w:t>1.2.3</w:t>
            </w:r>
          </w:p>
        </w:tc>
        <w:tc>
          <w:tcPr>
            <w:tcW w:w="417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B0C10EB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5C4F69" w:rsidRPr="005C4F69" w14:paraId="4B7E468D" w14:textId="77777777" w:rsidTr="00B8231D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9E77AC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A3891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  <w:r w:rsidRPr="005C4F69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Comment on whether the business should be happy with the break-even point. Quote relevant figures in your comment. </w:t>
            </w:r>
          </w:p>
          <w:p w14:paraId="1E28F67C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5C4F69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37A774C" w14:textId="77777777" w:rsidR="005C4F69" w:rsidRDefault="005C4F69" w:rsidP="00FF04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29E8865B" w14:textId="77777777" w:rsidR="00FF046C" w:rsidRDefault="00FF046C" w:rsidP="00FF04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6D3A1C4C" w14:textId="77777777" w:rsidR="00FF046C" w:rsidRDefault="00FF046C" w:rsidP="00FF04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1A3D6768" w14:textId="77777777" w:rsidR="00FF046C" w:rsidRDefault="00FF046C" w:rsidP="00FF04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596D2701" w14:textId="695C6FE4" w:rsidR="00FF046C" w:rsidRPr="005C4F69" w:rsidRDefault="00FF046C" w:rsidP="00FF046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</w:tr>
    </w:tbl>
    <w:p w14:paraId="46656C5C" w14:textId="77777777" w:rsidR="005C4F69" w:rsidRPr="005C4F69" w:rsidRDefault="005C4F69" w:rsidP="005C4F69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3BFAD6CB" w14:textId="77777777" w:rsidR="005C4F69" w:rsidRPr="005C4F69" w:rsidRDefault="005C4F69" w:rsidP="005C4F69">
      <w:pPr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Style w:val="TableGrid10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483"/>
      </w:tblGrid>
      <w:tr w:rsidR="005C4F69" w:rsidRPr="005C4F69" w14:paraId="340988FF" w14:textId="77777777" w:rsidTr="00B8231D">
        <w:trPr>
          <w:trHeight w:val="339"/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10F0DA1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5C4F69">
              <w:rPr>
                <w:rFonts w:ascii="Arial" w:eastAsia="Calibri" w:hAnsi="Arial" w:cs="Arial"/>
                <w:sz w:val="24"/>
                <w:szCs w:val="24"/>
                <w:lang w:val="en-GB"/>
              </w:rPr>
              <w:t>1.2.3</w:t>
            </w:r>
          </w:p>
        </w:tc>
        <w:tc>
          <w:tcPr>
            <w:tcW w:w="4173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98A91D5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5C4F69" w:rsidRPr="005C4F69" w14:paraId="0D40C106" w14:textId="77777777" w:rsidTr="00B8231D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D978B3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8519A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  <w:r w:rsidRPr="005C4F69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Give a valid reason for the change in the direct material cost per unit. </w:t>
            </w:r>
          </w:p>
          <w:p w14:paraId="6A5F7468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  <w:r w:rsidRPr="005C4F69"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49805432" w14:textId="40B4B1A3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5B2AD69B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5C4F69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               </w:t>
            </w:r>
          </w:p>
          <w:p w14:paraId="1577ED59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34D93E88" w14:textId="77777777" w:rsidR="005C4F69" w:rsidRPr="005C4F69" w:rsidRDefault="005C4F69" w:rsidP="005C4F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</w:tr>
    </w:tbl>
    <w:p w14:paraId="0839BFF3" w14:textId="77777777" w:rsidR="005C4F69" w:rsidRPr="005C4F69" w:rsidRDefault="005C4F69" w:rsidP="005C4F69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2A858CAB" w14:textId="77777777" w:rsidR="005C4F69" w:rsidRPr="005C4F69" w:rsidRDefault="005C4F69" w:rsidP="005C4F69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61CC3459" w14:textId="77777777" w:rsidR="000143D1" w:rsidRDefault="000143D1"/>
    <w:sectPr w:rsidR="00014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921AB"/>
    <w:multiLevelType w:val="hybridMultilevel"/>
    <w:tmpl w:val="10EC8D58"/>
    <w:lvl w:ilvl="0" w:tplc="0A282086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D1"/>
    <w:rsid w:val="000143D1"/>
    <w:rsid w:val="0032616A"/>
    <w:rsid w:val="005C4F69"/>
    <w:rsid w:val="00661771"/>
    <w:rsid w:val="00B21C18"/>
    <w:rsid w:val="00B3721F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D40D"/>
  <w15:chartTrackingRefBased/>
  <w15:docId w15:val="{1E4916AA-2782-4DA1-A4FC-35C3B374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3D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7">
    <w:name w:val="Table Grid17"/>
    <w:basedOn w:val="TableNormal"/>
    <w:next w:val="TableGrid"/>
    <w:uiPriority w:val="39"/>
    <w:rsid w:val="0001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1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5C4F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2</cp:revision>
  <dcterms:created xsi:type="dcterms:W3CDTF">2020-04-23T14:52:00Z</dcterms:created>
  <dcterms:modified xsi:type="dcterms:W3CDTF">2020-04-23T14:52:00Z</dcterms:modified>
</cp:coreProperties>
</file>