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CC1D8" w14:textId="77777777" w:rsidR="00167A33" w:rsidRPr="00167A33" w:rsidRDefault="00167A33" w:rsidP="00167A33">
      <w:pPr>
        <w:spacing w:line="256" w:lineRule="auto"/>
        <w:rPr>
          <w:rFonts w:ascii="Calibri" w:eastAsia="Calibri" w:hAnsi="Calibri" w:cs="Times New Roman"/>
        </w:rPr>
      </w:pPr>
      <w:r w:rsidRPr="00167A33">
        <w:rPr>
          <w:rFonts w:ascii="Calibri" w:eastAsia="Calibri" w:hAnsi="Calibri" w:cs="Times New Roman"/>
          <w:noProof/>
        </w:rPr>
        <w:drawing>
          <wp:inline distT="0" distB="0" distL="0" distR="0" wp14:anchorId="7F94E447" wp14:editId="0E068137">
            <wp:extent cx="3441700" cy="1098550"/>
            <wp:effectExtent l="0" t="0" r="6350" b="6350"/>
            <wp:docPr id="1" name="Picture 7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56BF0" w14:textId="77777777" w:rsidR="00167A33" w:rsidRPr="00167A33" w:rsidRDefault="00167A33" w:rsidP="00167A33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67A33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431AA264" w14:textId="77777777" w:rsidR="00167A33" w:rsidRPr="00167A33" w:rsidRDefault="00167A33" w:rsidP="00167A33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67A33">
        <w:rPr>
          <w:rFonts w:ascii="Arial" w:eastAsia="Calibri" w:hAnsi="Arial" w:cs="Arial"/>
          <w:b/>
          <w:sz w:val="28"/>
          <w:szCs w:val="28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167A33" w:rsidRPr="00167A33" w14:paraId="2823449B" w14:textId="77777777" w:rsidTr="00167A33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A5C0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BE7A545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1EE9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A9821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AE867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29D05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EAE58" w14:textId="1D9BA762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167A33">
              <w:rPr>
                <w:rFonts w:ascii="Arial" w:eastAsia="Calibri" w:hAnsi="Arial" w:cs="Arial"/>
                <w:sz w:val="20"/>
                <w:szCs w:val="20"/>
              </w:rPr>
              <w:t xml:space="preserve"> May 2020</w:t>
            </w:r>
          </w:p>
        </w:tc>
      </w:tr>
      <w:tr w:rsidR="00167A33" w:rsidRPr="00167A33" w14:paraId="5E632F8B" w14:textId="77777777" w:rsidTr="00167A33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B198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7A8F268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83FB2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bookmarkStart w:id="0" w:name="_GoBack"/>
            <w:r w:rsidRPr="00167A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Analysis and interpretation of financial statements</w:t>
            </w:r>
            <w:bookmarkEnd w:id="0"/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672F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167A33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</w:tc>
      </w:tr>
      <w:tr w:rsidR="00167A33" w:rsidRPr="00167A33" w14:paraId="7232FF8E" w14:textId="77777777" w:rsidTr="00167A33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3CD8D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E915CD5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A34394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44354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77E10E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167A33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5E01B35F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24B22D3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167A3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167A33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1783ADEE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167A33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167A3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167A33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31B43C8F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167A3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167A33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6A841429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167A3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167A33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68065D68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167A3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573A49ED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67A33" w:rsidRPr="00167A33" w14:paraId="7AD4ECAF" w14:textId="77777777" w:rsidTr="00167A33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F175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F75ED8C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26D7BF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F2F8398" w14:textId="77777777" w:rsidR="00167A33" w:rsidRPr="00167A33" w:rsidRDefault="00167A33" w:rsidP="00167A33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167A3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82374" w14:textId="77777777" w:rsidR="00167A33" w:rsidRPr="00167A33" w:rsidRDefault="00167A33" w:rsidP="00167A33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588E3B8" w14:textId="77777777" w:rsidR="00167A33" w:rsidRPr="00167A33" w:rsidRDefault="00167A33" w:rsidP="00167A33">
      <w:pPr>
        <w:spacing w:line="256" w:lineRule="auto"/>
        <w:rPr>
          <w:rFonts w:ascii="Arial" w:eastAsia="Calibri" w:hAnsi="Arial" w:cs="Arial"/>
          <w:sz w:val="24"/>
          <w:szCs w:val="24"/>
        </w:rPr>
      </w:pPr>
    </w:p>
    <w:p w14:paraId="1749E4E5" w14:textId="77777777" w:rsidR="00167A33" w:rsidRDefault="00167A33">
      <w:pPr>
        <w:rPr>
          <w:rFonts w:ascii="Arial" w:hAnsi="Arial" w:cs="Arial"/>
          <w:b/>
          <w:bCs/>
        </w:rPr>
      </w:pPr>
    </w:p>
    <w:p w14:paraId="68110AF4" w14:textId="77777777" w:rsidR="00167A33" w:rsidRDefault="00167A33">
      <w:pPr>
        <w:rPr>
          <w:rFonts w:ascii="Arial" w:hAnsi="Arial" w:cs="Arial"/>
          <w:b/>
          <w:bCs/>
        </w:rPr>
      </w:pPr>
    </w:p>
    <w:p w14:paraId="170F3D1E" w14:textId="7771284D" w:rsidR="00167A33" w:rsidRDefault="00167A33">
      <w:pPr>
        <w:rPr>
          <w:rFonts w:ascii="Arial" w:hAnsi="Arial" w:cs="Arial"/>
          <w:b/>
          <w:bCs/>
        </w:rPr>
      </w:pPr>
    </w:p>
    <w:p w14:paraId="4B23F9AC" w14:textId="3E2E244F" w:rsidR="00167A33" w:rsidRDefault="00167A33">
      <w:pPr>
        <w:rPr>
          <w:rFonts w:ascii="Arial" w:hAnsi="Arial" w:cs="Arial"/>
          <w:b/>
          <w:bCs/>
        </w:rPr>
      </w:pPr>
    </w:p>
    <w:p w14:paraId="0B33C8F6" w14:textId="5CB14C2C" w:rsidR="00167A33" w:rsidRDefault="00167A33">
      <w:pPr>
        <w:rPr>
          <w:rFonts w:ascii="Arial" w:hAnsi="Arial" w:cs="Arial"/>
          <w:b/>
          <w:bCs/>
        </w:rPr>
      </w:pPr>
    </w:p>
    <w:p w14:paraId="18C426C7" w14:textId="38105E42" w:rsidR="00167A33" w:rsidRDefault="00167A33">
      <w:pPr>
        <w:rPr>
          <w:rFonts w:ascii="Arial" w:hAnsi="Arial" w:cs="Arial"/>
          <w:b/>
          <w:bCs/>
        </w:rPr>
      </w:pPr>
    </w:p>
    <w:p w14:paraId="66FCEC21" w14:textId="0FFBAC3F" w:rsidR="00167A33" w:rsidRDefault="00167A33">
      <w:pPr>
        <w:rPr>
          <w:rFonts w:ascii="Arial" w:hAnsi="Arial" w:cs="Arial"/>
          <w:b/>
          <w:bCs/>
        </w:rPr>
      </w:pPr>
    </w:p>
    <w:p w14:paraId="450BA2D6" w14:textId="6A72BD30" w:rsidR="00167A33" w:rsidRDefault="00167A33">
      <w:pPr>
        <w:rPr>
          <w:rFonts w:ascii="Arial" w:hAnsi="Arial" w:cs="Arial"/>
          <w:b/>
          <w:bCs/>
        </w:rPr>
      </w:pPr>
    </w:p>
    <w:p w14:paraId="4ED0C549" w14:textId="77777777" w:rsidR="00167A33" w:rsidRDefault="00167A33">
      <w:pPr>
        <w:rPr>
          <w:rFonts w:ascii="Arial" w:hAnsi="Arial" w:cs="Arial"/>
          <w:b/>
          <w:bCs/>
        </w:rPr>
      </w:pPr>
    </w:p>
    <w:p w14:paraId="5E6CA506" w14:textId="77777777" w:rsidR="00167A33" w:rsidRDefault="00167A33">
      <w:pPr>
        <w:rPr>
          <w:rFonts w:ascii="Arial" w:hAnsi="Arial" w:cs="Arial"/>
          <w:b/>
          <w:bCs/>
        </w:rPr>
      </w:pPr>
    </w:p>
    <w:p w14:paraId="21AA0D42" w14:textId="3EA86D0F" w:rsidR="00C770BF" w:rsidRPr="008B54E6" w:rsidRDefault="00C770BF">
      <w:pPr>
        <w:rPr>
          <w:rFonts w:ascii="Arial" w:hAnsi="Arial" w:cs="Arial"/>
          <w:b/>
          <w:bCs/>
        </w:rPr>
      </w:pPr>
      <w:r w:rsidRPr="008B54E6">
        <w:rPr>
          <w:rFonts w:ascii="Arial" w:hAnsi="Arial" w:cs="Arial"/>
          <w:b/>
          <w:bCs/>
        </w:rPr>
        <w:lastRenderedPageBreak/>
        <w:t>ACTIVITY 2 RATIO &amp; INTERPRETATION</w:t>
      </w:r>
      <w:r w:rsidRPr="008B54E6">
        <w:rPr>
          <w:rFonts w:ascii="Arial" w:hAnsi="Arial" w:cs="Arial"/>
          <w:b/>
          <w:bCs/>
        </w:rPr>
        <w:br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350"/>
      </w:tblGrid>
      <w:tr w:rsidR="00C770BF" w:rsidRPr="00C770BF" w14:paraId="5C7946EE" w14:textId="77777777" w:rsidTr="008B54E6">
        <w:tc>
          <w:tcPr>
            <w:tcW w:w="9350" w:type="dxa"/>
          </w:tcPr>
          <w:p w14:paraId="1F1EBA59" w14:textId="354C672A" w:rsidR="008B54E6" w:rsidRDefault="00C770B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following information was extracted from the accounting records in </w:t>
            </w:r>
            <w:proofErr w:type="spellStart"/>
            <w:r>
              <w:rPr>
                <w:rFonts w:ascii="Arial" w:hAnsi="Arial" w:cs="Arial"/>
                <w:i/>
                <w:iCs/>
              </w:rPr>
              <w:t>Spamandla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Trading </w:t>
            </w:r>
            <w:proofErr w:type="spellStart"/>
            <w:r>
              <w:rPr>
                <w:rFonts w:ascii="Arial" w:hAnsi="Arial" w:cs="Arial"/>
                <w:i/>
                <w:iCs/>
              </w:rPr>
              <w:t>Store,</w:t>
            </w:r>
            <w:r>
              <w:rPr>
                <w:rFonts w:ascii="Arial" w:hAnsi="Arial" w:cs="Arial"/>
              </w:rPr>
              <w:t>a</w:t>
            </w:r>
            <w:proofErr w:type="spellEnd"/>
            <w:r>
              <w:rPr>
                <w:rFonts w:ascii="Arial" w:hAnsi="Arial" w:cs="Arial"/>
              </w:rPr>
              <w:t xml:space="preserve"> general supply store,</w:t>
            </w:r>
            <w:r w:rsidR="008B54E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owned by partners </w:t>
            </w:r>
            <w:r w:rsidR="00E4379D">
              <w:rPr>
                <w:rFonts w:ascii="Arial" w:hAnsi="Arial" w:cs="Arial"/>
              </w:rPr>
              <w:t>B</w:t>
            </w:r>
            <w:r w:rsidR="00E4379D"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 w:rsidR="00E4379D">
              <w:rPr>
                <w:rFonts w:ascii="Arial" w:hAnsi="Arial" w:cs="Arial"/>
                <w:i/>
                <w:iCs/>
              </w:rPr>
              <w:t>Spamandla</w:t>
            </w:r>
            <w:proofErr w:type="spellEnd"/>
            <w:r w:rsidR="00E4379D">
              <w:rPr>
                <w:rFonts w:ascii="Arial" w:hAnsi="Arial" w:cs="Arial"/>
                <w:i/>
                <w:iCs/>
              </w:rPr>
              <w:t xml:space="preserve"> </w:t>
            </w:r>
            <w:r w:rsidR="00E4379D">
              <w:rPr>
                <w:rFonts w:ascii="Arial" w:hAnsi="Arial" w:cs="Arial"/>
              </w:rPr>
              <w:t xml:space="preserve">and </w:t>
            </w:r>
            <w:proofErr w:type="spellStart"/>
            <w:r w:rsidR="00E4379D">
              <w:rPr>
                <w:rFonts w:ascii="Arial" w:hAnsi="Arial" w:cs="Arial"/>
              </w:rPr>
              <w:t>M.Mandla</w:t>
            </w:r>
            <w:proofErr w:type="spellEnd"/>
            <w:r w:rsidR="00E4379D">
              <w:rPr>
                <w:rFonts w:ascii="Arial" w:hAnsi="Arial" w:cs="Arial"/>
              </w:rPr>
              <w:t>.</w:t>
            </w:r>
            <w:r w:rsidR="008B54E6">
              <w:rPr>
                <w:rFonts w:ascii="Arial" w:hAnsi="Arial" w:cs="Arial"/>
              </w:rPr>
              <w:t xml:space="preserve"> </w:t>
            </w:r>
            <w:r w:rsidR="00E4379D">
              <w:rPr>
                <w:rFonts w:ascii="Arial" w:hAnsi="Arial" w:cs="Arial"/>
              </w:rPr>
              <w:t>Calculate each of the following and comment on calculation</w:t>
            </w:r>
            <w:r w:rsidR="008B54E6">
              <w:rPr>
                <w:rFonts w:ascii="Arial" w:hAnsi="Arial" w:cs="Arial"/>
              </w:rPr>
              <w:t>.</w:t>
            </w:r>
          </w:p>
          <w:p w14:paraId="7D3E5CC1" w14:textId="793368CC" w:rsidR="00C770BF" w:rsidRPr="00E4379D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Comparative figures for </w:t>
            </w:r>
            <w:r w:rsidR="00167A33">
              <w:rPr>
                <w:rFonts w:ascii="Arial" w:hAnsi="Arial" w:cs="Arial"/>
              </w:rPr>
              <w:t>2018</w:t>
            </w:r>
            <w:r>
              <w:rPr>
                <w:rFonts w:ascii="Arial" w:hAnsi="Arial" w:cs="Arial"/>
              </w:rPr>
              <w:t xml:space="preserve"> have been provided in the brackets:</w:t>
            </w:r>
          </w:p>
        </w:tc>
      </w:tr>
    </w:tbl>
    <w:p w14:paraId="59F549D3" w14:textId="10F09AB6" w:rsidR="00D2392A" w:rsidRPr="00C770BF" w:rsidRDefault="00D2392A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C770BF" w:rsidRPr="00C770BF" w14:paraId="40C935D4" w14:textId="77777777" w:rsidTr="008B54E6">
        <w:tc>
          <w:tcPr>
            <w:tcW w:w="625" w:type="dxa"/>
          </w:tcPr>
          <w:p w14:paraId="577348DB" w14:textId="481F8D2D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  <w:tc>
          <w:tcPr>
            <w:tcW w:w="8725" w:type="dxa"/>
          </w:tcPr>
          <w:p w14:paraId="7CBEDA4A" w14:textId="49808533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Gross profit on sales</w:t>
            </w:r>
          </w:p>
        </w:tc>
      </w:tr>
      <w:tr w:rsidR="00C770BF" w:rsidRPr="00C770BF" w14:paraId="2D4728B4" w14:textId="77777777" w:rsidTr="008B54E6">
        <w:tc>
          <w:tcPr>
            <w:tcW w:w="625" w:type="dxa"/>
          </w:tcPr>
          <w:p w14:paraId="0222E40E" w14:textId="256FD23B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</w:t>
            </w:r>
          </w:p>
        </w:tc>
        <w:tc>
          <w:tcPr>
            <w:tcW w:w="8725" w:type="dxa"/>
          </w:tcPr>
          <w:p w14:paraId="0F939EFE" w14:textId="6976FA6D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</w:t>
            </w:r>
            <w:r w:rsidR="008B54E6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s profit on cost of sales</w:t>
            </w:r>
          </w:p>
        </w:tc>
      </w:tr>
      <w:tr w:rsidR="00C770BF" w:rsidRPr="00C770BF" w14:paraId="4AB3A5F2" w14:textId="77777777" w:rsidTr="008B54E6">
        <w:tc>
          <w:tcPr>
            <w:tcW w:w="625" w:type="dxa"/>
          </w:tcPr>
          <w:p w14:paraId="1DF1553D" w14:textId="335B177D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</w:t>
            </w:r>
          </w:p>
        </w:tc>
        <w:tc>
          <w:tcPr>
            <w:tcW w:w="8725" w:type="dxa"/>
          </w:tcPr>
          <w:p w14:paraId="4E5FC273" w14:textId="45B5AD2D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 profit on sales</w:t>
            </w:r>
          </w:p>
        </w:tc>
      </w:tr>
      <w:tr w:rsidR="00C770BF" w:rsidRPr="00C770BF" w14:paraId="31F1D61D" w14:textId="77777777" w:rsidTr="008B54E6">
        <w:tc>
          <w:tcPr>
            <w:tcW w:w="625" w:type="dxa"/>
          </w:tcPr>
          <w:p w14:paraId="68F20B87" w14:textId="5938F758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</w:t>
            </w:r>
          </w:p>
        </w:tc>
        <w:tc>
          <w:tcPr>
            <w:tcW w:w="8725" w:type="dxa"/>
          </w:tcPr>
          <w:p w14:paraId="28B13959" w14:textId="3623611D" w:rsidR="00E4379D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 profit on sales</w:t>
            </w:r>
          </w:p>
        </w:tc>
      </w:tr>
      <w:tr w:rsidR="00C770BF" w:rsidRPr="00C770BF" w14:paraId="274A1CB5" w14:textId="77777777" w:rsidTr="008B54E6">
        <w:tc>
          <w:tcPr>
            <w:tcW w:w="625" w:type="dxa"/>
          </w:tcPr>
          <w:p w14:paraId="25AFD4A7" w14:textId="6FAA0981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</w:t>
            </w:r>
          </w:p>
        </w:tc>
        <w:tc>
          <w:tcPr>
            <w:tcW w:w="8725" w:type="dxa"/>
          </w:tcPr>
          <w:p w14:paraId="657DD465" w14:textId="09C24E79" w:rsidR="00C770BF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 expenses on sales</w:t>
            </w:r>
          </w:p>
        </w:tc>
      </w:tr>
      <w:tr w:rsidR="00C770BF" w:rsidRPr="00C770BF" w14:paraId="13374A80" w14:textId="77777777" w:rsidTr="008B54E6">
        <w:tc>
          <w:tcPr>
            <w:tcW w:w="625" w:type="dxa"/>
          </w:tcPr>
          <w:p w14:paraId="613C0273" w14:textId="73B747F9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</w:t>
            </w:r>
          </w:p>
        </w:tc>
        <w:tc>
          <w:tcPr>
            <w:tcW w:w="8725" w:type="dxa"/>
          </w:tcPr>
          <w:p w14:paraId="5636E68B" w14:textId="41BE0F35" w:rsidR="00C770BF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Solvency ratio (2.04:1)</w:t>
            </w:r>
          </w:p>
        </w:tc>
      </w:tr>
      <w:tr w:rsidR="00C770BF" w:rsidRPr="00C770BF" w14:paraId="0F9DCF9B" w14:textId="77777777" w:rsidTr="008B54E6">
        <w:tc>
          <w:tcPr>
            <w:tcW w:w="625" w:type="dxa"/>
          </w:tcPr>
          <w:p w14:paraId="4B31C879" w14:textId="36303638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7</w:t>
            </w:r>
          </w:p>
        </w:tc>
        <w:tc>
          <w:tcPr>
            <w:tcW w:w="8725" w:type="dxa"/>
          </w:tcPr>
          <w:p w14:paraId="4FE497BB" w14:textId="5A9A134A" w:rsidR="00C770BF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ratio (2.84:1)</w:t>
            </w:r>
          </w:p>
        </w:tc>
      </w:tr>
      <w:tr w:rsidR="00C770BF" w:rsidRPr="00C770BF" w14:paraId="2C3DA9D7" w14:textId="77777777" w:rsidTr="008B54E6">
        <w:tc>
          <w:tcPr>
            <w:tcW w:w="625" w:type="dxa"/>
          </w:tcPr>
          <w:p w14:paraId="34322BA6" w14:textId="049EC3CF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8</w:t>
            </w:r>
          </w:p>
        </w:tc>
        <w:tc>
          <w:tcPr>
            <w:tcW w:w="8725" w:type="dxa"/>
          </w:tcPr>
          <w:p w14:paraId="03C15DF1" w14:textId="43907D66" w:rsidR="00C770BF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Acid test ratio (0.92:1)</w:t>
            </w:r>
          </w:p>
        </w:tc>
      </w:tr>
      <w:tr w:rsidR="00C770BF" w:rsidRPr="00C770BF" w14:paraId="1B335F78" w14:textId="77777777" w:rsidTr="008B54E6">
        <w:tc>
          <w:tcPr>
            <w:tcW w:w="625" w:type="dxa"/>
          </w:tcPr>
          <w:p w14:paraId="4FBBBA39" w14:textId="076652DA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</w:t>
            </w:r>
          </w:p>
        </w:tc>
        <w:tc>
          <w:tcPr>
            <w:tcW w:w="8725" w:type="dxa"/>
          </w:tcPr>
          <w:p w14:paraId="6FE40F7F" w14:textId="36A4E7C6" w:rsidR="00C770BF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 turnover rate (5.66 times a year)</w:t>
            </w:r>
          </w:p>
        </w:tc>
      </w:tr>
      <w:tr w:rsidR="00C770BF" w:rsidRPr="00C770BF" w14:paraId="18C2A6B9" w14:textId="77777777" w:rsidTr="008B54E6">
        <w:tc>
          <w:tcPr>
            <w:tcW w:w="625" w:type="dxa"/>
          </w:tcPr>
          <w:p w14:paraId="76A17AC2" w14:textId="6B5F014D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8725" w:type="dxa"/>
          </w:tcPr>
          <w:p w14:paraId="2BEF5CAA" w14:textId="6A8827F1" w:rsidR="00C770BF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 holding period (64.5 days)</w:t>
            </w:r>
          </w:p>
        </w:tc>
      </w:tr>
      <w:tr w:rsidR="00C770BF" w:rsidRPr="00C770BF" w14:paraId="6B043678" w14:textId="77777777" w:rsidTr="008B54E6">
        <w:tc>
          <w:tcPr>
            <w:tcW w:w="625" w:type="dxa"/>
          </w:tcPr>
          <w:p w14:paraId="47CD7E58" w14:textId="35E51D29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11</w:t>
            </w:r>
          </w:p>
        </w:tc>
        <w:tc>
          <w:tcPr>
            <w:tcW w:w="8725" w:type="dxa"/>
          </w:tcPr>
          <w:p w14:paraId="3174DB0C" w14:textId="37D375C1" w:rsidR="00C770BF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Average debtors collection period (42 days) </w:t>
            </w:r>
          </w:p>
        </w:tc>
      </w:tr>
      <w:tr w:rsidR="00C770BF" w:rsidRPr="00C770BF" w14:paraId="75192A92" w14:textId="77777777" w:rsidTr="008B54E6">
        <w:tc>
          <w:tcPr>
            <w:tcW w:w="625" w:type="dxa"/>
          </w:tcPr>
          <w:p w14:paraId="2BEF50EA" w14:textId="198F5CD1" w:rsidR="00C770BF" w:rsidRPr="00C770BF" w:rsidRDefault="00E43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8725" w:type="dxa"/>
          </w:tcPr>
          <w:p w14:paraId="16FFF9A7" w14:textId="7F4D02DA" w:rsidR="00C770BF" w:rsidRPr="00C770BF" w:rsidRDefault="00B400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Average creditors payment period (40 days)</w:t>
            </w:r>
          </w:p>
        </w:tc>
      </w:tr>
    </w:tbl>
    <w:p w14:paraId="04F870B2" w14:textId="6E2B0168" w:rsidR="00B40051" w:rsidRDefault="00B40051"/>
    <w:p w14:paraId="077847BD" w14:textId="4F8D84F6" w:rsidR="00B40051" w:rsidRDefault="00B400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Information</w:t>
      </w:r>
      <w:r w:rsidRPr="00726926">
        <w:rPr>
          <w:rFonts w:ascii="Arial" w:hAnsi="Arial" w:cs="Arial"/>
        </w:rPr>
        <w:t xml:space="preserve">:                   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margin" w:tblpY="262"/>
        <w:tblW w:w="0" w:type="auto"/>
        <w:tblLook w:val="04A0" w:firstRow="1" w:lastRow="0" w:firstColumn="1" w:lastColumn="0" w:noHBand="0" w:noVBand="1"/>
      </w:tblPr>
      <w:tblGrid>
        <w:gridCol w:w="7015"/>
        <w:gridCol w:w="2298"/>
      </w:tblGrid>
      <w:tr w:rsidR="00AE1206" w14:paraId="2DAF845B" w14:textId="77777777" w:rsidTr="008B54E6">
        <w:trPr>
          <w:trHeight w:val="254"/>
        </w:trPr>
        <w:tc>
          <w:tcPr>
            <w:tcW w:w="7015" w:type="dxa"/>
          </w:tcPr>
          <w:p w14:paraId="57A2DF28" w14:textId="74156C72" w:rsidR="00AE1206" w:rsidRPr="00AE1206" w:rsidRDefault="00AE1206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Sales (60% on credit)</w:t>
            </w:r>
          </w:p>
        </w:tc>
        <w:tc>
          <w:tcPr>
            <w:tcW w:w="2298" w:type="dxa"/>
          </w:tcPr>
          <w:p w14:paraId="1E57E9C2" w14:textId="27D22E86" w:rsidR="00AE1206" w:rsidRPr="000C6D5E" w:rsidRDefault="000C6D5E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</w:t>
            </w:r>
            <w:r>
              <w:rPr>
                <w:rFonts w:ascii="Arial" w:hAnsi="Arial" w:cs="Arial"/>
              </w:rPr>
              <w:t>1 478 000</w:t>
            </w:r>
          </w:p>
        </w:tc>
      </w:tr>
      <w:tr w:rsidR="00AE1206" w14:paraId="3B53271B" w14:textId="77777777" w:rsidTr="008B54E6">
        <w:trPr>
          <w:trHeight w:val="254"/>
        </w:trPr>
        <w:tc>
          <w:tcPr>
            <w:tcW w:w="7015" w:type="dxa"/>
          </w:tcPr>
          <w:p w14:paraId="41755879" w14:textId="230E79F7" w:rsidR="00AE1206" w:rsidRPr="00AE1206" w:rsidRDefault="00AE1206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sales</w:t>
            </w:r>
          </w:p>
        </w:tc>
        <w:tc>
          <w:tcPr>
            <w:tcW w:w="2298" w:type="dxa"/>
          </w:tcPr>
          <w:p w14:paraId="4DCFE363" w14:textId="00D6849B" w:rsidR="00AE1206" w:rsidRPr="000C6D5E" w:rsidRDefault="000C6D5E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874 600</w:t>
            </w:r>
          </w:p>
        </w:tc>
      </w:tr>
      <w:tr w:rsidR="00AE1206" w14:paraId="26192E70" w14:textId="77777777" w:rsidTr="008B54E6">
        <w:trPr>
          <w:trHeight w:val="254"/>
        </w:trPr>
        <w:tc>
          <w:tcPr>
            <w:tcW w:w="7015" w:type="dxa"/>
          </w:tcPr>
          <w:p w14:paraId="000FFDFF" w14:textId="59B5D8E9" w:rsidR="00AE1206" w:rsidRPr="000C6D5E" w:rsidRDefault="000C6D5E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Operating expenses </w:t>
            </w:r>
          </w:p>
        </w:tc>
        <w:tc>
          <w:tcPr>
            <w:tcW w:w="2298" w:type="dxa"/>
          </w:tcPr>
          <w:p w14:paraId="008FC22F" w14:textId="1858C1FF" w:rsidR="00AE1206" w:rsidRPr="000C6D5E" w:rsidRDefault="000C6D5E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257 400</w:t>
            </w:r>
          </w:p>
        </w:tc>
      </w:tr>
      <w:tr w:rsidR="00AE1206" w14:paraId="4496777B" w14:textId="77777777" w:rsidTr="008B54E6">
        <w:trPr>
          <w:trHeight w:val="254"/>
        </w:trPr>
        <w:tc>
          <w:tcPr>
            <w:tcW w:w="7015" w:type="dxa"/>
          </w:tcPr>
          <w:p w14:paraId="2F174A03" w14:textId="281A4E22" w:rsidR="00AE1206" w:rsidRPr="000C6D5E" w:rsidRDefault="000C6D5E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Interest on loans</w:t>
            </w:r>
          </w:p>
        </w:tc>
        <w:tc>
          <w:tcPr>
            <w:tcW w:w="2298" w:type="dxa"/>
          </w:tcPr>
          <w:p w14:paraId="2B7F1006" w14:textId="5A57337B" w:rsidR="00AE1206" w:rsidRPr="000C6D5E" w:rsidRDefault="000C6D5E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42 000 </w:t>
            </w:r>
          </w:p>
        </w:tc>
      </w:tr>
      <w:tr w:rsidR="00AE1206" w14:paraId="45A1C93A" w14:textId="77777777" w:rsidTr="008B54E6">
        <w:trPr>
          <w:trHeight w:val="242"/>
        </w:trPr>
        <w:tc>
          <w:tcPr>
            <w:tcW w:w="7015" w:type="dxa"/>
          </w:tcPr>
          <w:p w14:paraId="5B727BD7" w14:textId="5AC58BEF" w:rsidR="00AE1206" w:rsidRPr="000C6D5E" w:rsidRDefault="000C6D5E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Net profit for year </w:t>
            </w:r>
          </w:p>
        </w:tc>
        <w:tc>
          <w:tcPr>
            <w:tcW w:w="2298" w:type="dxa"/>
          </w:tcPr>
          <w:p w14:paraId="5205DAA5" w14:textId="15A0C715" w:rsidR="00AE1206" w:rsidRPr="000C6D5E" w:rsidRDefault="000C6D5E" w:rsidP="00AE12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304 000</w:t>
            </w:r>
          </w:p>
        </w:tc>
      </w:tr>
    </w:tbl>
    <w:p w14:paraId="0332ADFC" w14:textId="3F3E2022" w:rsidR="00B40051" w:rsidRDefault="00B400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Extract of </w:t>
      </w:r>
      <w:r w:rsidR="00AE1206">
        <w:rPr>
          <w:rFonts w:ascii="Arial" w:hAnsi="Arial" w:cs="Arial"/>
          <w:b/>
          <w:bCs/>
        </w:rPr>
        <w:t xml:space="preserve">Income Statement for year ended 29 February </w:t>
      </w:r>
      <w:r w:rsidR="00167A33">
        <w:rPr>
          <w:rFonts w:ascii="Arial" w:hAnsi="Arial" w:cs="Arial"/>
          <w:b/>
          <w:bCs/>
        </w:rPr>
        <w:t>2019</w:t>
      </w:r>
      <w:r w:rsidR="00AE1206">
        <w:rPr>
          <w:rFonts w:ascii="Arial" w:hAnsi="Arial" w:cs="Arial"/>
          <w:b/>
          <w:bCs/>
        </w:rPr>
        <w:t>:</w:t>
      </w:r>
    </w:p>
    <w:p w14:paraId="6794087A" w14:textId="7E17A88D" w:rsidR="00AE1206" w:rsidRDefault="000C6D5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Extract of Balance Sheet as at 29 February</w:t>
      </w:r>
      <w:r w:rsidR="008B54E6">
        <w:rPr>
          <w:rFonts w:ascii="Arial" w:hAnsi="Arial" w:cs="Arial"/>
          <w:b/>
          <w:bCs/>
        </w:rPr>
        <w:t xml:space="preserve"> </w:t>
      </w:r>
      <w:r w:rsidR="00167A33">
        <w:rPr>
          <w:rFonts w:ascii="Arial" w:hAnsi="Arial" w:cs="Arial"/>
          <w:b/>
          <w:bCs/>
        </w:rPr>
        <w:t>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748"/>
        <w:gridCol w:w="3117"/>
      </w:tblGrid>
      <w:tr w:rsidR="000C6D5E" w14:paraId="5EDFDACE" w14:textId="77777777" w:rsidTr="000C6D5E">
        <w:tc>
          <w:tcPr>
            <w:tcW w:w="5485" w:type="dxa"/>
          </w:tcPr>
          <w:p w14:paraId="34C5153B" w14:textId="77777777" w:rsidR="000C6D5E" w:rsidRDefault="000C6D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8" w:type="dxa"/>
          </w:tcPr>
          <w:p w14:paraId="07CC55B9" w14:textId="66A1BC85" w:rsidR="000C6D5E" w:rsidRDefault="000C6D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</w:t>
            </w:r>
          </w:p>
        </w:tc>
        <w:tc>
          <w:tcPr>
            <w:tcW w:w="3117" w:type="dxa"/>
          </w:tcPr>
          <w:p w14:paraId="45015327" w14:textId="77777777" w:rsidR="000C6D5E" w:rsidRDefault="000C6D5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C6D5E" w14:paraId="15B87830" w14:textId="77777777" w:rsidTr="000C6D5E">
        <w:tc>
          <w:tcPr>
            <w:tcW w:w="5485" w:type="dxa"/>
          </w:tcPr>
          <w:p w14:paraId="4CD9F04B" w14:textId="33CC55FB" w:rsidR="000C6D5E" w:rsidRPr="00526665" w:rsidRDefault="0052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Tangible assets</w:t>
            </w:r>
          </w:p>
        </w:tc>
        <w:tc>
          <w:tcPr>
            <w:tcW w:w="748" w:type="dxa"/>
          </w:tcPr>
          <w:p w14:paraId="5FE456D2" w14:textId="77777777" w:rsidR="000C6D5E" w:rsidRDefault="000C6D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55E38D81" w14:textId="150A3379" w:rsidR="000C6D5E" w:rsidRPr="00526665" w:rsidRDefault="0052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683 000</w:t>
            </w:r>
          </w:p>
        </w:tc>
      </w:tr>
      <w:tr w:rsidR="000C6D5E" w14:paraId="705379D4" w14:textId="77777777" w:rsidTr="000C6D5E">
        <w:tc>
          <w:tcPr>
            <w:tcW w:w="5485" w:type="dxa"/>
          </w:tcPr>
          <w:p w14:paraId="60E7999C" w14:textId="1B10EB66" w:rsidR="000C6D5E" w:rsidRPr="00726926" w:rsidRDefault="00726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assets</w:t>
            </w:r>
          </w:p>
        </w:tc>
        <w:tc>
          <w:tcPr>
            <w:tcW w:w="748" w:type="dxa"/>
          </w:tcPr>
          <w:p w14:paraId="2FFCDD26" w14:textId="77777777" w:rsidR="000C6D5E" w:rsidRDefault="000C6D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12BCCEBA" w14:textId="278663A1" w:rsidR="000C6D5E" w:rsidRPr="00526665" w:rsidRDefault="0052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40 000</w:t>
            </w:r>
          </w:p>
        </w:tc>
      </w:tr>
      <w:tr w:rsidR="000C6D5E" w14:paraId="547A2BEE" w14:textId="77777777" w:rsidTr="008B54E6">
        <w:tc>
          <w:tcPr>
            <w:tcW w:w="5485" w:type="dxa"/>
          </w:tcPr>
          <w:p w14:paraId="4D75A610" w14:textId="65C1C0FE" w:rsidR="000C6D5E" w:rsidRPr="00726926" w:rsidRDefault="00726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assets</w:t>
            </w:r>
          </w:p>
        </w:tc>
        <w:tc>
          <w:tcPr>
            <w:tcW w:w="748" w:type="dxa"/>
          </w:tcPr>
          <w:p w14:paraId="35708AF4" w14:textId="77777777" w:rsidR="000C6D5E" w:rsidRDefault="000C6D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14:paraId="398F95FF" w14:textId="553FA063" w:rsidR="000C6D5E" w:rsidRPr="00726926" w:rsidRDefault="005266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 w:rsidR="00726926">
              <w:rPr>
                <w:rFonts w:ascii="Arial" w:hAnsi="Arial" w:cs="Arial"/>
              </w:rPr>
              <w:t>336 400</w:t>
            </w:r>
          </w:p>
        </w:tc>
      </w:tr>
      <w:tr w:rsidR="000C6D5E" w14:paraId="33C367DE" w14:textId="77777777" w:rsidTr="008B54E6">
        <w:tc>
          <w:tcPr>
            <w:tcW w:w="5485" w:type="dxa"/>
          </w:tcPr>
          <w:p w14:paraId="6DF4308F" w14:textId="14AB31C0" w:rsidR="000C6D5E" w:rsidRPr="00726926" w:rsidRDefault="00726926" w:rsidP="008B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Inventories</w:t>
            </w:r>
          </w:p>
        </w:tc>
        <w:tc>
          <w:tcPr>
            <w:tcW w:w="748" w:type="dxa"/>
            <w:tcBorders>
              <w:right w:val="single" w:sz="18" w:space="0" w:color="auto"/>
            </w:tcBorders>
          </w:tcPr>
          <w:p w14:paraId="4BF7DBC1" w14:textId="5FCD9E8C" w:rsidR="000C6D5E" w:rsidRPr="00726926" w:rsidRDefault="00726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1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B6540D" w14:textId="64D0C83A" w:rsidR="000C6D5E" w:rsidRPr="00726926" w:rsidRDefault="00726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</w:t>
            </w:r>
            <w:r>
              <w:rPr>
                <w:rFonts w:ascii="Arial" w:hAnsi="Arial" w:cs="Arial"/>
              </w:rPr>
              <w:t>220 000</w:t>
            </w:r>
          </w:p>
        </w:tc>
      </w:tr>
      <w:tr w:rsidR="000C6D5E" w14:paraId="6631486C" w14:textId="77777777" w:rsidTr="008B54E6">
        <w:tc>
          <w:tcPr>
            <w:tcW w:w="5485" w:type="dxa"/>
          </w:tcPr>
          <w:p w14:paraId="6A746DE9" w14:textId="06A04B2D" w:rsidR="000C6D5E" w:rsidRPr="00726926" w:rsidRDefault="00726926" w:rsidP="008B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and other receivables</w:t>
            </w:r>
          </w:p>
        </w:tc>
        <w:tc>
          <w:tcPr>
            <w:tcW w:w="748" w:type="dxa"/>
            <w:tcBorders>
              <w:right w:val="single" w:sz="18" w:space="0" w:color="auto"/>
            </w:tcBorders>
          </w:tcPr>
          <w:p w14:paraId="0FA981AD" w14:textId="7BCF291C" w:rsidR="000C6D5E" w:rsidRPr="00726926" w:rsidRDefault="00726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117" w:type="dxa"/>
            <w:tcBorders>
              <w:left w:val="single" w:sz="18" w:space="0" w:color="auto"/>
              <w:right w:val="single" w:sz="18" w:space="0" w:color="auto"/>
            </w:tcBorders>
          </w:tcPr>
          <w:p w14:paraId="74E09140" w14:textId="267D40AD" w:rsidR="000C6D5E" w:rsidRPr="00726926" w:rsidRDefault="00726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89 900</w:t>
            </w:r>
          </w:p>
        </w:tc>
      </w:tr>
      <w:tr w:rsidR="000C6D5E" w14:paraId="68E473F5" w14:textId="77777777" w:rsidTr="008B54E6">
        <w:tc>
          <w:tcPr>
            <w:tcW w:w="5485" w:type="dxa"/>
          </w:tcPr>
          <w:p w14:paraId="0BB440F6" w14:textId="591C5AD0" w:rsidR="000C6D5E" w:rsidRPr="00726926" w:rsidRDefault="00726926" w:rsidP="008B54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Cash and cash equivalents</w:t>
            </w:r>
          </w:p>
        </w:tc>
        <w:tc>
          <w:tcPr>
            <w:tcW w:w="748" w:type="dxa"/>
            <w:tcBorders>
              <w:right w:val="single" w:sz="18" w:space="0" w:color="auto"/>
            </w:tcBorders>
          </w:tcPr>
          <w:p w14:paraId="1D2CDC29" w14:textId="77777777" w:rsidR="000C6D5E" w:rsidRDefault="000C6D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6CC9C" w14:textId="3BCF1BCE" w:rsidR="000C6D5E" w:rsidRPr="00726926" w:rsidRDefault="007269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26 500</w:t>
            </w:r>
          </w:p>
        </w:tc>
      </w:tr>
      <w:tr w:rsidR="00072A5E" w14:paraId="2660D9BC" w14:textId="77777777" w:rsidTr="00072A5E">
        <w:tc>
          <w:tcPr>
            <w:tcW w:w="5485" w:type="dxa"/>
          </w:tcPr>
          <w:p w14:paraId="1D5DB266" w14:textId="2B6AA579" w:rsidR="00072A5E" w:rsidRDefault="00072A5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ASSETS</w:t>
            </w:r>
          </w:p>
        </w:tc>
        <w:tc>
          <w:tcPr>
            <w:tcW w:w="748" w:type="dxa"/>
          </w:tcPr>
          <w:p w14:paraId="2E91A51C" w14:textId="77777777" w:rsidR="00072A5E" w:rsidRDefault="00072A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</w:tcPr>
          <w:p w14:paraId="2477E38A" w14:textId="6223E053" w:rsidR="00072A5E" w:rsidRDefault="00072A5E" w:rsidP="008B54E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1 059 400</w:t>
            </w:r>
          </w:p>
        </w:tc>
      </w:tr>
      <w:tr w:rsidR="00072A5E" w14:paraId="51788897" w14:textId="77777777" w:rsidTr="0068478A">
        <w:tc>
          <w:tcPr>
            <w:tcW w:w="5485" w:type="dxa"/>
          </w:tcPr>
          <w:p w14:paraId="6C8DC867" w14:textId="0A1775F6" w:rsidR="00072A5E" w:rsidRPr="00072A5E" w:rsidRDefault="00072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Owner’s Equity </w:t>
            </w:r>
          </w:p>
        </w:tc>
        <w:tc>
          <w:tcPr>
            <w:tcW w:w="748" w:type="dxa"/>
          </w:tcPr>
          <w:p w14:paraId="164DFFB9" w14:textId="77777777" w:rsidR="00072A5E" w:rsidRDefault="00072A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14:paraId="495809B0" w14:textId="48C12760" w:rsidR="00072A5E" w:rsidRPr="00C620BB" w:rsidRDefault="00C620BB" w:rsidP="008B54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700 000</w:t>
            </w:r>
          </w:p>
        </w:tc>
      </w:tr>
      <w:tr w:rsidR="00072A5E" w14:paraId="67641580" w14:textId="77777777" w:rsidTr="0068478A">
        <w:tc>
          <w:tcPr>
            <w:tcW w:w="5485" w:type="dxa"/>
          </w:tcPr>
          <w:p w14:paraId="181CF907" w14:textId="35F965A1" w:rsidR="00072A5E" w:rsidRPr="00072A5E" w:rsidRDefault="00072A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  <w:tc>
          <w:tcPr>
            <w:tcW w:w="748" w:type="dxa"/>
            <w:tcBorders>
              <w:right w:val="single" w:sz="18" w:space="0" w:color="auto"/>
            </w:tcBorders>
          </w:tcPr>
          <w:p w14:paraId="2A8A31CC" w14:textId="77777777" w:rsidR="00072A5E" w:rsidRDefault="00072A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2A5380D" w14:textId="57723978" w:rsidR="00072A5E" w:rsidRPr="00C620BB" w:rsidRDefault="00C620BB" w:rsidP="008B54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660 000</w:t>
            </w:r>
          </w:p>
        </w:tc>
      </w:tr>
      <w:tr w:rsidR="00072A5E" w14:paraId="7982FF2A" w14:textId="77777777" w:rsidTr="0068478A">
        <w:tc>
          <w:tcPr>
            <w:tcW w:w="5485" w:type="dxa"/>
          </w:tcPr>
          <w:p w14:paraId="0599B3FC" w14:textId="0E60DCCC" w:rsidR="00072A5E" w:rsidRPr="00072A5E" w:rsidRDefault="00C6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accounts</w:t>
            </w:r>
          </w:p>
        </w:tc>
        <w:tc>
          <w:tcPr>
            <w:tcW w:w="748" w:type="dxa"/>
            <w:tcBorders>
              <w:right w:val="single" w:sz="18" w:space="0" w:color="auto"/>
            </w:tcBorders>
          </w:tcPr>
          <w:p w14:paraId="749A6DE9" w14:textId="77777777" w:rsidR="00072A5E" w:rsidRDefault="00072A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779A8" w14:textId="1400F3C2" w:rsidR="00072A5E" w:rsidRPr="00C620BB" w:rsidRDefault="00C620BB" w:rsidP="008B54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40 000</w:t>
            </w:r>
          </w:p>
        </w:tc>
      </w:tr>
      <w:tr w:rsidR="00072A5E" w14:paraId="5B2C80C6" w14:textId="77777777" w:rsidTr="0068478A">
        <w:tc>
          <w:tcPr>
            <w:tcW w:w="5485" w:type="dxa"/>
          </w:tcPr>
          <w:p w14:paraId="3183E5FF" w14:textId="2866DE12" w:rsidR="00072A5E" w:rsidRPr="00C620BB" w:rsidRDefault="00C6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Non-current liabilities</w:t>
            </w:r>
          </w:p>
        </w:tc>
        <w:tc>
          <w:tcPr>
            <w:tcW w:w="748" w:type="dxa"/>
          </w:tcPr>
          <w:p w14:paraId="2C1B254E" w14:textId="77777777" w:rsidR="00072A5E" w:rsidRDefault="00072A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tcBorders>
              <w:top w:val="single" w:sz="18" w:space="0" w:color="auto"/>
            </w:tcBorders>
          </w:tcPr>
          <w:p w14:paraId="2872E79F" w14:textId="2A21678B" w:rsidR="00072A5E" w:rsidRPr="00C620BB" w:rsidRDefault="00C620BB" w:rsidP="008B54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300 000</w:t>
            </w:r>
          </w:p>
        </w:tc>
      </w:tr>
      <w:tr w:rsidR="00072A5E" w14:paraId="15975316" w14:textId="77777777" w:rsidTr="008B54E6">
        <w:tc>
          <w:tcPr>
            <w:tcW w:w="5485" w:type="dxa"/>
          </w:tcPr>
          <w:p w14:paraId="555506BE" w14:textId="786BA647" w:rsidR="00072A5E" w:rsidRPr="00C620BB" w:rsidRDefault="00C6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 liabilities</w:t>
            </w:r>
          </w:p>
        </w:tc>
        <w:tc>
          <w:tcPr>
            <w:tcW w:w="748" w:type="dxa"/>
          </w:tcPr>
          <w:p w14:paraId="39F0868F" w14:textId="30C001EF" w:rsidR="00072A5E" w:rsidRPr="00C620BB" w:rsidRDefault="00C6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14:paraId="5B66E620" w14:textId="6513961B" w:rsidR="00072A5E" w:rsidRPr="00C620BB" w:rsidRDefault="00C620BB" w:rsidP="008B54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59 400</w:t>
            </w:r>
          </w:p>
        </w:tc>
      </w:tr>
      <w:tr w:rsidR="00072A5E" w14:paraId="55FD39B7" w14:textId="77777777" w:rsidTr="008B54E6">
        <w:tc>
          <w:tcPr>
            <w:tcW w:w="5485" w:type="dxa"/>
          </w:tcPr>
          <w:p w14:paraId="695B3753" w14:textId="0602357A" w:rsidR="00072A5E" w:rsidRPr="00C620BB" w:rsidRDefault="00C62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 and other payables</w:t>
            </w:r>
          </w:p>
        </w:tc>
        <w:tc>
          <w:tcPr>
            <w:tcW w:w="748" w:type="dxa"/>
            <w:tcBorders>
              <w:right w:val="single" w:sz="18" w:space="0" w:color="auto"/>
            </w:tcBorders>
          </w:tcPr>
          <w:p w14:paraId="6B665E2A" w14:textId="5116ED5D" w:rsidR="00072A5E" w:rsidRDefault="008B54E6" w:rsidP="008B54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1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376A7E" w14:textId="369621B7" w:rsidR="00072A5E" w:rsidRPr="00C620BB" w:rsidRDefault="00C620BB" w:rsidP="008B54E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59 400</w:t>
            </w:r>
          </w:p>
        </w:tc>
      </w:tr>
      <w:tr w:rsidR="00072A5E" w14:paraId="1954E7A2" w14:textId="77777777" w:rsidTr="008B54E6">
        <w:tc>
          <w:tcPr>
            <w:tcW w:w="5485" w:type="dxa"/>
          </w:tcPr>
          <w:p w14:paraId="6E9C086E" w14:textId="2EFB6F0F" w:rsidR="00072A5E" w:rsidRDefault="00C620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TOTAL EQUITY AND LIABILITIES </w:t>
            </w:r>
          </w:p>
        </w:tc>
        <w:tc>
          <w:tcPr>
            <w:tcW w:w="748" w:type="dxa"/>
          </w:tcPr>
          <w:p w14:paraId="72FC53D3" w14:textId="77777777" w:rsidR="00072A5E" w:rsidRDefault="00072A5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7" w:type="dxa"/>
            <w:tcBorders>
              <w:top w:val="single" w:sz="18" w:space="0" w:color="auto"/>
            </w:tcBorders>
          </w:tcPr>
          <w:p w14:paraId="5528CD32" w14:textId="3584550F" w:rsidR="00072A5E" w:rsidRDefault="00C620BB" w:rsidP="008B54E6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1 </w:t>
            </w:r>
            <w:r w:rsidR="00D574AD">
              <w:rPr>
                <w:rFonts w:ascii="Arial" w:hAnsi="Arial" w:cs="Arial"/>
                <w:b/>
                <w:bCs/>
              </w:rPr>
              <w:t>059 400</w:t>
            </w:r>
          </w:p>
        </w:tc>
      </w:tr>
    </w:tbl>
    <w:p w14:paraId="2A6F807C" w14:textId="77777777" w:rsidR="00D574AD" w:rsidRDefault="00D574AD">
      <w:pPr>
        <w:rPr>
          <w:rFonts w:ascii="Arial" w:hAnsi="Arial" w:cs="Arial"/>
          <w:b/>
          <w:bCs/>
        </w:rPr>
      </w:pPr>
    </w:p>
    <w:p w14:paraId="3823AE32" w14:textId="77777777" w:rsidR="00D1740E" w:rsidRDefault="00D574A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Notes to Balance Sheet: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1080"/>
        <w:gridCol w:w="2155"/>
      </w:tblGrid>
      <w:tr w:rsidR="00D1740E" w14:paraId="2ADEBC10" w14:textId="77777777" w:rsidTr="00B7289B">
        <w:tc>
          <w:tcPr>
            <w:tcW w:w="6115" w:type="dxa"/>
          </w:tcPr>
          <w:p w14:paraId="48257FBB" w14:textId="7E412B3F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</w:tcPr>
          <w:p w14:paraId="61A21368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21CF5AE5" w14:textId="54214DA8" w:rsidR="00D1740E" w:rsidRDefault="00D1740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167A33">
              <w:rPr>
                <w:rFonts w:ascii="Arial" w:hAnsi="Arial" w:cs="Arial"/>
                <w:b/>
                <w:bCs/>
              </w:rPr>
              <w:t>2019</w:t>
            </w:r>
          </w:p>
        </w:tc>
      </w:tr>
      <w:tr w:rsidR="00D1740E" w14:paraId="4BC2CFDF" w14:textId="77777777" w:rsidTr="00B7289B">
        <w:tc>
          <w:tcPr>
            <w:tcW w:w="6115" w:type="dxa"/>
          </w:tcPr>
          <w:p w14:paraId="3DE1867B" w14:textId="2F5497AE" w:rsidR="00D1740E" w:rsidRPr="0068478A" w:rsidRDefault="00D1740E" w:rsidP="006847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  <w:b/>
                <w:bCs/>
              </w:rPr>
              <w:t>INVE</w:t>
            </w:r>
            <w:r w:rsidR="002A268A" w:rsidRPr="0068478A">
              <w:rPr>
                <w:rFonts w:ascii="Arial" w:hAnsi="Arial" w:cs="Arial"/>
                <w:b/>
                <w:bCs/>
              </w:rPr>
              <w:t>NTORIES</w:t>
            </w:r>
          </w:p>
        </w:tc>
        <w:tc>
          <w:tcPr>
            <w:tcW w:w="1080" w:type="dxa"/>
          </w:tcPr>
          <w:p w14:paraId="0FF10044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2BA3F38A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740E" w14:paraId="5ECF8F69" w14:textId="77777777" w:rsidTr="00B7289B">
        <w:tc>
          <w:tcPr>
            <w:tcW w:w="6115" w:type="dxa"/>
          </w:tcPr>
          <w:p w14:paraId="0BAD7695" w14:textId="689DAF35" w:rsidR="00D1740E" w:rsidRPr="00D1740E" w:rsidRDefault="006847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Trading stock</w:t>
            </w:r>
          </w:p>
        </w:tc>
        <w:tc>
          <w:tcPr>
            <w:tcW w:w="1080" w:type="dxa"/>
          </w:tcPr>
          <w:p w14:paraId="18AADA12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6D7C90E5" w14:textId="4ECD3C17" w:rsidR="00D1740E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212 000</w:t>
            </w:r>
          </w:p>
        </w:tc>
      </w:tr>
      <w:tr w:rsidR="00D1740E" w14:paraId="35691CCD" w14:textId="77777777" w:rsidTr="00B7289B">
        <w:tc>
          <w:tcPr>
            <w:tcW w:w="6115" w:type="dxa"/>
          </w:tcPr>
          <w:p w14:paraId="5BBD907A" w14:textId="6968A676" w:rsidR="00D1740E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Consumable stores on hand</w:t>
            </w:r>
          </w:p>
        </w:tc>
        <w:tc>
          <w:tcPr>
            <w:tcW w:w="1080" w:type="dxa"/>
          </w:tcPr>
          <w:p w14:paraId="125C704A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7F4C83CC" w14:textId="3987B5B1" w:rsidR="00D1740E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8 000</w:t>
            </w:r>
          </w:p>
        </w:tc>
      </w:tr>
      <w:tr w:rsidR="00D1740E" w14:paraId="09E1BA64" w14:textId="77777777" w:rsidTr="00B7289B">
        <w:tc>
          <w:tcPr>
            <w:tcW w:w="6115" w:type="dxa"/>
          </w:tcPr>
          <w:p w14:paraId="1C82A956" w14:textId="64E3E4F7" w:rsidR="00D1740E" w:rsidRPr="0068478A" w:rsidRDefault="0068478A" w:rsidP="006847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TRADE AND OTHER RECEIVABLES</w:t>
            </w:r>
          </w:p>
        </w:tc>
        <w:tc>
          <w:tcPr>
            <w:tcW w:w="1080" w:type="dxa"/>
          </w:tcPr>
          <w:p w14:paraId="5BA6F8F2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2FA9384D" w14:textId="77777777" w:rsidR="00D1740E" w:rsidRPr="0068478A" w:rsidRDefault="00D1740E" w:rsidP="0068478A">
            <w:pPr>
              <w:jc w:val="right"/>
              <w:rPr>
                <w:rFonts w:ascii="Arial" w:hAnsi="Arial" w:cs="Arial"/>
              </w:rPr>
            </w:pPr>
          </w:p>
        </w:tc>
      </w:tr>
      <w:tr w:rsidR="00D1740E" w14:paraId="683F577F" w14:textId="77777777" w:rsidTr="00B7289B">
        <w:tc>
          <w:tcPr>
            <w:tcW w:w="6115" w:type="dxa"/>
          </w:tcPr>
          <w:p w14:paraId="33B84EB1" w14:textId="60CC39E4" w:rsidR="00D1740E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Trade debtors</w:t>
            </w:r>
          </w:p>
        </w:tc>
        <w:tc>
          <w:tcPr>
            <w:tcW w:w="1080" w:type="dxa"/>
          </w:tcPr>
          <w:p w14:paraId="40AFB744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301672D0" w14:textId="1CB526E3" w:rsidR="00D1740E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84 000</w:t>
            </w:r>
          </w:p>
        </w:tc>
      </w:tr>
      <w:tr w:rsidR="00D1740E" w14:paraId="47E45414" w14:textId="77777777" w:rsidTr="00B7289B">
        <w:tc>
          <w:tcPr>
            <w:tcW w:w="6115" w:type="dxa"/>
          </w:tcPr>
          <w:p w14:paraId="610C9D58" w14:textId="0AEF0372" w:rsidR="00D1740E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Provision for bad debts</w:t>
            </w:r>
          </w:p>
        </w:tc>
        <w:tc>
          <w:tcPr>
            <w:tcW w:w="1080" w:type="dxa"/>
          </w:tcPr>
          <w:p w14:paraId="3BFD1CA0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783FEFED" w14:textId="4A68295D" w:rsidR="00D1740E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(2 200)</w:t>
            </w:r>
          </w:p>
        </w:tc>
      </w:tr>
      <w:tr w:rsidR="00D1740E" w14:paraId="5BFB62C5" w14:textId="77777777" w:rsidTr="00B7289B">
        <w:tc>
          <w:tcPr>
            <w:tcW w:w="6115" w:type="dxa"/>
          </w:tcPr>
          <w:p w14:paraId="1D7A5C35" w14:textId="3BA1065F" w:rsidR="00D1740E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Income accrued</w:t>
            </w:r>
          </w:p>
        </w:tc>
        <w:tc>
          <w:tcPr>
            <w:tcW w:w="1080" w:type="dxa"/>
          </w:tcPr>
          <w:p w14:paraId="7A302807" w14:textId="77777777" w:rsidR="00D1740E" w:rsidRDefault="00D1740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247C9F63" w14:textId="676FA0C9" w:rsidR="00D1740E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7 900</w:t>
            </w:r>
          </w:p>
        </w:tc>
      </w:tr>
      <w:tr w:rsidR="0068478A" w14:paraId="7DEEA71A" w14:textId="77777777" w:rsidTr="00B7289B">
        <w:tc>
          <w:tcPr>
            <w:tcW w:w="6115" w:type="dxa"/>
          </w:tcPr>
          <w:p w14:paraId="65198914" w14:textId="031643E8" w:rsidR="0068478A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Prepaid expense</w:t>
            </w:r>
          </w:p>
        </w:tc>
        <w:tc>
          <w:tcPr>
            <w:tcW w:w="1080" w:type="dxa"/>
          </w:tcPr>
          <w:p w14:paraId="1FACC059" w14:textId="77777777" w:rsidR="0068478A" w:rsidRDefault="00684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415BE861" w14:textId="5089BEAF" w:rsidR="0068478A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200</w:t>
            </w:r>
          </w:p>
        </w:tc>
      </w:tr>
      <w:tr w:rsidR="0068478A" w14:paraId="5176D807" w14:textId="77777777" w:rsidTr="00B7289B">
        <w:tc>
          <w:tcPr>
            <w:tcW w:w="6115" w:type="dxa"/>
          </w:tcPr>
          <w:p w14:paraId="527CD95C" w14:textId="33FF721E" w:rsidR="0068478A" w:rsidRPr="0068478A" w:rsidRDefault="0068478A" w:rsidP="0068478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TRADE AND OTHER PAYABLES</w:t>
            </w:r>
          </w:p>
        </w:tc>
        <w:tc>
          <w:tcPr>
            <w:tcW w:w="1080" w:type="dxa"/>
          </w:tcPr>
          <w:p w14:paraId="1AAB7CAF" w14:textId="77777777" w:rsidR="0068478A" w:rsidRDefault="00684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3FDB0C62" w14:textId="77777777" w:rsidR="0068478A" w:rsidRPr="0068478A" w:rsidRDefault="0068478A" w:rsidP="0068478A">
            <w:pPr>
              <w:jc w:val="right"/>
              <w:rPr>
                <w:rFonts w:ascii="Arial" w:hAnsi="Arial" w:cs="Arial"/>
              </w:rPr>
            </w:pPr>
          </w:p>
        </w:tc>
      </w:tr>
      <w:tr w:rsidR="0068478A" w14:paraId="0F08F571" w14:textId="77777777" w:rsidTr="00B7289B">
        <w:tc>
          <w:tcPr>
            <w:tcW w:w="6115" w:type="dxa"/>
          </w:tcPr>
          <w:p w14:paraId="54DF7FE7" w14:textId="2E679036" w:rsidR="0068478A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Trade creditors</w:t>
            </w:r>
          </w:p>
        </w:tc>
        <w:tc>
          <w:tcPr>
            <w:tcW w:w="1080" w:type="dxa"/>
          </w:tcPr>
          <w:p w14:paraId="1D3A925E" w14:textId="77777777" w:rsidR="0068478A" w:rsidRDefault="00684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6B0DE4A1" w14:textId="54C46ABE" w:rsidR="0068478A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48 700</w:t>
            </w:r>
          </w:p>
        </w:tc>
      </w:tr>
      <w:tr w:rsidR="0068478A" w14:paraId="021F35D0" w14:textId="77777777" w:rsidTr="00B7289B">
        <w:tc>
          <w:tcPr>
            <w:tcW w:w="6115" w:type="dxa"/>
          </w:tcPr>
          <w:p w14:paraId="75840199" w14:textId="0413718E" w:rsidR="0068478A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Expenses accrued</w:t>
            </w:r>
          </w:p>
        </w:tc>
        <w:tc>
          <w:tcPr>
            <w:tcW w:w="1080" w:type="dxa"/>
          </w:tcPr>
          <w:p w14:paraId="643E4264" w14:textId="77777777" w:rsidR="0068478A" w:rsidRDefault="00684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4385E140" w14:textId="08F02686" w:rsidR="0068478A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6 450</w:t>
            </w:r>
          </w:p>
        </w:tc>
      </w:tr>
      <w:tr w:rsidR="0068478A" w14:paraId="4C4E300D" w14:textId="77777777" w:rsidTr="00B7289B">
        <w:tc>
          <w:tcPr>
            <w:tcW w:w="6115" w:type="dxa"/>
          </w:tcPr>
          <w:p w14:paraId="5195417A" w14:textId="664CBAB2" w:rsidR="0068478A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Income received in advance</w:t>
            </w:r>
          </w:p>
        </w:tc>
        <w:tc>
          <w:tcPr>
            <w:tcW w:w="1080" w:type="dxa"/>
          </w:tcPr>
          <w:p w14:paraId="65FDBE7C" w14:textId="77777777" w:rsidR="0068478A" w:rsidRDefault="00684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52817ABB" w14:textId="3E5C5345" w:rsidR="0068478A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4 250</w:t>
            </w:r>
          </w:p>
        </w:tc>
      </w:tr>
      <w:tr w:rsidR="0068478A" w14:paraId="752876EB" w14:textId="77777777" w:rsidTr="00B7289B">
        <w:tc>
          <w:tcPr>
            <w:tcW w:w="6115" w:type="dxa"/>
          </w:tcPr>
          <w:p w14:paraId="22EA4A5D" w14:textId="77777777" w:rsidR="0068478A" w:rsidRDefault="00684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80" w:type="dxa"/>
          </w:tcPr>
          <w:p w14:paraId="113389C3" w14:textId="77777777" w:rsidR="0068478A" w:rsidRDefault="0068478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55" w:type="dxa"/>
          </w:tcPr>
          <w:p w14:paraId="0138A542" w14:textId="77777777" w:rsidR="0068478A" w:rsidRDefault="0068478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5293839" w14:textId="77777777" w:rsidR="0068478A" w:rsidRDefault="0068478A">
      <w:pPr>
        <w:rPr>
          <w:rFonts w:ascii="Arial" w:hAnsi="Arial" w:cs="Arial"/>
          <w:b/>
          <w:bCs/>
        </w:rPr>
      </w:pPr>
    </w:p>
    <w:p w14:paraId="5BB48641" w14:textId="263F0680" w:rsidR="0068478A" w:rsidRDefault="0068478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Comparative figures for </w:t>
      </w:r>
      <w:r w:rsidR="00167A33">
        <w:rPr>
          <w:rFonts w:ascii="Arial" w:hAnsi="Arial" w:cs="Arial"/>
          <w:b/>
          <w:bCs/>
        </w:rPr>
        <w:t>2018</w:t>
      </w:r>
      <w:r>
        <w:rPr>
          <w:rFonts w:ascii="Arial" w:hAnsi="Arial" w:cs="Arial"/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68478A" w14:paraId="131D04A0" w14:textId="77777777" w:rsidTr="0068478A">
        <w:tc>
          <w:tcPr>
            <w:tcW w:w="6205" w:type="dxa"/>
          </w:tcPr>
          <w:p w14:paraId="1A269DCC" w14:textId="3A2286A7" w:rsidR="0068478A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Trade debtors</w:t>
            </w:r>
          </w:p>
        </w:tc>
        <w:tc>
          <w:tcPr>
            <w:tcW w:w="3145" w:type="dxa"/>
          </w:tcPr>
          <w:p w14:paraId="56804D29" w14:textId="30F56A65" w:rsidR="0068478A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62 000</w:t>
            </w:r>
          </w:p>
        </w:tc>
      </w:tr>
      <w:tr w:rsidR="0068478A" w14:paraId="0E82D527" w14:textId="77777777" w:rsidTr="0068478A">
        <w:tc>
          <w:tcPr>
            <w:tcW w:w="6205" w:type="dxa"/>
          </w:tcPr>
          <w:p w14:paraId="5B4722B9" w14:textId="7B9481A0" w:rsidR="0068478A" w:rsidRPr="0068478A" w:rsidRDefault="0068478A">
            <w:pPr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Trade creditors</w:t>
            </w:r>
          </w:p>
        </w:tc>
        <w:tc>
          <w:tcPr>
            <w:tcW w:w="3145" w:type="dxa"/>
          </w:tcPr>
          <w:p w14:paraId="530C00AD" w14:textId="47FAFC75" w:rsidR="0068478A" w:rsidRPr="0068478A" w:rsidRDefault="0068478A" w:rsidP="0068478A">
            <w:pPr>
              <w:jc w:val="right"/>
              <w:rPr>
                <w:rFonts w:ascii="Arial" w:hAnsi="Arial" w:cs="Arial"/>
              </w:rPr>
            </w:pPr>
            <w:r w:rsidRPr="0068478A">
              <w:rPr>
                <w:rFonts w:ascii="Arial" w:hAnsi="Arial" w:cs="Arial"/>
              </w:rPr>
              <w:t>57 000</w:t>
            </w:r>
          </w:p>
        </w:tc>
      </w:tr>
    </w:tbl>
    <w:p w14:paraId="5DF99CFC" w14:textId="77777777" w:rsidR="0068478A" w:rsidRDefault="0068478A">
      <w:pPr>
        <w:rPr>
          <w:rFonts w:ascii="Arial" w:hAnsi="Arial" w:cs="Arial"/>
          <w:b/>
          <w:bCs/>
        </w:rPr>
      </w:pPr>
    </w:p>
    <w:p w14:paraId="06C88F73" w14:textId="77777777" w:rsidR="000C6D5E" w:rsidRPr="00B40051" w:rsidRDefault="000C6D5E">
      <w:pPr>
        <w:rPr>
          <w:rFonts w:ascii="Arial" w:hAnsi="Arial" w:cs="Arial"/>
          <w:b/>
          <w:bCs/>
        </w:rPr>
      </w:pPr>
    </w:p>
    <w:sectPr w:rsidR="000C6D5E" w:rsidRPr="00B40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96612"/>
    <w:multiLevelType w:val="hybridMultilevel"/>
    <w:tmpl w:val="62AE2BB0"/>
    <w:lvl w:ilvl="0" w:tplc="2C540E48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302"/>
    <w:rsid w:val="00072A5E"/>
    <w:rsid w:val="000C6D5E"/>
    <w:rsid w:val="00167A33"/>
    <w:rsid w:val="001D4302"/>
    <w:rsid w:val="002A268A"/>
    <w:rsid w:val="003E1BBD"/>
    <w:rsid w:val="00526665"/>
    <w:rsid w:val="0068478A"/>
    <w:rsid w:val="00726926"/>
    <w:rsid w:val="00822D5A"/>
    <w:rsid w:val="008B54E6"/>
    <w:rsid w:val="00AE1206"/>
    <w:rsid w:val="00B40051"/>
    <w:rsid w:val="00B7289B"/>
    <w:rsid w:val="00B85CB9"/>
    <w:rsid w:val="00C00A63"/>
    <w:rsid w:val="00C620BB"/>
    <w:rsid w:val="00C770BF"/>
    <w:rsid w:val="00D1740E"/>
    <w:rsid w:val="00D2392A"/>
    <w:rsid w:val="00D574AD"/>
    <w:rsid w:val="00E4379D"/>
    <w:rsid w:val="00E60FE6"/>
    <w:rsid w:val="00F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EEF0D"/>
  <w15:chartTrackingRefBased/>
  <w15:docId w15:val="{C6B637FC-CA2C-4979-8308-870ED514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7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72A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84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2020-05-18T10:59:00Z</dcterms:created>
  <dcterms:modified xsi:type="dcterms:W3CDTF">2020-05-18T10:59:00Z</dcterms:modified>
</cp:coreProperties>
</file>