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1B6B7" w14:textId="77777777" w:rsidR="00AE259D" w:rsidRPr="00AE259D" w:rsidRDefault="00AE259D" w:rsidP="00AE259D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AE259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ADE9D07" wp14:editId="793AF2C0">
            <wp:simplePos x="0" y="0"/>
            <wp:positionH relativeFrom="column">
              <wp:posOffset>-123190</wp:posOffset>
            </wp:positionH>
            <wp:positionV relativeFrom="paragraph">
              <wp:posOffset>-196215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59D">
        <w:rPr>
          <w:rFonts w:ascii="Calibri" w:eastAsia="Calibri" w:hAnsi="Calibri" w:cs="Times New Roman"/>
        </w:rPr>
        <w:t xml:space="preserve">                                 </w:t>
      </w:r>
      <w:r w:rsidRPr="00AE259D">
        <w:rPr>
          <w:rFonts w:ascii="Calibri" w:eastAsia="Calibri" w:hAnsi="Calibri" w:cs="Times New Roman"/>
          <w:sz w:val="32"/>
          <w:szCs w:val="32"/>
        </w:rPr>
        <w:t>Province of the</w:t>
      </w:r>
    </w:p>
    <w:p w14:paraId="42BB57E2" w14:textId="77777777" w:rsidR="00AE259D" w:rsidRPr="00AE259D" w:rsidRDefault="00AE259D" w:rsidP="00AE259D">
      <w:pPr>
        <w:rPr>
          <w:rFonts w:ascii="Calibri" w:eastAsia="Calibri" w:hAnsi="Calibri" w:cs="Times New Roman"/>
          <w:sz w:val="48"/>
          <w:szCs w:val="48"/>
          <w:u w:val="single"/>
        </w:rPr>
      </w:pPr>
      <w:r w:rsidRPr="00AE259D">
        <w:rPr>
          <w:rFonts w:ascii="Calibri" w:eastAsia="Calibri" w:hAnsi="Calibri" w:cs="Times New Roman"/>
          <w:sz w:val="48"/>
          <w:szCs w:val="48"/>
          <w:u w:val="single"/>
        </w:rPr>
        <w:t xml:space="preserve">               EASTERN CAPE</w:t>
      </w:r>
    </w:p>
    <w:p w14:paraId="282744EE" w14:textId="77777777" w:rsidR="00AE259D" w:rsidRPr="00AE259D" w:rsidRDefault="00AE259D" w:rsidP="00AE259D">
      <w:pPr>
        <w:ind w:left="1440" w:firstLine="720"/>
        <w:rPr>
          <w:rFonts w:ascii="Calibri" w:eastAsia="Calibri" w:hAnsi="Calibri" w:cs="Times New Roman"/>
          <w:sz w:val="36"/>
          <w:szCs w:val="36"/>
        </w:rPr>
      </w:pPr>
      <w:r w:rsidRPr="00AE259D">
        <w:rPr>
          <w:rFonts w:ascii="Calibri" w:eastAsia="Calibri" w:hAnsi="Calibri" w:cs="Times New Roman"/>
          <w:sz w:val="36"/>
          <w:szCs w:val="36"/>
        </w:rPr>
        <w:t>EDUCATION</w:t>
      </w:r>
    </w:p>
    <w:p w14:paraId="058C3169" w14:textId="77777777" w:rsidR="00AE259D" w:rsidRPr="00AE259D" w:rsidRDefault="00AE259D" w:rsidP="00AE259D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6E503F8A" w14:textId="77777777" w:rsidR="00AE259D" w:rsidRPr="00AE259D" w:rsidRDefault="00AE259D" w:rsidP="00AE259D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AE259D">
        <w:rPr>
          <w:rFonts w:ascii="Calibri" w:eastAsia="Calibri" w:hAnsi="Calibri" w:cs="Times New Roman"/>
          <w:b/>
          <w:sz w:val="28"/>
          <w:szCs w:val="28"/>
        </w:rPr>
        <w:t>DIRECTORATE SENIOR CURRICULUM MANAGEMENT (SEN-FET)</w:t>
      </w:r>
    </w:p>
    <w:p w14:paraId="17A28C65" w14:textId="77777777" w:rsidR="00AE259D" w:rsidRPr="00AE259D" w:rsidRDefault="00AE259D" w:rsidP="00AE259D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AE259D">
        <w:rPr>
          <w:rFonts w:ascii="Calibri" w:eastAsia="Calibri" w:hAnsi="Calibri" w:cs="Times New Roman"/>
          <w:b/>
          <w:sz w:val="28"/>
          <w:szCs w:val="28"/>
        </w:rPr>
        <w:t>HOME SCHOOLING SELF-STUDY MARKING GUIDELINES</w:t>
      </w:r>
    </w:p>
    <w:tbl>
      <w:tblPr>
        <w:tblW w:w="7512" w:type="dxa"/>
        <w:tblLook w:val="04A0" w:firstRow="1" w:lastRow="0" w:firstColumn="1" w:lastColumn="0" w:noHBand="0" w:noVBand="1"/>
      </w:tblPr>
      <w:tblGrid>
        <w:gridCol w:w="1426"/>
        <w:gridCol w:w="2263"/>
        <w:gridCol w:w="939"/>
        <w:gridCol w:w="854"/>
        <w:gridCol w:w="945"/>
        <w:gridCol w:w="1085"/>
      </w:tblGrid>
      <w:tr w:rsidR="00AE259D" w:rsidRPr="00AE259D" w14:paraId="69EB29C6" w14:textId="77777777" w:rsidTr="00037153">
        <w:trPr>
          <w:trHeight w:val="39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AA86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8CABA7D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59D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ECA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E259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59C3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59D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412B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E259D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3D25C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59D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CEB2" w14:textId="358E715A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  <w:r w:rsidRPr="00AE259D">
              <w:rPr>
                <w:rFonts w:ascii="Arial" w:eastAsia="Calibri" w:hAnsi="Arial" w:cs="Arial"/>
                <w:sz w:val="20"/>
                <w:szCs w:val="20"/>
              </w:rPr>
              <w:t xml:space="preserve"> May –2020</w:t>
            </w:r>
          </w:p>
        </w:tc>
      </w:tr>
      <w:tr w:rsidR="00AE259D" w:rsidRPr="00AE259D" w14:paraId="3B621ACE" w14:textId="77777777" w:rsidTr="00037153">
        <w:trPr>
          <w:trHeight w:val="39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8A16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BF4632E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59D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B8D8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AE259D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Analysis and interpretation of financial statements</w:t>
            </w:r>
            <w:bookmarkEnd w:id="0"/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2E35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25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  <w:p w14:paraId="6E6E64C4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1CB847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D6460D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4A146B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FE59CF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C84DAA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584914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F84154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EF3524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D68936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5A9C15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22A5B3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3BA1B0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B6B8B9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D97E9A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DABB48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4F6AC3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BF77C2" w14:textId="77777777" w:rsidR="00AE259D" w:rsidRPr="00AE259D" w:rsidRDefault="00AE259D" w:rsidP="00AE259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AB2CB3" w14:textId="77777777" w:rsidR="00AE259D" w:rsidRPr="00AE259D" w:rsidRDefault="00AE259D" w:rsidP="00AE259D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7E02ACBE" w14:textId="349F5D77" w:rsidR="00AE259D" w:rsidRDefault="00AE259D">
      <w:pPr>
        <w:rPr>
          <w:rFonts w:ascii="Arial" w:hAnsi="Arial" w:cs="Arial"/>
          <w:b/>
          <w:bCs/>
        </w:rPr>
      </w:pPr>
    </w:p>
    <w:p w14:paraId="60D17AEA" w14:textId="5F65574C" w:rsidR="00AE259D" w:rsidRDefault="00AE259D">
      <w:pPr>
        <w:rPr>
          <w:rFonts w:ascii="Arial" w:hAnsi="Arial" w:cs="Arial"/>
          <w:b/>
          <w:bCs/>
        </w:rPr>
      </w:pPr>
    </w:p>
    <w:p w14:paraId="4DD2D4DA" w14:textId="2C3C8BA9" w:rsidR="00AE259D" w:rsidRDefault="00AE259D">
      <w:pPr>
        <w:rPr>
          <w:rFonts w:ascii="Arial" w:hAnsi="Arial" w:cs="Arial"/>
          <w:b/>
          <w:bCs/>
        </w:rPr>
      </w:pPr>
    </w:p>
    <w:p w14:paraId="29C68B6B" w14:textId="40DF441D" w:rsidR="00AE259D" w:rsidRDefault="00AE259D">
      <w:pPr>
        <w:rPr>
          <w:rFonts w:ascii="Arial" w:hAnsi="Arial" w:cs="Arial"/>
          <w:b/>
          <w:bCs/>
        </w:rPr>
      </w:pPr>
    </w:p>
    <w:p w14:paraId="5044E7DF" w14:textId="7E803FF5" w:rsidR="00AE259D" w:rsidRDefault="00AE259D">
      <w:pPr>
        <w:rPr>
          <w:rFonts w:ascii="Arial" w:hAnsi="Arial" w:cs="Arial"/>
          <w:b/>
          <w:bCs/>
        </w:rPr>
      </w:pPr>
    </w:p>
    <w:p w14:paraId="19229411" w14:textId="5E96FF9B" w:rsidR="00AE259D" w:rsidRDefault="00AE259D">
      <w:pPr>
        <w:rPr>
          <w:rFonts w:ascii="Arial" w:hAnsi="Arial" w:cs="Arial"/>
          <w:b/>
          <w:bCs/>
        </w:rPr>
      </w:pPr>
    </w:p>
    <w:p w14:paraId="61D8B652" w14:textId="51D75FE6" w:rsidR="00AE259D" w:rsidRDefault="00AE259D">
      <w:pPr>
        <w:rPr>
          <w:rFonts w:ascii="Arial" w:hAnsi="Arial" w:cs="Arial"/>
          <w:b/>
          <w:bCs/>
        </w:rPr>
      </w:pPr>
    </w:p>
    <w:p w14:paraId="4E86DAE9" w14:textId="77777777" w:rsidR="00AE259D" w:rsidRDefault="00AE259D">
      <w:pPr>
        <w:rPr>
          <w:rFonts w:ascii="Arial" w:hAnsi="Arial" w:cs="Arial"/>
          <w:b/>
          <w:bCs/>
        </w:rPr>
      </w:pPr>
    </w:p>
    <w:p w14:paraId="5BFE1D2A" w14:textId="77777777" w:rsidR="00AE259D" w:rsidRDefault="00AE259D">
      <w:pPr>
        <w:rPr>
          <w:rFonts w:ascii="Arial" w:hAnsi="Arial" w:cs="Arial"/>
          <w:b/>
          <w:bCs/>
        </w:rPr>
      </w:pPr>
    </w:p>
    <w:p w14:paraId="67B1030D" w14:textId="47A9E68A" w:rsidR="00085A32" w:rsidRPr="007C06DB" w:rsidRDefault="007C06DB">
      <w:pPr>
        <w:rPr>
          <w:rFonts w:ascii="Arial" w:hAnsi="Arial" w:cs="Arial"/>
          <w:b/>
          <w:bCs/>
        </w:rPr>
      </w:pPr>
      <w:r w:rsidRPr="007C06DB">
        <w:rPr>
          <w:rFonts w:ascii="Arial" w:hAnsi="Arial" w:cs="Arial"/>
          <w:b/>
          <w:bCs/>
        </w:rPr>
        <w:lastRenderedPageBreak/>
        <w:t>Activity 4</w:t>
      </w:r>
      <w:r w:rsidR="007F1CD6">
        <w:rPr>
          <w:rFonts w:ascii="Arial" w:hAnsi="Arial" w:cs="Arial"/>
          <w:b/>
          <w:bCs/>
        </w:rPr>
        <w:t xml:space="preserve"> Ratios Memo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80647D" w14:paraId="2DCFC3E6" w14:textId="77777777" w:rsidTr="0080647D">
        <w:tc>
          <w:tcPr>
            <w:tcW w:w="895" w:type="dxa"/>
          </w:tcPr>
          <w:p w14:paraId="47BD7D7F" w14:textId="65E529EE" w:rsidR="0080647D" w:rsidRPr="0080647D" w:rsidRDefault="0080647D">
            <w:pPr>
              <w:rPr>
                <w:rFonts w:ascii="Arial" w:hAnsi="Arial" w:cs="Arial"/>
              </w:rPr>
            </w:pPr>
            <w:r w:rsidRPr="0080647D">
              <w:rPr>
                <w:rFonts w:ascii="Arial" w:hAnsi="Arial" w:cs="Arial"/>
              </w:rPr>
              <w:t>4.1</w:t>
            </w:r>
          </w:p>
        </w:tc>
        <w:tc>
          <w:tcPr>
            <w:tcW w:w="8455" w:type="dxa"/>
          </w:tcPr>
          <w:p w14:paraId="4B844ECC" w14:textId="5D27B30D" w:rsidR="0080647D" w:rsidRPr="0080647D" w:rsidRDefault="0080647D">
            <w:pPr>
              <w:rPr>
                <w:rFonts w:ascii="Arial" w:hAnsi="Arial" w:cs="Arial"/>
                <w:b/>
                <w:bCs/>
              </w:rPr>
            </w:pPr>
            <w:r w:rsidRPr="0080647D">
              <w:rPr>
                <w:rFonts w:ascii="Arial" w:hAnsi="Arial" w:cs="Arial"/>
                <w:b/>
                <w:bCs/>
              </w:rPr>
              <w:t>Which businesses earns the better net profit? What is the reason for this, bearing in mind that they are both efficient businesses.</w:t>
            </w:r>
          </w:p>
        </w:tc>
      </w:tr>
      <w:tr w:rsidR="0080647D" w14:paraId="1FCB029F" w14:textId="77777777" w:rsidTr="00B51F94">
        <w:tc>
          <w:tcPr>
            <w:tcW w:w="9350" w:type="dxa"/>
            <w:gridSpan w:val="2"/>
          </w:tcPr>
          <w:p w14:paraId="5A4292B5" w14:textId="77777777" w:rsidR="0080647D" w:rsidRDefault="0080647D">
            <w:pPr>
              <w:rPr>
                <w:rFonts w:ascii="Arial" w:hAnsi="Arial" w:cs="Arial"/>
              </w:rPr>
            </w:pPr>
            <w:r w:rsidRPr="0080647D">
              <w:rPr>
                <w:rFonts w:ascii="Arial" w:hAnsi="Arial" w:cs="Arial"/>
              </w:rPr>
              <w:t>GG Garbs earns the higher net profit as they have lower interest expense.</w:t>
            </w:r>
          </w:p>
          <w:p w14:paraId="5697FCD3" w14:textId="2B4391F1" w:rsidR="007F1CD6" w:rsidRPr="0080647D" w:rsidRDefault="007F1CD6">
            <w:pPr>
              <w:rPr>
                <w:rFonts w:ascii="Arial" w:hAnsi="Arial" w:cs="Arial"/>
              </w:rPr>
            </w:pPr>
          </w:p>
        </w:tc>
      </w:tr>
      <w:tr w:rsidR="0080647D" w:rsidRPr="0080647D" w14:paraId="5A0CECFE" w14:textId="77777777" w:rsidTr="0080647D">
        <w:tc>
          <w:tcPr>
            <w:tcW w:w="895" w:type="dxa"/>
          </w:tcPr>
          <w:p w14:paraId="4A304AAE" w14:textId="47030085" w:rsidR="0080647D" w:rsidRPr="0080647D" w:rsidRDefault="0080647D">
            <w:pPr>
              <w:rPr>
                <w:rFonts w:ascii="Arial" w:hAnsi="Arial" w:cs="Arial"/>
              </w:rPr>
            </w:pPr>
            <w:r w:rsidRPr="0080647D">
              <w:rPr>
                <w:rFonts w:ascii="Arial" w:hAnsi="Arial" w:cs="Arial"/>
              </w:rPr>
              <w:t>4.2</w:t>
            </w:r>
          </w:p>
        </w:tc>
        <w:tc>
          <w:tcPr>
            <w:tcW w:w="8455" w:type="dxa"/>
          </w:tcPr>
          <w:p w14:paraId="39ADC28A" w14:textId="19EB7163" w:rsidR="0080647D" w:rsidRPr="0080647D" w:rsidRDefault="0080647D">
            <w:pPr>
              <w:rPr>
                <w:rFonts w:ascii="Arial" w:hAnsi="Arial" w:cs="Arial"/>
                <w:b/>
                <w:bCs/>
              </w:rPr>
            </w:pPr>
            <w:r w:rsidRPr="0080647D">
              <w:rPr>
                <w:rFonts w:ascii="Arial" w:hAnsi="Arial" w:cs="Arial"/>
                <w:b/>
                <w:bCs/>
              </w:rPr>
              <w:t>Calculate the debt : equity ratio for each business.</w:t>
            </w:r>
          </w:p>
        </w:tc>
      </w:tr>
      <w:tr w:rsidR="0080647D" w14:paraId="72BC14B0" w14:textId="77777777" w:rsidTr="008110D0">
        <w:tc>
          <w:tcPr>
            <w:tcW w:w="9350" w:type="dxa"/>
            <w:gridSpan w:val="2"/>
          </w:tcPr>
          <w:p w14:paraId="1A3E5137" w14:textId="7FBAE199" w:rsidR="0080647D" w:rsidRDefault="0080647D">
            <w:r>
              <w:t>AA Attire 450 000: 450 000= 1: 1</w:t>
            </w:r>
          </w:p>
          <w:p w14:paraId="4DFAA1B3" w14:textId="231A3542" w:rsidR="0080647D" w:rsidRDefault="0080647D">
            <w:r>
              <w:t>GG Garb     90 000: 810 000 = 0.1: 1</w:t>
            </w:r>
          </w:p>
          <w:p w14:paraId="5D431CFE" w14:textId="5937D531" w:rsidR="007F1CD6" w:rsidRDefault="007F1CD6"/>
        </w:tc>
      </w:tr>
    </w:tbl>
    <w:p w14:paraId="5659949E" w14:textId="269CF84A" w:rsidR="0080647D" w:rsidRDefault="008064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CC306B" w14:paraId="73B1FA3D" w14:textId="77777777" w:rsidTr="00CC306B">
        <w:tc>
          <w:tcPr>
            <w:tcW w:w="895" w:type="dxa"/>
          </w:tcPr>
          <w:p w14:paraId="7E5CAA32" w14:textId="3632A848" w:rsidR="00CC306B" w:rsidRPr="00CC306B" w:rsidRDefault="00CC306B">
            <w:pPr>
              <w:rPr>
                <w:rFonts w:ascii="Arial" w:hAnsi="Arial" w:cs="Arial"/>
              </w:rPr>
            </w:pPr>
            <w:r w:rsidRPr="00CC306B">
              <w:rPr>
                <w:rFonts w:ascii="Arial" w:hAnsi="Arial" w:cs="Arial"/>
              </w:rPr>
              <w:t>4.3</w:t>
            </w:r>
          </w:p>
        </w:tc>
        <w:tc>
          <w:tcPr>
            <w:tcW w:w="8455" w:type="dxa"/>
          </w:tcPr>
          <w:p w14:paraId="43FA483C" w14:textId="09B0A982" w:rsidR="00CC306B" w:rsidRPr="00F24677" w:rsidRDefault="00CC306B">
            <w:pPr>
              <w:rPr>
                <w:rFonts w:ascii="Arial" w:hAnsi="Arial" w:cs="Arial"/>
                <w:b/>
                <w:bCs/>
              </w:rPr>
            </w:pPr>
            <w:r w:rsidRPr="00F24677">
              <w:rPr>
                <w:rFonts w:ascii="Arial" w:hAnsi="Arial" w:cs="Arial"/>
                <w:b/>
                <w:bCs/>
              </w:rPr>
              <w:t>Calculate the percentage return earned by each</w:t>
            </w:r>
            <w:r w:rsidR="00F24677" w:rsidRPr="00F24677">
              <w:rPr>
                <w:rFonts w:ascii="Arial" w:hAnsi="Arial" w:cs="Arial"/>
                <w:b/>
                <w:bCs/>
              </w:rPr>
              <w:t xml:space="preserve"> business.</w:t>
            </w:r>
          </w:p>
        </w:tc>
      </w:tr>
      <w:tr w:rsidR="00F24677" w14:paraId="1246C2EE" w14:textId="77777777" w:rsidTr="00043252">
        <w:tc>
          <w:tcPr>
            <w:tcW w:w="9350" w:type="dxa"/>
            <w:gridSpan w:val="2"/>
          </w:tcPr>
          <w:p w14:paraId="2DA783D8" w14:textId="47EEC022" w:rsidR="00F24677" w:rsidRDefault="00F2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 Attire:          </w:t>
            </w:r>
            <w:r>
              <w:rPr>
                <w:rFonts w:ascii="Arial" w:hAnsi="Arial" w:cs="Arial"/>
                <w:u w:val="single"/>
              </w:rPr>
              <w:t xml:space="preserve">    130 500          </w:t>
            </w:r>
            <w:r>
              <w:rPr>
                <w:rFonts w:ascii="Arial" w:hAnsi="Arial" w:cs="Arial"/>
              </w:rPr>
              <w:t xml:space="preserve">                         x </w:t>
            </w:r>
            <w:r w:rsidRPr="00F24677">
              <w:rPr>
                <w:rFonts w:ascii="Arial" w:hAnsi="Arial" w:cs="Arial"/>
                <w:u w:val="single"/>
              </w:rPr>
              <w:t>100</w:t>
            </w:r>
          </w:p>
          <w:p w14:paraId="7FD3EE0D" w14:textId="39C8AF07" w:rsidR="00F24677" w:rsidRDefault="00F2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7F1CD6">
              <w:rPr>
                <w:rFonts w:ascii="Arial" w:hAnsi="Arial" w:cs="Arial"/>
              </w:rPr>
              <w:t xml:space="preserve">½ </w:t>
            </w:r>
            <w:r>
              <w:rPr>
                <w:rFonts w:ascii="Arial" w:hAnsi="Arial" w:cs="Arial"/>
              </w:rPr>
              <w:t>[330 000 + 450 000]                           1</w:t>
            </w:r>
          </w:p>
          <w:p w14:paraId="0A69E91B" w14:textId="1C206AE1" w:rsidR="00F24677" w:rsidRPr="00F24677" w:rsidRDefault="00F2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Pr="00F24677">
              <w:rPr>
                <w:rFonts w:ascii="Arial" w:hAnsi="Arial" w:cs="Arial"/>
                <w:u w:val="single"/>
              </w:rPr>
              <w:t>130 500</w:t>
            </w:r>
            <w:r w:rsidRPr="00F24677">
              <w:rPr>
                <w:rFonts w:ascii="Arial" w:hAnsi="Arial" w:cs="Arial"/>
              </w:rPr>
              <w:t xml:space="preserve">     x   </w:t>
            </w:r>
            <w:r>
              <w:rPr>
                <w:rFonts w:ascii="Arial" w:hAnsi="Arial" w:cs="Arial"/>
                <w:u w:val="single"/>
              </w:rPr>
              <w:t>100</w:t>
            </w:r>
            <w:r w:rsidRPr="00F24677">
              <w:rPr>
                <w:rFonts w:ascii="Arial" w:hAnsi="Arial" w:cs="Arial"/>
              </w:rPr>
              <w:t xml:space="preserve">     =</w:t>
            </w:r>
            <w:r>
              <w:rPr>
                <w:rFonts w:ascii="Arial" w:hAnsi="Arial" w:cs="Arial"/>
              </w:rPr>
              <w:t xml:space="preserve"> 33.5%</w:t>
            </w:r>
          </w:p>
          <w:p w14:paraId="368ABBF5" w14:textId="4D413D22" w:rsidR="00F24677" w:rsidRPr="00F24677" w:rsidRDefault="00F24677">
            <w:pPr>
              <w:rPr>
                <w:rFonts w:ascii="Arial" w:hAnsi="Arial" w:cs="Arial"/>
              </w:rPr>
            </w:pPr>
            <w:r w:rsidRPr="00F24677">
              <w:rPr>
                <w:rFonts w:ascii="Arial" w:hAnsi="Arial" w:cs="Arial"/>
              </w:rPr>
              <w:t xml:space="preserve">                         390 000</w:t>
            </w:r>
            <w:r>
              <w:rPr>
                <w:rFonts w:ascii="Arial" w:hAnsi="Arial" w:cs="Arial"/>
              </w:rPr>
              <w:t xml:space="preserve">            1                        </w:t>
            </w:r>
          </w:p>
          <w:p w14:paraId="7CF89591" w14:textId="77777777" w:rsidR="00F24677" w:rsidRDefault="00F24677">
            <w:pPr>
              <w:rPr>
                <w:rFonts w:ascii="Arial" w:hAnsi="Arial" w:cs="Arial"/>
                <w:u w:val="single"/>
              </w:rPr>
            </w:pPr>
          </w:p>
          <w:p w14:paraId="466D9A09" w14:textId="1EB7FC93" w:rsidR="00F24677" w:rsidRPr="00F24677" w:rsidRDefault="00F246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GG Garb:                 </w:t>
            </w:r>
            <w:r w:rsidRPr="00F24677">
              <w:rPr>
                <w:rFonts w:ascii="Arial" w:hAnsi="Arial" w:cs="Arial"/>
                <w:u w:val="single"/>
              </w:rPr>
              <w:t>171 10</w:t>
            </w:r>
            <w:r>
              <w:rPr>
                <w:rFonts w:ascii="Arial" w:hAnsi="Arial" w:cs="Arial"/>
                <w:u w:val="single"/>
              </w:rPr>
              <w:t xml:space="preserve">0 </w:t>
            </w:r>
            <w:r w:rsidRPr="00F24677">
              <w:rPr>
                <w:rFonts w:ascii="Arial" w:hAnsi="Arial" w:cs="Arial"/>
              </w:rPr>
              <w:t xml:space="preserve">                  x</w:t>
            </w:r>
            <w:r>
              <w:rPr>
                <w:rFonts w:ascii="Arial" w:hAnsi="Arial" w:cs="Arial"/>
              </w:rPr>
              <w:t xml:space="preserve"> </w:t>
            </w:r>
            <w:r w:rsidRPr="00F24677">
              <w:rPr>
                <w:rFonts w:ascii="Arial" w:hAnsi="Arial" w:cs="Arial"/>
                <w:u w:val="single"/>
              </w:rPr>
              <w:t>100</w:t>
            </w:r>
          </w:p>
          <w:p w14:paraId="3084374A" w14:textId="77777777" w:rsidR="00F24677" w:rsidRDefault="00F2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½ [600 000+ 810 000]            1</w:t>
            </w:r>
          </w:p>
          <w:p w14:paraId="3ADCCCCC" w14:textId="77777777" w:rsidR="00F24677" w:rsidRDefault="00F24677">
            <w:pPr>
              <w:rPr>
                <w:rFonts w:ascii="Arial" w:hAnsi="Arial" w:cs="Arial"/>
              </w:rPr>
            </w:pPr>
          </w:p>
          <w:p w14:paraId="3B1C537C" w14:textId="6754D772" w:rsidR="00F24677" w:rsidRPr="00F24677" w:rsidRDefault="00F246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F24677">
              <w:rPr>
                <w:rFonts w:ascii="Arial" w:hAnsi="Arial" w:cs="Arial"/>
                <w:u w:val="single"/>
              </w:rPr>
              <w:t>171 100</w:t>
            </w:r>
            <w:r w:rsidRPr="00F24677">
              <w:rPr>
                <w:rFonts w:ascii="Arial" w:hAnsi="Arial" w:cs="Arial"/>
              </w:rPr>
              <w:t xml:space="preserve">         x </w:t>
            </w:r>
            <w:r w:rsidRPr="00F24677">
              <w:rPr>
                <w:rFonts w:ascii="Arial" w:hAnsi="Arial" w:cs="Arial"/>
                <w:u w:val="single"/>
              </w:rPr>
              <w:t>100</w:t>
            </w:r>
            <w:r w:rsidR="00863A0F" w:rsidRPr="00863A0F">
              <w:rPr>
                <w:rFonts w:ascii="Arial" w:hAnsi="Arial" w:cs="Arial"/>
              </w:rPr>
              <w:t xml:space="preserve"> =</w:t>
            </w:r>
            <w:r w:rsidR="00863A0F">
              <w:rPr>
                <w:rFonts w:ascii="Arial" w:hAnsi="Arial" w:cs="Arial"/>
              </w:rPr>
              <w:t xml:space="preserve"> 24.3%</w:t>
            </w:r>
          </w:p>
          <w:p w14:paraId="7C20D2E0" w14:textId="75B6BC95" w:rsidR="00F24677" w:rsidRPr="00F24677" w:rsidRDefault="00F24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705 000             1</w:t>
            </w:r>
          </w:p>
        </w:tc>
      </w:tr>
      <w:tr w:rsidR="00CC306B" w14:paraId="1790E691" w14:textId="77777777" w:rsidTr="00CC306B">
        <w:tc>
          <w:tcPr>
            <w:tcW w:w="895" w:type="dxa"/>
          </w:tcPr>
          <w:p w14:paraId="3FB0D923" w14:textId="0C581C55" w:rsidR="00CC306B" w:rsidRPr="00CC306B" w:rsidRDefault="000B21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8455" w:type="dxa"/>
          </w:tcPr>
          <w:p w14:paraId="7E86E1C9" w14:textId="402B577D" w:rsidR="00CC306B" w:rsidRPr="006A7561" w:rsidRDefault="000B213B">
            <w:pPr>
              <w:rPr>
                <w:rFonts w:ascii="Arial" w:hAnsi="Arial" w:cs="Arial"/>
                <w:b/>
                <w:bCs/>
              </w:rPr>
            </w:pPr>
            <w:r w:rsidRPr="006A7561">
              <w:rPr>
                <w:rFonts w:ascii="Arial" w:hAnsi="Arial" w:cs="Arial"/>
                <w:b/>
                <w:bCs/>
              </w:rPr>
              <w:t>Which business would you choose to join as a one-third partner? Remember that you will have to contribute one-third of the equity (capital).</w:t>
            </w:r>
          </w:p>
        </w:tc>
      </w:tr>
      <w:tr w:rsidR="006A7561" w14:paraId="5C72B696" w14:textId="77777777" w:rsidTr="00B61C72">
        <w:tc>
          <w:tcPr>
            <w:tcW w:w="9350" w:type="dxa"/>
            <w:gridSpan w:val="2"/>
          </w:tcPr>
          <w:p w14:paraId="742D0F8F" w14:textId="77777777" w:rsidR="007F1CD6" w:rsidRDefault="007F1CD6">
            <w:pPr>
              <w:rPr>
                <w:rFonts w:ascii="Arial" w:hAnsi="Arial" w:cs="Arial"/>
                <w:b/>
                <w:bCs/>
              </w:rPr>
            </w:pPr>
          </w:p>
          <w:p w14:paraId="382B8E78" w14:textId="757A6978" w:rsidR="006A7561" w:rsidRDefault="006A75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Consider points in </w:t>
            </w:r>
            <w:proofErr w:type="spellStart"/>
            <w:r>
              <w:rPr>
                <w:rFonts w:ascii="Arial" w:hAnsi="Arial" w:cs="Arial"/>
                <w:b/>
                <w:bCs/>
              </w:rPr>
              <w:t>favour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AA Attire:</w:t>
            </w:r>
          </w:p>
          <w:p w14:paraId="762F5715" w14:textId="77777777" w:rsidR="006A7561" w:rsidRDefault="006A7561" w:rsidP="006A75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percentage return</w:t>
            </w:r>
          </w:p>
          <w:p w14:paraId="4FD039D1" w14:textId="77777777" w:rsidR="006A7561" w:rsidRDefault="006A7561" w:rsidP="006A75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gearing effect</w:t>
            </w:r>
          </w:p>
          <w:p w14:paraId="5AA5F523" w14:textId="44686F16" w:rsidR="006A7561" w:rsidRDefault="006A7561" w:rsidP="006A75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 capital to contribute (</w:t>
            </w:r>
            <w:r w:rsidR="007F1CD6">
              <w:rPr>
                <w:rFonts w:ascii="Arial" w:hAnsi="Arial" w:cs="Arial"/>
              </w:rPr>
              <w:t xml:space="preserve">1/3 </w:t>
            </w:r>
            <w:r>
              <w:rPr>
                <w:rFonts w:ascii="Arial" w:hAnsi="Arial" w:cs="Arial"/>
              </w:rPr>
              <w:t xml:space="preserve">of R450 000= R150 000, rather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>
              <w:rPr>
                <w:rFonts w:ascii="Arial" w:hAnsi="Arial" w:cs="Arial"/>
              </w:rPr>
              <w:t xml:space="preserve"> 1/3 of R810 000 = R270 000)</w:t>
            </w:r>
          </w:p>
          <w:p w14:paraId="5E7EFB43" w14:textId="77777777" w:rsidR="007F1CD6" w:rsidRDefault="007F1CD6" w:rsidP="007F1CD6">
            <w:pPr>
              <w:pStyle w:val="ListParagraph"/>
              <w:rPr>
                <w:rFonts w:ascii="Arial" w:hAnsi="Arial" w:cs="Arial"/>
              </w:rPr>
            </w:pPr>
          </w:p>
          <w:p w14:paraId="70276F93" w14:textId="77777777" w:rsidR="000D2B48" w:rsidRDefault="000D2B48" w:rsidP="000D2B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Consider points in </w:t>
            </w:r>
            <w:proofErr w:type="spellStart"/>
            <w:r>
              <w:rPr>
                <w:rFonts w:ascii="Arial" w:hAnsi="Arial" w:cs="Arial"/>
                <w:b/>
                <w:bCs/>
              </w:rPr>
              <w:t>favour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GG Garb:</w:t>
            </w:r>
          </w:p>
          <w:p w14:paraId="0E21DEAE" w14:textId="77777777" w:rsidR="000D2B48" w:rsidRPr="007F1CD6" w:rsidRDefault="000D2B48" w:rsidP="000D2B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Safer investment – lower debt-equity ratio. If profit drop, then there is less strain on the business repaying loans and paying interest.</w:t>
            </w:r>
          </w:p>
          <w:p w14:paraId="26A67F69" w14:textId="487A126E" w:rsidR="007F1CD6" w:rsidRPr="000D2B48" w:rsidRDefault="007F1CD6" w:rsidP="007F1CD6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</w:tbl>
    <w:p w14:paraId="6EEDE700" w14:textId="77777777" w:rsidR="00CC306B" w:rsidRDefault="00CC306B"/>
    <w:sectPr w:rsidR="00CC3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F2743"/>
    <w:multiLevelType w:val="hybridMultilevel"/>
    <w:tmpl w:val="D82E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1AF4"/>
    <w:multiLevelType w:val="hybridMultilevel"/>
    <w:tmpl w:val="6C34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EA"/>
    <w:rsid w:val="00085A32"/>
    <w:rsid w:val="000B213B"/>
    <w:rsid w:val="000D2B48"/>
    <w:rsid w:val="006518BE"/>
    <w:rsid w:val="006A7561"/>
    <w:rsid w:val="007B6135"/>
    <w:rsid w:val="007C06DB"/>
    <w:rsid w:val="007F1CD6"/>
    <w:rsid w:val="0080647D"/>
    <w:rsid w:val="00863A0F"/>
    <w:rsid w:val="00AE259D"/>
    <w:rsid w:val="00C00A63"/>
    <w:rsid w:val="00CC306B"/>
    <w:rsid w:val="00CE7AEA"/>
    <w:rsid w:val="00E60FE6"/>
    <w:rsid w:val="00EF38A8"/>
    <w:rsid w:val="00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310A"/>
  <w15:chartTrackingRefBased/>
  <w15:docId w15:val="{12C29A1D-4A76-4359-94E3-418BB25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2020-05-18T11:01:00Z</dcterms:created>
  <dcterms:modified xsi:type="dcterms:W3CDTF">2020-05-18T11:01:00Z</dcterms:modified>
</cp:coreProperties>
</file>