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AD6679">
        <w:rPr>
          <w:rFonts w:ascii="Arial" w:hAnsi="Arial" w:cs="Arial"/>
          <w:b/>
          <w:sz w:val="28"/>
          <w:szCs w:val="28"/>
        </w:rPr>
        <w:t>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FA70E1" w:rsidTr="00B84BFF">
        <w:tc>
          <w:tcPr>
            <w:tcW w:w="2088" w:type="dxa"/>
          </w:tcPr>
          <w:p w:rsidR="00FA70E1" w:rsidRPr="00A7415E" w:rsidRDefault="00FA70E1" w:rsidP="00CC3E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70E1" w:rsidRPr="00A7415E" w:rsidRDefault="00FA70E1" w:rsidP="00CC3E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FA70E1" w:rsidRPr="003A3B4D" w:rsidRDefault="00FA70E1" w:rsidP="00CC3E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70E1" w:rsidRPr="003A3B4D" w:rsidRDefault="00FA70E1" w:rsidP="00CC3E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FA70E1" w:rsidRPr="00A7415E" w:rsidRDefault="00FA70E1" w:rsidP="00CC3E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FA70E1" w:rsidRDefault="00FA70E1" w:rsidP="00CC3EE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FA70E1" w:rsidRPr="00A7415E" w:rsidRDefault="00FA70E1" w:rsidP="00CC3EE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  <w:tcBorders>
              <w:bottom w:val="single" w:sz="4" w:space="0" w:color="000000" w:themeColor="text1"/>
            </w:tcBorders>
          </w:tcPr>
          <w:p w:rsidR="00FA70E1" w:rsidRDefault="00B84BFF" w:rsidP="00CC3EE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bookmarkStart w:id="0" w:name="_GoBack"/>
            <w:bookmarkEnd w:id="0"/>
            <w:r w:rsidR="00FA70E1">
              <w:rPr>
                <w:rFonts w:ascii="Arial" w:hAnsi="Arial" w:cs="Arial"/>
                <w:sz w:val="20"/>
                <w:szCs w:val="20"/>
              </w:rPr>
              <w:t>/04</w:t>
            </w:r>
            <w:r w:rsidR="00FA70E1" w:rsidRPr="003A3B4D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B84BFF" w:rsidTr="00B84BFF">
        <w:tc>
          <w:tcPr>
            <w:tcW w:w="2088" w:type="dxa"/>
          </w:tcPr>
          <w:p w:rsidR="00B84BFF" w:rsidRPr="00A7415E" w:rsidRDefault="00B84BFF" w:rsidP="00B84BF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BFF" w:rsidRPr="00A7415E" w:rsidRDefault="00B84BFF" w:rsidP="00B84BF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B84BFF" w:rsidRPr="0019493B" w:rsidRDefault="00B84BFF" w:rsidP="00B84BF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84BFF" w:rsidRPr="0019493B" w:rsidRDefault="00B84BFF" w:rsidP="00B84BF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B51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MARKS: 30</w:t>
            </w:r>
          </w:p>
        </w:tc>
        <w:tc>
          <w:tcPr>
            <w:tcW w:w="1317" w:type="dxa"/>
          </w:tcPr>
          <w:p w:rsidR="00B84BFF" w:rsidRPr="00A7415E" w:rsidRDefault="00B84BFF" w:rsidP="00B84BF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B84BFF" w:rsidRPr="00A7415E" w:rsidRDefault="00B84BFF" w:rsidP="00B84BF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B84BFF" w:rsidRPr="00117BD4" w:rsidRDefault="00B84BFF" w:rsidP="00B84BF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B84BFF" w:rsidRPr="00A7415E" w:rsidRDefault="00B84BFF" w:rsidP="00B84BF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  <w:tcBorders>
              <w:bottom w:val="nil"/>
            </w:tcBorders>
          </w:tcPr>
          <w:p w:rsidR="00B84BFF" w:rsidRPr="00117BD4" w:rsidRDefault="00B84BFF" w:rsidP="00B84BF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949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FA70E1" w:rsidRDefault="00FA70E1" w:rsidP="00047D99">
      <w:pPr>
        <w:tabs>
          <w:tab w:val="left" w:pos="1105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leGrid1"/>
        <w:tblW w:w="13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68"/>
        <w:gridCol w:w="4312"/>
        <w:gridCol w:w="6618"/>
        <w:gridCol w:w="810"/>
      </w:tblGrid>
      <w:tr w:rsidR="00047D99" w:rsidRPr="00047D99" w:rsidTr="00047D99">
        <w:tc>
          <w:tcPr>
            <w:tcW w:w="13158" w:type="dxa"/>
            <w:gridSpan w:val="5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QUESTION 1</w:t>
            </w:r>
          </w:p>
        </w:tc>
      </w:tr>
      <w:tr w:rsidR="00047D99" w:rsidRPr="00047D99" w:rsidTr="00047D99">
        <w:tc>
          <w:tcPr>
            <w:tcW w:w="5730" w:type="dxa"/>
            <w:gridSpan w:val="3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1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1798" w:type="dxa"/>
            <w:gridSpan w:val="3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Answer the following questions</w:t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1.1.1.</w:t>
            </w: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List any TWO examples of complementary goods</w:t>
            </w:r>
          </w:p>
          <w:p w:rsidR="00047D99" w:rsidRPr="00047D99" w:rsidRDefault="00047D99" w:rsidP="00696F13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Car and petrol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Tea and sugar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047D99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(accept any other  relevant correct answer)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</w:t>
            </w:r>
            <w:r w:rsidRPr="00047D99">
              <w:rPr>
                <w:rFonts w:ascii="Arial" w:eastAsia="Calibri" w:hAnsi="Arial" w:cs="Arial"/>
                <w:sz w:val="24"/>
                <w:szCs w:val="24"/>
              </w:rPr>
              <w:t>(2x1)</w:t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</w:t>
            </w:r>
            <w:r w:rsidRPr="00047D9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What would encourage a producer to continue increasing its production?</w:t>
            </w:r>
          </w:p>
          <w:p w:rsidR="00047D99" w:rsidRPr="00047D99" w:rsidRDefault="00047D99" w:rsidP="00696F1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Business will want to produce where additional income received from a unit is equal to the additional cost of producing the unit / where it is maximising its profits</w:t>
            </w:r>
            <w:r w:rsidRPr="00047D9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Pr="00047D99">
              <w:rPr>
                <w:rFonts w:ascii="Calibri" w:eastAsia="Calibri" w:hAnsi="Calibri" w:cs="Times New Roman"/>
              </w:rPr>
              <w:t xml:space="preserve"> 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11798" w:type="dxa"/>
            <w:gridSpan w:val="3"/>
          </w:tcPr>
          <w:p w:rsidR="00047D99" w:rsidRPr="00047D99" w:rsidRDefault="00047D99" w:rsidP="00047D99">
            <w:pPr>
              <w:rPr>
                <w:rFonts w:ascii="Arial" w:eastAsia="Calibri" w:hAnsi="Arial" w:cs="Arial"/>
              </w:rPr>
            </w:pPr>
            <w:r w:rsidRPr="00047D99">
              <w:rPr>
                <w:rFonts w:ascii="Arial" w:eastAsia="Calibri" w:hAnsi="Arial" w:cs="Arial"/>
              </w:rPr>
              <w:t>Study the graph below and answer the questions that follow:</w:t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98" w:type="dxa"/>
            <w:gridSpan w:val="3"/>
          </w:tcPr>
          <w:p w:rsidR="00047D99" w:rsidRPr="00047D99" w:rsidRDefault="00047D99" w:rsidP="00047D99">
            <w:pPr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1.2.1</w:t>
            </w: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w:t>What does the shift from S to S1 show?</w:t>
            </w:r>
          </w:p>
          <w:p w:rsidR="00047D99" w:rsidRPr="00047D99" w:rsidRDefault="00047D99" w:rsidP="00696F1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An increase in supply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1.2.2</w:t>
            </w: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w:t>What is the impact on price of the shift in supply from S to S1?</w:t>
            </w:r>
          </w:p>
          <w:p w:rsidR="00047D99" w:rsidRPr="00047D99" w:rsidRDefault="00047D99" w:rsidP="00696F1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Increase in price of petrol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1.2.3</w:t>
            </w: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i/>
                <w:iCs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w:t xml:space="preserve">Briefly describe the term </w:t>
            </w:r>
            <w:r w:rsidRPr="00047D99">
              <w:rPr>
                <w:rFonts w:ascii="Arial" w:eastAsia="Calibri" w:hAnsi="Arial" w:cs="Arial"/>
                <w:b/>
                <w:bCs/>
                <w:i/>
                <w:iCs/>
                <w:noProof/>
                <w:sz w:val="24"/>
                <w:szCs w:val="24"/>
              </w:rPr>
              <w:t>quantity supplied</w:t>
            </w:r>
          </w:p>
          <w:p w:rsidR="00047D99" w:rsidRPr="00047D99" w:rsidRDefault="00047D99" w:rsidP="00696F1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Quantity supplied is the quantity that sellers are willing and able to offer for sale at a given price over a specific period of time.</w:t>
            </w:r>
            <w:r w:rsidRPr="00047D99">
              <w:rPr>
                <w:rFonts w:ascii="Calibri" w:eastAsia="Calibri" w:hAnsi="Calibri" w:cs="Times New Roman"/>
              </w:rPr>
              <w:t xml:space="preserve"> 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1.2.4</w:t>
            </w: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w:t>Explain the cause of a shift in supply from SS to S1S1</w:t>
            </w:r>
          </w:p>
          <w:p w:rsidR="00047D99" w:rsidRPr="00047D99" w:rsidRDefault="00047D99" w:rsidP="00696F1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Global Recession 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Increase in the price of coal 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Depreciation of the currency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Accept any correct relevant response)   (any 1x2)</w:t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1.2.5</w:t>
            </w: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w:t>Draw the graph of the complement product of petrol and indicate what the reaction would be.</w:t>
            </w:r>
          </w:p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</w:rPr>
            </w:pPr>
          </w:p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                  </w:t>
            </w:r>
            <w:r>
              <w:rPr>
                <w:rFonts w:ascii="Calibri" w:eastAsia="Calibri" w:hAnsi="Calibri" w:cs="Times New Roman"/>
                <w:noProof/>
                <w:lang w:val="en-US"/>
              </w:rPr>
              <w:drawing>
                <wp:inline distT="0" distB="0" distL="0" distR="0" wp14:anchorId="770F9D8A">
                  <wp:extent cx="5730875" cy="3889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388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(4)</w:t>
            </w: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11798" w:type="dxa"/>
            <w:gridSpan w:val="3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w:t>Differentiate between product and factor markets.</w:t>
            </w:r>
          </w:p>
          <w:p w:rsidR="00047D99" w:rsidRPr="00047D99" w:rsidRDefault="00047D99" w:rsidP="00696F13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Factor market is a market where factors of production can be bought and sold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47D99" w:rsidRPr="00047D99" w:rsidRDefault="00047D99" w:rsidP="00696F13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The factor market is divided into the following:</w:t>
            </w:r>
          </w:p>
          <w:p w:rsidR="00047D99" w:rsidRPr="00047D99" w:rsidRDefault="00047D99" w:rsidP="00696F13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Capital market – for   long term savings and borrowing</w:t>
            </w:r>
          </w:p>
          <w:p w:rsidR="00047D99" w:rsidRPr="00047D99" w:rsidRDefault="00047D99" w:rsidP="00696F13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 xml:space="preserve">Labour market </w:t>
            </w:r>
          </w:p>
          <w:p w:rsidR="00047D99" w:rsidRPr="00047D99" w:rsidRDefault="00047D99" w:rsidP="00696F13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Natural resource market</w:t>
            </w:r>
          </w:p>
          <w:p w:rsidR="00047D99" w:rsidRPr="00047D99" w:rsidRDefault="00047D99" w:rsidP="00696F13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Each factor of production receives a different income or remuneration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Arial" w:eastAsia="Calibri" w:hAnsi="Arial" w:cs="Arial"/>
                <w:sz w:val="24"/>
                <w:szCs w:val="24"/>
              </w:rPr>
              <w:t>, as follows:</w:t>
            </w:r>
          </w:p>
          <w:p w:rsidR="00047D99" w:rsidRPr="00047D99" w:rsidRDefault="00047D99" w:rsidP="00696F13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Capital – interest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Labour – wages and salaries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Natural resources/ land – rent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Entrepreneurship - profit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t xml:space="preserve">             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</w:t>
            </w:r>
            <w:r w:rsidRPr="00047D99">
              <w:rPr>
                <w:rFonts w:ascii="Arial" w:eastAsia="Calibri" w:hAnsi="Arial" w:cs="Arial"/>
              </w:rPr>
              <w:t>(Max 4)</w:t>
            </w:r>
          </w:p>
          <w:p w:rsidR="00047D99" w:rsidRPr="00047D99" w:rsidRDefault="00047D99" w:rsidP="00047D99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047D99" w:rsidRPr="00047D99" w:rsidRDefault="00047D99" w:rsidP="00047D99">
            <w:pPr>
              <w:ind w:left="830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PRODUCT MARKETS</w:t>
            </w:r>
          </w:p>
          <w:p w:rsidR="00047D99" w:rsidRPr="00047D99" w:rsidRDefault="00047D99" w:rsidP="00696F13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Product markets are markets where goods and services can be bought.</w:t>
            </w:r>
            <w:r w:rsidRPr="00047D99">
              <w:rPr>
                <w:rFonts w:ascii="Calibri" w:eastAsia="Calibri" w:hAnsi="Calibri" w:cs="Times New Roman"/>
              </w:rPr>
              <w:t xml:space="preserve"> 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The product market is subdivided into the following:</w:t>
            </w:r>
          </w:p>
          <w:p w:rsidR="00047D99" w:rsidRPr="00047D99" w:rsidRDefault="00047D99" w:rsidP="00696F13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Capital goods markets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047D99" w:rsidRPr="00047D99" w:rsidRDefault="00047D99" w:rsidP="00696F13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Consumer goods market for durable, semi – durable and non – durable goods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Services market</w:t>
            </w:r>
            <w:r w:rsidRPr="00047D99">
              <w:rPr>
                <w:rFonts w:ascii="Arial" w:eastAsia="Calibri" w:hAnsi="Arial" w:cs="Arial"/>
              </w:rPr>
              <w:sym w:font="Wingdings 2" w:char="F050"/>
            </w:r>
            <w:r w:rsidRPr="00047D99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(Max 4)</w:t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(8)</w:t>
            </w:r>
          </w:p>
        </w:tc>
      </w:tr>
      <w:tr w:rsidR="00047D99" w:rsidRPr="00047D99" w:rsidTr="00047D99">
        <w:trPr>
          <w:trHeight w:val="117"/>
        </w:trPr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930" w:type="dxa"/>
            <w:gridSpan w:val="2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  <w:sz w:val="14"/>
              </w:rPr>
            </w:pP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D99" w:rsidRPr="00047D99" w:rsidTr="00047D99">
        <w:tc>
          <w:tcPr>
            <w:tcW w:w="55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11798" w:type="dxa"/>
            <w:gridSpan w:val="3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Calibri" w:eastAsia="Calibri" w:hAnsi="Calibri" w:cs="Times New Roman"/>
              </w:rPr>
              <w:t xml:space="preserve"> </w:t>
            </w:r>
            <w:r w:rsidRPr="00047D9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With the aid of graphs, explain how an increase in demand of a product affects the factor market. </w:t>
            </w:r>
          </w:p>
          <w:p w:rsidR="00047D99" w:rsidRPr="00047D99" w:rsidRDefault="00047D99" w:rsidP="00047D99">
            <w:pPr>
              <w:rPr>
                <w:rFonts w:ascii="Arial" w:eastAsia="Calibri" w:hAnsi="Arial" w:cs="Arial"/>
              </w:rPr>
            </w:pPr>
          </w:p>
          <w:p w:rsidR="00047D99" w:rsidRPr="00047D99" w:rsidRDefault="00047D99" w:rsidP="00047D99">
            <w:pPr>
              <w:rPr>
                <w:rFonts w:ascii="Arial" w:eastAsia="Calibri" w:hAnsi="Arial" w:cs="Arial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                    </w:t>
            </w:r>
            <w:r>
              <w:rPr>
                <w:rFonts w:ascii="Calibri" w:eastAsia="Calibri" w:hAnsi="Calibri" w:cs="Times New Roman"/>
                <w:noProof/>
                <w:lang w:val="en-US"/>
              </w:rPr>
              <w:drawing>
                <wp:inline distT="0" distB="0" distL="0" distR="0" wp14:anchorId="5A90CB3A">
                  <wp:extent cx="5730875" cy="4279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427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D99" w:rsidRPr="00047D99" w:rsidRDefault="00047D99" w:rsidP="00696F13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When the demand for a certain product in the product market increases, this affects the demand for a natural resource producing the product. 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The demand for the product increases from DD to D1 D1.  This will lead to an increase in demand in the factor market from DD to D1 D1. 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This results in the increase in price. 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</w:p>
          <w:p w:rsidR="00047D99" w:rsidRPr="00047D99" w:rsidRDefault="00047D99" w:rsidP="00696F13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noProof/>
              </w:rPr>
            </w:pP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For example, the increase in demand for clothing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  will result in an increase in demand for either cotton or silk, which are natural resources </w:t>
            </w:r>
            <w:r w:rsidRPr="00047D99">
              <w:rPr>
                <w:rFonts w:ascii="Calibri" w:eastAsia="Calibri" w:hAnsi="Calibri" w:cs="Times New Roman"/>
              </w:rPr>
              <w:sym w:font="Wingdings 2" w:char="F050"/>
            </w:r>
            <w:r w:rsidRPr="00047D99">
              <w:rPr>
                <w:rFonts w:ascii="Arial" w:eastAsia="Calibri" w:hAnsi="Arial" w:cs="Arial"/>
                <w:noProof/>
                <w:sz w:val="24"/>
                <w:szCs w:val="24"/>
              </w:rPr>
              <w:t>for the production of clothing.   (Accept any relevant correct interpretation)                                          Max. 4</w:t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sz w:val="24"/>
                <w:szCs w:val="24"/>
              </w:rPr>
              <w:t>(8)</w:t>
            </w:r>
          </w:p>
        </w:tc>
      </w:tr>
      <w:tr w:rsidR="00047D99" w:rsidRPr="00047D99" w:rsidTr="00047D99">
        <w:tc>
          <w:tcPr>
            <w:tcW w:w="12348" w:type="dxa"/>
            <w:gridSpan w:val="4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TOTAL</w:t>
            </w:r>
          </w:p>
        </w:tc>
        <w:tc>
          <w:tcPr>
            <w:tcW w:w="810" w:type="dxa"/>
          </w:tcPr>
          <w:p w:rsidR="00047D99" w:rsidRPr="00047D99" w:rsidRDefault="00047D99" w:rsidP="00047D9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47D9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[30]</w:t>
            </w:r>
          </w:p>
        </w:tc>
      </w:tr>
    </w:tbl>
    <w:p w:rsidR="002C68C3" w:rsidRPr="002C68C3" w:rsidRDefault="002C68C3" w:rsidP="00047D99">
      <w:pPr>
        <w:spacing w:after="80" w:line="240" w:lineRule="auto"/>
        <w:rPr>
          <w:rFonts w:ascii="Calibri" w:eastAsia="Calibri" w:hAnsi="Calibri" w:cs="Times New Roman"/>
          <w:sz w:val="24"/>
          <w:szCs w:val="24"/>
          <w:lang w:val="en-ZA"/>
        </w:rPr>
      </w:pPr>
    </w:p>
    <w:sectPr w:rsidR="002C68C3" w:rsidRPr="002C68C3" w:rsidSect="00D76463">
      <w:footerReference w:type="default" r:id="rId1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13" w:rsidRDefault="00696F13" w:rsidP="001630F6">
      <w:pPr>
        <w:spacing w:after="0" w:line="240" w:lineRule="auto"/>
      </w:pPr>
      <w:r>
        <w:separator/>
      </w:r>
    </w:p>
  </w:endnote>
  <w:endnote w:type="continuationSeparator" w:id="0">
    <w:p w:rsidR="00696F13" w:rsidRDefault="00696F1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E9B" w:rsidRDefault="005C3E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0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3E9B" w:rsidRDefault="005C3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13" w:rsidRDefault="00696F13" w:rsidP="001630F6">
      <w:pPr>
        <w:spacing w:after="0" w:line="240" w:lineRule="auto"/>
      </w:pPr>
      <w:r>
        <w:separator/>
      </w:r>
    </w:p>
  </w:footnote>
  <w:footnote w:type="continuationSeparator" w:id="0">
    <w:p w:rsidR="00696F13" w:rsidRDefault="00696F13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A01"/>
    <w:multiLevelType w:val="hybridMultilevel"/>
    <w:tmpl w:val="A0100AAE"/>
    <w:lvl w:ilvl="0" w:tplc="8544F9F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841368"/>
    <w:multiLevelType w:val="hybridMultilevel"/>
    <w:tmpl w:val="86A4AE38"/>
    <w:lvl w:ilvl="0" w:tplc="1C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135A137C"/>
    <w:multiLevelType w:val="hybridMultilevel"/>
    <w:tmpl w:val="716A4F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55F"/>
    <w:multiLevelType w:val="hybridMultilevel"/>
    <w:tmpl w:val="89C23B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C7D33"/>
    <w:multiLevelType w:val="hybridMultilevel"/>
    <w:tmpl w:val="CA442D7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16229E"/>
    <w:multiLevelType w:val="hybridMultilevel"/>
    <w:tmpl w:val="8D8218DA"/>
    <w:lvl w:ilvl="0" w:tplc="1C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5DF414D1"/>
    <w:multiLevelType w:val="hybridMultilevel"/>
    <w:tmpl w:val="91A266EA"/>
    <w:lvl w:ilvl="0" w:tplc="8544F9F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2E32E4"/>
    <w:multiLevelType w:val="hybridMultilevel"/>
    <w:tmpl w:val="45E0F12A"/>
    <w:lvl w:ilvl="0" w:tplc="8544F9F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EA0683"/>
    <w:multiLevelType w:val="hybridMultilevel"/>
    <w:tmpl w:val="EC8689CE"/>
    <w:lvl w:ilvl="0" w:tplc="1C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15770"/>
    <w:rsid w:val="00022987"/>
    <w:rsid w:val="00026C92"/>
    <w:rsid w:val="000331F6"/>
    <w:rsid w:val="00034A54"/>
    <w:rsid w:val="00037265"/>
    <w:rsid w:val="000410AA"/>
    <w:rsid w:val="00047D99"/>
    <w:rsid w:val="00055D6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1CF0"/>
    <w:rsid w:val="000B221A"/>
    <w:rsid w:val="000B37CC"/>
    <w:rsid w:val="000B7009"/>
    <w:rsid w:val="000D17C1"/>
    <w:rsid w:val="000D46F6"/>
    <w:rsid w:val="000E5259"/>
    <w:rsid w:val="0011387D"/>
    <w:rsid w:val="00115565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0AEE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493B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0075B"/>
    <w:rsid w:val="00212B56"/>
    <w:rsid w:val="002137FC"/>
    <w:rsid w:val="0021698F"/>
    <w:rsid w:val="002178DF"/>
    <w:rsid w:val="00224DF0"/>
    <w:rsid w:val="0022610A"/>
    <w:rsid w:val="00234556"/>
    <w:rsid w:val="00234F9B"/>
    <w:rsid w:val="002410A1"/>
    <w:rsid w:val="00243EDA"/>
    <w:rsid w:val="00245C1C"/>
    <w:rsid w:val="00246F05"/>
    <w:rsid w:val="0025207B"/>
    <w:rsid w:val="002553C5"/>
    <w:rsid w:val="002575DD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68C3"/>
    <w:rsid w:val="002C735F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46D2B"/>
    <w:rsid w:val="00347E68"/>
    <w:rsid w:val="003652B0"/>
    <w:rsid w:val="00365887"/>
    <w:rsid w:val="00374105"/>
    <w:rsid w:val="0037538E"/>
    <w:rsid w:val="00391DA5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0987"/>
    <w:rsid w:val="004775B9"/>
    <w:rsid w:val="00480F05"/>
    <w:rsid w:val="00483A08"/>
    <w:rsid w:val="004A5A77"/>
    <w:rsid w:val="004A72F3"/>
    <w:rsid w:val="004A76CD"/>
    <w:rsid w:val="004B75D9"/>
    <w:rsid w:val="004B765E"/>
    <w:rsid w:val="004C12E4"/>
    <w:rsid w:val="004C39B2"/>
    <w:rsid w:val="004C7C46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058DF"/>
    <w:rsid w:val="00514C49"/>
    <w:rsid w:val="0052118D"/>
    <w:rsid w:val="0052292C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0ED0"/>
    <w:rsid w:val="00587505"/>
    <w:rsid w:val="005921AC"/>
    <w:rsid w:val="0059301A"/>
    <w:rsid w:val="00595608"/>
    <w:rsid w:val="0059643E"/>
    <w:rsid w:val="005975ED"/>
    <w:rsid w:val="005B289F"/>
    <w:rsid w:val="005B681E"/>
    <w:rsid w:val="005C3E9B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715E"/>
    <w:rsid w:val="006067A5"/>
    <w:rsid w:val="006150E4"/>
    <w:rsid w:val="006241E3"/>
    <w:rsid w:val="00626014"/>
    <w:rsid w:val="00634BA1"/>
    <w:rsid w:val="0063775F"/>
    <w:rsid w:val="00647685"/>
    <w:rsid w:val="006504E9"/>
    <w:rsid w:val="006509C0"/>
    <w:rsid w:val="0065474E"/>
    <w:rsid w:val="00654FEE"/>
    <w:rsid w:val="0066374E"/>
    <w:rsid w:val="00672731"/>
    <w:rsid w:val="00677DE7"/>
    <w:rsid w:val="00696F13"/>
    <w:rsid w:val="006A05FD"/>
    <w:rsid w:val="006A3B31"/>
    <w:rsid w:val="006A7C32"/>
    <w:rsid w:val="006D27BC"/>
    <w:rsid w:val="006D2CF6"/>
    <w:rsid w:val="006D2DCB"/>
    <w:rsid w:val="006D65A9"/>
    <w:rsid w:val="006D7B52"/>
    <w:rsid w:val="006E277D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C6C49"/>
    <w:rsid w:val="007D01AA"/>
    <w:rsid w:val="007D22F6"/>
    <w:rsid w:val="007E0D5B"/>
    <w:rsid w:val="007E3B14"/>
    <w:rsid w:val="007E509C"/>
    <w:rsid w:val="007F7AC7"/>
    <w:rsid w:val="008064FD"/>
    <w:rsid w:val="0081054B"/>
    <w:rsid w:val="0081152D"/>
    <w:rsid w:val="00814ED5"/>
    <w:rsid w:val="008162EA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1CE7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77647"/>
    <w:rsid w:val="0098167F"/>
    <w:rsid w:val="009838B5"/>
    <w:rsid w:val="0098585D"/>
    <w:rsid w:val="009927E1"/>
    <w:rsid w:val="009A31DB"/>
    <w:rsid w:val="009B76BB"/>
    <w:rsid w:val="009C0383"/>
    <w:rsid w:val="009C07D5"/>
    <w:rsid w:val="009C606D"/>
    <w:rsid w:val="009D4DAF"/>
    <w:rsid w:val="009D5ACA"/>
    <w:rsid w:val="009F1560"/>
    <w:rsid w:val="009F76DE"/>
    <w:rsid w:val="00A06ABE"/>
    <w:rsid w:val="00A179AD"/>
    <w:rsid w:val="00A2654C"/>
    <w:rsid w:val="00A37285"/>
    <w:rsid w:val="00A44F6D"/>
    <w:rsid w:val="00A541D7"/>
    <w:rsid w:val="00A5758C"/>
    <w:rsid w:val="00A64829"/>
    <w:rsid w:val="00A66FE8"/>
    <w:rsid w:val="00A7415E"/>
    <w:rsid w:val="00A77076"/>
    <w:rsid w:val="00A80599"/>
    <w:rsid w:val="00A91445"/>
    <w:rsid w:val="00A940C4"/>
    <w:rsid w:val="00AA07EC"/>
    <w:rsid w:val="00AA0A6F"/>
    <w:rsid w:val="00AA53CC"/>
    <w:rsid w:val="00AB1393"/>
    <w:rsid w:val="00AD36BC"/>
    <w:rsid w:val="00AD591D"/>
    <w:rsid w:val="00AD6679"/>
    <w:rsid w:val="00AE1E34"/>
    <w:rsid w:val="00AE26A9"/>
    <w:rsid w:val="00AE2F4A"/>
    <w:rsid w:val="00AE4C15"/>
    <w:rsid w:val="00AF0755"/>
    <w:rsid w:val="00AF2543"/>
    <w:rsid w:val="00AF3B13"/>
    <w:rsid w:val="00B00BB2"/>
    <w:rsid w:val="00B0476C"/>
    <w:rsid w:val="00B104DB"/>
    <w:rsid w:val="00B1450B"/>
    <w:rsid w:val="00B15906"/>
    <w:rsid w:val="00B161B8"/>
    <w:rsid w:val="00B16B7A"/>
    <w:rsid w:val="00B17131"/>
    <w:rsid w:val="00B25E50"/>
    <w:rsid w:val="00B27A92"/>
    <w:rsid w:val="00B40AE7"/>
    <w:rsid w:val="00B40C51"/>
    <w:rsid w:val="00B411C3"/>
    <w:rsid w:val="00B55E7B"/>
    <w:rsid w:val="00B57833"/>
    <w:rsid w:val="00B605DE"/>
    <w:rsid w:val="00B625AA"/>
    <w:rsid w:val="00B6544B"/>
    <w:rsid w:val="00B75359"/>
    <w:rsid w:val="00B756A1"/>
    <w:rsid w:val="00B81422"/>
    <w:rsid w:val="00B84BFF"/>
    <w:rsid w:val="00B8526B"/>
    <w:rsid w:val="00B85F10"/>
    <w:rsid w:val="00B8646C"/>
    <w:rsid w:val="00BA2B17"/>
    <w:rsid w:val="00BA55B6"/>
    <w:rsid w:val="00BC3EC6"/>
    <w:rsid w:val="00BC7164"/>
    <w:rsid w:val="00BD1E46"/>
    <w:rsid w:val="00BD3F3F"/>
    <w:rsid w:val="00BD46A4"/>
    <w:rsid w:val="00BD4988"/>
    <w:rsid w:val="00BD7CAF"/>
    <w:rsid w:val="00BE0BA3"/>
    <w:rsid w:val="00BE50A9"/>
    <w:rsid w:val="00BE6052"/>
    <w:rsid w:val="00BE704E"/>
    <w:rsid w:val="00BE7E67"/>
    <w:rsid w:val="00BF468D"/>
    <w:rsid w:val="00BF5170"/>
    <w:rsid w:val="00BF79FA"/>
    <w:rsid w:val="00C00D83"/>
    <w:rsid w:val="00C11F17"/>
    <w:rsid w:val="00C13248"/>
    <w:rsid w:val="00C327F4"/>
    <w:rsid w:val="00C3552F"/>
    <w:rsid w:val="00C368A0"/>
    <w:rsid w:val="00C369DD"/>
    <w:rsid w:val="00C37062"/>
    <w:rsid w:val="00C4218E"/>
    <w:rsid w:val="00C4264C"/>
    <w:rsid w:val="00C433B0"/>
    <w:rsid w:val="00C47A90"/>
    <w:rsid w:val="00C5005B"/>
    <w:rsid w:val="00C53CFD"/>
    <w:rsid w:val="00C713D8"/>
    <w:rsid w:val="00C71B71"/>
    <w:rsid w:val="00C74B56"/>
    <w:rsid w:val="00C7594B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1862"/>
    <w:rsid w:val="00D846C4"/>
    <w:rsid w:val="00D864E8"/>
    <w:rsid w:val="00D977F4"/>
    <w:rsid w:val="00D97FE9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13735"/>
    <w:rsid w:val="00E202B1"/>
    <w:rsid w:val="00E23858"/>
    <w:rsid w:val="00E23B60"/>
    <w:rsid w:val="00E324DF"/>
    <w:rsid w:val="00E418C0"/>
    <w:rsid w:val="00E45B92"/>
    <w:rsid w:val="00E6053D"/>
    <w:rsid w:val="00E71FB8"/>
    <w:rsid w:val="00E738ED"/>
    <w:rsid w:val="00E74E15"/>
    <w:rsid w:val="00E74F1E"/>
    <w:rsid w:val="00E84428"/>
    <w:rsid w:val="00E902E3"/>
    <w:rsid w:val="00E96B51"/>
    <w:rsid w:val="00EA2B56"/>
    <w:rsid w:val="00EC1B02"/>
    <w:rsid w:val="00ED5470"/>
    <w:rsid w:val="00ED586D"/>
    <w:rsid w:val="00ED6FE2"/>
    <w:rsid w:val="00EE3C95"/>
    <w:rsid w:val="00EE463E"/>
    <w:rsid w:val="00EF783B"/>
    <w:rsid w:val="00F236D1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A69D4"/>
    <w:rsid w:val="00FA70E1"/>
    <w:rsid w:val="00FA77F0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C9D8D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1">
    <w:name w:val="Table Grid1"/>
    <w:basedOn w:val="TableNormal"/>
    <w:next w:val="TableGrid"/>
    <w:uiPriority w:val="39"/>
    <w:rsid w:val="00047D9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88CC-A04C-49B0-AA7F-1C3BE497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9</cp:revision>
  <cp:lastPrinted>2020-04-01T12:00:00Z</cp:lastPrinted>
  <dcterms:created xsi:type="dcterms:W3CDTF">2020-04-21T07:04:00Z</dcterms:created>
  <dcterms:modified xsi:type="dcterms:W3CDTF">2020-04-22T07:26:00Z</dcterms:modified>
</cp:coreProperties>
</file>