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000A2685">
        <w:rPr>
          <w:rFonts w:ascii="Arial" w:hAnsi="Arial" w:cs="Arial"/>
          <w:b/>
          <w:sz w:val="28"/>
          <w:szCs w:val="28"/>
        </w:rPr>
        <w:t xml:space="preserve"> SELF-</w:t>
      </w:r>
      <w:r w:rsidR="00B40AE7">
        <w:rPr>
          <w:rFonts w:ascii="Arial" w:hAnsi="Arial" w:cs="Arial"/>
          <w:b/>
          <w:sz w:val="28"/>
          <w:szCs w:val="28"/>
        </w:rPr>
        <w:t xml:space="preserve"> </w:t>
      </w:r>
      <w:r w:rsidR="00AD6679">
        <w:rPr>
          <w:rFonts w:ascii="Arial" w:hAnsi="Arial" w:cs="Arial"/>
          <w:b/>
          <w:sz w:val="28"/>
          <w:szCs w:val="28"/>
        </w:rPr>
        <w:t>STUDY ANSWER 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EA40F4" w:rsidTr="001F4E53">
        <w:tc>
          <w:tcPr>
            <w:tcW w:w="2088" w:type="dxa"/>
          </w:tcPr>
          <w:p w:rsidR="00EA40F4" w:rsidRPr="00A7415E" w:rsidRDefault="00EA40F4" w:rsidP="001F4E53">
            <w:pPr>
              <w:tabs>
                <w:tab w:val="left" w:pos="1105"/>
              </w:tabs>
              <w:rPr>
                <w:rFonts w:ascii="Arial" w:hAnsi="Arial" w:cs="Arial"/>
                <w:b/>
                <w:sz w:val="20"/>
                <w:szCs w:val="20"/>
              </w:rPr>
            </w:pPr>
          </w:p>
          <w:p w:rsidR="00EA40F4" w:rsidRPr="00A7415E" w:rsidRDefault="00EA40F4" w:rsidP="001F4E53">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EA40F4" w:rsidRPr="003A3B4D" w:rsidRDefault="00EA40F4" w:rsidP="001F4E53">
            <w:pPr>
              <w:tabs>
                <w:tab w:val="left" w:pos="1105"/>
              </w:tabs>
              <w:rPr>
                <w:rFonts w:ascii="Arial" w:hAnsi="Arial" w:cs="Arial"/>
                <w:b/>
                <w:sz w:val="20"/>
                <w:szCs w:val="20"/>
              </w:rPr>
            </w:pPr>
          </w:p>
          <w:p w:rsidR="00EA40F4" w:rsidRPr="003A3B4D" w:rsidRDefault="00EA40F4" w:rsidP="001F4E53">
            <w:pPr>
              <w:tabs>
                <w:tab w:val="left" w:pos="1105"/>
              </w:tabs>
              <w:rPr>
                <w:rFonts w:ascii="Arial" w:hAnsi="Arial" w:cs="Arial"/>
                <w:b/>
                <w:sz w:val="20"/>
                <w:szCs w:val="20"/>
              </w:rPr>
            </w:pPr>
            <w:r w:rsidRPr="003A3B4D">
              <w:rPr>
                <w:rFonts w:ascii="Arial" w:hAnsi="Arial" w:cs="Arial"/>
                <w:b/>
                <w:sz w:val="20"/>
                <w:szCs w:val="20"/>
              </w:rPr>
              <w:t>ECONOMICS</w:t>
            </w:r>
          </w:p>
        </w:tc>
        <w:tc>
          <w:tcPr>
            <w:tcW w:w="1317" w:type="dxa"/>
          </w:tcPr>
          <w:p w:rsidR="00EA40F4" w:rsidRPr="00A7415E" w:rsidRDefault="00EA40F4" w:rsidP="001F4E53">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EA40F4" w:rsidRDefault="00EA40F4" w:rsidP="001F4E53">
            <w:pPr>
              <w:tabs>
                <w:tab w:val="left" w:pos="1105"/>
              </w:tabs>
              <w:rPr>
                <w:rFonts w:ascii="Arial" w:hAnsi="Arial" w:cs="Arial"/>
                <w:sz w:val="20"/>
                <w:szCs w:val="20"/>
              </w:rPr>
            </w:pPr>
            <w:r>
              <w:rPr>
                <w:rFonts w:ascii="Arial" w:hAnsi="Arial" w:cs="Arial"/>
                <w:sz w:val="20"/>
                <w:szCs w:val="20"/>
              </w:rPr>
              <w:t>11</w:t>
            </w:r>
          </w:p>
        </w:tc>
        <w:tc>
          <w:tcPr>
            <w:tcW w:w="1317" w:type="dxa"/>
          </w:tcPr>
          <w:p w:rsidR="00EA40F4" w:rsidRPr="00A7415E" w:rsidRDefault="00EA40F4" w:rsidP="001F4E53">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EA40F4" w:rsidRDefault="008C4F1E" w:rsidP="001F4E53">
            <w:pPr>
              <w:tabs>
                <w:tab w:val="left" w:pos="1105"/>
              </w:tabs>
              <w:rPr>
                <w:rFonts w:ascii="Arial" w:hAnsi="Arial" w:cs="Arial"/>
                <w:sz w:val="20"/>
                <w:szCs w:val="20"/>
              </w:rPr>
            </w:pPr>
            <w:r>
              <w:rPr>
                <w:rFonts w:ascii="Arial" w:hAnsi="Arial" w:cs="Arial"/>
                <w:sz w:val="20"/>
                <w:szCs w:val="20"/>
              </w:rPr>
              <w:t>21</w:t>
            </w:r>
            <w:r w:rsidR="00EA40F4">
              <w:rPr>
                <w:rFonts w:ascii="Arial" w:hAnsi="Arial" w:cs="Arial"/>
                <w:sz w:val="20"/>
                <w:szCs w:val="20"/>
              </w:rPr>
              <w:t>/04</w:t>
            </w:r>
            <w:r w:rsidR="00EA40F4" w:rsidRPr="003A3B4D">
              <w:rPr>
                <w:rFonts w:ascii="Arial" w:hAnsi="Arial" w:cs="Arial"/>
                <w:sz w:val="20"/>
                <w:szCs w:val="20"/>
              </w:rPr>
              <w:t>/2020</w:t>
            </w:r>
          </w:p>
        </w:tc>
      </w:tr>
      <w:tr w:rsidR="00EA40F4" w:rsidTr="001F4E53">
        <w:tc>
          <w:tcPr>
            <w:tcW w:w="2088" w:type="dxa"/>
          </w:tcPr>
          <w:p w:rsidR="00EA40F4" w:rsidRPr="00A7415E" w:rsidRDefault="00EA40F4" w:rsidP="001F4E53">
            <w:pPr>
              <w:tabs>
                <w:tab w:val="left" w:pos="1105"/>
              </w:tabs>
              <w:rPr>
                <w:rFonts w:ascii="Arial" w:hAnsi="Arial" w:cs="Arial"/>
                <w:b/>
                <w:sz w:val="20"/>
                <w:szCs w:val="20"/>
              </w:rPr>
            </w:pPr>
          </w:p>
          <w:p w:rsidR="00EA40F4" w:rsidRPr="00A7415E" w:rsidRDefault="00EA40F4" w:rsidP="001F4E53">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EA40F4" w:rsidRPr="0019493B" w:rsidRDefault="00EA40F4" w:rsidP="001F4E53">
            <w:pPr>
              <w:tabs>
                <w:tab w:val="left" w:pos="1105"/>
              </w:tabs>
              <w:rPr>
                <w:rFonts w:ascii="Arial" w:hAnsi="Arial" w:cs="Arial"/>
                <w:b/>
                <w:sz w:val="20"/>
                <w:szCs w:val="20"/>
                <w:highlight w:val="yellow"/>
              </w:rPr>
            </w:pPr>
          </w:p>
          <w:p w:rsidR="00EA40F4" w:rsidRPr="0019493B" w:rsidRDefault="00EA40F4" w:rsidP="001F4E53">
            <w:pPr>
              <w:tabs>
                <w:tab w:val="left" w:pos="1105"/>
              </w:tabs>
              <w:rPr>
                <w:rFonts w:ascii="Arial" w:hAnsi="Arial" w:cs="Arial"/>
                <w:b/>
                <w:sz w:val="20"/>
                <w:szCs w:val="20"/>
                <w:highlight w:val="yellow"/>
              </w:rPr>
            </w:pPr>
            <w:r w:rsidRPr="00E96B51">
              <w:rPr>
                <w:rFonts w:ascii="Arial" w:hAnsi="Arial" w:cs="Arial"/>
                <w:b/>
                <w:sz w:val="20"/>
                <w:szCs w:val="20"/>
              </w:rPr>
              <w:t>MACROECONOMICS</w:t>
            </w:r>
          </w:p>
        </w:tc>
        <w:tc>
          <w:tcPr>
            <w:tcW w:w="1317" w:type="dxa"/>
          </w:tcPr>
          <w:p w:rsidR="00EA40F4" w:rsidRPr="00A7415E" w:rsidRDefault="00EA40F4" w:rsidP="001F4E53">
            <w:pPr>
              <w:tabs>
                <w:tab w:val="left" w:pos="1105"/>
              </w:tabs>
              <w:rPr>
                <w:rFonts w:ascii="Arial" w:hAnsi="Arial" w:cs="Arial"/>
                <w:b/>
                <w:sz w:val="20"/>
                <w:szCs w:val="20"/>
              </w:rPr>
            </w:pPr>
            <w:r w:rsidRPr="00A7415E">
              <w:rPr>
                <w:rFonts w:ascii="Arial" w:hAnsi="Arial" w:cs="Arial"/>
                <w:b/>
                <w:sz w:val="20"/>
                <w:szCs w:val="20"/>
              </w:rPr>
              <w:t>TERM 1</w:t>
            </w:r>
          </w:p>
          <w:p w:rsidR="00EA40F4" w:rsidRPr="00A7415E" w:rsidRDefault="00EA40F4" w:rsidP="001F4E53">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EA40F4" w:rsidRPr="00117BD4" w:rsidRDefault="00EA40F4" w:rsidP="001F4E53">
            <w:pPr>
              <w:tabs>
                <w:tab w:val="left" w:pos="1105"/>
              </w:tabs>
              <w:rPr>
                <w:rFonts w:ascii="Arial" w:hAnsi="Arial" w:cs="Arial"/>
                <w:b/>
                <w:sz w:val="16"/>
                <w:szCs w:val="16"/>
              </w:rPr>
            </w:pPr>
            <w:r w:rsidRPr="0019493B">
              <w:rPr>
                <w:rFonts w:ascii="Arial" w:hAnsi="Arial" w:cs="Arial"/>
                <w:sz w:val="20"/>
                <w:szCs w:val="20"/>
              </w:rPr>
              <w:t>X</w:t>
            </w:r>
          </w:p>
        </w:tc>
        <w:tc>
          <w:tcPr>
            <w:tcW w:w="1317" w:type="dxa"/>
          </w:tcPr>
          <w:p w:rsidR="00EA40F4" w:rsidRPr="00A7415E" w:rsidRDefault="00EA40F4" w:rsidP="001F4E53">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EA40F4" w:rsidRPr="00A7415E" w:rsidRDefault="00EA40F4" w:rsidP="001F4E53">
            <w:pPr>
              <w:tabs>
                <w:tab w:val="left" w:pos="1105"/>
              </w:tabs>
              <w:rPr>
                <w:rFonts w:ascii="Arial" w:hAnsi="Arial" w:cs="Arial"/>
                <w:sz w:val="16"/>
                <w:szCs w:val="16"/>
              </w:rPr>
            </w:pPr>
          </w:p>
        </w:tc>
      </w:tr>
    </w:tbl>
    <w:p w:rsidR="003E7331" w:rsidRPr="00EA40F4" w:rsidRDefault="003E7331" w:rsidP="00EA40F4">
      <w:pPr>
        <w:spacing w:after="160" w:line="259" w:lineRule="auto"/>
        <w:rPr>
          <w:rFonts w:ascii="Arial" w:eastAsia="Calibri" w:hAnsi="Arial" w:cs="Arial"/>
          <w:b/>
        </w:rPr>
      </w:pPr>
    </w:p>
    <w:tbl>
      <w:tblPr>
        <w:tblW w:w="12960" w:type="dxa"/>
        <w:tblInd w:w="108" w:type="dxa"/>
        <w:tblLayout w:type="fixed"/>
        <w:tblLook w:val="01E0" w:firstRow="1" w:lastRow="1" w:firstColumn="1" w:lastColumn="1" w:noHBand="0" w:noVBand="0"/>
      </w:tblPr>
      <w:tblGrid>
        <w:gridCol w:w="630"/>
        <w:gridCol w:w="788"/>
        <w:gridCol w:w="425"/>
        <w:gridCol w:w="10127"/>
        <w:gridCol w:w="990"/>
      </w:tblGrid>
      <w:tr w:rsidR="00015770" w:rsidRPr="0052292C" w:rsidTr="0052292C">
        <w:tc>
          <w:tcPr>
            <w:tcW w:w="1843" w:type="dxa"/>
            <w:gridSpan w:val="3"/>
          </w:tcPr>
          <w:p w:rsidR="00015770" w:rsidRPr="0052292C" w:rsidRDefault="00F2076E" w:rsidP="00015770">
            <w:pPr>
              <w:spacing w:after="80" w:line="240" w:lineRule="auto"/>
              <w:rPr>
                <w:rFonts w:ascii="Arial" w:eastAsia="Calibri" w:hAnsi="Arial" w:cs="Arial"/>
                <w:sz w:val="24"/>
                <w:szCs w:val="24"/>
                <w:lang w:val="en-ZA"/>
              </w:rPr>
            </w:pPr>
            <w:r>
              <w:rPr>
                <w:rFonts w:ascii="Arial" w:eastAsia="Calibri" w:hAnsi="Arial" w:cs="Arial"/>
                <w:b/>
                <w:sz w:val="24"/>
                <w:szCs w:val="24"/>
                <w:lang w:val="en-ZA"/>
              </w:rPr>
              <w:t>QUESTION 1</w:t>
            </w:r>
            <w:r w:rsidR="00015770" w:rsidRPr="0052292C">
              <w:rPr>
                <w:rFonts w:ascii="Arial" w:eastAsia="Calibri" w:hAnsi="Arial" w:cs="Arial"/>
                <w:b/>
                <w:sz w:val="24"/>
                <w:szCs w:val="24"/>
                <w:lang w:val="en-ZA"/>
              </w:rPr>
              <w:t>:</w:t>
            </w:r>
          </w:p>
        </w:tc>
        <w:tc>
          <w:tcPr>
            <w:tcW w:w="10127" w:type="dxa"/>
          </w:tcPr>
          <w:p w:rsidR="00015770" w:rsidRPr="0052292C" w:rsidRDefault="00015770" w:rsidP="00015770">
            <w:pPr>
              <w:spacing w:after="80" w:line="240" w:lineRule="auto"/>
              <w:rPr>
                <w:rFonts w:ascii="Arial" w:eastAsia="Calibri" w:hAnsi="Arial" w:cs="Arial"/>
                <w:b/>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11340" w:type="dxa"/>
            <w:gridSpan w:val="3"/>
          </w:tcPr>
          <w:p w:rsidR="00015770" w:rsidRPr="0052292C" w:rsidRDefault="00015770" w:rsidP="00015770">
            <w:pPr>
              <w:spacing w:after="80" w:line="240" w:lineRule="auto"/>
              <w:rPr>
                <w:rFonts w:ascii="Arial" w:eastAsia="Calibri" w:hAnsi="Arial" w:cs="Arial"/>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7F7AC7" w:rsidP="00015770">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015770" w:rsidRPr="0052292C">
              <w:rPr>
                <w:rFonts w:ascii="Arial" w:eastAsia="Calibri" w:hAnsi="Arial" w:cs="Arial"/>
                <w:sz w:val="24"/>
                <w:szCs w:val="24"/>
                <w:lang w:val="en-ZA"/>
              </w:rPr>
              <w:t>.1</w:t>
            </w:r>
          </w:p>
        </w:tc>
        <w:tc>
          <w:tcPr>
            <w:tcW w:w="788" w:type="dxa"/>
          </w:tcPr>
          <w:p w:rsidR="00015770" w:rsidRPr="0052292C" w:rsidRDefault="00015770" w:rsidP="00015770">
            <w:pPr>
              <w:spacing w:after="80" w:line="240" w:lineRule="auto"/>
              <w:rPr>
                <w:rFonts w:ascii="Arial" w:eastAsia="Calibri" w:hAnsi="Arial" w:cs="Arial"/>
                <w:sz w:val="24"/>
                <w:szCs w:val="24"/>
                <w:lang w:val="en-ZA"/>
              </w:rPr>
            </w:pPr>
          </w:p>
          <w:p w:rsidR="00015770" w:rsidRPr="0052292C" w:rsidRDefault="007F7AC7" w:rsidP="00015770">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015770" w:rsidRPr="0052292C">
              <w:rPr>
                <w:rFonts w:ascii="Arial" w:eastAsia="Calibri" w:hAnsi="Arial" w:cs="Arial"/>
                <w:sz w:val="24"/>
                <w:szCs w:val="24"/>
                <w:lang w:val="en-ZA"/>
              </w:rPr>
              <w:t>.1.1</w:t>
            </w:r>
          </w:p>
        </w:tc>
        <w:tc>
          <w:tcPr>
            <w:tcW w:w="10552" w:type="dxa"/>
            <w:gridSpan w:val="2"/>
          </w:tcPr>
          <w:p w:rsidR="00015770" w:rsidRPr="0052292C" w:rsidRDefault="00015770" w:rsidP="00015770">
            <w:pPr>
              <w:spacing w:after="80" w:line="240" w:lineRule="auto"/>
              <w:rPr>
                <w:rFonts w:ascii="Arial" w:eastAsia="Calibri" w:hAnsi="Arial" w:cs="Arial"/>
                <w:sz w:val="24"/>
                <w:szCs w:val="24"/>
              </w:rPr>
            </w:pPr>
            <w:r w:rsidRPr="0052292C">
              <w:rPr>
                <w:rFonts w:ascii="Arial" w:eastAsia="Calibri" w:hAnsi="Arial" w:cs="Arial"/>
                <w:sz w:val="24"/>
                <w:szCs w:val="24"/>
              </w:rPr>
              <w:t>Short questions</w:t>
            </w:r>
          </w:p>
          <w:p w:rsidR="00015770" w:rsidRPr="0052292C" w:rsidRDefault="00015770" w:rsidP="00015770">
            <w:pPr>
              <w:spacing w:after="80" w:line="240" w:lineRule="auto"/>
              <w:rPr>
                <w:rFonts w:ascii="Arial" w:eastAsia="Calibri" w:hAnsi="Arial" w:cs="Arial"/>
                <w:b/>
                <w:sz w:val="24"/>
                <w:szCs w:val="24"/>
                <w:lang w:val="en-ZA"/>
              </w:rPr>
            </w:pPr>
            <w:r w:rsidRPr="0052292C">
              <w:rPr>
                <w:rFonts w:ascii="Arial" w:eastAsia="Calibri" w:hAnsi="Arial" w:cs="Arial"/>
                <w:sz w:val="24"/>
                <w:szCs w:val="24"/>
              </w:rPr>
              <w:t>List two methods of determining GDP.</w:t>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numPr>
                <w:ilvl w:val="0"/>
                <w:numId w:val="31"/>
              </w:num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Production method</w:t>
            </w:r>
            <w:r w:rsidRPr="0052292C">
              <w:rPr>
                <w:rFonts w:ascii="Arial" w:eastAsia="Calibri" w:hAnsi="Arial" w:cs="Arial"/>
                <w:sz w:val="24"/>
                <w:szCs w:val="24"/>
                <w:lang w:val="en-ZA"/>
              </w:rPr>
              <w:sym w:font="Wingdings 2" w:char="F050"/>
            </w:r>
          </w:p>
          <w:p w:rsidR="00015770" w:rsidRPr="0052292C" w:rsidRDefault="00015770" w:rsidP="00015770">
            <w:pPr>
              <w:numPr>
                <w:ilvl w:val="0"/>
                <w:numId w:val="31"/>
              </w:num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Income method</w:t>
            </w:r>
            <w:r w:rsidRPr="0052292C">
              <w:rPr>
                <w:rFonts w:ascii="Arial" w:eastAsia="Calibri" w:hAnsi="Arial" w:cs="Arial"/>
                <w:sz w:val="24"/>
                <w:szCs w:val="24"/>
                <w:lang w:val="en-ZA"/>
              </w:rPr>
              <w:sym w:font="Wingdings 2" w:char="F050"/>
            </w:r>
          </w:p>
          <w:p w:rsidR="00015770" w:rsidRPr="0052292C" w:rsidRDefault="00015770" w:rsidP="00015770">
            <w:pPr>
              <w:numPr>
                <w:ilvl w:val="0"/>
                <w:numId w:val="31"/>
              </w:num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expenditure method</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t xml:space="preserve">                                                         (2x1)</w:t>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(2)</w:t>
            </w: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7F7AC7" w:rsidP="00015770">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015770" w:rsidRPr="0052292C">
              <w:rPr>
                <w:rFonts w:ascii="Arial" w:eastAsia="Calibri" w:hAnsi="Arial" w:cs="Arial"/>
                <w:sz w:val="24"/>
                <w:szCs w:val="24"/>
                <w:lang w:val="en-ZA"/>
              </w:rPr>
              <w:t>.1.2</w:t>
            </w:r>
          </w:p>
        </w:tc>
        <w:tc>
          <w:tcPr>
            <w:tcW w:w="10552" w:type="dxa"/>
            <w:gridSpan w:val="2"/>
          </w:tcPr>
          <w:p w:rsidR="00015770" w:rsidRPr="0052292C" w:rsidRDefault="00015770" w:rsidP="00015770">
            <w:pPr>
              <w:spacing w:after="80" w:line="240" w:lineRule="auto"/>
              <w:rPr>
                <w:rFonts w:ascii="Arial" w:eastAsia="Calibri" w:hAnsi="Arial" w:cs="Arial"/>
                <w:b/>
                <w:sz w:val="24"/>
                <w:szCs w:val="24"/>
                <w:lang w:val="en-ZA"/>
              </w:rPr>
            </w:pPr>
            <w:r w:rsidRPr="0052292C">
              <w:rPr>
                <w:rFonts w:ascii="Arial" w:eastAsia="Calibri" w:hAnsi="Arial" w:cs="Arial"/>
                <w:b/>
                <w:sz w:val="24"/>
                <w:szCs w:val="24"/>
                <w:lang w:val="en-ZA"/>
              </w:rPr>
              <w:t>Why are intermediate goods and services excluded when calculating the value of GDP?</w:t>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numPr>
                <w:ilvl w:val="0"/>
                <w:numId w:val="32"/>
              </w:num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Counting them would lead to double counting and inaccurate figures.</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p>
          <w:p w:rsidR="00015770" w:rsidRPr="0052292C" w:rsidRDefault="00015770" w:rsidP="00015770">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 xml:space="preserve">             </w:t>
            </w:r>
            <w:r w:rsidRPr="0052292C">
              <w:rPr>
                <w:rFonts w:ascii="Arial" w:eastAsia="Calibri" w:hAnsi="Arial" w:cs="Arial"/>
                <w:sz w:val="24"/>
                <w:szCs w:val="24"/>
              </w:rPr>
              <w:t xml:space="preserve">(Accept any other correct relevant response) </w:t>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(2)</w:t>
            </w: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b/>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7F7AC7" w:rsidP="00015770">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015770" w:rsidRPr="0052292C">
              <w:rPr>
                <w:rFonts w:ascii="Arial" w:eastAsia="Calibri" w:hAnsi="Arial" w:cs="Arial"/>
                <w:sz w:val="24"/>
                <w:szCs w:val="24"/>
                <w:lang w:val="en-ZA"/>
              </w:rPr>
              <w:t>.2</w:t>
            </w:r>
          </w:p>
        </w:tc>
        <w:tc>
          <w:tcPr>
            <w:tcW w:w="788" w:type="dxa"/>
          </w:tcPr>
          <w:p w:rsidR="00015770" w:rsidRPr="0052292C" w:rsidRDefault="00015770" w:rsidP="00015770">
            <w:pPr>
              <w:spacing w:after="80" w:line="240" w:lineRule="auto"/>
              <w:rPr>
                <w:rFonts w:ascii="Arial" w:eastAsia="Calibri" w:hAnsi="Arial" w:cs="Arial"/>
                <w:sz w:val="24"/>
                <w:szCs w:val="24"/>
                <w:lang w:val="en-ZA"/>
              </w:rPr>
            </w:pPr>
          </w:p>
          <w:p w:rsidR="00015770" w:rsidRPr="0052292C" w:rsidRDefault="007F7AC7" w:rsidP="00015770">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015770" w:rsidRPr="0052292C">
              <w:rPr>
                <w:rFonts w:ascii="Arial" w:eastAsia="Calibri" w:hAnsi="Arial" w:cs="Arial"/>
                <w:sz w:val="24"/>
                <w:szCs w:val="24"/>
                <w:lang w:val="en-ZA"/>
              </w:rPr>
              <w:t>.2.1</w:t>
            </w:r>
          </w:p>
        </w:tc>
        <w:tc>
          <w:tcPr>
            <w:tcW w:w="10552" w:type="dxa"/>
            <w:gridSpan w:val="2"/>
          </w:tcPr>
          <w:p w:rsidR="00015770" w:rsidRPr="0052292C" w:rsidRDefault="00015770" w:rsidP="00015770">
            <w:pPr>
              <w:spacing w:after="80" w:line="240" w:lineRule="auto"/>
              <w:rPr>
                <w:rFonts w:ascii="Arial" w:eastAsia="Calibri" w:hAnsi="Arial" w:cs="Arial"/>
                <w:b/>
                <w:bCs/>
                <w:sz w:val="24"/>
                <w:szCs w:val="24"/>
                <w:lang w:val="en-ZA"/>
              </w:rPr>
            </w:pPr>
            <w:r w:rsidRPr="0052292C">
              <w:rPr>
                <w:rFonts w:ascii="Arial" w:eastAsia="Calibri" w:hAnsi="Arial" w:cs="Arial"/>
                <w:b/>
                <w:bCs/>
                <w:sz w:val="24"/>
                <w:szCs w:val="24"/>
                <w:lang w:val="en-ZA"/>
              </w:rPr>
              <w:t>Data Response</w:t>
            </w:r>
          </w:p>
          <w:p w:rsidR="00015770" w:rsidRPr="0052292C" w:rsidRDefault="00015770" w:rsidP="00015770">
            <w:pPr>
              <w:spacing w:after="80" w:line="240" w:lineRule="auto"/>
              <w:rPr>
                <w:rFonts w:ascii="Arial" w:eastAsia="Calibri" w:hAnsi="Arial" w:cs="Arial"/>
                <w:b/>
                <w:bCs/>
                <w:sz w:val="24"/>
                <w:szCs w:val="24"/>
                <w:lang w:val="en-ZA"/>
              </w:rPr>
            </w:pPr>
            <w:r w:rsidRPr="0052292C">
              <w:rPr>
                <w:rFonts w:ascii="Arial" w:eastAsia="Calibri" w:hAnsi="Arial" w:cs="Arial"/>
                <w:b/>
                <w:bCs/>
                <w:sz w:val="24"/>
                <w:szCs w:val="24"/>
                <w:lang w:val="en-ZA"/>
              </w:rPr>
              <w:t>Identify ONE injection in the diagram above</w:t>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 xml:space="preserve">Government expenditure / government purchases </w:t>
            </w:r>
            <w:r w:rsidRPr="0052292C">
              <w:rPr>
                <w:rFonts w:ascii="Arial" w:eastAsia="Calibri" w:hAnsi="Arial" w:cs="Arial"/>
                <w:sz w:val="24"/>
                <w:szCs w:val="24"/>
                <w:lang w:val="en-ZA"/>
              </w:rPr>
              <w:sym w:font="Wingdings 2" w:char="F050"/>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(1)</w:t>
            </w: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7F7AC7" w:rsidP="00015770">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015770" w:rsidRPr="0052292C">
              <w:rPr>
                <w:rFonts w:ascii="Arial" w:eastAsia="Calibri" w:hAnsi="Arial" w:cs="Arial"/>
                <w:sz w:val="24"/>
                <w:szCs w:val="24"/>
                <w:lang w:val="en-ZA"/>
              </w:rPr>
              <w:t>.2.2</w:t>
            </w:r>
          </w:p>
        </w:tc>
        <w:tc>
          <w:tcPr>
            <w:tcW w:w="10552" w:type="dxa"/>
            <w:gridSpan w:val="2"/>
          </w:tcPr>
          <w:p w:rsidR="00015770" w:rsidRPr="0052292C" w:rsidRDefault="00015770" w:rsidP="00015770">
            <w:pPr>
              <w:spacing w:after="80" w:line="240" w:lineRule="auto"/>
              <w:rPr>
                <w:rFonts w:ascii="Arial" w:eastAsia="Calibri" w:hAnsi="Arial" w:cs="Arial"/>
                <w:b/>
                <w:sz w:val="24"/>
                <w:szCs w:val="24"/>
                <w:lang w:val="en-ZA"/>
              </w:rPr>
            </w:pPr>
            <w:r w:rsidRPr="0052292C">
              <w:rPr>
                <w:rFonts w:ascii="Arial" w:eastAsia="Calibri" w:hAnsi="Arial" w:cs="Arial"/>
                <w:b/>
                <w:bCs/>
                <w:sz w:val="24"/>
                <w:szCs w:val="24"/>
                <w:lang w:val="en-ZA"/>
              </w:rPr>
              <w:t>Name the type of economy portrayed by the above diagram</w:t>
            </w:r>
            <w:r w:rsidRPr="0052292C">
              <w:rPr>
                <w:rFonts w:ascii="Arial" w:eastAsia="Calibri" w:hAnsi="Arial" w:cs="Arial"/>
                <w:sz w:val="24"/>
                <w:szCs w:val="24"/>
                <w:lang w:val="en-ZA"/>
              </w:rPr>
              <w:t>.</w:t>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 xml:space="preserve"> Closed economy / three sector economy </w:t>
            </w:r>
            <w:r w:rsidRPr="0052292C">
              <w:rPr>
                <w:rFonts w:ascii="Arial" w:eastAsia="Calibri" w:hAnsi="Arial" w:cs="Arial"/>
                <w:sz w:val="24"/>
                <w:szCs w:val="24"/>
                <w:lang w:val="en-ZA"/>
              </w:rPr>
              <w:sym w:font="Wingdings 2" w:char="F050"/>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(1)</w:t>
            </w: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7F7AC7" w:rsidP="00015770">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015770" w:rsidRPr="0052292C">
              <w:rPr>
                <w:rFonts w:ascii="Arial" w:eastAsia="Calibri" w:hAnsi="Arial" w:cs="Arial"/>
                <w:sz w:val="24"/>
                <w:szCs w:val="24"/>
                <w:lang w:val="en-ZA"/>
              </w:rPr>
              <w:t>.2.3</w:t>
            </w:r>
          </w:p>
        </w:tc>
        <w:tc>
          <w:tcPr>
            <w:tcW w:w="10552" w:type="dxa"/>
            <w:gridSpan w:val="2"/>
          </w:tcPr>
          <w:p w:rsidR="00015770" w:rsidRPr="0052292C" w:rsidRDefault="00015770" w:rsidP="00015770">
            <w:pPr>
              <w:spacing w:after="80" w:line="240" w:lineRule="auto"/>
              <w:rPr>
                <w:rFonts w:ascii="Arial" w:eastAsia="Calibri" w:hAnsi="Arial" w:cs="Arial"/>
                <w:b/>
                <w:bCs/>
                <w:sz w:val="24"/>
                <w:szCs w:val="24"/>
                <w:lang w:val="en-ZA"/>
              </w:rPr>
            </w:pPr>
            <w:r w:rsidRPr="0052292C">
              <w:rPr>
                <w:rFonts w:ascii="Arial" w:eastAsia="Calibri" w:hAnsi="Arial" w:cs="Arial"/>
                <w:b/>
                <w:bCs/>
                <w:sz w:val="24"/>
                <w:szCs w:val="24"/>
                <w:lang w:val="en-ZA"/>
              </w:rPr>
              <w:t xml:space="preserve">Briefly describe the term </w:t>
            </w:r>
            <w:r w:rsidRPr="0052292C">
              <w:rPr>
                <w:rFonts w:ascii="Arial" w:eastAsia="Calibri" w:hAnsi="Arial" w:cs="Arial"/>
                <w:b/>
                <w:bCs/>
                <w:i/>
                <w:iCs/>
                <w:sz w:val="24"/>
                <w:szCs w:val="24"/>
                <w:lang w:val="en-ZA"/>
              </w:rPr>
              <w:t>circular flow.</w:t>
            </w:r>
            <w:r w:rsidRPr="0052292C">
              <w:rPr>
                <w:rFonts w:ascii="Arial" w:eastAsia="Calibri" w:hAnsi="Arial" w:cs="Arial"/>
                <w:b/>
                <w:bCs/>
                <w:sz w:val="24"/>
                <w:szCs w:val="24"/>
                <w:lang w:val="en-ZA"/>
              </w:rPr>
              <w:t xml:space="preserve"> </w:t>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 xml:space="preserve">The circular-flow model of the economy is a simplification showing how the economy works and the relationship between income, production and spending in the economy as a whole </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t xml:space="preserve"> </w:t>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(2)</w:t>
            </w: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7F7AC7" w:rsidP="00015770">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015770" w:rsidRPr="0052292C">
              <w:rPr>
                <w:rFonts w:ascii="Arial" w:eastAsia="Calibri" w:hAnsi="Arial" w:cs="Arial"/>
                <w:sz w:val="24"/>
                <w:szCs w:val="24"/>
                <w:lang w:val="en-ZA"/>
              </w:rPr>
              <w:t>.2.4</w:t>
            </w:r>
          </w:p>
        </w:tc>
        <w:tc>
          <w:tcPr>
            <w:tcW w:w="10552" w:type="dxa"/>
            <w:gridSpan w:val="2"/>
          </w:tcPr>
          <w:p w:rsidR="00015770" w:rsidRPr="0052292C" w:rsidRDefault="00015770" w:rsidP="00015770">
            <w:pPr>
              <w:spacing w:after="80" w:line="240" w:lineRule="auto"/>
              <w:rPr>
                <w:rFonts w:ascii="Arial" w:eastAsia="Calibri" w:hAnsi="Arial" w:cs="Arial"/>
                <w:b/>
                <w:bCs/>
                <w:sz w:val="24"/>
                <w:szCs w:val="24"/>
                <w:lang w:val="en-ZA"/>
              </w:rPr>
            </w:pPr>
            <w:r w:rsidRPr="0052292C">
              <w:rPr>
                <w:rFonts w:ascii="Arial" w:eastAsia="Calibri" w:hAnsi="Arial" w:cs="Arial"/>
                <w:b/>
                <w:bCs/>
                <w:sz w:val="24"/>
                <w:szCs w:val="24"/>
              </w:rPr>
              <w:t>What is the main objective of social transfers?</w:t>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numPr>
                <w:ilvl w:val="0"/>
                <w:numId w:val="28"/>
              </w:num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 xml:space="preserve">Redistribution of income/poverty alleviation/correct imbalances of the past/promote equality/close the gap between rich and poor </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t xml:space="preserve">                                    </w:t>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(2)</w:t>
            </w: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7F7AC7" w:rsidP="00015770">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015770" w:rsidRPr="0052292C">
              <w:rPr>
                <w:rFonts w:ascii="Arial" w:eastAsia="Calibri" w:hAnsi="Arial" w:cs="Arial"/>
                <w:sz w:val="24"/>
                <w:szCs w:val="24"/>
                <w:lang w:val="en-ZA"/>
              </w:rPr>
              <w:t>.2.5</w:t>
            </w:r>
          </w:p>
        </w:tc>
        <w:tc>
          <w:tcPr>
            <w:tcW w:w="10552" w:type="dxa"/>
            <w:gridSpan w:val="2"/>
          </w:tcPr>
          <w:p w:rsidR="00015770" w:rsidRPr="0052292C" w:rsidRDefault="00015770" w:rsidP="00015770">
            <w:pPr>
              <w:spacing w:after="80" w:line="240" w:lineRule="auto"/>
              <w:rPr>
                <w:rFonts w:ascii="Arial" w:eastAsia="Calibri" w:hAnsi="Arial" w:cs="Arial"/>
                <w:b/>
                <w:bCs/>
                <w:sz w:val="24"/>
                <w:szCs w:val="24"/>
              </w:rPr>
            </w:pPr>
            <w:r w:rsidRPr="0052292C">
              <w:rPr>
                <w:rFonts w:ascii="Arial" w:eastAsia="Calibri" w:hAnsi="Arial" w:cs="Arial"/>
                <w:b/>
                <w:bCs/>
                <w:sz w:val="24"/>
                <w:szCs w:val="24"/>
              </w:rPr>
              <w:t>Of what importance is the factor market in the circular flow?</w:t>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numPr>
                <w:ilvl w:val="0"/>
                <w:numId w:val="28"/>
              </w:num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 xml:space="preserve">Factor markets help the economy grow by providing a mechanism where factors of production are traded. </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p>
          <w:p w:rsidR="00015770" w:rsidRPr="0052292C" w:rsidRDefault="00015770" w:rsidP="00015770">
            <w:pPr>
              <w:numPr>
                <w:ilvl w:val="0"/>
                <w:numId w:val="28"/>
              </w:num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 xml:space="preserve">The households own the factors of production and sell the factors on the input market and receive an income (wages, rent, interest and profit) in return to use in buying goods and services </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p>
          <w:p w:rsidR="00015770" w:rsidRPr="0052292C" w:rsidRDefault="00015770" w:rsidP="00015770">
            <w:pPr>
              <w:numPr>
                <w:ilvl w:val="0"/>
                <w:numId w:val="28"/>
              </w:num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 xml:space="preserve"> Businesses purchase the factors of production from the household in the factor market to be used in the production of goods and services </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p>
          <w:p w:rsidR="00015770" w:rsidRPr="0052292C" w:rsidRDefault="00015770" w:rsidP="00015770">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lastRenderedPageBreak/>
              <w:t>(Accept any other correct relevant response)                         (2x2)</w:t>
            </w: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lastRenderedPageBreak/>
              <w:t>(4)</w:t>
            </w:r>
          </w:p>
        </w:tc>
      </w:tr>
      <w:tr w:rsidR="00015770" w:rsidRPr="0052292C" w:rsidTr="0052292C">
        <w:tc>
          <w:tcPr>
            <w:tcW w:w="630" w:type="dxa"/>
          </w:tcPr>
          <w:p w:rsidR="00015770" w:rsidRPr="0052292C" w:rsidRDefault="00015770" w:rsidP="00015770">
            <w:pPr>
              <w:spacing w:after="80" w:line="240" w:lineRule="auto"/>
              <w:rPr>
                <w:rFonts w:ascii="Arial" w:eastAsia="Calibri" w:hAnsi="Arial" w:cs="Arial"/>
                <w:sz w:val="24"/>
                <w:szCs w:val="24"/>
                <w:lang w:val="en-ZA"/>
              </w:rPr>
            </w:pPr>
          </w:p>
        </w:tc>
        <w:tc>
          <w:tcPr>
            <w:tcW w:w="788" w:type="dxa"/>
          </w:tcPr>
          <w:p w:rsidR="00015770" w:rsidRPr="0052292C" w:rsidRDefault="00015770" w:rsidP="00015770">
            <w:pPr>
              <w:spacing w:after="80" w:line="240" w:lineRule="auto"/>
              <w:rPr>
                <w:rFonts w:ascii="Arial" w:eastAsia="Calibri" w:hAnsi="Arial" w:cs="Arial"/>
                <w:sz w:val="24"/>
                <w:szCs w:val="24"/>
                <w:lang w:val="en-ZA"/>
              </w:rPr>
            </w:pPr>
          </w:p>
        </w:tc>
        <w:tc>
          <w:tcPr>
            <w:tcW w:w="10552" w:type="dxa"/>
            <w:gridSpan w:val="2"/>
          </w:tcPr>
          <w:p w:rsidR="00015770" w:rsidRPr="0052292C" w:rsidRDefault="00015770" w:rsidP="00015770">
            <w:pPr>
              <w:spacing w:after="80" w:line="240" w:lineRule="auto"/>
              <w:rPr>
                <w:rFonts w:ascii="Arial" w:eastAsia="Calibri" w:hAnsi="Arial" w:cs="Arial"/>
                <w:sz w:val="24"/>
                <w:szCs w:val="24"/>
                <w:lang w:val="en-ZA"/>
              </w:rPr>
            </w:pPr>
          </w:p>
        </w:tc>
        <w:tc>
          <w:tcPr>
            <w:tcW w:w="990" w:type="dxa"/>
            <w:vAlign w:val="bottom"/>
          </w:tcPr>
          <w:p w:rsidR="00015770" w:rsidRPr="0052292C" w:rsidRDefault="00015770" w:rsidP="00015770">
            <w:pPr>
              <w:spacing w:after="80" w:line="240" w:lineRule="auto"/>
              <w:rPr>
                <w:rFonts w:ascii="Arial" w:eastAsia="Calibri" w:hAnsi="Arial" w:cs="Arial"/>
                <w:sz w:val="24"/>
                <w:szCs w:val="24"/>
                <w:lang w:val="en-ZA"/>
              </w:rPr>
            </w:pPr>
          </w:p>
        </w:tc>
      </w:tr>
    </w:tbl>
    <w:p w:rsidR="004C7C46" w:rsidRPr="0052292C" w:rsidRDefault="004C7C46" w:rsidP="00E96B51">
      <w:pPr>
        <w:spacing w:after="0" w:line="240" w:lineRule="auto"/>
        <w:rPr>
          <w:rFonts w:ascii="Arial" w:eastAsia="Times New Roman" w:hAnsi="Arial" w:cs="Arial"/>
          <w:sz w:val="24"/>
          <w:szCs w:val="24"/>
          <w:lang w:val="en-ZA"/>
        </w:rPr>
      </w:pPr>
    </w:p>
    <w:tbl>
      <w:tblPr>
        <w:tblW w:w="12960" w:type="dxa"/>
        <w:tblInd w:w="108" w:type="dxa"/>
        <w:tblLayout w:type="fixed"/>
        <w:tblLook w:val="01E0" w:firstRow="1" w:lastRow="1" w:firstColumn="1" w:lastColumn="1" w:noHBand="0" w:noVBand="0"/>
      </w:tblPr>
      <w:tblGrid>
        <w:gridCol w:w="630"/>
        <w:gridCol w:w="930"/>
        <w:gridCol w:w="10410"/>
        <w:gridCol w:w="990"/>
      </w:tblGrid>
      <w:tr w:rsidR="002C68C3" w:rsidRPr="0052292C" w:rsidTr="0052292C">
        <w:tc>
          <w:tcPr>
            <w:tcW w:w="630" w:type="dxa"/>
          </w:tcPr>
          <w:p w:rsidR="002C68C3" w:rsidRPr="0052292C" w:rsidRDefault="007F7AC7" w:rsidP="002C68C3">
            <w:pPr>
              <w:spacing w:after="80" w:line="240" w:lineRule="auto"/>
              <w:rPr>
                <w:rFonts w:ascii="Arial" w:eastAsia="Calibri" w:hAnsi="Arial" w:cs="Arial"/>
                <w:b/>
                <w:sz w:val="24"/>
                <w:szCs w:val="24"/>
                <w:lang w:val="en-ZA"/>
              </w:rPr>
            </w:pPr>
            <w:r>
              <w:rPr>
                <w:rFonts w:ascii="Arial" w:eastAsia="Calibri" w:hAnsi="Arial" w:cs="Arial"/>
                <w:b/>
                <w:sz w:val="24"/>
                <w:szCs w:val="24"/>
                <w:lang w:val="en-ZA"/>
              </w:rPr>
              <w:t>1</w:t>
            </w:r>
            <w:r w:rsidR="002C68C3" w:rsidRPr="0052292C">
              <w:rPr>
                <w:rFonts w:ascii="Arial" w:eastAsia="Calibri" w:hAnsi="Arial" w:cs="Arial"/>
                <w:b/>
                <w:sz w:val="24"/>
                <w:szCs w:val="24"/>
                <w:lang w:val="en-ZA"/>
              </w:rPr>
              <w:t>.3</w:t>
            </w:r>
          </w:p>
        </w:tc>
        <w:tc>
          <w:tcPr>
            <w:tcW w:w="930" w:type="dxa"/>
          </w:tcPr>
          <w:p w:rsidR="002C68C3" w:rsidRPr="0052292C" w:rsidRDefault="002C68C3" w:rsidP="002C68C3">
            <w:pPr>
              <w:spacing w:after="80" w:line="240" w:lineRule="auto"/>
              <w:rPr>
                <w:rFonts w:ascii="Arial" w:eastAsia="Calibri" w:hAnsi="Arial" w:cs="Arial"/>
                <w:b/>
                <w:sz w:val="24"/>
                <w:szCs w:val="24"/>
                <w:lang w:val="en-ZA"/>
              </w:rPr>
            </w:pPr>
          </w:p>
        </w:tc>
        <w:tc>
          <w:tcPr>
            <w:tcW w:w="10410" w:type="dxa"/>
          </w:tcPr>
          <w:p w:rsidR="002C68C3" w:rsidRPr="0052292C" w:rsidRDefault="002C68C3" w:rsidP="002C68C3">
            <w:pPr>
              <w:spacing w:after="80" w:line="240" w:lineRule="auto"/>
              <w:rPr>
                <w:rFonts w:ascii="Arial" w:eastAsia="Calibri" w:hAnsi="Arial" w:cs="Arial"/>
                <w:b/>
                <w:sz w:val="24"/>
                <w:szCs w:val="24"/>
              </w:rPr>
            </w:pPr>
            <w:r w:rsidRPr="0052292C">
              <w:rPr>
                <w:rFonts w:ascii="Arial" w:eastAsia="Calibri" w:hAnsi="Arial" w:cs="Arial"/>
                <w:b/>
                <w:sz w:val="24"/>
                <w:szCs w:val="24"/>
              </w:rPr>
              <w:t>Data Response</w:t>
            </w:r>
          </w:p>
        </w:tc>
        <w:tc>
          <w:tcPr>
            <w:tcW w:w="990" w:type="dxa"/>
            <w:vAlign w:val="bottom"/>
          </w:tcPr>
          <w:p w:rsidR="002C68C3" w:rsidRPr="0052292C" w:rsidRDefault="002C68C3" w:rsidP="002C68C3">
            <w:pPr>
              <w:spacing w:after="80" w:line="240" w:lineRule="auto"/>
              <w:rPr>
                <w:rFonts w:ascii="Arial" w:eastAsia="Calibri" w:hAnsi="Arial" w:cs="Arial"/>
                <w:b/>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7F7AC7" w:rsidP="002C68C3">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2C68C3" w:rsidRPr="0052292C">
              <w:rPr>
                <w:rFonts w:ascii="Arial" w:eastAsia="Calibri" w:hAnsi="Arial" w:cs="Arial"/>
                <w:sz w:val="24"/>
                <w:szCs w:val="24"/>
                <w:lang w:val="en-ZA"/>
              </w:rPr>
              <w:t>.3.1</w:t>
            </w:r>
          </w:p>
        </w:tc>
        <w:tc>
          <w:tcPr>
            <w:tcW w:w="10410" w:type="dxa"/>
          </w:tcPr>
          <w:p w:rsidR="002C68C3" w:rsidRPr="0052292C" w:rsidRDefault="002C68C3" w:rsidP="002C68C3">
            <w:pPr>
              <w:spacing w:after="80" w:line="240" w:lineRule="auto"/>
              <w:rPr>
                <w:rFonts w:ascii="Arial" w:eastAsia="Calibri" w:hAnsi="Arial" w:cs="Arial"/>
                <w:b/>
                <w:bCs/>
                <w:sz w:val="24"/>
                <w:szCs w:val="24"/>
              </w:rPr>
            </w:pPr>
            <w:r w:rsidRPr="0052292C">
              <w:rPr>
                <w:rFonts w:ascii="Arial" w:eastAsia="Calibri" w:hAnsi="Arial" w:cs="Arial"/>
                <w:b/>
                <w:bCs/>
                <w:sz w:val="24"/>
                <w:szCs w:val="24"/>
              </w:rPr>
              <w:t>Give an example of a primary income from the rest of the world.</w:t>
            </w: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2C68C3" w:rsidP="002C68C3">
            <w:pPr>
              <w:spacing w:after="80" w:line="240" w:lineRule="auto"/>
              <w:rPr>
                <w:rFonts w:ascii="Arial" w:eastAsia="Calibri" w:hAnsi="Arial" w:cs="Arial"/>
                <w:sz w:val="24"/>
                <w:szCs w:val="24"/>
                <w:lang w:val="en-ZA"/>
              </w:rPr>
            </w:pPr>
          </w:p>
        </w:tc>
        <w:tc>
          <w:tcPr>
            <w:tcW w:w="10410" w:type="dxa"/>
          </w:tcPr>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South African citizen working and earning money abroad</w:t>
            </w:r>
            <w:r w:rsidRPr="0052292C">
              <w:rPr>
                <w:rFonts w:ascii="Arial" w:eastAsia="Calibri" w:hAnsi="Arial" w:cs="Arial"/>
                <w:sz w:val="24"/>
                <w:szCs w:val="24"/>
                <w:lang w:val="en-ZA"/>
              </w:rPr>
              <w:sym w:font="Wingdings 2" w:char="F050"/>
            </w:r>
          </w:p>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South African investing money and receiving dividends abroad</w:t>
            </w:r>
            <w:r w:rsidRPr="0052292C">
              <w:rPr>
                <w:rFonts w:ascii="Arial" w:eastAsia="Calibri" w:hAnsi="Arial" w:cs="Arial"/>
                <w:sz w:val="24"/>
                <w:szCs w:val="24"/>
                <w:lang w:val="en-ZA"/>
              </w:rPr>
              <w:sym w:font="Wingdings 2" w:char="F050"/>
            </w:r>
          </w:p>
          <w:p w:rsidR="002C68C3" w:rsidRPr="0052292C" w:rsidRDefault="002C68C3" w:rsidP="002C68C3">
            <w:pPr>
              <w:spacing w:after="80" w:line="240" w:lineRule="auto"/>
              <w:rPr>
                <w:rFonts w:ascii="Arial" w:eastAsia="Calibri" w:hAnsi="Arial" w:cs="Arial"/>
                <w:sz w:val="24"/>
                <w:szCs w:val="24"/>
                <w:lang w:val="en-ZA"/>
              </w:rPr>
            </w:pP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(1)</w:t>
            </w: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7F7AC7" w:rsidP="002C68C3">
            <w:pPr>
              <w:spacing w:after="80" w:line="240" w:lineRule="auto"/>
              <w:rPr>
                <w:rFonts w:ascii="Arial" w:eastAsia="Calibri" w:hAnsi="Arial" w:cs="Arial"/>
                <w:b/>
                <w:sz w:val="24"/>
                <w:szCs w:val="24"/>
                <w:lang w:val="en-ZA"/>
              </w:rPr>
            </w:pPr>
            <w:r>
              <w:rPr>
                <w:rFonts w:ascii="Arial" w:eastAsia="Calibri" w:hAnsi="Arial" w:cs="Arial"/>
                <w:b/>
                <w:sz w:val="24"/>
                <w:szCs w:val="24"/>
                <w:lang w:val="en-ZA"/>
              </w:rPr>
              <w:t>1</w:t>
            </w:r>
            <w:r w:rsidR="002C68C3" w:rsidRPr="0052292C">
              <w:rPr>
                <w:rFonts w:ascii="Arial" w:eastAsia="Calibri" w:hAnsi="Arial" w:cs="Arial"/>
                <w:b/>
                <w:sz w:val="24"/>
                <w:szCs w:val="24"/>
                <w:lang w:val="en-ZA"/>
              </w:rPr>
              <w:t>.3.2</w:t>
            </w:r>
          </w:p>
        </w:tc>
        <w:tc>
          <w:tcPr>
            <w:tcW w:w="10410" w:type="dxa"/>
          </w:tcPr>
          <w:p w:rsidR="002C68C3" w:rsidRPr="0052292C" w:rsidRDefault="002C68C3" w:rsidP="002C68C3">
            <w:pPr>
              <w:spacing w:after="80" w:line="240" w:lineRule="auto"/>
              <w:rPr>
                <w:rFonts w:ascii="Arial" w:eastAsia="Calibri" w:hAnsi="Arial" w:cs="Arial"/>
                <w:b/>
                <w:bCs/>
                <w:sz w:val="24"/>
                <w:szCs w:val="24"/>
                <w:lang w:val="en-ZA"/>
              </w:rPr>
            </w:pPr>
            <w:r w:rsidRPr="0052292C">
              <w:rPr>
                <w:rFonts w:ascii="Arial" w:eastAsia="Calibri" w:hAnsi="Arial" w:cs="Arial"/>
                <w:b/>
                <w:bCs/>
                <w:sz w:val="24"/>
                <w:szCs w:val="24"/>
                <w:lang w:val="en-ZA"/>
              </w:rPr>
              <w:t>What is the main function of GDP?</w:t>
            </w: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2C68C3" w:rsidP="002C68C3">
            <w:pPr>
              <w:spacing w:after="80" w:line="240" w:lineRule="auto"/>
              <w:rPr>
                <w:rFonts w:ascii="Arial" w:eastAsia="Calibri" w:hAnsi="Arial" w:cs="Arial"/>
                <w:b/>
                <w:sz w:val="24"/>
                <w:szCs w:val="24"/>
                <w:lang w:val="en-ZA"/>
              </w:rPr>
            </w:pPr>
          </w:p>
        </w:tc>
        <w:tc>
          <w:tcPr>
            <w:tcW w:w="10410" w:type="dxa"/>
          </w:tcPr>
          <w:p w:rsidR="002C68C3" w:rsidRPr="0052292C" w:rsidRDefault="002C68C3" w:rsidP="002C68C3">
            <w:pPr>
              <w:spacing w:after="80" w:line="240" w:lineRule="auto"/>
              <w:rPr>
                <w:rFonts w:ascii="Arial" w:eastAsia="Calibri" w:hAnsi="Arial" w:cs="Arial"/>
                <w:b/>
                <w:sz w:val="24"/>
                <w:szCs w:val="24"/>
                <w:lang w:val="en-ZA"/>
              </w:rPr>
            </w:pP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2C68C3" w:rsidP="002C68C3">
            <w:pPr>
              <w:spacing w:after="80" w:line="240" w:lineRule="auto"/>
              <w:rPr>
                <w:rFonts w:ascii="Arial" w:eastAsia="Calibri" w:hAnsi="Arial" w:cs="Arial"/>
                <w:b/>
                <w:sz w:val="24"/>
                <w:szCs w:val="24"/>
                <w:lang w:val="en-ZA"/>
              </w:rPr>
            </w:pPr>
          </w:p>
        </w:tc>
        <w:tc>
          <w:tcPr>
            <w:tcW w:w="10410" w:type="dxa"/>
          </w:tcPr>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 xml:space="preserve">       To measure the performance /economic growth of a country  </w:t>
            </w:r>
            <w:r w:rsidRPr="0052292C">
              <w:rPr>
                <w:rFonts w:ascii="Arial" w:eastAsia="Calibri" w:hAnsi="Arial" w:cs="Arial"/>
                <w:sz w:val="24"/>
                <w:szCs w:val="24"/>
                <w:lang w:val="en-ZA"/>
              </w:rPr>
              <w:sym w:font="Wingdings 2" w:char="F050"/>
            </w: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(1)</w:t>
            </w: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2C68C3" w:rsidP="002C68C3">
            <w:pPr>
              <w:spacing w:after="80" w:line="240" w:lineRule="auto"/>
              <w:rPr>
                <w:rFonts w:ascii="Arial" w:eastAsia="Calibri" w:hAnsi="Arial" w:cs="Arial"/>
                <w:b/>
                <w:sz w:val="24"/>
                <w:szCs w:val="24"/>
                <w:lang w:val="en-ZA"/>
              </w:rPr>
            </w:pPr>
          </w:p>
        </w:tc>
        <w:tc>
          <w:tcPr>
            <w:tcW w:w="10410" w:type="dxa"/>
          </w:tcPr>
          <w:p w:rsidR="002C68C3" w:rsidRPr="0052292C" w:rsidRDefault="002C68C3" w:rsidP="002C68C3">
            <w:pPr>
              <w:spacing w:after="80" w:line="240" w:lineRule="auto"/>
              <w:rPr>
                <w:rFonts w:ascii="Arial" w:eastAsia="Calibri" w:hAnsi="Arial" w:cs="Arial"/>
                <w:sz w:val="24"/>
                <w:szCs w:val="24"/>
                <w:lang w:val="en-ZA"/>
              </w:rPr>
            </w:pP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b/>
                <w:sz w:val="24"/>
                <w:szCs w:val="24"/>
                <w:lang w:val="en-ZA"/>
              </w:rPr>
            </w:pPr>
          </w:p>
        </w:tc>
        <w:tc>
          <w:tcPr>
            <w:tcW w:w="930" w:type="dxa"/>
          </w:tcPr>
          <w:p w:rsidR="002C68C3" w:rsidRPr="0052292C" w:rsidRDefault="007F7AC7" w:rsidP="002C68C3">
            <w:pPr>
              <w:spacing w:after="80" w:line="240" w:lineRule="auto"/>
              <w:rPr>
                <w:rFonts w:ascii="Arial" w:eastAsia="Calibri" w:hAnsi="Arial" w:cs="Arial"/>
                <w:b/>
                <w:sz w:val="24"/>
                <w:szCs w:val="24"/>
                <w:lang w:val="en-ZA"/>
              </w:rPr>
            </w:pPr>
            <w:r>
              <w:rPr>
                <w:rFonts w:ascii="Arial" w:eastAsia="Calibri" w:hAnsi="Arial" w:cs="Arial"/>
                <w:b/>
                <w:sz w:val="24"/>
                <w:szCs w:val="24"/>
                <w:lang w:val="en-ZA"/>
              </w:rPr>
              <w:t>1</w:t>
            </w:r>
            <w:r w:rsidR="002C68C3" w:rsidRPr="0052292C">
              <w:rPr>
                <w:rFonts w:ascii="Arial" w:eastAsia="Calibri" w:hAnsi="Arial" w:cs="Arial"/>
                <w:b/>
                <w:sz w:val="24"/>
                <w:szCs w:val="24"/>
                <w:lang w:val="en-ZA"/>
              </w:rPr>
              <w:t>.3.3</w:t>
            </w:r>
          </w:p>
        </w:tc>
        <w:tc>
          <w:tcPr>
            <w:tcW w:w="10410" w:type="dxa"/>
          </w:tcPr>
          <w:p w:rsidR="002C68C3" w:rsidRPr="0052292C" w:rsidRDefault="002C68C3" w:rsidP="002C68C3">
            <w:pPr>
              <w:spacing w:after="80" w:line="240" w:lineRule="auto"/>
              <w:rPr>
                <w:rFonts w:ascii="Arial" w:eastAsia="Calibri" w:hAnsi="Arial" w:cs="Arial"/>
                <w:b/>
                <w:bCs/>
                <w:sz w:val="24"/>
                <w:szCs w:val="24"/>
              </w:rPr>
            </w:pPr>
            <w:r w:rsidRPr="0052292C">
              <w:rPr>
                <w:rFonts w:ascii="Arial" w:eastAsia="Calibri" w:hAnsi="Arial" w:cs="Arial"/>
                <w:b/>
                <w:bCs/>
                <w:sz w:val="24"/>
                <w:szCs w:val="24"/>
              </w:rPr>
              <w:t xml:space="preserve">Briefly describe the concept </w:t>
            </w:r>
            <w:r w:rsidRPr="0052292C">
              <w:rPr>
                <w:rFonts w:ascii="Arial" w:eastAsia="Calibri" w:hAnsi="Arial" w:cs="Arial"/>
                <w:b/>
                <w:bCs/>
                <w:i/>
                <w:iCs/>
                <w:sz w:val="24"/>
                <w:szCs w:val="24"/>
              </w:rPr>
              <w:t>market prices</w:t>
            </w:r>
          </w:p>
        </w:tc>
        <w:tc>
          <w:tcPr>
            <w:tcW w:w="990" w:type="dxa"/>
            <w:vAlign w:val="bottom"/>
          </w:tcPr>
          <w:p w:rsidR="002C68C3" w:rsidRPr="0052292C" w:rsidRDefault="002C68C3" w:rsidP="002C68C3">
            <w:pPr>
              <w:spacing w:after="80" w:line="240" w:lineRule="auto"/>
              <w:rPr>
                <w:rFonts w:ascii="Arial" w:eastAsia="Calibri" w:hAnsi="Arial" w:cs="Arial"/>
                <w:b/>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b/>
                <w:sz w:val="24"/>
                <w:szCs w:val="24"/>
                <w:lang w:val="en-ZA"/>
              </w:rPr>
            </w:pPr>
          </w:p>
        </w:tc>
        <w:tc>
          <w:tcPr>
            <w:tcW w:w="930" w:type="dxa"/>
          </w:tcPr>
          <w:p w:rsidR="002C68C3" w:rsidRPr="0052292C" w:rsidRDefault="002C68C3" w:rsidP="002C68C3">
            <w:pPr>
              <w:spacing w:after="80" w:line="240" w:lineRule="auto"/>
              <w:rPr>
                <w:rFonts w:ascii="Arial" w:eastAsia="Calibri" w:hAnsi="Arial" w:cs="Arial"/>
                <w:b/>
                <w:sz w:val="24"/>
                <w:szCs w:val="24"/>
                <w:lang w:val="en-ZA"/>
              </w:rPr>
            </w:pPr>
          </w:p>
        </w:tc>
        <w:tc>
          <w:tcPr>
            <w:tcW w:w="10410" w:type="dxa"/>
          </w:tcPr>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 xml:space="preserve">Prices actually paid by consumers for goods and services plus all taxes less subsidies. </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p>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Accept any relevant correct response</w:t>
            </w: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(2)</w:t>
            </w: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2C68C3" w:rsidP="002C68C3">
            <w:pPr>
              <w:spacing w:after="80" w:line="240" w:lineRule="auto"/>
              <w:rPr>
                <w:rFonts w:ascii="Arial" w:eastAsia="Calibri" w:hAnsi="Arial" w:cs="Arial"/>
                <w:sz w:val="24"/>
                <w:szCs w:val="24"/>
                <w:lang w:val="en-ZA"/>
              </w:rPr>
            </w:pPr>
          </w:p>
        </w:tc>
        <w:tc>
          <w:tcPr>
            <w:tcW w:w="10410" w:type="dxa"/>
          </w:tcPr>
          <w:p w:rsidR="002C68C3" w:rsidRPr="0052292C" w:rsidRDefault="002C68C3" w:rsidP="002C68C3">
            <w:pPr>
              <w:spacing w:after="80" w:line="240" w:lineRule="auto"/>
              <w:rPr>
                <w:rFonts w:ascii="Arial" w:eastAsia="Calibri" w:hAnsi="Arial" w:cs="Arial"/>
                <w:sz w:val="24"/>
                <w:szCs w:val="24"/>
                <w:lang w:val="en-ZA"/>
              </w:rPr>
            </w:pP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7F7AC7" w:rsidP="002C68C3">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2C68C3" w:rsidRPr="0052292C">
              <w:rPr>
                <w:rFonts w:ascii="Arial" w:eastAsia="Calibri" w:hAnsi="Arial" w:cs="Arial"/>
                <w:sz w:val="24"/>
                <w:szCs w:val="24"/>
                <w:lang w:val="en-ZA"/>
              </w:rPr>
              <w:t>.3.4</w:t>
            </w:r>
          </w:p>
        </w:tc>
        <w:tc>
          <w:tcPr>
            <w:tcW w:w="10410" w:type="dxa"/>
          </w:tcPr>
          <w:p w:rsidR="002C68C3" w:rsidRPr="0052292C" w:rsidRDefault="002C68C3" w:rsidP="002C68C3">
            <w:pPr>
              <w:spacing w:after="80" w:line="240" w:lineRule="auto"/>
              <w:rPr>
                <w:rFonts w:ascii="Arial" w:eastAsia="Calibri" w:hAnsi="Arial" w:cs="Arial"/>
                <w:b/>
                <w:bCs/>
                <w:sz w:val="24"/>
                <w:szCs w:val="24"/>
              </w:rPr>
            </w:pPr>
            <w:r w:rsidRPr="0052292C">
              <w:rPr>
                <w:rFonts w:ascii="Arial" w:eastAsia="Calibri" w:hAnsi="Arial" w:cs="Arial"/>
                <w:b/>
                <w:bCs/>
                <w:sz w:val="24"/>
                <w:szCs w:val="24"/>
              </w:rPr>
              <w:t>Explain the difference between current prices and constant prices.</w:t>
            </w: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2C68C3" w:rsidP="002C68C3">
            <w:pPr>
              <w:spacing w:after="80" w:line="240" w:lineRule="auto"/>
              <w:rPr>
                <w:rFonts w:ascii="Arial" w:eastAsia="Calibri" w:hAnsi="Arial" w:cs="Arial"/>
                <w:sz w:val="24"/>
                <w:szCs w:val="24"/>
                <w:lang w:val="en-ZA"/>
              </w:rPr>
            </w:pPr>
          </w:p>
        </w:tc>
        <w:tc>
          <w:tcPr>
            <w:tcW w:w="10410" w:type="dxa"/>
          </w:tcPr>
          <w:p w:rsidR="002C68C3" w:rsidRPr="0052292C" w:rsidRDefault="002C68C3" w:rsidP="002C68C3">
            <w:pPr>
              <w:spacing w:after="80" w:line="240" w:lineRule="auto"/>
              <w:rPr>
                <w:rFonts w:ascii="Arial" w:eastAsia="Calibri" w:hAnsi="Arial" w:cs="Arial"/>
                <w:b/>
                <w:sz w:val="24"/>
                <w:szCs w:val="24"/>
                <w:lang w:val="en-ZA"/>
              </w:rPr>
            </w:pP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2C68C3" w:rsidP="002C68C3">
            <w:pPr>
              <w:spacing w:after="80" w:line="240" w:lineRule="auto"/>
              <w:rPr>
                <w:rFonts w:ascii="Arial" w:eastAsia="Calibri" w:hAnsi="Arial" w:cs="Arial"/>
                <w:sz w:val="24"/>
                <w:szCs w:val="24"/>
                <w:lang w:val="en-ZA"/>
              </w:rPr>
            </w:pPr>
          </w:p>
        </w:tc>
        <w:tc>
          <w:tcPr>
            <w:tcW w:w="10410" w:type="dxa"/>
          </w:tcPr>
          <w:p w:rsidR="002C68C3" w:rsidRPr="0052292C" w:rsidRDefault="002C68C3" w:rsidP="002C68C3">
            <w:pPr>
              <w:numPr>
                <w:ilvl w:val="0"/>
                <w:numId w:val="28"/>
              </w:num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Current prices do not take into account changes in the general price level, whereas constant prices  take changes in the general price level into account.</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t>.</w:t>
            </w:r>
          </w:p>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Accept any relevant correct response.</w:t>
            </w: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(2)</w:t>
            </w: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7F7AC7" w:rsidP="002C68C3">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2C68C3" w:rsidRPr="0052292C">
              <w:rPr>
                <w:rFonts w:ascii="Arial" w:eastAsia="Calibri" w:hAnsi="Arial" w:cs="Arial"/>
                <w:sz w:val="24"/>
                <w:szCs w:val="24"/>
                <w:lang w:val="en-ZA"/>
              </w:rPr>
              <w:t>.3.5</w:t>
            </w:r>
          </w:p>
        </w:tc>
        <w:tc>
          <w:tcPr>
            <w:tcW w:w="10410" w:type="dxa"/>
          </w:tcPr>
          <w:p w:rsidR="002C68C3" w:rsidRPr="0052292C" w:rsidRDefault="002C68C3" w:rsidP="002C68C3">
            <w:pPr>
              <w:spacing w:after="80" w:line="240" w:lineRule="auto"/>
              <w:rPr>
                <w:rFonts w:ascii="Arial" w:eastAsia="Calibri" w:hAnsi="Arial" w:cs="Arial"/>
                <w:b/>
                <w:bCs/>
                <w:sz w:val="24"/>
                <w:szCs w:val="24"/>
                <w:lang w:val="en-ZA"/>
              </w:rPr>
            </w:pPr>
            <w:r w:rsidRPr="0052292C">
              <w:rPr>
                <w:rFonts w:ascii="Arial" w:eastAsia="Calibri" w:hAnsi="Arial" w:cs="Arial"/>
                <w:b/>
                <w:bCs/>
                <w:sz w:val="24"/>
                <w:szCs w:val="24"/>
              </w:rPr>
              <w:t>Calculate the value of primary income to the rest of the world (A) in the table. Show all calculations</w:t>
            </w: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2C68C3" w:rsidP="002C68C3">
            <w:pPr>
              <w:spacing w:after="80" w:line="240" w:lineRule="auto"/>
              <w:rPr>
                <w:rFonts w:ascii="Arial" w:eastAsia="Calibri" w:hAnsi="Arial" w:cs="Arial"/>
                <w:sz w:val="24"/>
                <w:szCs w:val="24"/>
                <w:lang w:val="en-ZA"/>
              </w:rPr>
            </w:pPr>
          </w:p>
        </w:tc>
        <w:tc>
          <w:tcPr>
            <w:tcW w:w="10410" w:type="dxa"/>
          </w:tcPr>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 xml:space="preserve">(R2 964 805 + R48 501 – R2 978 806) </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t xml:space="preserve"> = R34 500</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t xml:space="preserve"> </w:t>
            </w:r>
          </w:p>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(award 2 marks only for correct answer)</w:t>
            </w:r>
          </w:p>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 xml:space="preserve">(No mark for incorrect addition/subtraction)                             </w:t>
            </w: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(4)</w:t>
            </w: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2C68C3" w:rsidP="002C68C3">
            <w:pPr>
              <w:spacing w:after="80" w:line="240" w:lineRule="auto"/>
              <w:rPr>
                <w:rFonts w:ascii="Arial" w:eastAsia="Calibri" w:hAnsi="Arial" w:cs="Arial"/>
                <w:sz w:val="24"/>
                <w:szCs w:val="24"/>
                <w:lang w:val="en-ZA"/>
              </w:rPr>
            </w:pPr>
          </w:p>
        </w:tc>
        <w:tc>
          <w:tcPr>
            <w:tcW w:w="10410" w:type="dxa"/>
          </w:tcPr>
          <w:p w:rsidR="002C68C3" w:rsidRPr="0052292C" w:rsidRDefault="002C68C3" w:rsidP="002C68C3">
            <w:pPr>
              <w:spacing w:after="80" w:line="240" w:lineRule="auto"/>
              <w:rPr>
                <w:rFonts w:ascii="Arial" w:eastAsia="Calibri" w:hAnsi="Arial" w:cs="Arial"/>
                <w:sz w:val="24"/>
                <w:szCs w:val="24"/>
                <w:lang w:val="en-ZA"/>
              </w:rPr>
            </w:pP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930" w:type="dxa"/>
          </w:tcPr>
          <w:p w:rsidR="002C68C3" w:rsidRPr="0052292C" w:rsidRDefault="002C68C3" w:rsidP="002C68C3">
            <w:pPr>
              <w:spacing w:after="80" w:line="240" w:lineRule="auto"/>
              <w:rPr>
                <w:rFonts w:ascii="Arial" w:eastAsia="Calibri" w:hAnsi="Arial" w:cs="Arial"/>
                <w:sz w:val="24"/>
                <w:szCs w:val="24"/>
                <w:lang w:val="en-ZA"/>
              </w:rPr>
            </w:pPr>
          </w:p>
        </w:tc>
        <w:tc>
          <w:tcPr>
            <w:tcW w:w="10410" w:type="dxa"/>
          </w:tcPr>
          <w:p w:rsidR="002C68C3" w:rsidRPr="0052292C" w:rsidRDefault="002C68C3" w:rsidP="002C68C3">
            <w:pPr>
              <w:spacing w:after="80" w:line="240" w:lineRule="auto"/>
              <w:rPr>
                <w:rFonts w:ascii="Arial" w:eastAsia="Calibri" w:hAnsi="Arial" w:cs="Arial"/>
                <w:sz w:val="24"/>
                <w:szCs w:val="24"/>
                <w:lang w:val="en-ZA"/>
              </w:rPr>
            </w:pP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630" w:type="dxa"/>
          </w:tcPr>
          <w:p w:rsidR="002C68C3" w:rsidRPr="0052292C" w:rsidRDefault="00D977F4" w:rsidP="002C68C3">
            <w:pPr>
              <w:spacing w:after="80" w:line="240" w:lineRule="auto"/>
              <w:rPr>
                <w:rFonts w:ascii="Arial" w:eastAsia="Calibri" w:hAnsi="Arial" w:cs="Arial"/>
                <w:b/>
                <w:sz w:val="24"/>
                <w:szCs w:val="24"/>
                <w:lang w:val="en-ZA"/>
              </w:rPr>
            </w:pPr>
            <w:r>
              <w:rPr>
                <w:rFonts w:ascii="Arial" w:eastAsia="Calibri" w:hAnsi="Arial" w:cs="Arial"/>
                <w:b/>
                <w:sz w:val="24"/>
                <w:szCs w:val="24"/>
                <w:lang w:val="en-ZA"/>
              </w:rPr>
              <w:t>1</w:t>
            </w:r>
            <w:r w:rsidR="00B0476C">
              <w:rPr>
                <w:rFonts w:ascii="Arial" w:eastAsia="Calibri" w:hAnsi="Arial" w:cs="Arial"/>
                <w:b/>
                <w:sz w:val="24"/>
                <w:szCs w:val="24"/>
                <w:lang w:val="en-ZA"/>
              </w:rPr>
              <w:t>.</w:t>
            </w:r>
            <w:r w:rsidR="002C68C3" w:rsidRPr="0052292C">
              <w:rPr>
                <w:rFonts w:ascii="Arial" w:eastAsia="Calibri" w:hAnsi="Arial" w:cs="Arial"/>
                <w:b/>
                <w:sz w:val="24"/>
                <w:szCs w:val="24"/>
                <w:lang w:val="en-ZA"/>
              </w:rPr>
              <w:t>4</w:t>
            </w:r>
          </w:p>
        </w:tc>
        <w:tc>
          <w:tcPr>
            <w:tcW w:w="11340" w:type="dxa"/>
            <w:gridSpan w:val="2"/>
          </w:tcPr>
          <w:p w:rsidR="002C68C3" w:rsidRPr="0052292C" w:rsidRDefault="002C68C3" w:rsidP="002C68C3">
            <w:pPr>
              <w:spacing w:after="80" w:line="240" w:lineRule="auto"/>
              <w:rPr>
                <w:rFonts w:ascii="Arial" w:eastAsia="Calibri" w:hAnsi="Arial" w:cs="Arial"/>
                <w:b/>
                <w:sz w:val="24"/>
                <w:szCs w:val="24"/>
              </w:rPr>
            </w:pPr>
            <w:r w:rsidRPr="0052292C">
              <w:rPr>
                <w:rFonts w:ascii="Arial" w:eastAsia="Calibri" w:hAnsi="Arial" w:cs="Arial"/>
                <w:b/>
                <w:sz w:val="24"/>
                <w:szCs w:val="24"/>
              </w:rPr>
              <w:t>Explain the importance of final consumption expenditure by households.</w:t>
            </w:r>
          </w:p>
        </w:tc>
        <w:tc>
          <w:tcPr>
            <w:tcW w:w="990" w:type="dxa"/>
            <w:vAlign w:val="bottom"/>
          </w:tcPr>
          <w:p w:rsidR="002C68C3" w:rsidRPr="0052292C" w:rsidRDefault="002C68C3" w:rsidP="002C68C3">
            <w:pPr>
              <w:spacing w:after="80" w:line="240" w:lineRule="auto"/>
              <w:rPr>
                <w:rFonts w:ascii="Arial" w:eastAsia="Calibri" w:hAnsi="Arial" w:cs="Arial"/>
                <w:bCs/>
                <w:sz w:val="24"/>
                <w:szCs w:val="24"/>
                <w:lang w:val="en-ZA"/>
              </w:rPr>
            </w:pPr>
            <w:r w:rsidRPr="0052292C">
              <w:rPr>
                <w:rFonts w:ascii="Arial" w:eastAsia="Calibri" w:hAnsi="Arial" w:cs="Arial"/>
                <w:bCs/>
                <w:sz w:val="24"/>
                <w:szCs w:val="24"/>
                <w:lang w:val="en-ZA"/>
              </w:rPr>
              <w:t>(8)</w:t>
            </w: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11340" w:type="dxa"/>
            <w:gridSpan w:val="2"/>
          </w:tcPr>
          <w:p w:rsidR="002C68C3" w:rsidRPr="0052292C" w:rsidRDefault="002C68C3" w:rsidP="002C68C3">
            <w:pPr>
              <w:spacing w:after="80" w:line="240" w:lineRule="auto"/>
              <w:rPr>
                <w:rFonts w:ascii="Arial" w:eastAsia="Calibri" w:hAnsi="Arial" w:cs="Arial"/>
                <w:b/>
                <w:sz w:val="24"/>
                <w:szCs w:val="24"/>
              </w:rPr>
            </w:pP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11340" w:type="dxa"/>
            <w:gridSpan w:val="2"/>
          </w:tcPr>
          <w:p w:rsidR="002C68C3" w:rsidRPr="0052292C" w:rsidRDefault="002C68C3" w:rsidP="002C68C3">
            <w:pPr>
              <w:spacing w:after="80" w:line="240" w:lineRule="auto"/>
              <w:rPr>
                <w:rFonts w:ascii="Arial" w:eastAsia="Calibri" w:hAnsi="Arial" w:cs="Arial"/>
                <w:b/>
                <w:sz w:val="24"/>
                <w:szCs w:val="24"/>
              </w:rPr>
            </w:pP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630" w:type="dxa"/>
          </w:tcPr>
          <w:p w:rsidR="002C68C3" w:rsidRPr="0052292C" w:rsidRDefault="002C68C3" w:rsidP="002C68C3">
            <w:pPr>
              <w:spacing w:after="80" w:line="240" w:lineRule="auto"/>
              <w:rPr>
                <w:rFonts w:ascii="Arial" w:eastAsia="Calibri" w:hAnsi="Arial" w:cs="Arial"/>
                <w:sz w:val="24"/>
                <w:szCs w:val="24"/>
                <w:lang w:val="en-ZA"/>
              </w:rPr>
            </w:pPr>
          </w:p>
        </w:tc>
        <w:tc>
          <w:tcPr>
            <w:tcW w:w="11340" w:type="dxa"/>
            <w:gridSpan w:val="2"/>
          </w:tcPr>
          <w:p w:rsidR="002C68C3" w:rsidRPr="0052292C" w:rsidRDefault="002C68C3" w:rsidP="002C68C3">
            <w:pPr>
              <w:numPr>
                <w:ilvl w:val="0"/>
                <w:numId w:val="40"/>
              </w:numPr>
              <w:spacing w:after="80" w:line="240" w:lineRule="auto"/>
              <w:rPr>
                <w:rFonts w:ascii="Arial" w:eastAsia="Calibri" w:hAnsi="Arial" w:cs="Arial"/>
                <w:sz w:val="24"/>
                <w:szCs w:val="24"/>
              </w:rPr>
            </w:pPr>
            <w:r w:rsidRPr="0052292C">
              <w:rPr>
                <w:rFonts w:ascii="Arial" w:eastAsia="Calibri" w:hAnsi="Arial" w:cs="Arial"/>
                <w:sz w:val="24"/>
                <w:szCs w:val="24"/>
              </w:rPr>
              <w:t>Households are the most important unit in the economy as they provide the factors of production</w:t>
            </w:r>
            <w:r w:rsidRPr="0052292C">
              <w:rPr>
                <w:rFonts w:ascii="Arial" w:eastAsia="Calibri" w:hAnsi="Arial" w:cs="Arial"/>
                <w:sz w:val="24"/>
                <w:szCs w:val="24"/>
              </w:rPr>
              <w:sym w:font="Wingdings 2" w:char="F050"/>
            </w:r>
            <w:r w:rsidRPr="0052292C">
              <w:rPr>
                <w:rFonts w:ascii="Arial" w:eastAsia="Calibri" w:hAnsi="Arial" w:cs="Arial"/>
                <w:sz w:val="24"/>
                <w:szCs w:val="24"/>
              </w:rPr>
              <w:sym w:font="Wingdings 2" w:char="F050"/>
            </w:r>
          </w:p>
          <w:p w:rsidR="002C68C3" w:rsidRPr="0052292C" w:rsidRDefault="002C68C3" w:rsidP="002C68C3">
            <w:pPr>
              <w:numPr>
                <w:ilvl w:val="0"/>
                <w:numId w:val="40"/>
              </w:numPr>
              <w:spacing w:after="80" w:line="240" w:lineRule="auto"/>
              <w:rPr>
                <w:rFonts w:ascii="Arial" w:eastAsia="Calibri" w:hAnsi="Arial" w:cs="Arial"/>
                <w:sz w:val="24"/>
                <w:szCs w:val="24"/>
              </w:rPr>
            </w:pPr>
            <w:r w:rsidRPr="0052292C">
              <w:rPr>
                <w:rFonts w:ascii="Arial" w:eastAsia="Calibri" w:hAnsi="Arial" w:cs="Arial"/>
                <w:sz w:val="24"/>
                <w:szCs w:val="24"/>
              </w:rPr>
              <w:t xml:space="preserve">The spending by households is an injection into the circular flow of income </w:t>
            </w:r>
            <w:r w:rsidRPr="0052292C">
              <w:rPr>
                <w:rFonts w:ascii="Arial" w:eastAsia="Calibri" w:hAnsi="Arial" w:cs="Arial"/>
                <w:sz w:val="24"/>
                <w:szCs w:val="24"/>
              </w:rPr>
              <w:sym w:font="Wingdings 2" w:char="F050"/>
            </w:r>
            <w:r w:rsidRPr="0052292C">
              <w:rPr>
                <w:rFonts w:ascii="Arial" w:eastAsia="Calibri" w:hAnsi="Arial" w:cs="Arial"/>
                <w:sz w:val="24"/>
                <w:szCs w:val="24"/>
              </w:rPr>
              <w:sym w:font="Wingdings 2" w:char="F050"/>
            </w:r>
          </w:p>
          <w:p w:rsidR="002C68C3" w:rsidRPr="0052292C" w:rsidRDefault="002C68C3" w:rsidP="002C68C3">
            <w:pPr>
              <w:numPr>
                <w:ilvl w:val="0"/>
                <w:numId w:val="40"/>
              </w:numPr>
              <w:spacing w:after="80" w:line="240" w:lineRule="auto"/>
              <w:rPr>
                <w:rFonts w:ascii="Arial" w:eastAsia="Calibri" w:hAnsi="Arial" w:cs="Arial"/>
                <w:sz w:val="24"/>
                <w:szCs w:val="24"/>
              </w:rPr>
            </w:pPr>
            <w:r w:rsidRPr="0052292C">
              <w:rPr>
                <w:rFonts w:ascii="Arial" w:eastAsia="Calibri" w:hAnsi="Arial" w:cs="Arial"/>
                <w:sz w:val="24"/>
                <w:szCs w:val="24"/>
              </w:rPr>
              <w:t>Increases in consumer spending indicate that the economy is doing well</w:t>
            </w:r>
            <w:r w:rsidRPr="0052292C">
              <w:rPr>
                <w:rFonts w:ascii="Arial" w:eastAsia="Calibri" w:hAnsi="Arial" w:cs="Arial"/>
                <w:sz w:val="24"/>
                <w:szCs w:val="24"/>
              </w:rPr>
              <w:sym w:font="Wingdings 2" w:char="F050"/>
            </w:r>
            <w:r w:rsidRPr="0052292C">
              <w:rPr>
                <w:rFonts w:ascii="Arial" w:eastAsia="Calibri" w:hAnsi="Arial" w:cs="Arial"/>
                <w:sz w:val="24"/>
                <w:szCs w:val="24"/>
              </w:rPr>
              <w:sym w:font="Wingdings 2" w:char="F050"/>
            </w:r>
          </w:p>
          <w:p w:rsidR="002C68C3" w:rsidRPr="0052292C" w:rsidRDefault="002C68C3" w:rsidP="002C68C3">
            <w:pPr>
              <w:numPr>
                <w:ilvl w:val="0"/>
                <w:numId w:val="40"/>
              </w:numPr>
              <w:spacing w:after="80" w:line="240" w:lineRule="auto"/>
              <w:rPr>
                <w:rFonts w:ascii="Arial" w:eastAsia="Calibri" w:hAnsi="Arial" w:cs="Arial"/>
                <w:sz w:val="24"/>
                <w:szCs w:val="24"/>
              </w:rPr>
            </w:pPr>
            <w:r w:rsidRPr="0052292C">
              <w:rPr>
                <w:rFonts w:ascii="Arial" w:eastAsia="Calibri" w:hAnsi="Arial" w:cs="Arial"/>
                <w:sz w:val="24"/>
                <w:szCs w:val="24"/>
              </w:rPr>
              <w:t>Consumption is positive even if income is zero, so consumption is a driver important driver of economic growth</w:t>
            </w:r>
            <w:r w:rsidRPr="0052292C">
              <w:rPr>
                <w:rFonts w:ascii="Arial" w:eastAsia="Calibri" w:hAnsi="Arial" w:cs="Arial"/>
                <w:sz w:val="24"/>
                <w:szCs w:val="24"/>
              </w:rPr>
              <w:sym w:font="Wingdings 2" w:char="F050"/>
            </w:r>
            <w:r w:rsidRPr="0052292C">
              <w:rPr>
                <w:rFonts w:ascii="Arial" w:eastAsia="Calibri" w:hAnsi="Arial" w:cs="Arial"/>
                <w:sz w:val="24"/>
                <w:szCs w:val="24"/>
              </w:rPr>
              <w:sym w:font="Wingdings 2" w:char="F050"/>
            </w:r>
          </w:p>
          <w:p w:rsidR="002C68C3" w:rsidRPr="0052292C" w:rsidRDefault="002C68C3" w:rsidP="002C68C3">
            <w:pPr>
              <w:numPr>
                <w:ilvl w:val="0"/>
                <w:numId w:val="40"/>
              </w:numPr>
              <w:spacing w:after="80" w:line="240" w:lineRule="auto"/>
              <w:rPr>
                <w:rFonts w:ascii="Arial" w:eastAsia="Calibri" w:hAnsi="Arial" w:cs="Arial"/>
                <w:sz w:val="24"/>
                <w:szCs w:val="24"/>
              </w:rPr>
            </w:pPr>
            <w:r w:rsidRPr="0052292C">
              <w:rPr>
                <w:rFonts w:ascii="Arial" w:eastAsia="Calibri" w:hAnsi="Arial" w:cs="Arial"/>
                <w:sz w:val="24"/>
                <w:szCs w:val="24"/>
              </w:rPr>
              <w:t>Consumption spending by households makes a large percentage of GDP</w:t>
            </w:r>
            <w:r w:rsidRPr="0052292C">
              <w:rPr>
                <w:rFonts w:ascii="Arial" w:eastAsia="Calibri" w:hAnsi="Arial" w:cs="Arial"/>
                <w:sz w:val="24"/>
                <w:szCs w:val="24"/>
              </w:rPr>
              <w:sym w:font="Wingdings 2" w:char="F050"/>
            </w:r>
            <w:r w:rsidRPr="0052292C">
              <w:rPr>
                <w:rFonts w:ascii="Arial" w:eastAsia="Calibri" w:hAnsi="Arial" w:cs="Arial"/>
                <w:sz w:val="24"/>
                <w:szCs w:val="24"/>
              </w:rPr>
              <w:sym w:font="Wingdings 2" w:char="F050"/>
            </w:r>
            <w:r w:rsidRPr="0052292C">
              <w:rPr>
                <w:rFonts w:ascii="Arial" w:eastAsia="Calibri" w:hAnsi="Arial" w:cs="Arial"/>
                <w:sz w:val="24"/>
                <w:szCs w:val="24"/>
              </w:rPr>
              <w:t xml:space="preserve">     </w:t>
            </w:r>
          </w:p>
          <w:p w:rsidR="002C68C3" w:rsidRPr="0052292C" w:rsidRDefault="002C68C3" w:rsidP="002C68C3">
            <w:pPr>
              <w:spacing w:after="80" w:line="240" w:lineRule="auto"/>
              <w:rPr>
                <w:rFonts w:ascii="Arial" w:eastAsia="Calibri" w:hAnsi="Arial" w:cs="Arial"/>
                <w:sz w:val="24"/>
                <w:szCs w:val="24"/>
              </w:rPr>
            </w:pPr>
            <w:r w:rsidRPr="0052292C">
              <w:rPr>
                <w:rFonts w:ascii="Arial" w:eastAsia="Calibri" w:hAnsi="Arial" w:cs="Arial"/>
                <w:sz w:val="24"/>
                <w:szCs w:val="24"/>
              </w:rPr>
              <w:t>Accept any other correct relevant response.                                        ( 4 x 2)</w:t>
            </w: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bl>
    <w:p w:rsidR="002C68C3" w:rsidRPr="0052292C" w:rsidRDefault="002C68C3" w:rsidP="002C68C3">
      <w:pPr>
        <w:spacing w:after="80" w:line="240" w:lineRule="auto"/>
        <w:rPr>
          <w:rFonts w:ascii="Arial" w:eastAsia="Calibri" w:hAnsi="Arial" w:cs="Arial"/>
          <w:sz w:val="24"/>
          <w:szCs w:val="24"/>
        </w:rPr>
      </w:pPr>
    </w:p>
    <w:p w:rsidR="002C68C3" w:rsidRPr="0052292C" w:rsidRDefault="002C68C3" w:rsidP="002C68C3">
      <w:pPr>
        <w:spacing w:after="80" w:line="240" w:lineRule="auto"/>
        <w:rPr>
          <w:rFonts w:ascii="Arial" w:eastAsia="Calibri" w:hAnsi="Arial" w:cs="Arial"/>
          <w:sz w:val="24"/>
          <w:szCs w:val="24"/>
        </w:rPr>
      </w:pPr>
    </w:p>
    <w:tbl>
      <w:tblPr>
        <w:tblW w:w="13352" w:type="dxa"/>
        <w:tblInd w:w="-284" w:type="dxa"/>
        <w:tblLayout w:type="fixed"/>
        <w:tblLook w:val="01E0" w:firstRow="1" w:lastRow="1" w:firstColumn="1" w:lastColumn="1" w:noHBand="0" w:noVBand="0"/>
      </w:tblPr>
      <w:tblGrid>
        <w:gridCol w:w="1022"/>
        <w:gridCol w:w="11340"/>
        <w:gridCol w:w="990"/>
      </w:tblGrid>
      <w:tr w:rsidR="002C68C3" w:rsidRPr="0052292C" w:rsidTr="0052292C">
        <w:tc>
          <w:tcPr>
            <w:tcW w:w="1022" w:type="dxa"/>
          </w:tcPr>
          <w:p w:rsidR="002C68C3" w:rsidRPr="0052292C" w:rsidRDefault="002C68C3" w:rsidP="002C68C3">
            <w:pPr>
              <w:spacing w:after="80" w:line="240" w:lineRule="auto"/>
              <w:rPr>
                <w:rFonts w:ascii="Arial" w:eastAsia="Calibri" w:hAnsi="Arial" w:cs="Arial"/>
                <w:sz w:val="24"/>
                <w:szCs w:val="24"/>
                <w:lang w:val="en-ZA"/>
              </w:rPr>
            </w:pPr>
          </w:p>
        </w:tc>
        <w:tc>
          <w:tcPr>
            <w:tcW w:w="11340" w:type="dxa"/>
          </w:tcPr>
          <w:p w:rsidR="002C68C3" w:rsidRPr="0052292C" w:rsidRDefault="002C68C3" w:rsidP="002C68C3">
            <w:pPr>
              <w:spacing w:after="80" w:line="240" w:lineRule="auto"/>
              <w:rPr>
                <w:rFonts w:ascii="Arial" w:eastAsia="Calibri" w:hAnsi="Arial" w:cs="Arial"/>
                <w:sz w:val="24"/>
                <w:szCs w:val="24"/>
                <w:lang w:val="en-ZA"/>
              </w:rPr>
            </w:pP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1022" w:type="dxa"/>
          </w:tcPr>
          <w:p w:rsidR="002C68C3" w:rsidRPr="0052292C" w:rsidRDefault="00D977F4" w:rsidP="002C68C3">
            <w:pPr>
              <w:spacing w:after="80" w:line="240" w:lineRule="auto"/>
              <w:rPr>
                <w:rFonts w:ascii="Arial" w:eastAsia="Calibri" w:hAnsi="Arial" w:cs="Arial"/>
                <w:sz w:val="24"/>
                <w:szCs w:val="24"/>
                <w:lang w:val="en-ZA"/>
              </w:rPr>
            </w:pPr>
            <w:r>
              <w:rPr>
                <w:rFonts w:ascii="Arial" w:eastAsia="Calibri" w:hAnsi="Arial" w:cs="Arial"/>
                <w:sz w:val="24"/>
                <w:szCs w:val="24"/>
                <w:lang w:val="en-ZA"/>
              </w:rPr>
              <w:t>1</w:t>
            </w:r>
            <w:r w:rsidR="002C68C3" w:rsidRPr="0052292C">
              <w:rPr>
                <w:rFonts w:ascii="Arial" w:eastAsia="Calibri" w:hAnsi="Arial" w:cs="Arial"/>
                <w:sz w:val="24"/>
                <w:szCs w:val="24"/>
                <w:lang w:val="en-ZA"/>
              </w:rPr>
              <w:t>.5</w:t>
            </w:r>
          </w:p>
          <w:p w:rsidR="002C68C3" w:rsidRPr="0052292C" w:rsidRDefault="002C68C3" w:rsidP="002C68C3">
            <w:pPr>
              <w:spacing w:after="80" w:line="240" w:lineRule="auto"/>
              <w:rPr>
                <w:rFonts w:ascii="Arial" w:eastAsia="Calibri" w:hAnsi="Arial" w:cs="Arial"/>
                <w:sz w:val="24"/>
                <w:szCs w:val="24"/>
                <w:lang w:val="en-ZA"/>
              </w:rPr>
            </w:pPr>
          </w:p>
        </w:tc>
        <w:tc>
          <w:tcPr>
            <w:tcW w:w="11340" w:type="dxa"/>
          </w:tcPr>
          <w:p w:rsidR="002C68C3" w:rsidRPr="0052292C" w:rsidRDefault="002C68C3" w:rsidP="002C68C3">
            <w:pPr>
              <w:spacing w:after="80" w:line="240" w:lineRule="auto"/>
              <w:rPr>
                <w:rFonts w:ascii="Arial" w:eastAsia="Calibri" w:hAnsi="Arial" w:cs="Arial"/>
                <w:b/>
                <w:bCs/>
                <w:sz w:val="24"/>
                <w:szCs w:val="24"/>
                <w:lang w:val="en-ZA"/>
              </w:rPr>
            </w:pPr>
            <w:r w:rsidRPr="0052292C">
              <w:rPr>
                <w:rFonts w:ascii="Arial" w:eastAsia="Calibri" w:hAnsi="Arial" w:cs="Arial"/>
                <w:b/>
                <w:bCs/>
                <w:sz w:val="24"/>
                <w:szCs w:val="24"/>
                <w:lang w:val="en-ZA"/>
              </w:rPr>
              <w:t>What is the purpose of subsidies on production?</w:t>
            </w: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p>
        </w:tc>
      </w:tr>
      <w:tr w:rsidR="002C68C3" w:rsidRPr="0052292C" w:rsidTr="0052292C">
        <w:tc>
          <w:tcPr>
            <w:tcW w:w="1022" w:type="dxa"/>
          </w:tcPr>
          <w:p w:rsidR="002C68C3" w:rsidRPr="0052292C" w:rsidRDefault="002C68C3" w:rsidP="002C68C3">
            <w:pPr>
              <w:spacing w:after="80" w:line="240" w:lineRule="auto"/>
              <w:rPr>
                <w:rFonts w:ascii="Arial" w:eastAsia="Calibri" w:hAnsi="Arial" w:cs="Arial"/>
                <w:sz w:val="24"/>
                <w:szCs w:val="24"/>
                <w:lang w:val="en-ZA"/>
              </w:rPr>
            </w:pPr>
          </w:p>
        </w:tc>
        <w:tc>
          <w:tcPr>
            <w:tcW w:w="11340" w:type="dxa"/>
          </w:tcPr>
          <w:p w:rsidR="002C68C3" w:rsidRPr="0052292C" w:rsidRDefault="002C68C3" w:rsidP="002C68C3">
            <w:pPr>
              <w:numPr>
                <w:ilvl w:val="0"/>
                <w:numId w:val="28"/>
              </w:numPr>
              <w:spacing w:after="80" w:line="240" w:lineRule="auto"/>
              <w:rPr>
                <w:rFonts w:ascii="Arial" w:eastAsia="Calibri" w:hAnsi="Arial" w:cs="Arial"/>
                <w:sz w:val="24"/>
                <w:szCs w:val="24"/>
              </w:rPr>
            </w:pPr>
            <w:r w:rsidRPr="0052292C">
              <w:rPr>
                <w:rFonts w:ascii="Arial" w:eastAsia="Calibri" w:hAnsi="Arial" w:cs="Arial"/>
                <w:sz w:val="24"/>
                <w:szCs w:val="24"/>
              </w:rPr>
              <w:t xml:space="preserve">To reduce cost of production </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p>
          <w:p w:rsidR="002C68C3" w:rsidRPr="0052292C" w:rsidRDefault="002C68C3" w:rsidP="002C68C3">
            <w:pPr>
              <w:numPr>
                <w:ilvl w:val="0"/>
                <w:numId w:val="28"/>
              </w:numPr>
              <w:spacing w:after="80" w:line="240" w:lineRule="auto"/>
              <w:rPr>
                <w:rFonts w:ascii="Arial" w:eastAsia="Calibri" w:hAnsi="Arial" w:cs="Arial"/>
                <w:sz w:val="24"/>
                <w:szCs w:val="24"/>
              </w:rPr>
            </w:pPr>
            <w:r w:rsidRPr="0052292C">
              <w:rPr>
                <w:rFonts w:ascii="Arial" w:eastAsia="Calibri" w:hAnsi="Arial" w:cs="Arial"/>
                <w:sz w:val="24"/>
                <w:szCs w:val="24"/>
              </w:rPr>
              <w:t>to encourage the production for exports</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r w:rsidRPr="0052292C">
              <w:rPr>
                <w:rFonts w:ascii="Arial" w:eastAsia="Calibri" w:hAnsi="Arial" w:cs="Arial"/>
                <w:sz w:val="24"/>
                <w:szCs w:val="24"/>
              </w:rPr>
              <w:t xml:space="preserve"> </w:t>
            </w:r>
          </w:p>
          <w:p w:rsidR="002C68C3" w:rsidRPr="0052292C" w:rsidRDefault="002C68C3" w:rsidP="002C68C3">
            <w:pPr>
              <w:numPr>
                <w:ilvl w:val="0"/>
                <w:numId w:val="28"/>
              </w:numPr>
              <w:spacing w:after="80" w:line="240" w:lineRule="auto"/>
              <w:rPr>
                <w:rFonts w:ascii="Arial" w:eastAsia="Calibri" w:hAnsi="Arial" w:cs="Arial"/>
                <w:sz w:val="24"/>
                <w:szCs w:val="24"/>
              </w:rPr>
            </w:pPr>
            <w:r w:rsidRPr="0052292C">
              <w:rPr>
                <w:rFonts w:ascii="Arial" w:eastAsia="Calibri" w:hAnsi="Arial" w:cs="Arial"/>
                <w:sz w:val="24"/>
                <w:szCs w:val="24"/>
              </w:rPr>
              <w:t xml:space="preserve">subsidies will benefit the consumer (pay lower prices) </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r w:rsidRPr="0052292C">
              <w:rPr>
                <w:rFonts w:ascii="Arial" w:eastAsia="Calibri" w:hAnsi="Arial" w:cs="Arial"/>
                <w:sz w:val="24"/>
                <w:szCs w:val="24"/>
              </w:rPr>
              <w:t xml:space="preserve"> </w:t>
            </w:r>
          </w:p>
          <w:p w:rsidR="002C68C3" w:rsidRPr="0052292C" w:rsidRDefault="002C68C3" w:rsidP="002C68C3">
            <w:pPr>
              <w:numPr>
                <w:ilvl w:val="0"/>
                <w:numId w:val="28"/>
              </w:numPr>
              <w:spacing w:after="80" w:line="240" w:lineRule="auto"/>
              <w:rPr>
                <w:rFonts w:ascii="Arial" w:eastAsia="Calibri" w:hAnsi="Arial" w:cs="Arial"/>
                <w:sz w:val="24"/>
                <w:szCs w:val="24"/>
              </w:rPr>
            </w:pPr>
            <w:r w:rsidRPr="0052292C">
              <w:rPr>
                <w:rFonts w:ascii="Arial" w:eastAsia="Calibri" w:hAnsi="Arial" w:cs="Arial"/>
                <w:sz w:val="24"/>
                <w:szCs w:val="24"/>
              </w:rPr>
              <w:t xml:space="preserve">increase the production of certain goods </w:t>
            </w:r>
            <w:r w:rsidRPr="0052292C">
              <w:rPr>
                <w:rFonts w:ascii="Arial" w:eastAsia="Calibri" w:hAnsi="Arial" w:cs="Arial"/>
                <w:sz w:val="24"/>
                <w:szCs w:val="24"/>
                <w:lang w:val="en-ZA"/>
              </w:rPr>
              <w:sym w:font="Wingdings 2" w:char="F050"/>
            </w:r>
            <w:r w:rsidRPr="0052292C">
              <w:rPr>
                <w:rFonts w:ascii="Arial" w:eastAsia="Calibri" w:hAnsi="Arial" w:cs="Arial"/>
                <w:sz w:val="24"/>
                <w:szCs w:val="24"/>
                <w:lang w:val="en-ZA"/>
              </w:rPr>
              <w:sym w:font="Wingdings 2" w:char="F050"/>
            </w:r>
          </w:p>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rPr>
              <w:t xml:space="preserve"> (Accept any other correct relevant response) </w:t>
            </w:r>
          </w:p>
        </w:tc>
        <w:tc>
          <w:tcPr>
            <w:tcW w:w="990" w:type="dxa"/>
            <w:vAlign w:val="bottom"/>
          </w:tcPr>
          <w:p w:rsidR="002C68C3" w:rsidRPr="0052292C" w:rsidRDefault="002C68C3" w:rsidP="002C68C3">
            <w:pPr>
              <w:spacing w:after="80" w:line="240" w:lineRule="auto"/>
              <w:rPr>
                <w:rFonts w:ascii="Arial" w:eastAsia="Calibri" w:hAnsi="Arial" w:cs="Arial"/>
                <w:sz w:val="24"/>
                <w:szCs w:val="24"/>
                <w:lang w:val="en-ZA"/>
              </w:rPr>
            </w:pPr>
            <w:r w:rsidRPr="0052292C">
              <w:rPr>
                <w:rFonts w:ascii="Arial" w:eastAsia="Calibri" w:hAnsi="Arial" w:cs="Arial"/>
                <w:sz w:val="24"/>
                <w:szCs w:val="24"/>
                <w:lang w:val="en-ZA"/>
              </w:rPr>
              <w:t>(8)</w:t>
            </w:r>
          </w:p>
        </w:tc>
      </w:tr>
      <w:tr w:rsidR="002C68C3" w:rsidRPr="0052292C" w:rsidTr="0052292C">
        <w:tc>
          <w:tcPr>
            <w:tcW w:w="12362" w:type="dxa"/>
            <w:gridSpan w:val="2"/>
          </w:tcPr>
          <w:p w:rsidR="002C68C3" w:rsidRPr="0052292C" w:rsidRDefault="002C68C3" w:rsidP="002C68C3">
            <w:pPr>
              <w:spacing w:after="80" w:line="240" w:lineRule="auto"/>
              <w:rPr>
                <w:rFonts w:ascii="Arial" w:eastAsia="Calibri" w:hAnsi="Arial" w:cs="Arial"/>
                <w:sz w:val="24"/>
                <w:szCs w:val="24"/>
                <w:lang w:val="en-ZA"/>
              </w:rPr>
            </w:pPr>
          </w:p>
        </w:tc>
        <w:tc>
          <w:tcPr>
            <w:tcW w:w="990" w:type="dxa"/>
            <w:vAlign w:val="bottom"/>
          </w:tcPr>
          <w:p w:rsidR="002C68C3" w:rsidRPr="0052292C" w:rsidRDefault="002C68C3" w:rsidP="002C68C3">
            <w:pPr>
              <w:spacing w:after="80" w:line="240" w:lineRule="auto"/>
              <w:rPr>
                <w:rFonts w:ascii="Arial" w:eastAsia="Calibri" w:hAnsi="Arial" w:cs="Arial"/>
                <w:b/>
                <w:sz w:val="24"/>
                <w:szCs w:val="24"/>
                <w:lang w:val="en-ZA"/>
              </w:rPr>
            </w:pPr>
            <w:r w:rsidRPr="0052292C">
              <w:rPr>
                <w:rFonts w:ascii="Arial" w:eastAsia="Calibri" w:hAnsi="Arial" w:cs="Arial"/>
                <w:b/>
                <w:sz w:val="24"/>
                <w:szCs w:val="24"/>
                <w:lang w:val="en-ZA"/>
              </w:rPr>
              <w:t>[40]</w:t>
            </w:r>
          </w:p>
        </w:tc>
      </w:tr>
      <w:tr w:rsidR="002C68C3" w:rsidRPr="0052292C" w:rsidTr="0052292C">
        <w:tc>
          <w:tcPr>
            <w:tcW w:w="1022" w:type="dxa"/>
          </w:tcPr>
          <w:p w:rsidR="002C68C3" w:rsidRPr="0052292C" w:rsidRDefault="002C68C3" w:rsidP="002C68C3">
            <w:pPr>
              <w:spacing w:after="80" w:line="240" w:lineRule="auto"/>
              <w:rPr>
                <w:rFonts w:ascii="Arial" w:eastAsia="Calibri" w:hAnsi="Arial" w:cs="Arial"/>
                <w:sz w:val="24"/>
                <w:szCs w:val="24"/>
                <w:lang w:val="en-ZA"/>
              </w:rPr>
            </w:pPr>
          </w:p>
        </w:tc>
        <w:tc>
          <w:tcPr>
            <w:tcW w:w="11340" w:type="dxa"/>
            <w:vAlign w:val="bottom"/>
          </w:tcPr>
          <w:p w:rsidR="002C68C3" w:rsidRPr="0052292C" w:rsidRDefault="00D977F4" w:rsidP="00D977F4">
            <w:pPr>
              <w:spacing w:after="80" w:line="240" w:lineRule="auto"/>
              <w:jc w:val="center"/>
              <w:rPr>
                <w:rFonts w:ascii="Arial" w:eastAsia="Calibri" w:hAnsi="Arial" w:cs="Arial"/>
                <w:b/>
                <w:sz w:val="24"/>
                <w:szCs w:val="24"/>
                <w:lang w:val="en-ZA"/>
              </w:rPr>
            </w:pPr>
            <w:r w:rsidRPr="00D977F4">
              <w:rPr>
                <w:rFonts w:ascii="Arial" w:eastAsia="Calibri" w:hAnsi="Arial" w:cs="Arial"/>
                <w:b/>
                <w:sz w:val="24"/>
                <w:szCs w:val="24"/>
                <w:lang w:val="en-ZA"/>
              </w:rPr>
              <w:t>TOTAL: 40 MARKS</w:t>
            </w:r>
          </w:p>
        </w:tc>
        <w:tc>
          <w:tcPr>
            <w:tcW w:w="990" w:type="dxa"/>
            <w:vAlign w:val="bottom"/>
          </w:tcPr>
          <w:p w:rsidR="002C68C3" w:rsidRPr="0052292C" w:rsidRDefault="002C68C3" w:rsidP="002C68C3">
            <w:pPr>
              <w:spacing w:after="80" w:line="240" w:lineRule="auto"/>
              <w:rPr>
                <w:rFonts w:ascii="Arial" w:eastAsia="Calibri" w:hAnsi="Arial" w:cs="Arial"/>
                <w:b/>
                <w:sz w:val="24"/>
                <w:szCs w:val="24"/>
                <w:lang w:val="en-ZA"/>
              </w:rPr>
            </w:pPr>
            <w:r w:rsidRPr="0052292C">
              <w:rPr>
                <w:rFonts w:ascii="Arial" w:eastAsia="Calibri" w:hAnsi="Arial" w:cs="Arial"/>
                <w:b/>
                <w:sz w:val="24"/>
                <w:szCs w:val="24"/>
                <w:lang w:val="en-ZA"/>
              </w:rPr>
              <w:t>[40]</w:t>
            </w:r>
          </w:p>
        </w:tc>
      </w:tr>
    </w:tbl>
    <w:p w:rsidR="002C68C3" w:rsidRPr="002C68C3" w:rsidRDefault="002C68C3" w:rsidP="00D2029D">
      <w:pPr>
        <w:spacing w:after="80" w:line="240" w:lineRule="auto"/>
        <w:rPr>
          <w:rFonts w:ascii="Calibri" w:eastAsia="Calibri" w:hAnsi="Calibri" w:cs="Times New Roman"/>
          <w:sz w:val="24"/>
          <w:szCs w:val="24"/>
          <w:lang w:val="en-ZA"/>
        </w:rPr>
      </w:pPr>
    </w:p>
    <w:sectPr w:rsidR="002C68C3" w:rsidRPr="002C68C3"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A43" w:rsidRDefault="009E2A43" w:rsidP="001630F6">
      <w:pPr>
        <w:spacing w:after="0" w:line="240" w:lineRule="auto"/>
      </w:pPr>
      <w:r>
        <w:separator/>
      </w:r>
    </w:p>
  </w:endnote>
  <w:endnote w:type="continuationSeparator" w:id="0">
    <w:p w:rsidR="009E2A43" w:rsidRDefault="009E2A43"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5C3E9B" w:rsidRDefault="005C3E9B">
        <w:pPr>
          <w:pStyle w:val="Footer"/>
          <w:jc w:val="center"/>
        </w:pPr>
        <w:r>
          <w:fldChar w:fldCharType="begin"/>
        </w:r>
        <w:r>
          <w:instrText xml:space="preserve"> PAGE   \* MERGEFORMAT </w:instrText>
        </w:r>
        <w:r>
          <w:fldChar w:fldCharType="separate"/>
        </w:r>
        <w:r w:rsidR="00222AB4">
          <w:rPr>
            <w:noProof/>
          </w:rPr>
          <w:t>2</w:t>
        </w:r>
        <w:r>
          <w:rPr>
            <w:noProof/>
          </w:rPr>
          <w:fldChar w:fldCharType="end"/>
        </w:r>
      </w:p>
    </w:sdtContent>
  </w:sdt>
  <w:p w:rsidR="005C3E9B" w:rsidRDefault="005C3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A43" w:rsidRDefault="009E2A43" w:rsidP="001630F6">
      <w:pPr>
        <w:spacing w:after="0" w:line="240" w:lineRule="auto"/>
      </w:pPr>
      <w:r>
        <w:separator/>
      </w:r>
    </w:p>
  </w:footnote>
  <w:footnote w:type="continuationSeparator" w:id="0">
    <w:p w:rsidR="009E2A43" w:rsidRDefault="009E2A43"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103096F"/>
    <w:multiLevelType w:val="hybridMultilevel"/>
    <w:tmpl w:val="5AC25F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055A03D1"/>
    <w:multiLevelType w:val="hybridMultilevel"/>
    <w:tmpl w:val="32D812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71A49"/>
    <w:multiLevelType w:val="hybridMultilevel"/>
    <w:tmpl w:val="336C3B8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nsid w:val="0EAF0DEB"/>
    <w:multiLevelType w:val="hybridMultilevel"/>
    <w:tmpl w:val="581C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231C0"/>
    <w:multiLevelType w:val="hybridMultilevel"/>
    <w:tmpl w:val="DD9641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3624254"/>
    <w:multiLevelType w:val="hybridMultilevel"/>
    <w:tmpl w:val="96166D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39B5FD2"/>
    <w:multiLevelType w:val="hybridMultilevel"/>
    <w:tmpl w:val="F6942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E5A215F"/>
    <w:multiLevelType w:val="hybridMultilevel"/>
    <w:tmpl w:val="099611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2B669CA"/>
    <w:multiLevelType w:val="hybridMultilevel"/>
    <w:tmpl w:val="81F05B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7692D"/>
    <w:multiLevelType w:val="hybridMultilevel"/>
    <w:tmpl w:val="9D38EA8C"/>
    <w:lvl w:ilvl="0" w:tplc="9D1484E4">
      <w:start w:val="40"/>
      <w:numFmt w:val="bullet"/>
      <w:lvlText w:val="-"/>
      <w:lvlJc w:val="left"/>
      <w:pPr>
        <w:ind w:left="814" w:hanging="360"/>
      </w:pPr>
      <w:rPr>
        <w:rFonts w:ascii="Arial" w:eastAsia="Calibri" w:hAnsi="Arial" w:cs="Arial" w:hint="default"/>
      </w:rPr>
    </w:lvl>
    <w:lvl w:ilvl="1" w:tplc="1C090003" w:tentative="1">
      <w:start w:val="1"/>
      <w:numFmt w:val="bullet"/>
      <w:lvlText w:val="o"/>
      <w:lvlJc w:val="left"/>
      <w:pPr>
        <w:ind w:left="1534" w:hanging="360"/>
      </w:pPr>
      <w:rPr>
        <w:rFonts w:ascii="Courier New" w:hAnsi="Courier New" w:cs="Courier New" w:hint="default"/>
      </w:rPr>
    </w:lvl>
    <w:lvl w:ilvl="2" w:tplc="1C090005" w:tentative="1">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abstractNum w:abstractNumId="15">
    <w:nsid w:val="267F0111"/>
    <w:multiLevelType w:val="hybridMultilevel"/>
    <w:tmpl w:val="1E2014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7D0151F"/>
    <w:multiLevelType w:val="hybridMultilevel"/>
    <w:tmpl w:val="3AC621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28CC4C3E"/>
    <w:multiLevelType w:val="hybridMultilevel"/>
    <w:tmpl w:val="6E9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2C212660"/>
    <w:multiLevelType w:val="hybridMultilevel"/>
    <w:tmpl w:val="B92C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34265E14"/>
    <w:multiLevelType w:val="hybridMultilevel"/>
    <w:tmpl w:val="4AA4D9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8054C45"/>
    <w:multiLevelType w:val="hybridMultilevel"/>
    <w:tmpl w:val="7884E3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A5613F"/>
    <w:multiLevelType w:val="hybridMultilevel"/>
    <w:tmpl w:val="12E6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B42035"/>
    <w:multiLevelType w:val="hybridMultilevel"/>
    <w:tmpl w:val="A364C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FB49DD"/>
    <w:multiLevelType w:val="hybridMultilevel"/>
    <w:tmpl w:val="B00662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49853B58"/>
    <w:multiLevelType w:val="hybridMultilevel"/>
    <w:tmpl w:val="5C7A07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A1429C6"/>
    <w:multiLevelType w:val="hybridMultilevel"/>
    <w:tmpl w:val="2818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7115CC"/>
    <w:multiLevelType w:val="hybridMultilevel"/>
    <w:tmpl w:val="70D8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9D7345"/>
    <w:multiLevelType w:val="hybridMultilevel"/>
    <w:tmpl w:val="A4C00C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CA137A"/>
    <w:multiLevelType w:val="multilevel"/>
    <w:tmpl w:val="BD2E0BA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7A7388"/>
    <w:multiLevelType w:val="hybridMultilevel"/>
    <w:tmpl w:val="E57C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127F54"/>
    <w:multiLevelType w:val="hybridMultilevel"/>
    <w:tmpl w:val="94E8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137575"/>
    <w:multiLevelType w:val="hybridMultilevel"/>
    <w:tmpl w:val="070812AE"/>
    <w:lvl w:ilvl="0" w:tplc="04090001">
      <w:start w:val="1"/>
      <w:numFmt w:val="bullet"/>
      <w:lvlText w:val=""/>
      <w:lvlJc w:val="left"/>
      <w:pPr>
        <w:ind w:left="360" w:hanging="360"/>
      </w:pPr>
      <w:rPr>
        <w:rFonts w:ascii="Symbol" w:hAnsi="Symbol" w:hint="default"/>
      </w:rPr>
    </w:lvl>
    <w:lvl w:ilvl="1" w:tplc="6D748EE6">
      <w:numFmt w:val="bullet"/>
      <w:lvlText w:val="•"/>
      <w:lvlJc w:val="left"/>
      <w:pPr>
        <w:ind w:left="1440" w:hanging="360"/>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70D85F5B"/>
    <w:multiLevelType w:val="hybridMultilevel"/>
    <w:tmpl w:val="18A262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F05E5D"/>
    <w:multiLevelType w:val="hybridMultilevel"/>
    <w:tmpl w:val="A416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2"/>
  </w:num>
  <w:num w:numId="3">
    <w:abstractNumId w:val="35"/>
  </w:num>
  <w:num w:numId="4">
    <w:abstractNumId w:val="19"/>
  </w:num>
  <w:num w:numId="5">
    <w:abstractNumId w:val="5"/>
  </w:num>
  <w:num w:numId="6">
    <w:abstractNumId w:val="40"/>
  </w:num>
  <w:num w:numId="7">
    <w:abstractNumId w:val="29"/>
  </w:num>
  <w:num w:numId="8">
    <w:abstractNumId w:val="3"/>
  </w:num>
  <w:num w:numId="9">
    <w:abstractNumId w:val="36"/>
  </w:num>
  <w:num w:numId="10">
    <w:abstractNumId w:val="32"/>
  </w:num>
  <w:num w:numId="11">
    <w:abstractNumId w:val="1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22"/>
  </w:num>
  <w:num w:numId="14">
    <w:abstractNumId w:val="8"/>
  </w:num>
  <w:num w:numId="15">
    <w:abstractNumId w:val="37"/>
  </w:num>
  <w:num w:numId="16">
    <w:abstractNumId w:val="33"/>
  </w:num>
  <w:num w:numId="17">
    <w:abstractNumId w:val="23"/>
  </w:num>
  <w:num w:numId="18">
    <w:abstractNumId w:val="30"/>
  </w:num>
  <w:num w:numId="19">
    <w:abstractNumId w:val="4"/>
  </w:num>
  <w:num w:numId="20">
    <w:abstractNumId w:val="6"/>
  </w:num>
  <w:num w:numId="21">
    <w:abstractNumId w:val="34"/>
  </w:num>
  <w:num w:numId="22">
    <w:abstractNumId w:val="27"/>
  </w:num>
  <w:num w:numId="23">
    <w:abstractNumId w:val="15"/>
  </w:num>
  <w:num w:numId="24">
    <w:abstractNumId w:val="24"/>
  </w:num>
  <w:num w:numId="25">
    <w:abstractNumId w:val="14"/>
  </w:num>
  <w:num w:numId="26">
    <w:abstractNumId w:val="18"/>
  </w:num>
  <w:num w:numId="27">
    <w:abstractNumId w:val="7"/>
  </w:num>
  <w:num w:numId="28">
    <w:abstractNumId w:val="2"/>
  </w:num>
  <w:num w:numId="29">
    <w:abstractNumId w:val="17"/>
  </w:num>
  <w:num w:numId="30">
    <w:abstractNumId w:val="10"/>
  </w:num>
  <w:num w:numId="31">
    <w:abstractNumId w:val="20"/>
  </w:num>
  <w:num w:numId="32">
    <w:abstractNumId w:val="31"/>
  </w:num>
  <w:num w:numId="33">
    <w:abstractNumId w:val="11"/>
  </w:num>
  <w:num w:numId="34">
    <w:abstractNumId w:val="21"/>
  </w:num>
  <w:num w:numId="35">
    <w:abstractNumId w:val="12"/>
  </w:num>
  <w:num w:numId="36">
    <w:abstractNumId w:val="9"/>
  </w:num>
  <w:num w:numId="37">
    <w:abstractNumId w:val="38"/>
  </w:num>
  <w:num w:numId="38">
    <w:abstractNumId w:val="41"/>
  </w:num>
  <w:num w:numId="39">
    <w:abstractNumId w:val="28"/>
  </w:num>
  <w:num w:numId="40">
    <w:abstractNumId w:val="26"/>
  </w:num>
  <w:num w:numId="41">
    <w:abstractNumId w:val="39"/>
  </w:num>
  <w:num w:numId="42">
    <w:abstractNumId w:val="16"/>
  </w:num>
  <w:num w:numId="4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16A7"/>
    <w:rsid w:val="000026E7"/>
    <w:rsid w:val="00002ED7"/>
    <w:rsid w:val="00003D73"/>
    <w:rsid w:val="00012992"/>
    <w:rsid w:val="00015770"/>
    <w:rsid w:val="00022987"/>
    <w:rsid w:val="00026C92"/>
    <w:rsid w:val="000331F6"/>
    <w:rsid w:val="00034A54"/>
    <w:rsid w:val="00037265"/>
    <w:rsid w:val="000410AA"/>
    <w:rsid w:val="00055D64"/>
    <w:rsid w:val="00056315"/>
    <w:rsid w:val="000611E1"/>
    <w:rsid w:val="0006278D"/>
    <w:rsid w:val="00070B41"/>
    <w:rsid w:val="0007241F"/>
    <w:rsid w:val="00075887"/>
    <w:rsid w:val="000777FE"/>
    <w:rsid w:val="000811F1"/>
    <w:rsid w:val="00083BA8"/>
    <w:rsid w:val="000847A9"/>
    <w:rsid w:val="00084EEA"/>
    <w:rsid w:val="00096224"/>
    <w:rsid w:val="000976A6"/>
    <w:rsid w:val="000A2685"/>
    <w:rsid w:val="000A33F6"/>
    <w:rsid w:val="000A4B1A"/>
    <w:rsid w:val="000A5776"/>
    <w:rsid w:val="000A5934"/>
    <w:rsid w:val="000B221A"/>
    <w:rsid w:val="000B37CC"/>
    <w:rsid w:val="000B7009"/>
    <w:rsid w:val="000D17C1"/>
    <w:rsid w:val="000D46F6"/>
    <w:rsid w:val="000E5259"/>
    <w:rsid w:val="0011387D"/>
    <w:rsid w:val="00115565"/>
    <w:rsid w:val="00115CA8"/>
    <w:rsid w:val="00117BD4"/>
    <w:rsid w:val="001221D0"/>
    <w:rsid w:val="00123A67"/>
    <w:rsid w:val="001256C6"/>
    <w:rsid w:val="001259F3"/>
    <w:rsid w:val="001262E6"/>
    <w:rsid w:val="001355FF"/>
    <w:rsid w:val="00135A62"/>
    <w:rsid w:val="00140AEE"/>
    <w:rsid w:val="001429B0"/>
    <w:rsid w:val="001445DF"/>
    <w:rsid w:val="00154D1F"/>
    <w:rsid w:val="001630F6"/>
    <w:rsid w:val="00165DB0"/>
    <w:rsid w:val="001707DC"/>
    <w:rsid w:val="00171F58"/>
    <w:rsid w:val="00176880"/>
    <w:rsid w:val="00183D65"/>
    <w:rsid w:val="00184BA4"/>
    <w:rsid w:val="0019493B"/>
    <w:rsid w:val="001A772C"/>
    <w:rsid w:val="001D44B4"/>
    <w:rsid w:val="001D4B68"/>
    <w:rsid w:val="001D6332"/>
    <w:rsid w:val="001D77E1"/>
    <w:rsid w:val="001F0CDF"/>
    <w:rsid w:val="001F2C08"/>
    <w:rsid w:val="001F3AC8"/>
    <w:rsid w:val="001F5FA7"/>
    <w:rsid w:val="0020075B"/>
    <w:rsid w:val="00212B56"/>
    <w:rsid w:val="002137FC"/>
    <w:rsid w:val="0021698F"/>
    <w:rsid w:val="002178DF"/>
    <w:rsid w:val="00222AB4"/>
    <w:rsid w:val="00224DF0"/>
    <w:rsid w:val="0022610A"/>
    <w:rsid w:val="00234556"/>
    <w:rsid w:val="00234F9B"/>
    <w:rsid w:val="002410A1"/>
    <w:rsid w:val="00243EDA"/>
    <w:rsid w:val="00245C1C"/>
    <w:rsid w:val="00246F05"/>
    <w:rsid w:val="0025207B"/>
    <w:rsid w:val="002553C5"/>
    <w:rsid w:val="002575DD"/>
    <w:rsid w:val="00261CC9"/>
    <w:rsid w:val="0026467E"/>
    <w:rsid w:val="002668B1"/>
    <w:rsid w:val="0026720E"/>
    <w:rsid w:val="00272ACB"/>
    <w:rsid w:val="00276438"/>
    <w:rsid w:val="002851DC"/>
    <w:rsid w:val="002A4246"/>
    <w:rsid w:val="002A6E60"/>
    <w:rsid w:val="002A7EB2"/>
    <w:rsid w:val="002B73D7"/>
    <w:rsid w:val="002C5978"/>
    <w:rsid w:val="002C5F48"/>
    <w:rsid w:val="002C68C3"/>
    <w:rsid w:val="002C735F"/>
    <w:rsid w:val="002F021F"/>
    <w:rsid w:val="002F3797"/>
    <w:rsid w:val="002F4CA4"/>
    <w:rsid w:val="002F5350"/>
    <w:rsid w:val="00316C34"/>
    <w:rsid w:val="003276A5"/>
    <w:rsid w:val="00327D7D"/>
    <w:rsid w:val="00331922"/>
    <w:rsid w:val="00340842"/>
    <w:rsid w:val="00344222"/>
    <w:rsid w:val="00346029"/>
    <w:rsid w:val="00346BFF"/>
    <w:rsid w:val="00347E68"/>
    <w:rsid w:val="003652B0"/>
    <w:rsid w:val="00365887"/>
    <w:rsid w:val="00374105"/>
    <w:rsid w:val="0037538E"/>
    <w:rsid w:val="00391DA5"/>
    <w:rsid w:val="003A3B4D"/>
    <w:rsid w:val="003A6002"/>
    <w:rsid w:val="003B216C"/>
    <w:rsid w:val="003B3C18"/>
    <w:rsid w:val="003C6786"/>
    <w:rsid w:val="003D6D67"/>
    <w:rsid w:val="003E428A"/>
    <w:rsid w:val="003E6651"/>
    <w:rsid w:val="003E7331"/>
    <w:rsid w:val="00404C9E"/>
    <w:rsid w:val="00420D05"/>
    <w:rsid w:val="00423AE1"/>
    <w:rsid w:val="00431D92"/>
    <w:rsid w:val="004361C7"/>
    <w:rsid w:val="004444F1"/>
    <w:rsid w:val="00444E66"/>
    <w:rsid w:val="00446B35"/>
    <w:rsid w:val="00457B28"/>
    <w:rsid w:val="00465D64"/>
    <w:rsid w:val="00466171"/>
    <w:rsid w:val="00467CA8"/>
    <w:rsid w:val="00470987"/>
    <w:rsid w:val="004775B9"/>
    <w:rsid w:val="00480F05"/>
    <w:rsid w:val="00483A08"/>
    <w:rsid w:val="004A5A77"/>
    <w:rsid w:val="004A72F3"/>
    <w:rsid w:val="004A76CD"/>
    <w:rsid w:val="004B75D9"/>
    <w:rsid w:val="004B765E"/>
    <w:rsid w:val="004C12E4"/>
    <w:rsid w:val="004C39B2"/>
    <w:rsid w:val="004C7C46"/>
    <w:rsid w:val="004D272C"/>
    <w:rsid w:val="004E498D"/>
    <w:rsid w:val="004E5679"/>
    <w:rsid w:val="004E6BB2"/>
    <w:rsid w:val="004E7A5C"/>
    <w:rsid w:val="004F2046"/>
    <w:rsid w:val="004F295A"/>
    <w:rsid w:val="004F64C8"/>
    <w:rsid w:val="00500ADF"/>
    <w:rsid w:val="005020C2"/>
    <w:rsid w:val="00502557"/>
    <w:rsid w:val="005058DF"/>
    <w:rsid w:val="00514C49"/>
    <w:rsid w:val="0052118D"/>
    <w:rsid w:val="0052292C"/>
    <w:rsid w:val="0053144F"/>
    <w:rsid w:val="00532EAF"/>
    <w:rsid w:val="005333BF"/>
    <w:rsid w:val="00534DC9"/>
    <w:rsid w:val="00546D7B"/>
    <w:rsid w:val="00556DDA"/>
    <w:rsid w:val="00560350"/>
    <w:rsid w:val="005618C3"/>
    <w:rsid w:val="00562344"/>
    <w:rsid w:val="00577FB2"/>
    <w:rsid w:val="00580B28"/>
    <w:rsid w:val="00580ED0"/>
    <w:rsid w:val="00587505"/>
    <w:rsid w:val="005921AC"/>
    <w:rsid w:val="0059301A"/>
    <w:rsid w:val="0059643E"/>
    <w:rsid w:val="005975ED"/>
    <w:rsid w:val="005B289F"/>
    <w:rsid w:val="005B681E"/>
    <w:rsid w:val="005C3E9B"/>
    <w:rsid w:val="005C4F20"/>
    <w:rsid w:val="005C5435"/>
    <w:rsid w:val="005D10C0"/>
    <w:rsid w:val="005D4A17"/>
    <w:rsid w:val="005E02F2"/>
    <w:rsid w:val="005E34B0"/>
    <w:rsid w:val="005E3D37"/>
    <w:rsid w:val="005E599E"/>
    <w:rsid w:val="005E66D1"/>
    <w:rsid w:val="005F715E"/>
    <w:rsid w:val="006067A5"/>
    <w:rsid w:val="006150E4"/>
    <w:rsid w:val="006241E3"/>
    <w:rsid w:val="00626014"/>
    <w:rsid w:val="00634BA1"/>
    <w:rsid w:val="0063775F"/>
    <w:rsid w:val="00647685"/>
    <w:rsid w:val="006504E9"/>
    <w:rsid w:val="006509C0"/>
    <w:rsid w:val="0065474E"/>
    <w:rsid w:val="00654FEE"/>
    <w:rsid w:val="0066374E"/>
    <w:rsid w:val="00672731"/>
    <w:rsid w:val="00677DE7"/>
    <w:rsid w:val="006A05FD"/>
    <w:rsid w:val="006A3B31"/>
    <w:rsid w:val="006A7C32"/>
    <w:rsid w:val="006D27BC"/>
    <w:rsid w:val="006D2CF6"/>
    <w:rsid w:val="006D2DCB"/>
    <w:rsid w:val="006D65A9"/>
    <w:rsid w:val="006D7B52"/>
    <w:rsid w:val="006E2FE1"/>
    <w:rsid w:val="006E4CF7"/>
    <w:rsid w:val="006F3509"/>
    <w:rsid w:val="006F5848"/>
    <w:rsid w:val="006F60BB"/>
    <w:rsid w:val="007010BB"/>
    <w:rsid w:val="007020A4"/>
    <w:rsid w:val="007030D5"/>
    <w:rsid w:val="00706E5C"/>
    <w:rsid w:val="0072365C"/>
    <w:rsid w:val="00734366"/>
    <w:rsid w:val="00735E12"/>
    <w:rsid w:val="00746B10"/>
    <w:rsid w:val="00760239"/>
    <w:rsid w:val="00764678"/>
    <w:rsid w:val="00766B55"/>
    <w:rsid w:val="0077249B"/>
    <w:rsid w:val="00775F10"/>
    <w:rsid w:val="0078020C"/>
    <w:rsid w:val="0078576C"/>
    <w:rsid w:val="007874B8"/>
    <w:rsid w:val="00792232"/>
    <w:rsid w:val="007A499C"/>
    <w:rsid w:val="007C6C49"/>
    <w:rsid w:val="007D01AA"/>
    <w:rsid w:val="007D22F6"/>
    <w:rsid w:val="007E0D5B"/>
    <w:rsid w:val="007E3B14"/>
    <w:rsid w:val="007E509C"/>
    <w:rsid w:val="007F7AC7"/>
    <w:rsid w:val="008064FD"/>
    <w:rsid w:val="0081054B"/>
    <w:rsid w:val="0081152D"/>
    <w:rsid w:val="00814ED5"/>
    <w:rsid w:val="008162EA"/>
    <w:rsid w:val="008176CE"/>
    <w:rsid w:val="008216C2"/>
    <w:rsid w:val="008334E7"/>
    <w:rsid w:val="0084165B"/>
    <w:rsid w:val="008448CC"/>
    <w:rsid w:val="00847A28"/>
    <w:rsid w:val="0085407B"/>
    <w:rsid w:val="00855032"/>
    <w:rsid w:val="00856E76"/>
    <w:rsid w:val="0086124D"/>
    <w:rsid w:val="008640D6"/>
    <w:rsid w:val="008659A6"/>
    <w:rsid w:val="00866C3A"/>
    <w:rsid w:val="0086728D"/>
    <w:rsid w:val="008716F5"/>
    <w:rsid w:val="00872DB5"/>
    <w:rsid w:val="0087312D"/>
    <w:rsid w:val="00875756"/>
    <w:rsid w:val="008776FB"/>
    <w:rsid w:val="00885C51"/>
    <w:rsid w:val="00887CF8"/>
    <w:rsid w:val="008949AA"/>
    <w:rsid w:val="008A041D"/>
    <w:rsid w:val="008A069D"/>
    <w:rsid w:val="008A0FCF"/>
    <w:rsid w:val="008C47EF"/>
    <w:rsid w:val="008C4B46"/>
    <w:rsid w:val="008C4F1E"/>
    <w:rsid w:val="008C63AC"/>
    <w:rsid w:val="008C6F06"/>
    <w:rsid w:val="008D0025"/>
    <w:rsid w:val="008D487F"/>
    <w:rsid w:val="008E1CE7"/>
    <w:rsid w:val="008E2340"/>
    <w:rsid w:val="008E4756"/>
    <w:rsid w:val="008E6FC7"/>
    <w:rsid w:val="009126EC"/>
    <w:rsid w:val="0091286F"/>
    <w:rsid w:val="00916272"/>
    <w:rsid w:val="00916662"/>
    <w:rsid w:val="009171CC"/>
    <w:rsid w:val="00921771"/>
    <w:rsid w:val="00925F21"/>
    <w:rsid w:val="00934043"/>
    <w:rsid w:val="00936152"/>
    <w:rsid w:val="009418D1"/>
    <w:rsid w:val="00944786"/>
    <w:rsid w:val="00947F75"/>
    <w:rsid w:val="00953ABB"/>
    <w:rsid w:val="00956792"/>
    <w:rsid w:val="00974ECA"/>
    <w:rsid w:val="00977647"/>
    <w:rsid w:val="0098167F"/>
    <w:rsid w:val="009838B5"/>
    <w:rsid w:val="0098585D"/>
    <w:rsid w:val="009927E1"/>
    <w:rsid w:val="009A31DB"/>
    <w:rsid w:val="009B76BB"/>
    <w:rsid w:val="009C0383"/>
    <w:rsid w:val="009C07D5"/>
    <w:rsid w:val="009C606D"/>
    <w:rsid w:val="009D4DAF"/>
    <w:rsid w:val="009D5ACA"/>
    <w:rsid w:val="009E2A43"/>
    <w:rsid w:val="009F1560"/>
    <w:rsid w:val="009F76DE"/>
    <w:rsid w:val="00A179AD"/>
    <w:rsid w:val="00A2654C"/>
    <w:rsid w:val="00A37285"/>
    <w:rsid w:val="00A44F6D"/>
    <w:rsid w:val="00A541D7"/>
    <w:rsid w:val="00A5758C"/>
    <w:rsid w:val="00A64829"/>
    <w:rsid w:val="00A66FE8"/>
    <w:rsid w:val="00A7415E"/>
    <w:rsid w:val="00A77076"/>
    <w:rsid w:val="00A80599"/>
    <w:rsid w:val="00A91445"/>
    <w:rsid w:val="00A940C4"/>
    <w:rsid w:val="00AA07EC"/>
    <w:rsid w:val="00AA0A6F"/>
    <w:rsid w:val="00AA53CC"/>
    <w:rsid w:val="00AB1393"/>
    <w:rsid w:val="00AD36BC"/>
    <w:rsid w:val="00AD591D"/>
    <w:rsid w:val="00AD6679"/>
    <w:rsid w:val="00AE1E34"/>
    <w:rsid w:val="00AE26A9"/>
    <w:rsid w:val="00AE2F4A"/>
    <w:rsid w:val="00AE4C15"/>
    <w:rsid w:val="00AF0755"/>
    <w:rsid w:val="00AF2543"/>
    <w:rsid w:val="00AF3B13"/>
    <w:rsid w:val="00B00BB2"/>
    <w:rsid w:val="00B0476C"/>
    <w:rsid w:val="00B104DB"/>
    <w:rsid w:val="00B1450B"/>
    <w:rsid w:val="00B15906"/>
    <w:rsid w:val="00B161B8"/>
    <w:rsid w:val="00B16B7A"/>
    <w:rsid w:val="00B17131"/>
    <w:rsid w:val="00B25E50"/>
    <w:rsid w:val="00B27A92"/>
    <w:rsid w:val="00B40AE7"/>
    <w:rsid w:val="00B40C51"/>
    <w:rsid w:val="00B411C3"/>
    <w:rsid w:val="00B55E7B"/>
    <w:rsid w:val="00B57833"/>
    <w:rsid w:val="00B605DE"/>
    <w:rsid w:val="00B625AA"/>
    <w:rsid w:val="00B6544B"/>
    <w:rsid w:val="00B75359"/>
    <w:rsid w:val="00B756A1"/>
    <w:rsid w:val="00B81422"/>
    <w:rsid w:val="00B8526B"/>
    <w:rsid w:val="00B85F10"/>
    <w:rsid w:val="00B8646C"/>
    <w:rsid w:val="00BA2B17"/>
    <w:rsid w:val="00BA55B6"/>
    <w:rsid w:val="00BC3EC6"/>
    <w:rsid w:val="00BC7164"/>
    <w:rsid w:val="00BD1E46"/>
    <w:rsid w:val="00BD3F3F"/>
    <w:rsid w:val="00BD46A4"/>
    <w:rsid w:val="00BD4988"/>
    <w:rsid w:val="00BD7CAF"/>
    <w:rsid w:val="00BE0BA3"/>
    <w:rsid w:val="00BE50A9"/>
    <w:rsid w:val="00BE6052"/>
    <w:rsid w:val="00BE7E67"/>
    <w:rsid w:val="00BF468D"/>
    <w:rsid w:val="00BF5170"/>
    <w:rsid w:val="00BF79FA"/>
    <w:rsid w:val="00C00D83"/>
    <w:rsid w:val="00C11F17"/>
    <w:rsid w:val="00C13248"/>
    <w:rsid w:val="00C327F4"/>
    <w:rsid w:val="00C3552F"/>
    <w:rsid w:val="00C368A0"/>
    <w:rsid w:val="00C369DD"/>
    <w:rsid w:val="00C37062"/>
    <w:rsid w:val="00C4218E"/>
    <w:rsid w:val="00C4264C"/>
    <w:rsid w:val="00C433B0"/>
    <w:rsid w:val="00C47A90"/>
    <w:rsid w:val="00C5005B"/>
    <w:rsid w:val="00C53CFD"/>
    <w:rsid w:val="00C713D8"/>
    <w:rsid w:val="00C71B71"/>
    <w:rsid w:val="00C74B56"/>
    <w:rsid w:val="00C7594B"/>
    <w:rsid w:val="00C8416D"/>
    <w:rsid w:val="00CC017D"/>
    <w:rsid w:val="00CC01CB"/>
    <w:rsid w:val="00CC5DCE"/>
    <w:rsid w:val="00CD2564"/>
    <w:rsid w:val="00CD364A"/>
    <w:rsid w:val="00CE45DA"/>
    <w:rsid w:val="00CE5298"/>
    <w:rsid w:val="00D03DCC"/>
    <w:rsid w:val="00D1085F"/>
    <w:rsid w:val="00D142FE"/>
    <w:rsid w:val="00D2029D"/>
    <w:rsid w:val="00D34916"/>
    <w:rsid w:val="00D5035F"/>
    <w:rsid w:val="00D5085A"/>
    <w:rsid w:val="00D570B7"/>
    <w:rsid w:val="00D61E83"/>
    <w:rsid w:val="00D628D8"/>
    <w:rsid w:val="00D735E6"/>
    <w:rsid w:val="00D76463"/>
    <w:rsid w:val="00D80839"/>
    <w:rsid w:val="00D81712"/>
    <w:rsid w:val="00D81862"/>
    <w:rsid w:val="00D846C4"/>
    <w:rsid w:val="00D977F4"/>
    <w:rsid w:val="00D97FE9"/>
    <w:rsid w:val="00DA6D07"/>
    <w:rsid w:val="00DB06A9"/>
    <w:rsid w:val="00DB30BF"/>
    <w:rsid w:val="00DC1BBA"/>
    <w:rsid w:val="00DC57DA"/>
    <w:rsid w:val="00DD51BE"/>
    <w:rsid w:val="00DD7697"/>
    <w:rsid w:val="00DE2324"/>
    <w:rsid w:val="00DE2353"/>
    <w:rsid w:val="00DE2436"/>
    <w:rsid w:val="00DE2FD3"/>
    <w:rsid w:val="00DE5C0F"/>
    <w:rsid w:val="00DF6E9A"/>
    <w:rsid w:val="00E13735"/>
    <w:rsid w:val="00E23858"/>
    <w:rsid w:val="00E23B60"/>
    <w:rsid w:val="00E324DF"/>
    <w:rsid w:val="00E418C0"/>
    <w:rsid w:val="00E45B92"/>
    <w:rsid w:val="00E6053D"/>
    <w:rsid w:val="00E71FB8"/>
    <w:rsid w:val="00E738ED"/>
    <w:rsid w:val="00E74E15"/>
    <w:rsid w:val="00E74F1E"/>
    <w:rsid w:val="00E84428"/>
    <w:rsid w:val="00E902E3"/>
    <w:rsid w:val="00E96B51"/>
    <w:rsid w:val="00EA2B56"/>
    <w:rsid w:val="00EA40F4"/>
    <w:rsid w:val="00EC1B02"/>
    <w:rsid w:val="00ED5470"/>
    <w:rsid w:val="00ED586D"/>
    <w:rsid w:val="00ED6FE2"/>
    <w:rsid w:val="00EE3C95"/>
    <w:rsid w:val="00EE463E"/>
    <w:rsid w:val="00EF783B"/>
    <w:rsid w:val="00F2076E"/>
    <w:rsid w:val="00F236D1"/>
    <w:rsid w:val="00F2715A"/>
    <w:rsid w:val="00F3436C"/>
    <w:rsid w:val="00F40E1F"/>
    <w:rsid w:val="00F4167D"/>
    <w:rsid w:val="00F42AB9"/>
    <w:rsid w:val="00F42AF9"/>
    <w:rsid w:val="00F43A86"/>
    <w:rsid w:val="00F455F2"/>
    <w:rsid w:val="00F56971"/>
    <w:rsid w:val="00F87DEC"/>
    <w:rsid w:val="00F91988"/>
    <w:rsid w:val="00F976E8"/>
    <w:rsid w:val="00F97756"/>
    <w:rsid w:val="00FA30C2"/>
    <w:rsid w:val="00FA3D27"/>
    <w:rsid w:val="00FA4574"/>
    <w:rsid w:val="00FA69D4"/>
    <w:rsid w:val="00FA77F0"/>
    <w:rsid w:val="00FB0EC1"/>
    <w:rsid w:val="00FB36EC"/>
    <w:rsid w:val="00FB55F2"/>
    <w:rsid w:val="00FC0D51"/>
    <w:rsid w:val="00FD0B9A"/>
    <w:rsid w:val="00FD13AC"/>
    <w:rsid w:val="00FD1A11"/>
    <w:rsid w:val="00FD3DD0"/>
    <w:rsid w:val="00FD452B"/>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A1AB7-F6D4-4104-B442-6DAFCDD5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2020-04-01T12:00:00Z</cp:lastPrinted>
  <dcterms:created xsi:type="dcterms:W3CDTF">2020-04-22T09:37:00Z</dcterms:created>
  <dcterms:modified xsi:type="dcterms:W3CDTF">2020-04-22T09:37:00Z</dcterms:modified>
</cp:coreProperties>
</file>