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A2685">
        <w:rPr>
          <w:rFonts w:ascii="Arial" w:hAnsi="Arial" w:cs="Arial"/>
          <w:b/>
          <w:sz w:val="28"/>
          <w:szCs w:val="28"/>
        </w:rPr>
        <w:t xml:space="preserve"> SELF-</w:t>
      </w:r>
      <w:r w:rsidR="00B40AE7">
        <w:rPr>
          <w:rFonts w:ascii="Arial" w:hAnsi="Arial" w:cs="Arial"/>
          <w:b/>
          <w:sz w:val="28"/>
          <w:szCs w:val="28"/>
        </w:rPr>
        <w:t xml:space="preserve"> </w:t>
      </w:r>
      <w:r w:rsidR="00425581">
        <w:rPr>
          <w:rFonts w:ascii="Arial" w:hAnsi="Arial" w:cs="Arial"/>
          <w:b/>
          <w:sz w:val="28"/>
          <w:szCs w:val="28"/>
        </w:rPr>
        <w:t>STUDY WORK</w:t>
      </w:r>
      <w:r w:rsidR="00D102FF">
        <w:rPr>
          <w:rFonts w:ascii="Arial" w:hAnsi="Arial" w:cs="Arial"/>
          <w:b/>
          <w:sz w:val="28"/>
          <w:szCs w:val="28"/>
        </w:rPr>
        <w:t>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834548" w:rsidTr="00DF36E8">
        <w:tc>
          <w:tcPr>
            <w:tcW w:w="2088" w:type="dxa"/>
          </w:tcPr>
          <w:p w:rsidR="00834548" w:rsidRPr="00A7415E" w:rsidRDefault="00834548" w:rsidP="00834548">
            <w:pPr>
              <w:tabs>
                <w:tab w:val="left" w:pos="1105"/>
              </w:tabs>
              <w:rPr>
                <w:rFonts w:ascii="Arial" w:hAnsi="Arial" w:cs="Arial"/>
                <w:b/>
                <w:sz w:val="20"/>
                <w:szCs w:val="20"/>
              </w:rPr>
            </w:pPr>
          </w:p>
          <w:p w:rsidR="00834548" w:rsidRPr="00A7415E" w:rsidRDefault="00834548" w:rsidP="00834548">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834548" w:rsidRPr="003A3B4D" w:rsidRDefault="00834548" w:rsidP="00834548">
            <w:pPr>
              <w:tabs>
                <w:tab w:val="left" w:pos="1105"/>
              </w:tabs>
              <w:rPr>
                <w:rFonts w:ascii="Arial" w:hAnsi="Arial" w:cs="Arial"/>
                <w:b/>
                <w:sz w:val="20"/>
                <w:szCs w:val="20"/>
              </w:rPr>
            </w:pPr>
          </w:p>
          <w:p w:rsidR="00834548" w:rsidRPr="003A3B4D" w:rsidRDefault="00834548" w:rsidP="00834548">
            <w:pPr>
              <w:tabs>
                <w:tab w:val="left" w:pos="1105"/>
              </w:tabs>
              <w:rPr>
                <w:rFonts w:ascii="Arial" w:hAnsi="Arial" w:cs="Arial"/>
                <w:b/>
                <w:sz w:val="20"/>
                <w:szCs w:val="20"/>
              </w:rPr>
            </w:pPr>
            <w:r w:rsidRPr="003A3B4D">
              <w:rPr>
                <w:rFonts w:ascii="Arial" w:hAnsi="Arial" w:cs="Arial"/>
                <w:b/>
                <w:sz w:val="20"/>
                <w:szCs w:val="20"/>
              </w:rPr>
              <w:t>ECONOMICS</w:t>
            </w:r>
          </w:p>
        </w:tc>
        <w:tc>
          <w:tcPr>
            <w:tcW w:w="1317" w:type="dxa"/>
          </w:tcPr>
          <w:p w:rsidR="00834548" w:rsidRDefault="00834548" w:rsidP="00834548">
            <w:pPr>
              <w:tabs>
                <w:tab w:val="left" w:pos="1105"/>
              </w:tabs>
              <w:rPr>
                <w:rFonts w:ascii="Arial" w:hAnsi="Arial" w:cs="Arial"/>
                <w:b/>
                <w:sz w:val="20"/>
                <w:szCs w:val="20"/>
              </w:rPr>
            </w:pPr>
          </w:p>
          <w:p w:rsidR="00834548" w:rsidRPr="00A7415E" w:rsidRDefault="00834548" w:rsidP="00834548">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834548" w:rsidRDefault="00834548" w:rsidP="00834548">
            <w:pPr>
              <w:tabs>
                <w:tab w:val="left" w:pos="1105"/>
              </w:tabs>
              <w:rPr>
                <w:rFonts w:ascii="Arial" w:hAnsi="Arial" w:cs="Arial"/>
                <w:b/>
                <w:sz w:val="20"/>
                <w:szCs w:val="20"/>
              </w:rPr>
            </w:pPr>
          </w:p>
          <w:p w:rsidR="00834548" w:rsidRPr="005E727E" w:rsidRDefault="00834548" w:rsidP="00834548">
            <w:pPr>
              <w:tabs>
                <w:tab w:val="left" w:pos="1105"/>
              </w:tabs>
              <w:rPr>
                <w:rFonts w:ascii="Arial" w:hAnsi="Arial" w:cs="Arial"/>
                <w:b/>
                <w:sz w:val="20"/>
                <w:szCs w:val="20"/>
              </w:rPr>
            </w:pPr>
            <w:r w:rsidRPr="005E727E">
              <w:rPr>
                <w:rFonts w:ascii="Arial" w:hAnsi="Arial" w:cs="Arial"/>
                <w:b/>
                <w:sz w:val="20"/>
                <w:szCs w:val="20"/>
              </w:rPr>
              <w:t>12</w:t>
            </w:r>
          </w:p>
        </w:tc>
        <w:tc>
          <w:tcPr>
            <w:tcW w:w="1317" w:type="dxa"/>
          </w:tcPr>
          <w:p w:rsidR="00834548" w:rsidRDefault="00834548" w:rsidP="00834548">
            <w:pPr>
              <w:tabs>
                <w:tab w:val="left" w:pos="1105"/>
              </w:tabs>
              <w:rPr>
                <w:rFonts w:ascii="Arial" w:hAnsi="Arial" w:cs="Arial"/>
                <w:b/>
                <w:sz w:val="20"/>
                <w:szCs w:val="20"/>
              </w:rPr>
            </w:pPr>
          </w:p>
          <w:p w:rsidR="00834548" w:rsidRPr="00A7415E" w:rsidRDefault="00834548" w:rsidP="00834548">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834548" w:rsidRDefault="00834548" w:rsidP="00834548">
            <w:pPr>
              <w:tabs>
                <w:tab w:val="left" w:pos="1105"/>
              </w:tabs>
              <w:rPr>
                <w:rFonts w:ascii="Arial" w:hAnsi="Arial" w:cs="Arial"/>
                <w:b/>
                <w:sz w:val="20"/>
                <w:szCs w:val="20"/>
              </w:rPr>
            </w:pPr>
          </w:p>
          <w:p w:rsidR="00834548" w:rsidRPr="001E4736" w:rsidRDefault="00FB213C" w:rsidP="00834548">
            <w:pPr>
              <w:tabs>
                <w:tab w:val="left" w:pos="1105"/>
              </w:tabs>
              <w:rPr>
                <w:rFonts w:ascii="Arial" w:hAnsi="Arial" w:cs="Arial"/>
                <w:b/>
                <w:sz w:val="20"/>
                <w:szCs w:val="20"/>
              </w:rPr>
            </w:pPr>
            <w:r>
              <w:rPr>
                <w:rFonts w:ascii="Arial" w:hAnsi="Arial" w:cs="Arial"/>
                <w:b/>
                <w:sz w:val="20"/>
                <w:szCs w:val="20"/>
              </w:rPr>
              <w:t>15</w:t>
            </w:r>
            <w:r w:rsidR="00834548">
              <w:rPr>
                <w:rFonts w:ascii="Arial" w:hAnsi="Arial" w:cs="Arial"/>
                <w:b/>
                <w:sz w:val="20"/>
                <w:szCs w:val="20"/>
              </w:rPr>
              <w:t>/05</w:t>
            </w:r>
            <w:r w:rsidR="00834548" w:rsidRPr="001E4736">
              <w:rPr>
                <w:rFonts w:ascii="Arial" w:hAnsi="Arial" w:cs="Arial"/>
                <w:b/>
                <w:sz w:val="20"/>
                <w:szCs w:val="20"/>
              </w:rPr>
              <w:t>/2020</w:t>
            </w:r>
          </w:p>
        </w:tc>
      </w:tr>
      <w:tr w:rsidR="00834548" w:rsidTr="00DF36E8">
        <w:tc>
          <w:tcPr>
            <w:tcW w:w="2088" w:type="dxa"/>
          </w:tcPr>
          <w:p w:rsidR="00834548" w:rsidRPr="00A7415E" w:rsidRDefault="00834548" w:rsidP="00834548">
            <w:pPr>
              <w:tabs>
                <w:tab w:val="left" w:pos="1105"/>
              </w:tabs>
              <w:rPr>
                <w:rFonts w:ascii="Arial" w:hAnsi="Arial" w:cs="Arial"/>
                <w:b/>
                <w:sz w:val="20"/>
                <w:szCs w:val="20"/>
              </w:rPr>
            </w:pPr>
          </w:p>
          <w:p w:rsidR="00834548" w:rsidRPr="00A7415E" w:rsidRDefault="00834548" w:rsidP="00834548">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834548" w:rsidRPr="003A3B4D" w:rsidRDefault="00834548" w:rsidP="00834548">
            <w:pPr>
              <w:tabs>
                <w:tab w:val="left" w:pos="1105"/>
              </w:tabs>
              <w:rPr>
                <w:rFonts w:ascii="Arial" w:hAnsi="Arial" w:cs="Arial"/>
                <w:b/>
                <w:sz w:val="20"/>
                <w:szCs w:val="20"/>
              </w:rPr>
            </w:pPr>
          </w:p>
          <w:p w:rsidR="00834548" w:rsidRPr="003A3B4D" w:rsidRDefault="00834548" w:rsidP="00E92826">
            <w:pPr>
              <w:tabs>
                <w:tab w:val="left" w:pos="1105"/>
              </w:tabs>
              <w:rPr>
                <w:rFonts w:ascii="Arial" w:hAnsi="Arial" w:cs="Arial"/>
                <w:b/>
                <w:sz w:val="20"/>
                <w:szCs w:val="20"/>
              </w:rPr>
            </w:pPr>
            <w:r>
              <w:rPr>
                <w:rFonts w:ascii="Arial" w:hAnsi="Arial" w:cs="Arial"/>
                <w:b/>
                <w:sz w:val="20"/>
                <w:szCs w:val="20"/>
              </w:rPr>
              <w:t>MICROECONOMICS                            MARKS: 40</w:t>
            </w:r>
          </w:p>
        </w:tc>
        <w:tc>
          <w:tcPr>
            <w:tcW w:w="1317" w:type="dxa"/>
          </w:tcPr>
          <w:p w:rsidR="00834548" w:rsidRPr="00A7415E" w:rsidRDefault="00834548" w:rsidP="00834548">
            <w:pPr>
              <w:tabs>
                <w:tab w:val="left" w:pos="1105"/>
              </w:tabs>
              <w:rPr>
                <w:rFonts w:ascii="Arial" w:hAnsi="Arial" w:cs="Arial"/>
                <w:b/>
                <w:sz w:val="20"/>
                <w:szCs w:val="20"/>
              </w:rPr>
            </w:pPr>
            <w:r w:rsidRPr="00A7415E">
              <w:rPr>
                <w:rFonts w:ascii="Arial" w:hAnsi="Arial" w:cs="Arial"/>
                <w:b/>
                <w:sz w:val="20"/>
                <w:szCs w:val="20"/>
              </w:rPr>
              <w:t>TERM 1</w:t>
            </w:r>
          </w:p>
          <w:p w:rsidR="00834548" w:rsidRPr="00A7415E" w:rsidRDefault="00834548" w:rsidP="00834548">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834548" w:rsidRPr="00117BD4" w:rsidRDefault="00834548" w:rsidP="00834548">
            <w:pPr>
              <w:tabs>
                <w:tab w:val="left" w:pos="1105"/>
              </w:tabs>
              <w:rPr>
                <w:rFonts w:ascii="Arial" w:hAnsi="Arial" w:cs="Arial"/>
                <w:b/>
                <w:sz w:val="16"/>
                <w:szCs w:val="16"/>
              </w:rPr>
            </w:pPr>
          </w:p>
        </w:tc>
        <w:tc>
          <w:tcPr>
            <w:tcW w:w="1317" w:type="dxa"/>
          </w:tcPr>
          <w:p w:rsidR="00834548" w:rsidRPr="00A7415E" w:rsidRDefault="00834548" w:rsidP="00834548">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834548" w:rsidRPr="00A7415E" w:rsidRDefault="00834548" w:rsidP="00834548">
            <w:pPr>
              <w:tabs>
                <w:tab w:val="left" w:pos="1105"/>
              </w:tabs>
              <w:rPr>
                <w:rFonts w:ascii="Arial" w:hAnsi="Arial" w:cs="Arial"/>
                <w:sz w:val="16"/>
                <w:szCs w:val="16"/>
              </w:rPr>
            </w:pPr>
            <w:r w:rsidRPr="00117BD4">
              <w:rPr>
                <w:rFonts w:ascii="Arial" w:hAnsi="Arial" w:cs="Arial"/>
                <w:b/>
                <w:sz w:val="16"/>
                <w:szCs w:val="16"/>
              </w:rPr>
              <w:t>X</w:t>
            </w:r>
          </w:p>
        </w:tc>
      </w:tr>
      <w:tr w:rsidR="00834548" w:rsidTr="00DF36E8">
        <w:tc>
          <w:tcPr>
            <w:tcW w:w="2088" w:type="dxa"/>
          </w:tcPr>
          <w:p w:rsidR="00834548" w:rsidRPr="00A7415E" w:rsidRDefault="00834548" w:rsidP="00DF36E8">
            <w:pPr>
              <w:tabs>
                <w:tab w:val="left" w:pos="1105"/>
              </w:tabs>
              <w:rPr>
                <w:rFonts w:ascii="Arial" w:hAnsi="Arial" w:cs="Arial"/>
                <w:b/>
                <w:sz w:val="20"/>
                <w:szCs w:val="20"/>
              </w:rPr>
            </w:pPr>
          </w:p>
          <w:p w:rsidR="00834548" w:rsidRPr="00A7415E" w:rsidRDefault="00834548" w:rsidP="00DF36E8">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834548" w:rsidRDefault="00834548" w:rsidP="00DF36E8">
            <w:pPr>
              <w:tabs>
                <w:tab w:val="left" w:pos="1105"/>
              </w:tabs>
              <w:rPr>
                <w:rFonts w:ascii="Arial" w:hAnsi="Arial" w:cs="Arial"/>
                <w:b/>
                <w:sz w:val="20"/>
                <w:szCs w:val="20"/>
              </w:rPr>
            </w:pPr>
          </w:p>
          <w:p w:rsidR="00834548" w:rsidRPr="00457B28" w:rsidRDefault="00834548" w:rsidP="00DF36E8">
            <w:pPr>
              <w:tabs>
                <w:tab w:val="left" w:pos="1105"/>
              </w:tabs>
              <w:rPr>
                <w:rFonts w:ascii="Arial" w:hAnsi="Arial" w:cs="Arial"/>
                <w:b/>
                <w:sz w:val="20"/>
                <w:szCs w:val="20"/>
              </w:rPr>
            </w:pPr>
            <w:r>
              <w:rPr>
                <w:rFonts w:ascii="Arial" w:hAnsi="Arial" w:cs="Arial"/>
                <w:b/>
                <w:sz w:val="20"/>
                <w:szCs w:val="20"/>
              </w:rPr>
              <w:t>30 MINUTES</w:t>
            </w:r>
            <w:r w:rsidRPr="005503D5">
              <w:rPr>
                <w:rFonts w:ascii="Arial" w:hAnsi="Arial" w:cs="Arial"/>
                <w:b/>
                <w:sz w:val="20"/>
                <w:szCs w:val="20"/>
              </w:rPr>
              <w:t xml:space="preserve">                             </w:t>
            </w:r>
            <w:r>
              <w:rPr>
                <w:rFonts w:ascii="Arial" w:hAnsi="Arial" w:cs="Arial"/>
                <w:b/>
                <w:sz w:val="20"/>
                <w:szCs w:val="20"/>
              </w:rPr>
              <w:t xml:space="preserve">               </w:t>
            </w:r>
            <w:r w:rsidRPr="005503D5">
              <w:rPr>
                <w:rFonts w:ascii="Arial" w:hAnsi="Arial" w:cs="Arial"/>
                <w:b/>
                <w:sz w:val="20"/>
                <w:szCs w:val="20"/>
              </w:rPr>
              <w:t xml:space="preserve">MARKS: </w:t>
            </w:r>
            <w:r>
              <w:rPr>
                <w:rFonts w:ascii="Arial" w:hAnsi="Arial" w:cs="Arial"/>
                <w:b/>
                <w:sz w:val="20"/>
                <w:szCs w:val="20"/>
              </w:rPr>
              <w:t>4</w:t>
            </w:r>
            <w:r w:rsidRPr="005503D5">
              <w:rPr>
                <w:rFonts w:ascii="Arial" w:hAnsi="Arial" w:cs="Arial"/>
                <w:b/>
                <w:sz w:val="20"/>
                <w:szCs w:val="20"/>
              </w:rPr>
              <w:t>0</w:t>
            </w:r>
          </w:p>
        </w:tc>
        <w:tc>
          <w:tcPr>
            <w:tcW w:w="6030" w:type="dxa"/>
            <w:gridSpan w:val="4"/>
            <w:vMerge w:val="restart"/>
          </w:tcPr>
          <w:p w:rsidR="00834548" w:rsidRDefault="00834548" w:rsidP="00DF36E8">
            <w:pPr>
              <w:tabs>
                <w:tab w:val="left" w:pos="1105"/>
              </w:tabs>
              <w:rPr>
                <w:rFonts w:ascii="Arial" w:hAnsi="Arial" w:cs="Arial"/>
                <w:sz w:val="20"/>
                <w:szCs w:val="20"/>
              </w:rPr>
            </w:pPr>
          </w:p>
          <w:p w:rsidR="00834548" w:rsidRPr="000A5934" w:rsidRDefault="00834548" w:rsidP="00DF36E8">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834548" w:rsidRDefault="00834548" w:rsidP="00DF36E8">
            <w:pPr>
              <w:tabs>
                <w:tab w:val="left" w:pos="1105"/>
              </w:tabs>
              <w:rPr>
                <w:rFonts w:ascii="Arial" w:hAnsi="Arial" w:cs="Arial"/>
                <w:sz w:val="20"/>
                <w:szCs w:val="20"/>
              </w:rPr>
            </w:pPr>
          </w:p>
          <w:p w:rsidR="00834548" w:rsidRDefault="00834548" w:rsidP="00DF36E8">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834548" w:rsidRDefault="00834548" w:rsidP="00DF36E8">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834548" w:rsidRDefault="00834548" w:rsidP="00DF36E8">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834548" w:rsidRDefault="00834548" w:rsidP="00DF36E8">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34548" w:rsidRPr="008C4B46" w:rsidRDefault="00834548" w:rsidP="00DF36E8">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834548" w:rsidRDefault="00834548" w:rsidP="00DF36E8">
            <w:pPr>
              <w:tabs>
                <w:tab w:val="left" w:pos="1105"/>
              </w:tabs>
              <w:rPr>
                <w:rFonts w:ascii="Arial" w:hAnsi="Arial" w:cs="Arial"/>
                <w:sz w:val="20"/>
                <w:szCs w:val="20"/>
              </w:rPr>
            </w:pPr>
          </w:p>
        </w:tc>
      </w:tr>
      <w:tr w:rsidR="00834548" w:rsidTr="00DF36E8">
        <w:tc>
          <w:tcPr>
            <w:tcW w:w="2088" w:type="dxa"/>
          </w:tcPr>
          <w:p w:rsidR="00834548" w:rsidRPr="00A7415E" w:rsidRDefault="00834548" w:rsidP="00DF36E8">
            <w:pPr>
              <w:tabs>
                <w:tab w:val="left" w:pos="1105"/>
              </w:tabs>
              <w:rPr>
                <w:rFonts w:ascii="Arial" w:hAnsi="Arial" w:cs="Arial"/>
                <w:b/>
                <w:sz w:val="20"/>
                <w:szCs w:val="20"/>
              </w:rPr>
            </w:pPr>
          </w:p>
          <w:p w:rsidR="00834548" w:rsidRPr="00A7415E" w:rsidRDefault="00834548" w:rsidP="00DF36E8">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834548" w:rsidRPr="001445DF" w:rsidRDefault="00834548" w:rsidP="00DF36E8">
            <w:pPr>
              <w:spacing w:after="160"/>
              <w:rPr>
                <w:rFonts w:ascii="Arial" w:eastAsia="Calibri" w:hAnsi="Arial" w:cs="Arial"/>
              </w:rPr>
            </w:pPr>
            <w:r w:rsidRPr="001445DF">
              <w:rPr>
                <w:rFonts w:ascii="Arial" w:eastAsia="Calibri" w:hAnsi="Arial" w:cs="Arial"/>
              </w:rPr>
              <w:t xml:space="preserve">INSTRUCTIONS AND INFORMATION   </w:t>
            </w:r>
          </w:p>
          <w:p w:rsidR="00834548" w:rsidRDefault="00834548" w:rsidP="00DF36E8">
            <w:pPr>
              <w:numPr>
                <w:ilvl w:val="0"/>
                <w:numId w:val="14"/>
              </w:numPr>
              <w:spacing w:after="160"/>
              <w:contextualSpacing/>
              <w:rPr>
                <w:rFonts w:ascii="Arial" w:eastAsia="Calibri" w:hAnsi="Arial" w:cs="Arial"/>
              </w:rPr>
            </w:pPr>
            <w:r>
              <w:rPr>
                <w:rFonts w:ascii="Arial" w:eastAsia="Calibri" w:hAnsi="Arial" w:cs="Arial"/>
              </w:rPr>
              <w:t>Answer ALL</w:t>
            </w:r>
            <w:r w:rsidRPr="001445DF">
              <w:rPr>
                <w:rFonts w:ascii="Arial" w:eastAsia="Calibri" w:hAnsi="Arial" w:cs="Arial"/>
              </w:rPr>
              <w:t xml:space="preserve"> questions in the ANSWER BOOK</w:t>
            </w:r>
          </w:p>
          <w:p w:rsidR="00834548" w:rsidRPr="001445DF" w:rsidRDefault="00834548" w:rsidP="00DF36E8">
            <w:pPr>
              <w:numPr>
                <w:ilvl w:val="0"/>
                <w:numId w:val="14"/>
              </w:numPr>
              <w:spacing w:after="160"/>
              <w:contextualSpacing/>
              <w:rPr>
                <w:rFonts w:ascii="Arial" w:eastAsia="Calibri" w:hAnsi="Arial" w:cs="Arial"/>
              </w:rPr>
            </w:pPr>
            <w:r w:rsidRPr="001445DF">
              <w:rPr>
                <w:rFonts w:ascii="Arial" w:eastAsia="Calibri" w:hAnsi="Arial" w:cs="Arial"/>
              </w:rPr>
              <w:t>Number the answers correctly according to the numbering system used in this question paper.</w:t>
            </w:r>
          </w:p>
          <w:p w:rsidR="00834548" w:rsidRPr="001445DF" w:rsidRDefault="00834548" w:rsidP="00DF36E8">
            <w:pPr>
              <w:numPr>
                <w:ilvl w:val="0"/>
                <w:numId w:val="14"/>
              </w:numPr>
              <w:spacing w:after="160"/>
              <w:contextualSpacing/>
              <w:rPr>
                <w:rFonts w:ascii="Arial" w:eastAsia="Calibri" w:hAnsi="Arial" w:cs="Arial"/>
              </w:rPr>
            </w:pPr>
            <w:r w:rsidRPr="001445DF">
              <w:rPr>
                <w:rFonts w:ascii="Arial" w:eastAsia="Calibri" w:hAnsi="Arial" w:cs="Arial"/>
              </w:rPr>
              <w:t>Write the question number above each answer.</w:t>
            </w:r>
          </w:p>
          <w:p w:rsidR="00834548" w:rsidRPr="001445DF" w:rsidRDefault="00834548" w:rsidP="00DF36E8">
            <w:pPr>
              <w:numPr>
                <w:ilvl w:val="0"/>
                <w:numId w:val="14"/>
              </w:numPr>
              <w:spacing w:after="160"/>
              <w:contextualSpacing/>
              <w:rPr>
                <w:rFonts w:ascii="Arial" w:eastAsia="Calibri" w:hAnsi="Arial" w:cs="Arial"/>
              </w:rPr>
            </w:pPr>
            <w:r w:rsidRPr="001445DF">
              <w:rPr>
                <w:rFonts w:ascii="Arial" w:eastAsia="Calibri" w:hAnsi="Arial" w:cs="Arial"/>
              </w:rPr>
              <w:t>Leave 2–3 lines between subsections of questions</w:t>
            </w:r>
          </w:p>
          <w:p w:rsidR="00834548" w:rsidRPr="001445DF" w:rsidRDefault="00834548" w:rsidP="00DF36E8">
            <w:pPr>
              <w:numPr>
                <w:ilvl w:val="0"/>
                <w:numId w:val="14"/>
              </w:numPr>
              <w:spacing w:after="160"/>
              <w:contextualSpacing/>
              <w:rPr>
                <w:rFonts w:ascii="Arial" w:eastAsia="Calibri" w:hAnsi="Arial" w:cs="Arial"/>
              </w:rPr>
            </w:pPr>
            <w:r w:rsidRPr="001445DF">
              <w:rPr>
                <w:rFonts w:ascii="Arial" w:eastAsia="Calibri" w:hAnsi="Arial" w:cs="Arial"/>
              </w:rPr>
              <w:t>Write neatly and legibly.</w:t>
            </w:r>
          </w:p>
          <w:p w:rsidR="00834548" w:rsidRDefault="00834548" w:rsidP="00DF36E8">
            <w:pPr>
              <w:tabs>
                <w:tab w:val="left" w:pos="1105"/>
              </w:tabs>
              <w:rPr>
                <w:rFonts w:ascii="Arial" w:hAnsi="Arial" w:cs="Arial"/>
                <w:sz w:val="20"/>
                <w:szCs w:val="20"/>
              </w:rPr>
            </w:pPr>
          </w:p>
        </w:tc>
        <w:tc>
          <w:tcPr>
            <w:tcW w:w="6030" w:type="dxa"/>
            <w:gridSpan w:val="4"/>
            <w:vMerge/>
          </w:tcPr>
          <w:p w:rsidR="00834548" w:rsidRDefault="00834548" w:rsidP="00DF36E8">
            <w:pPr>
              <w:tabs>
                <w:tab w:val="left" w:pos="1105"/>
              </w:tabs>
              <w:rPr>
                <w:rFonts w:ascii="Arial" w:hAnsi="Arial" w:cs="Arial"/>
                <w:sz w:val="20"/>
                <w:szCs w:val="20"/>
              </w:rPr>
            </w:pPr>
          </w:p>
        </w:tc>
      </w:tr>
    </w:tbl>
    <w:p w:rsidR="00834548" w:rsidRDefault="00834548" w:rsidP="00D83093">
      <w:pPr>
        <w:spacing w:after="160" w:line="259" w:lineRule="auto"/>
        <w:rPr>
          <w:rFonts w:ascii="Arial" w:eastAsia="Calibri" w:hAnsi="Arial" w:cs="Arial"/>
          <w:b/>
        </w:rPr>
      </w:pPr>
    </w:p>
    <w:tbl>
      <w:tblPr>
        <w:tblW w:w="13390" w:type="dxa"/>
        <w:tblInd w:w="-142" w:type="dxa"/>
        <w:tblBorders>
          <w:insideH w:val="single" w:sz="4" w:space="0" w:color="auto"/>
        </w:tblBorders>
        <w:tblLayout w:type="fixed"/>
        <w:tblLook w:val="0000" w:firstRow="0" w:lastRow="0" w:firstColumn="0" w:lastColumn="0" w:noHBand="0" w:noVBand="0"/>
      </w:tblPr>
      <w:tblGrid>
        <w:gridCol w:w="760"/>
        <w:gridCol w:w="850"/>
        <w:gridCol w:w="10970"/>
        <w:gridCol w:w="810"/>
      </w:tblGrid>
      <w:tr w:rsidR="003E7331" w:rsidRPr="003E7331" w:rsidTr="00377BD1">
        <w:tc>
          <w:tcPr>
            <w:tcW w:w="12580" w:type="dxa"/>
            <w:gridSpan w:val="3"/>
            <w:tcBorders>
              <w:top w:val="nil"/>
              <w:bottom w:val="nil"/>
            </w:tcBorders>
          </w:tcPr>
          <w:p w:rsidR="003E7331" w:rsidRPr="00D26695" w:rsidRDefault="003E7331" w:rsidP="003E7331">
            <w:pPr>
              <w:tabs>
                <w:tab w:val="right" w:pos="9213"/>
              </w:tabs>
              <w:spacing w:after="0" w:line="240" w:lineRule="auto"/>
              <w:jc w:val="both"/>
              <w:rPr>
                <w:rFonts w:ascii="Arial" w:eastAsia="Times New Roman" w:hAnsi="Arial" w:cs="Arial"/>
                <w:color w:val="FF0000"/>
                <w:sz w:val="24"/>
                <w:szCs w:val="24"/>
                <w:lang w:val="en-ZA"/>
              </w:rPr>
            </w:pPr>
          </w:p>
        </w:tc>
        <w:tc>
          <w:tcPr>
            <w:tcW w:w="810" w:type="dxa"/>
            <w:tcBorders>
              <w:top w:val="nil"/>
              <w:bottom w:val="nil"/>
            </w:tcBorders>
          </w:tcPr>
          <w:p w:rsidR="003E7331" w:rsidRPr="00D26695" w:rsidRDefault="003E7331" w:rsidP="003E7331">
            <w:pPr>
              <w:spacing w:after="0" w:line="240" w:lineRule="auto"/>
              <w:rPr>
                <w:rFonts w:ascii="Arial" w:eastAsia="Times New Roman" w:hAnsi="Arial" w:cs="Arial"/>
                <w:color w:val="FF0000"/>
                <w:sz w:val="24"/>
                <w:szCs w:val="24"/>
                <w:lang w:val="en-ZA"/>
              </w:rPr>
            </w:pPr>
          </w:p>
        </w:tc>
      </w:tr>
      <w:tr w:rsidR="00137422" w:rsidRPr="00137422" w:rsidTr="00377BD1">
        <w:tc>
          <w:tcPr>
            <w:tcW w:w="12580" w:type="dxa"/>
            <w:gridSpan w:val="3"/>
            <w:tcBorders>
              <w:top w:val="nil"/>
              <w:bottom w:val="nil"/>
            </w:tcBorders>
          </w:tcPr>
          <w:p w:rsidR="003E7331" w:rsidRPr="00137422" w:rsidRDefault="004078B7" w:rsidP="00183997">
            <w:pPr>
              <w:keepNext/>
              <w:spacing w:after="0" w:line="240" w:lineRule="auto"/>
              <w:outlineLvl w:val="0"/>
              <w:rPr>
                <w:rFonts w:ascii="Arial" w:eastAsia="Times New Roman" w:hAnsi="Arial" w:cs="Arial"/>
                <w:b/>
                <w:bCs/>
                <w:sz w:val="24"/>
                <w:szCs w:val="24"/>
                <w:lang w:val="en-ZA"/>
              </w:rPr>
            </w:pPr>
            <w:r w:rsidRPr="00137422">
              <w:rPr>
                <w:rFonts w:ascii="Arial" w:eastAsia="Times New Roman" w:hAnsi="Arial" w:cs="Arial"/>
                <w:b/>
                <w:bCs/>
                <w:sz w:val="24"/>
                <w:szCs w:val="24"/>
                <w:lang w:val="en-ZA"/>
              </w:rPr>
              <w:lastRenderedPageBreak/>
              <w:t xml:space="preserve">QUESTION 1:  </w:t>
            </w:r>
            <w:r w:rsidR="00FF76A8" w:rsidRPr="00FF76A8">
              <w:rPr>
                <w:rFonts w:ascii="Arial" w:eastAsia="Times New Roman" w:hAnsi="Arial" w:cs="Arial"/>
                <w:b/>
                <w:bCs/>
                <w:sz w:val="24"/>
                <w:szCs w:val="24"/>
                <w:lang w:val="en-ZA"/>
              </w:rPr>
              <w:t>MICROECONOMICS AND CONTEMPORARY ECONOMIC ISSUES</w:t>
            </w:r>
            <w:r w:rsidR="00183997">
              <w:rPr>
                <w:rFonts w:ascii="Arial" w:eastAsia="Times New Roman" w:hAnsi="Arial" w:cs="Arial"/>
                <w:b/>
                <w:bCs/>
                <w:sz w:val="24"/>
                <w:szCs w:val="24"/>
                <w:lang w:val="en-ZA"/>
              </w:rPr>
              <w:t xml:space="preserve">  </w:t>
            </w:r>
            <w:r w:rsidRPr="00137422">
              <w:rPr>
                <w:rFonts w:ascii="Arial" w:eastAsia="Times New Roman" w:hAnsi="Arial" w:cs="Arial"/>
                <w:b/>
                <w:bCs/>
                <w:sz w:val="24"/>
                <w:szCs w:val="24"/>
                <w:lang w:val="en-ZA"/>
              </w:rPr>
              <w:t>40 MARKS – 3</w:t>
            </w:r>
            <w:r w:rsidR="003E7331" w:rsidRPr="00137422">
              <w:rPr>
                <w:rFonts w:ascii="Arial" w:eastAsia="Times New Roman" w:hAnsi="Arial" w:cs="Arial"/>
                <w:b/>
                <w:bCs/>
                <w:sz w:val="24"/>
                <w:szCs w:val="24"/>
                <w:lang w:val="en-ZA"/>
              </w:rPr>
              <w:t>0 MINUTES</w:t>
            </w:r>
          </w:p>
        </w:tc>
        <w:tc>
          <w:tcPr>
            <w:tcW w:w="810" w:type="dxa"/>
            <w:tcBorders>
              <w:top w:val="nil"/>
              <w:bottom w:val="nil"/>
            </w:tcBorders>
          </w:tcPr>
          <w:p w:rsidR="003E7331" w:rsidRPr="00137422" w:rsidRDefault="003E7331" w:rsidP="003E7331">
            <w:pPr>
              <w:spacing w:after="0" w:line="240" w:lineRule="auto"/>
              <w:rPr>
                <w:rFonts w:ascii="Arial" w:eastAsia="Times New Roman" w:hAnsi="Arial" w:cs="Arial"/>
                <w:sz w:val="24"/>
                <w:szCs w:val="24"/>
                <w:lang w:val="en-ZA"/>
              </w:rPr>
            </w:pPr>
          </w:p>
        </w:tc>
      </w:tr>
      <w:tr w:rsidR="00137422" w:rsidRPr="00137422" w:rsidTr="00377BD1">
        <w:tc>
          <w:tcPr>
            <w:tcW w:w="12580" w:type="dxa"/>
            <w:gridSpan w:val="3"/>
            <w:tcBorders>
              <w:top w:val="nil"/>
              <w:bottom w:val="nil"/>
            </w:tcBorders>
          </w:tcPr>
          <w:p w:rsidR="003E7331" w:rsidRPr="00FF76A8" w:rsidRDefault="003E7331" w:rsidP="003E7331">
            <w:pPr>
              <w:keepNext/>
              <w:spacing w:after="0" w:line="240" w:lineRule="auto"/>
              <w:outlineLvl w:val="0"/>
              <w:rPr>
                <w:rFonts w:ascii="Arial" w:eastAsia="Times New Roman" w:hAnsi="Arial" w:cs="Arial"/>
                <w:b/>
                <w:bCs/>
                <w:color w:val="00B050"/>
                <w:sz w:val="24"/>
                <w:szCs w:val="24"/>
                <w:lang w:val="en-ZA"/>
              </w:rPr>
            </w:pPr>
          </w:p>
        </w:tc>
        <w:tc>
          <w:tcPr>
            <w:tcW w:w="810" w:type="dxa"/>
            <w:tcBorders>
              <w:top w:val="nil"/>
              <w:bottom w:val="nil"/>
            </w:tcBorders>
          </w:tcPr>
          <w:p w:rsidR="003E7331" w:rsidRPr="00137422" w:rsidRDefault="003E7331" w:rsidP="003E7331">
            <w:pPr>
              <w:spacing w:after="0" w:line="240" w:lineRule="auto"/>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3E7331" w:rsidRPr="009946B2" w:rsidRDefault="004078B7"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.1</w:t>
            </w:r>
          </w:p>
        </w:tc>
        <w:tc>
          <w:tcPr>
            <w:tcW w:w="11820" w:type="dxa"/>
            <w:gridSpan w:val="2"/>
            <w:tcBorders>
              <w:top w:val="nil"/>
              <w:bottom w:val="nil"/>
            </w:tcBorders>
          </w:tcPr>
          <w:p w:rsidR="003E7331" w:rsidRPr="009946B2" w:rsidRDefault="003E7331" w:rsidP="003E7331">
            <w:pPr>
              <w:tabs>
                <w:tab w:val="center" w:pos="8113"/>
              </w:tabs>
              <w:spacing w:after="0" w:line="240" w:lineRule="auto"/>
              <w:jc w:val="both"/>
              <w:rPr>
                <w:rFonts w:ascii="Arial" w:eastAsia="Times New Roman" w:hAnsi="Arial" w:cs="Arial"/>
                <w:sz w:val="24"/>
                <w:szCs w:val="24"/>
                <w:lang w:val="en-ZA"/>
              </w:rPr>
            </w:pPr>
            <w:r w:rsidRPr="009946B2">
              <w:rPr>
                <w:rFonts w:ascii="Arial" w:eastAsia="Times New Roman" w:hAnsi="Arial" w:cs="Arial"/>
                <w:sz w:val="24"/>
                <w:szCs w:val="24"/>
                <w:lang w:val="en-ZA"/>
              </w:rPr>
              <w:t>Answer the following questions.</w:t>
            </w:r>
          </w:p>
        </w:tc>
        <w:tc>
          <w:tcPr>
            <w:tcW w:w="81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11820" w:type="dxa"/>
            <w:gridSpan w:val="2"/>
            <w:tcBorders>
              <w:top w:val="nil"/>
              <w:bottom w:val="nil"/>
            </w:tcBorders>
          </w:tcPr>
          <w:p w:rsidR="003E7331" w:rsidRPr="009946B2" w:rsidRDefault="003E7331" w:rsidP="003E7331">
            <w:pPr>
              <w:tabs>
                <w:tab w:val="center" w:pos="8113"/>
              </w:tabs>
              <w:spacing w:after="0" w:line="240" w:lineRule="auto"/>
              <w:jc w:val="both"/>
              <w:rPr>
                <w:rFonts w:ascii="Arial" w:eastAsia="Times New Roman" w:hAnsi="Arial" w:cs="Arial"/>
                <w:sz w:val="24"/>
                <w:szCs w:val="24"/>
                <w:lang w:val="en-ZA"/>
              </w:rPr>
            </w:pPr>
          </w:p>
        </w:tc>
        <w:tc>
          <w:tcPr>
            <w:tcW w:w="81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3E7331" w:rsidRPr="009946B2" w:rsidRDefault="004078B7"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.1.1</w:t>
            </w:r>
          </w:p>
        </w:tc>
        <w:tc>
          <w:tcPr>
            <w:tcW w:w="10970" w:type="dxa"/>
            <w:tcBorders>
              <w:top w:val="nil"/>
              <w:bottom w:val="nil"/>
            </w:tcBorders>
          </w:tcPr>
          <w:p w:rsidR="003E7331" w:rsidRPr="009946B2" w:rsidRDefault="00FF76A8" w:rsidP="005A0B15">
            <w:pPr>
              <w:tabs>
                <w:tab w:val="right" w:pos="6979"/>
              </w:tabs>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 xml:space="preserve">Name TWO World Heritage Sites in South Africa.                                                              </w:t>
            </w:r>
            <w:r w:rsidR="005A0B15" w:rsidRPr="009946B2">
              <w:rPr>
                <w:rFonts w:ascii="Arial" w:eastAsia="Times New Roman" w:hAnsi="Arial" w:cs="Arial"/>
                <w:sz w:val="24"/>
                <w:szCs w:val="24"/>
                <w:lang w:val="en-ZA"/>
              </w:rPr>
              <w:t xml:space="preserve">(2 x 1)                           </w:t>
            </w:r>
            <w:r w:rsidR="00195C9A" w:rsidRPr="009946B2">
              <w:rPr>
                <w:rFonts w:ascii="Arial" w:eastAsia="Times New Roman" w:hAnsi="Arial" w:cs="Arial"/>
                <w:sz w:val="24"/>
                <w:szCs w:val="24"/>
                <w:lang w:val="en-ZA"/>
              </w:rPr>
              <w:t xml:space="preserve">                                                                                                                                                </w:t>
            </w:r>
            <w:r w:rsidR="005A0B15" w:rsidRPr="009946B2">
              <w:rPr>
                <w:rFonts w:ascii="Arial" w:eastAsia="Times New Roman" w:hAnsi="Arial" w:cs="Arial"/>
                <w:sz w:val="24"/>
                <w:szCs w:val="24"/>
                <w:lang w:val="en-ZA"/>
              </w:rPr>
              <w:t xml:space="preserve">                </w:t>
            </w:r>
          </w:p>
        </w:tc>
        <w:tc>
          <w:tcPr>
            <w:tcW w:w="810" w:type="dxa"/>
            <w:tcBorders>
              <w:top w:val="nil"/>
              <w:bottom w:val="nil"/>
            </w:tcBorders>
            <w:vAlign w:val="bottom"/>
          </w:tcPr>
          <w:p w:rsidR="003E7331" w:rsidRPr="009946B2" w:rsidRDefault="003E7331"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(2)</w:t>
            </w:r>
          </w:p>
        </w:tc>
      </w:tr>
      <w:tr w:rsidR="009946B2" w:rsidRPr="009946B2" w:rsidTr="00DE16AD">
        <w:trPr>
          <w:trHeight w:val="99"/>
        </w:trPr>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10970" w:type="dxa"/>
            <w:tcBorders>
              <w:top w:val="nil"/>
              <w:bottom w:val="nil"/>
            </w:tcBorders>
          </w:tcPr>
          <w:p w:rsidR="003E7331" w:rsidRPr="009946B2" w:rsidRDefault="003E7331" w:rsidP="003E7331">
            <w:pPr>
              <w:tabs>
                <w:tab w:val="right" w:pos="6979"/>
              </w:tabs>
              <w:spacing w:after="0" w:line="240" w:lineRule="auto"/>
              <w:rPr>
                <w:rFonts w:ascii="Arial" w:eastAsia="Times New Roman" w:hAnsi="Arial" w:cs="Arial"/>
                <w:sz w:val="24"/>
                <w:szCs w:val="24"/>
                <w:lang w:val="en-ZA"/>
              </w:rPr>
            </w:pPr>
          </w:p>
        </w:tc>
        <w:tc>
          <w:tcPr>
            <w:tcW w:w="810" w:type="dxa"/>
            <w:tcBorders>
              <w:top w:val="nil"/>
              <w:bottom w:val="nil"/>
            </w:tcBorders>
            <w:vAlign w:val="bottom"/>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3E7331" w:rsidRPr="009946B2" w:rsidRDefault="004078B7"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.1.2</w:t>
            </w:r>
          </w:p>
        </w:tc>
        <w:tc>
          <w:tcPr>
            <w:tcW w:w="10970" w:type="dxa"/>
            <w:tcBorders>
              <w:top w:val="nil"/>
              <w:bottom w:val="nil"/>
            </w:tcBorders>
          </w:tcPr>
          <w:p w:rsidR="003E7331" w:rsidRPr="009946B2" w:rsidRDefault="00FB7353" w:rsidP="00FF76A8">
            <w:pPr>
              <w:tabs>
                <w:tab w:val="right" w:pos="6979"/>
              </w:tabs>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 xml:space="preserve"> </w:t>
            </w:r>
            <w:r w:rsidR="00FF76A8" w:rsidRPr="009946B2">
              <w:rPr>
                <w:rFonts w:ascii="Arial" w:eastAsia="Times New Roman" w:hAnsi="Arial" w:cs="Arial"/>
                <w:sz w:val="24"/>
                <w:szCs w:val="24"/>
                <w:lang w:val="en-ZA"/>
              </w:rPr>
              <w:t>What is the effect on a business if the average cost is more than the average revenue?</w:t>
            </w:r>
            <w:r w:rsidRPr="009946B2">
              <w:rPr>
                <w:rFonts w:ascii="Arial" w:eastAsia="Times New Roman" w:hAnsi="Arial" w:cs="Arial"/>
                <w:sz w:val="24"/>
                <w:szCs w:val="24"/>
                <w:lang w:val="en-ZA"/>
              </w:rPr>
              <w:t xml:space="preserve">  </w:t>
            </w:r>
            <w:r w:rsidR="00195C9A" w:rsidRPr="009946B2">
              <w:rPr>
                <w:rFonts w:ascii="Arial" w:eastAsia="Times New Roman" w:hAnsi="Arial" w:cs="Arial"/>
                <w:sz w:val="24"/>
                <w:szCs w:val="24"/>
                <w:lang w:val="en-ZA"/>
              </w:rPr>
              <w:t>(1 x 2).</w:t>
            </w:r>
            <w:r w:rsidRPr="009946B2">
              <w:rPr>
                <w:rFonts w:ascii="Arial" w:eastAsia="Times New Roman" w:hAnsi="Arial" w:cs="Arial"/>
                <w:sz w:val="24"/>
                <w:szCs w:val="24"/>
                <w:lang w:val="en-ZA"/>
              </w:rPr>
              <w:t xml:space="preserve">                                                    </w:t>
            </w:r>
          </w:p>
        </w:tc>
        <w:tc>
          <w:tcPr>
            <w:tcW w:w="810" w:type="dxa"/>
            <w:tcBorders>
              <w:top w:val="nil"/>
              <w:bottom w:val="nil"/>
            </w:tcBorders>
            <w:vAlign w:val="bottom"/>
          </w:tcPr>
          <w:p w:rsidR="003E7331" w:rsidRPr="009946B2" w:rsidRDefault="003E7331"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(2)</w:t>
            </w: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11820" w:type="dxa"/>
            <w:gridSpan w:val="2"/>
            <w:tcBorders>
              <w:top w:val="nil"/>
              <w:bottom w:val="nil"/>
            </w:tcBorders>
          </w:tcPr>
          <w:p w:rsidR="003E7331" w:rsidRPr="009946B2" w:rsidRDefault="003E7331" w:rsidP="003E7331">
            <w:pPr>
              <w:tabs>
                <w:tab w:val="right" w:pos="6979"/>
              </w:tabs>
              <w:spacing w:after="0" w:line="240" w:lineRule="auto"/>
              <w:rPr>
                <w:rFonts w:ascii="Arial" w:eastAsia="Times New Roman" w:hAnsi="Arial" w:cs="Arial"/>
                <w:sz w:val="24"/>
                <w:szCs w:val="24"/>
                <w:lang w:val="en-ZA"/>
              </w:rPr>
            </w:pPr>
          </w:p>
        </w:tc>
        <w:tc>
          <w:tcPr>
            <w:tcW w:w="810" w:type="dxa"/>
            <w:tcBorders>
              <w:top w:val="nil"/>
              <w:bottom w:val="nil"/>
            </w:tcBorders>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3E7331" w:rsidRPr="009946B2" w:rsidRDefault="004078B7"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.2</w:t>
            </w:r>
          </w:p>
        </w:tc>
        <w:tc>
          <w:tcPr>
            <w:tcW w:w="11820" w:type="dxa"/>
            <w:gridSpan w:val="2"/>
            <w:tcBorders>
              <w:top w:val="nil"/>
              <w:bottom w:val="nil"/>
            </w:tcBorders>
          </w:tcPr>
          <w:p w:rsidR="003E7331" w:rsidRPr="009946B2" w:rsidRDefault="00FF76A8" w:rsidP="003E7331">
            <w:pPr>
              <w:tabs>
                <w:tab w:val="center" w:pos="8113"/>
              </w:tabs>
              <w:spacing w:after="0" w:line="240" w:lineRule="auto"/>
              <w:jc w:val="both"/>
              <w:rPr>
                <w:rFonts w:ascii="Arial" w:eastAsia="Times New Roman" w:hAnsi="Arial" w:cs="Arial"/>
                <w:b/>
                <w:sz w:val="24"/>
                <w:szCs w:val="24"/>
                <w:lang w:val="en-ZA"/>
              </w:rPr>
            </w:pPr>
            <w:r w:rsidRPr="009946B2">
              <w:rPr>
                <w:rFonts w:ascii="Arial" w:eastAsia="Times New Roman" w:hAnsi="Arial" w:cs="Arial"/>
                <w:b/>
                <w:sz w:val="24"/>
                <w:szCs w:val="24"/>
                <w:lang w:val="en-ZA"/>
              </w:rPr>
              <w:t>Study the data</w:t>
            </w:r>
            <w:r w:rsidR="00DE16AD" w:rsidRPr="009946B2">
              <w:rPr>
                <w:rFonts w:ascii="Arial" w:eastAsia="Times New Roman" w:hAnsi="Arial" w:cs="Arial"/>
                <w:b/>
                <w:sz w:val="24"/>
                <w:szCs w:val="24"/>
                <w:lang w:val="en-ZA"/>
              </w:rPr>
              <w:t xml:space="preserve"> below and answer the questions that follow.</w:t>
            </w:r>
          </w:p>
        </w:tc>
        <w:tc>
          <w:tcPr>
            <w:tcW w:w="810" w:type="dxa"/>
            <w:tcBorders>
              <w:top w:val="nil"/>
              <w:bottom w:val="nil"/>
            </w:tcBorders>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11820" w:type="dxa"/>
            <w:gridSpan w:val="2"/>
            <w:tcBorders>
              <w:top w:val="nil"/>
              <w:bottom w:val="nil"/>
            </w:tcBorders>
          </w:tcPr>
          <w:p w:rsidR="003E7331" w:rsidRPr="009946B2" w:rsidRDefault="003E7331" w:rsidP="003E7331">
            <w:pPr>
              <w:tabs>
                <w:tab w:val="center" w:pos="8113"/>
              </w:tabs>
              <w:spacing w:after="0" w:line="240" w:lineRule="auto"/>
              <w:jc w:val="both"/>
              <w:rPr>
                <w:rFonts w:ascii="Arial" w:eastAsia="Times New Roman" w:hAnsi="Arial" w:cs="Arial"/>
                <w:sz w:val="24"/>
                <w:szCs w:val="24"/>
                <w:lang w:val="en-ZA"/>
              </w:rPr>
            </w:pPr>
          </w:p>
        </w:tc>
        <w:tc>
          <w:tcPr>
            <w:tcW w:w="810" w:type="dxa"/>
            <w:tcBorders>
              <w:top w:val="nil"/>
              <w:bottom w:val="nil"/>
            </w:tcBorders>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1C14BF">
        <w:tc>
          <w:tcPr>
            <w:tcW w:w="760" w:type="dxa"/>
            <w:tcBorders>
              <w:top w:val="nil"/>
              <w:bottom w:val="nil"/>
            </w:tcBorders>
          </w:tcPr>
          <w:p w:rsidR="00FF76A8" w:rsidRPr="009946B2" w:rsidRDefault="00FF76A8" w:rsidP="003E7331">
            <w:pPr>
              <w:spacing w:after="0" w:line="240" w:lineRule="auto"/>
              <w:rPr>
                <w:rFonts w:ascii="Arial" w:eastAsia="Times New Roman" w:hAnsi="Arial" w:cs="Arial"/>
                <w:sz w:val="24"/>
                <w:szCs w:val="24"/>
                <w:lang w:val="en-ZA"/>
              </w:rPr>
            </w:pPr>
          </w:p>
        </w:tc>
        <w:tc>
          <w:tcPr>
            <w:tcW w:w="11820" w:type="dxa"/>
            <w:gridSpan w:val="2"/>
            <w:tcBorders>
              <w:top w:val="nil"/>
              <w:bottom w:val="nil"/>
            </w:tcBorders>
          </w:tcPr>
          <w:p w:rsidR="00FF76A8" w:rsidRPr="009946B2" w:rsidRDefault="00FF76A8" w:rsidP="003E7331">
            <w:pPr>
              <w:tabs>
                <w:tab w:val="right" w:pos="6979"/>
              </w:tabs>
              <w:spacing w:after="0" w:line="240" w:lineRule="auto"/>
              <w:rPr>
                <w:rFonts w:ascii="Arial" w:eastAsia="Times New Roman" w:hAnsi="Arial" w:cs="Arial"/>
                <w:sz w:val="24"/>
                <w:szCs w:val="24"/>
                <w:lang w:val="en-ZA"/>
              </w:rPr>
            </w:pPr>
            <w:r w:rsidRPr="009946B2">
              <w:rPr>
                <w:noProof/>
              </w:rPr>
              <w:drawing>
                <wp:inline distT="0" distB="0" distL="0" distR="0" wp14:anchorId="2F4DB02D" wp14:editId="27611A3E">
                  <wp:extent cx="714375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43750" cy="3562350"/>
                          </a:xfrm>
                          <a:prstGeom prst="rect">
                            <a:avLst/>
                          </a:prstGeom>
                        </pic:spPr>
                      </pic:pic>
                    </a:graphicData>
                  </a:graphic>
                </wp:inline>
              </w:drawing>
            </w:r>
          </w:p>
        </w:tc>
        <w:tc>
          <w:tcPr>
            <w:tcW w:w="810" w:type="dxa"/>
            <w:tcBorders>
              <w:top w:val="nil"/>
              <w:bottom w:val="nil"/>
            </w:tcBorders>
            <w:vAlign w:val="bottom"/>
          </w:tcPr>
          <w:p w:rsidR="00FF76A8" w:rsidRPr="009946B2" w:rsidRDefault="00FF76A8" w:rsidP="00834548">
            <w:pPr>
              <w:spacing w:after="0" w:line="240" w:lineRule="auto"/>
              <w:jc w:val="center"/>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DE16AD" w:rsidRPr="009946B2" w:rsidRDefault="00DE16AD"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DE16AD" w:rsidRPr="009946B2" w:rsidRDefault="00DE16AD"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1.2.1</w:t>
            </w:r>
          </w:p>
        </w:tc>
        <w:tc>
          <w:tcPr>
            <w:tcW w:w="10970" w:type="dxa"/>
            <w:tcBorders>
              <w:top w:val="nil"/>
              <w:bottom w:val="nil"/>
            </w:tcBorders>
          </w:tcPr>
          <w:p w:rsidR="00DE16AD" w:rsidRPr="009946B2" w:rsidRDefault="00FF76A8" w:rsidP="003E7331">
            <w:pPr>
              <w:tabs>
                <w:tab w:val="right" w:pos="6979"/>
              </w:tabs>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Identify ONE private cost and ONE external benefit from the data above.</w:t>
            </w:r>
            <w:r w:rsidRPr="009946B2">
              <w:t xml:space="preserve">                                    </w:t>
            </w:r>
            <w:r w:rsidRPr="009946B2">
              <w:rPr>
                <w:rFonts w:ascii="Arial" w:eastAsia="Times New Roman" w:hAnsi="Arial" w:cs="Arial"/>
                <w:sz w:val="24"/>
                <w:szCs w:val="24"/>
                <w:lang w:val="en-ZA"/>
              </w:rPr>
              <w:t xml:space="preserve">(2 x 1)                                                                                                                                                                                           </w:t>
            </w:r>
          </w:p>
        </w:tc>
        <w:tc>
          <w:tcPr>
            <w:tcW w:w="810" w:type="dxa"/>
            <w:tcBorders>
              <w:top w:val="nil"/>
              <w:bottom w:val="nil"/>
            </w:tcBorders>
            <w:vAlign w:val="bottom"/>
          </w:tcPr>
          <w:p w:rsidR="00DE16AD" w:rsidRPr="009946B2" w:rsidRDefault="00FF76A8" w:rsidP="00FB7353">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(2</w:t>
            </w:r>
            <w:r w:rsidR="00834548" w:rsidRPr="009946B2">
              <w:rPr>
                <w:rFonts w:ascii="Arial" w:eastAsia="Times New Roman" w:hAnsi="Arial" w:cs="Arial"/>
                <w:sz w:val="24"/>
                <w:szCs w:val="24"/>
                <w:lang w:val="en-ZA"/>
              </w:rPr>
              <w:t>)</w:t>
            </w:r>
          </w:p>
        </w:tc>
      </w:tr>
      <w:tr w:rsidR="009946B2" w:rsidRPr="009946B2" w:rsidTr="00377BD1">
        <w:tc>
          <w:tcPr>
            <w:tcW w:w="760" w:type="dxa"/>
            <w:tcBorders>
              <w:top w:val="nil"/>
              <w:bottom w:val="nil"/>
            </w:tcBorders>
          </w:tcPr>
          <w:p w:rsidR="00DE16AD" w:rsidRPr="009946B2" w:rsidRDefault="00DE16AD"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DE16AD" w:rsidRPr="009946B2" w:rsidRDefault="00DE16AD" w:rsidP="003E7331">
            <w:pPr>
              <w:spacing w:after="0" w:line="240" w:lineRule="auto"/>
              <w:rPr>
                <w:rFonts w:ascii="Arial" w:eastAsia="Times New Roman" w:hAnsi="Arial" w:cs="Arial"/>
                <w:sz w:val="24"/>
                <w:szCs w:val="24"/>
                <w:lang w:val="en-ZA"/>
              </w:rPr>
            </w:pPr>
          </w:p>
        </w:tc>
        <w:tc>
          <w:tcPr>
            <w:tcW w:w="10970" w:type="dxa"/>
            <w:tcBorders>
              <w:top w:val="nil"/>
              <w:bottom w:val="nil"/>
            </w:tcBorders>
          </w:tcPr>
          <w:p w:rsidR="00DE16AD" w:rsidRPr="009946B2" w:rsidRDefault="00DE16AD" w:rsidP="003E7331">
            <w:pPr>
              <w:tabs>
                <w:tab w:val="right" w:pos="6979"/>
              </w:tabs>
              <w:spacing w:after="0" w:line="240" w:lineRule="auto"/>
              <w:rPr>
                <w:rFonts w:ascii="Arial" w:eastAsia="Times New Roman" w:hAnsi="Arial" w:cs="Arial"/>
                <w:sz w:val="24"/>
                <w:szCs w:val="24"/>
                <w:lang w:val="en-ZA"/>
              </w:rPr>
            </w:pPr>
          </w:p>
        </w:tc>
        <w:tc>
          <w:tcPr>
            <w:tcW w:w="810" w:type="dxa"/>
            <w:tcBorders>
              <w:top w:val="nil"/>
              <w:bottom w:val="nil"/>
            </w:tcBorders>
            <w:vAlign w:val="bottom"/>
          </w:tcPr>
          <w:p w:rsidR="00DE16AD" w:rsidRPr="009946B2" w:rsidRDefault="00DE16AD" w:rsidP="00FB7353">
            <w:pPr>
              <w:spacing w:after="0" w:line="240" w:lineRule="auto"/>
              <w:jc w:val="center"/>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3E7331" w:rsidRPr="009946B2" w:rsidRDefault="004078B7"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.2.2</w:t>
            </w:r>
          </w:p>
        </w:tc>
        <w:tc>
          <w:tcPr>
            <w:tcW w:w="10970" w:type="dxa"/>
            <w:tcBorders>
              <w:top w:val="nil"/>
              <w:bottom w:val="nil"/>
            </w:tcBorders>
          </w:tcPr>
          <w:p w:rsidR="003E7331" w:rsidRPr="009946B2" w:rsidRDefault="00FF76A8" w:rsidP="003E7331">
            <w:pPr>
              <w:tabs>
                <w:tab w:val="right" w:pos="6979"/>
              </w:tabs>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Explain the term cost-benefit analysis.</w:t>
            </w:r>
          </w:p>
        </w:tc>
        <w:tc>
          <w:tcPr>
            <w:tcW w:w="810" w:type="dxa"/>
            <w:tcBorders>
              <w:top w:val="nil"/>
              <w:bottom w:val="nil"/>
            </w:tcBorders>
            <w:vAlign w:val="bottom"/>
          </w:tcPr>
          <w:p w:rsidR="003E7331" w:rsidRPr="009946B2" w:rsidRDefault="00FF76A8" w:rsidP="00FB7353">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(2</w:t>
            </w:r>
            <w:r w:rsidR="003E7331" w:rsidRPr="009946B2">
              <w:rPr>
                <w:rFonts w:ascii="Arial" w:eastAsia="Times New Roman" w:hAnsi="Arial" w:cs="Arial"/>
                <w:sz w:val="24"/>
                <w:szCs w:val="24"/>
                <w:lang w:val="en-ZA"/>
              </w:rPr>
              <w:t>)</w:t>
            </w: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10970" w:type="dxa"/>
            <w:tcBorders>
              <w:top w:val="nil"/>
              <w:bottom w:val="nil"/>
            </w:tcBorders>
          </w:tcPr>
          <w:p w:rsidR="003E7331" w:rsidRPr="009946B2" w:rsidRDefault="003E7331" w:rsidP="003E7331">
            <w:pPr>
              <w:tabs>
                <w:tab w:val="right" w:pos="6979"/>
              </w:tabs>
              <w:spacing w:after="0" w:line="240" w:lineRule="auto"/>
              <w:rPr>
                <w:rFonts w:ascii="Arial" w:eastAsia="Times New Roman" w:hAnsi="Arial" w:cs="Arial"/>
                <w:sz w:val="24"/>
                <w:szCs w:val="24"/>
                <w:lang w:val="en-ZA"/>
              </w:rPr>
            </w:pPr>
          </w:p>
        </w:tc>
        <w:tc>
          <w:tcPr>
            <w:tcW w:w="810" w:type="dxa"/>
            <w:tcBorders>
              <w:top w:val="nil"/>
              <w:bottom w:val="nil"/>
            </w:tcBorders>
            <w:vAlign w:val="bottom"/>
          </w:tcPr>
          <w:p w:rsidR="003E7331" w:rsidRPr="009946B2" w:rsidRDefault="003E7331" w:rsidP="00FB7353">
            <w:pPr>
              <w:spacing w:after="0" w:line="240" w:lineRule="auto"/>
              <w:jc w:val="center"/>
              <w:rPr>
                <w:rFonts w:ascii="Arial" w:eastAsia="Times New Roman" w:hAnsi="Arial" w:cs="Arial"/>
                <w:sz w:val="24"/>
                <w:szCs w:val="24"/>
                <w:lang w:val="en-ZA"/>
              </w:rPr>
            </w:pP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3E7331" w:rsidRPr="009946B2" w:rsidRDefault="004078B7"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.2.3</w:t>
            </w:r>
          </w:p>
        </w:tc>
        <w:tc>
          <w:tcPr>
            <w:tcW w:w="10970" w:type="dxa"/>
            <w:tcBorders>
              <w:top w:val="nil"/>
              <w:bottom w:val="nil"/>
            </w:tcBorders>
          </w:tcPr>
          <w:p w:rsidR="00195C9A" w:rsidRPr="009946B2" w:rsidRDefault="00FF76A8" w:rsidP="003E7331">
            <w:pPr>
              <w:tabs>
                <w:tab w:val="right" w:pos="6979"/>
              </w:tabs>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What alternative measure could the government consider instead of building a new road?</w:t>
            </w:r>
          </w:p>
        </w:tc>
        <w:tc>
          <w:tcPr>
            <w:tcW w:w="810" w:type="dxa"/>
            <w:tcBorders>
              <w:top w:val="nil"/>
              <w:bottom w:val="nil"/>
            </w:tcBorders>
            <w:vAlign w:val="bottom"/>
          </w:tcPr>
          <w:p w:rsidR="003E7331" w:rsidRPr="009946B2" w:rsidRDefault="003E7331"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(2)</w:t>
            </w:r>
          </w:p>
        </w:tc>
      </w:tr>
      <w:tr w:rsidR="009946B2" w:rsidRPr="009946B2" w:rsidTr="00377BD1">
        <w:tc>
          <w:tcPr>
            <w:tcW w:w="76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850" w:type="dxa"/>
            <w:tcBorders>
              <w:top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10970" w:type="dxa"/>
            <w:tcBorders>
              <w:top w:val="nil"/>
              <w:bottom w:val="nil"/>
            </w:tcBorders>
          </w:tcPr>
          <w:p w:rsidR="003E7331" w:rsidRPr="009946B2" w:rsidRDefault="003E7331" w:rsidP="003E7331">
            <w:pPr>
              <w:tabs>
                <w:tab w:val="right" w:pos="6979"/>
              </w:tabs>
              <w:spacing w:after="0" w:line="240" w:lineRule="auto"/>
              <w:rPr>
                <w:rFonts w:ascii="Arial" w:eastAsia="Times New Roman" w:hAnsi="Arial" w:cs="Arial"/>
                <w:sz w:val="24"/>
                <w:szCs w:val="24"/>
                <w:lang w:val="en-ZA"/>
              </w:rPr>
            </w:pPr>
          </w:p>
        </w:tc>
        <w:tc>
          <w:tcPr>
            <w:tcW w:w="810" w:type="dxa"/>
            <w:tcBorders>
              <w:top w:val="nil"/>
              <w:bottom w:val="nil"/>
            </w:tcBorders>
            <w:vAlign w:val="bottom"/>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377BD1">
        <w:tblPrEx>
          <w:tblBorders>
            <w:insideH w:val="none" w:sz="0" w:space="0" w:color="auto"/>
          </w:tblBorders>
        </w:tblPrEx>
        <w:trPr>
          <w:trHeight w:val="164"/>
        </w:trPr>
        <w:tc>
          <w:tcPr>
            <w:tcW w:w="760" w:type="dxa"/>
          </w:tcPr>
          <w:p w:rsidR="003E7331" w:rsidRPr="009946B2" w:rsidRDefault="003E7331" w:rsidP="003E7331">
            <w:pPr>
              <w:spacing w:after="0" w:line="240" w:lineRule="auto"/>
              <w:rPr>
                <w:rFonts w:ascii="Arial" w:eastAsia="Times New Roman" w:hAnsi="Arial" w:cs="Arial"/>
                <w:sz w:val="24"/>
                <w:szCs w:val="24"/>
                <w:lang w:val="en-ZA"/>
              </w:rPr>
            </w:pPr>
          </w:p>
        </w:tc>
        <w:tc>
          <w:tcPr>
            <w:tcW w:w="850" w:type="dxa"/>
          </w:tcPr>
          <w:p w:rsidR="003E7331" w:rsidRPr="009946B2" w:rsidRDefault="004078B7"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.2.4</w:t>
            </w:r>
          </w:p>
        </w:tc>
        <w:tc>
          <w:tcPr>
            <w:tcW w:w="10970" w:type="dxa"/>
          </w:tcPr>
          <w:p w:rsidR="00AF1BFD" w:rsidRPr="009946B2" w:rsidRDefault="00FF76A8" w:rsidP="005A0B15">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Should the government proceed with the building of this road? Motivate your answer.</w:t>
            </w:r>
          </w:p>
        </w:tc>
        <w:tc>
          <w:tcPr>
            <w:tcW w:w="810" w:type="dxa"/>
            <w:vAlign w:val="bottom"/>
          </w:tcPr>
          <w:p w:rsidR="003E7331" w:rsidRPr="009946B2" w:rsidRDefault="00FF76A8"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(4</w:t>
            </w:r>
            <w:r w:rsidR="003E7331" w:rsidRPr="009946B2">
              <w:rPr>
                <w:rFonts w:ascii="Arial" w:eastAsia="Times New Roman" w:hAnsi="Arial" w:cs="Arial"/>
                <w:sz w:val="24"/>
                <w:szCs w:val="24"/>
                <w:lang w:val="en-ZA"/>
              </w:rPr>
              <w:t>)</w:t>
            </w:r>
          </w:p>
        </w:tc>
      </w:tr>
    </w:tbl>
    <w:p w:rsidR="003E7331" w:rsidRPr="009946B2" w:rsidRDefault="003E7331" w:rsidP="003E7331">
      <w:pPr>
        <w:spacing w:after="0" w:line="240" w:lineRule="auto"/>
        <w:rPr>
          <w:rFonts w:ascii="Times New Roman" w:eastAsia="Times New Roman" w:hAnsi="Times New Roman" w:cs="Arial"/>
          <w:sz w:val="24"/>
          <w:szCs w:val="24"/>
          <w:lang w:val="en-ZA"/>
        </w:rPr>
      </w:pPr>
    </w:p>
    <w:tbl>
      <w:tblPr>
        <w:tblW w:w="13248" w:type="dxa"/>
        <w:tblBorders>
          <w:insideH w:val="single" w:sz="4" w:space="0" w:color="auto"/>
        </w:tblBorders>
        <w:tblLayout w:type="fixed"/>
        <w:tblLook w:val="0000" w:firstRow="0" w:lastRow="0" w:firstColumn="0" w:lastColumn="0" w:noHBand="0" w:noVBand="0"/>
      </w:tblPr>
      <w:tblGrid>
        <w:gridCol w:w="851"/>
        <w:gridCol w:w="787"/>
        <w:gridCol w:w="10800"/>
        <w:gridCol w:w="810"/>
      </w:tblGrid>
      <w:tr w:rsidR="009946B2" w:rsidRPr="009946B2" w:rsidTr="00A651AB">
        <w:tc>
          <w:tcPr>
            <w:tcW w:w="851" w:type="dxa"/>
            <w:tcBorders>
              <w:top w:val="nil"/>
              <w:bottom w:val="nil"/>
              <w:right w:val="nil"/>
            </w:tcBorders>
          </w:tcPr>
          <w:p w:rsidR="003E7331" w:rsidRPr="009946B2" w:rsidRDefault="001E6AB9"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.3</w:t>
            </w:r>
          </w:p>
        </w:tc>
        <w:tc>
          <w:tcPr>
            <w:tcW w:w="11587" w:type="dxa"/>
            <w:gridSpan w:val="2"/>
            <w:tcBorders>
              <w:top w:val="nil"/>
              <w:left w:val="nil"/>
              <w:bottom w:val="nil"/>
              <w:right w:val="nil"/>
            </w:tcBorders>
          </w:tcPr>
          <w:p w:rsidR="003E7331" w:rsidRPr="009946B2" w:rsidRDefault="00DE16AD" w:rsidP="00FF76A8">
            <w:pPr>
              <w:tabs>
                <w:tab w:val="center" w:pos="8113"/>
              </w:tabs>
              <w:spacing w:after="0" w:line="240" w:lineRule="auto"/>
              <w:rPr>
                <w:rFonts w:ascii="Arial" w:eastAsia="Times New Roman" w:hAnsi="Arial" w:cs="Arial"/>
                <w:noProof/>
                <w:sz w:val="24"/>
                <w:szCs w:val="24"/>
                <w:lang w:val="en-ZA" w:eastAsia="en-ZA"/>
              </w:rPr>
            </w:pPr>
            <w:r w:rsidRPr="009946B2">
              <w:rPr>
                <w:rFonts w:ascii="Arial" w:eastAsia="Times New Roman" w:hAnsi="Arial" w:cs="Arial"/>
                <w:noProof/>
                <w:sz w:val="24"/>
                <w:szCs w:val="24"/>
                <w:lang w:val="en-ZA" w:eastAsia="en-ZA"/>
              </w:rPr>
              <w:t xml:space="preserve">Study the </w:t>
            </w:r>
            <w:r w:rsidR="00FF76A8" w:rsidRPr="009946B2">
              <w:rPr>
                <w:rFonts w:ascii="Arial" w:eastAsia="Times New Roman" w:hAnsi="Arial" w:cs="Arial"/>
                <w:noProof/>
                <w:sz w:val="24"/>
                <w:szCs w:val="24"/>
                <w:lang w:val="en-ZA" w:eastAsia="en-ZA"/>
              </w:rPr>
              <w:t>extrct</w:t>
            </w:r>
            <w:r w:rsidRPr="009946B2">
              <w:rPr>
                <w:rFonts w:ascii="Arial" w:eastAsia="Times New Roman" w:hAnsi="Arial" w:cs="Arial"/>
                <w:noProof/>
                <w:sz w:val="24"/>
                <w:szCs w:val="24"/>
                <w:lang w:val="en-ZA" w:eastAsia="en-ZA"/>
              </w:rPr>
              <w:t xml:space="preserve"> below and answer the questions that follow.</w:t>
            </w:r>
          </w:p>
        </w:tc>
        <w:tc>
          <w:tcPr>
            <w:tcW w:w="810" w:type="dxa"/>
            <w:tcBorders>
              <w:top w:val="nil"/>
              <w:left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r>
      <w:tr w:rsidR="009946B2" w:rsidRPr="009946B2" w:rsidTr="00A651AB">
        <w:tc>
          <w:tcPr>
            <w:tcW w:w="851" w:type="dxa"/>
            <w:tcBorders>
              <w:top w:val="nil"/>
              <w:bottom w:val="nil"/>
              <w:right w:val="nil"/>
            </w:tcBorders>
          </w:tcPr>
          <w:p w:rsidR="003E7331" w:rsidRPr="009946B2" w:rsidRDefault="003E7331" w:rsidP="003E7331">
            <w:pPr>
              <w:spacing w:after="0" w:line="240" w:lineRule="auto"/>
              <w:rPr>
                <w:rFonts w:ascii="Arial" w:eastAsia="Times New Roman" w:hAnsi="Arial" w:cs="Arial"/>
                <w:sz w:val="24"/>
                <w:szCs w:val="24"/>
                <w:lang w:val="en-ZA"/>
              </w:rPr>
            </w:pPr>
          </w:p>
        </w:tc>
        <w:tc>
          <w:tcPr>
            <w:tcW w:w="11587"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11356"/>
            </w:tblGrid>
            <w:tr w:rsidR="009946B2" w:rsidRPr="009946B2" w:rsidTr="00FF76A8">
              <w:tc>
                <w:tcPr>
                  <w:tcW w:w="11356" w:type="dxa"/>
                </w:tcPr>
                <w:p w:rsidR="00FF76A8" w:rsidRPr="009946B2" w:rsidRDefault="007B1637" w:rsidP="007B1637">
                  <w:pPr>
                    <w:tabs>
                      <w:tab w:val="center" w:pos="8113"/>
                    </w:tabs>
                    <w:jc w:val="center"/>
                    <w:rPr>
                      <w:rFonts w:ascii="Arial" w:eastAsia="Times New Roman" w:hAnsi="Arial" w:cs="Arial"/>
                      <w:b/>
                      <w:noProof/>
                      <w:sz w:val="24"/>
                      <w:szCs w:val="24"/>
                      <w:lang w:val="en-ZA" w:eastAsia="en-ZA"/>
                    </w:rPr>
                  </w:pPr>
                  <w:r w:rsidRPr="009946B2">
                    <w:rPr>
                      <w:rFonts w:ascii="Arial" w:eastAsia="Times New Roman" w:hAnsi="Arial" w:cs="Arial"/>
                      <w:b/>
                      <w:noProof/>
                      <w:sz w:val="24"/>
                      <w:szCs w:val="24"/>
                      <w:lang w:val="en-ZA" w:eastAsia="en-ZA"/>
                    </w:rPr>
                    <w:t>INFLATION TARGETING IN SOUTH AFRICA</w:t>
                  </w:r>
                </w:p>
                <w:p w:rsidR="007B1637" w:rsidRPr="009946B2" w:rsidRDefault="007B1637" w:rsidP="007B1637">
                  <w:pPr>
                    <w:tabs>
                      <w:tab w:val="center" w:pos="8113"/>
                    </w:tabs>
                    <w:jc w:val="center"/>
                    <w:rPr>
                      <w:rFonts w:ascii="Arial" w:eastAsia="Times New Roman" w:hAnsi="Arial" w:cs="Arial"/>
                      <w:noProof/>
                      <w:sz w:val="24"/>
                      <w:szCs w:val="24"/>
                      <w:lang w:val="en-ZA" w:eastAsia="en-ZA"/>
                    </w:rPr>
                  </w:pPr>
                </w:p>
                <w:p w:rsidR="007B1637" w:rsidRPr="009946B2" w:rsidRDefault="007B1637" w:rsidP="007B1637">
                  <w:pPr>
                    <w:tabs>
                      <w:tab w:val="center" w:pos="8113"/>
                    </w:tabs>
                    <w:rPr>
                      <w:rFonts w:ascii="Arial" w:eastAsia="Times New Roman" w:hAnsi="Arial" w:cs="Arial"/>
                      <w:noProof/>
                      <w:sz w:val="24"/>
                      <w:szCs w:val="24"/>
                      <w:lang w:val="en-ZA" w:eastAsia="en-ZA"/>
                    </w:rPr>
                  </w:pPr>
                  <w:r w:rsidRPr="009946B2">
                    <w:rPr>
                      <w:rFonts w:ascii="Arial" w:eastAsia="Times New Roman" w:hAnsi="Arial" w:cs="Arial"/>
                      <w:noProof/>
                      <w:sz w:val="24"/>
                      <w:szCs w:val="24"/>
                      <w:lang w:val="en-ZA" w:eastAsia="en-ZA"/>
                    </w:rPr>
                    <w:t xml:space="preserve">South Africa has successfully pursued an inflation targeting monetary policy since February 2000. The policy has ensured a stable and sustainable economy. </w:t>
                  </w:r>
                </w:p>
                <w:p w:rsidR="007B1637" w:rsidRPr="009946B2" w:rsidRDefault="007B1637" w:rsidP="007B1637">
                  <w:pPr>
                    <w:tabs>
                      <w:tab w:val="center" w:pos="8113"/>
                    </w:tabs>
                    <w:rPr>
                      <w:rFonts w:ascii="Arial" w:eastAsia="Times New Roman" w:hAnsi="Arial" w:cs="Arial"/>
                      <w:noProof/>
                      <w:sz w:val="24"/>
                      <w:szCs w:val="24"/>
                      <w:lang w:val="en-ZA" w:eastAsia="en-ZA"/>
                    </w:rPr>
                  </w:pPr>
                  <w:r w:rsidRPr="009946B2">
                    <w:rPr>
                      <w:rFonts w:ascii="Arial" w:eastAsia="Times New Roman" w:hAnsi="Arial" w:cs="Arial"/>
                      <w:noProof/>
                      <w:sz w:val="24"/>
                      <w:szCs w:val="24"/>
                      <w:lang w:val="en-ZA" w:eastAsia="en-ZA"/>
                    </w:rPr>
                    <w:t xml:space="preserve"> </w:t>
                  </w:r>
                </w:p>
                <w:p w:rsidR="007B1637" w:rsidRPr="009946B2" w:rsidRDefault="007B1637" w:rsidP="007B1637">
                  <w:pPr>
                    <w:tabs>
                      <w:tab w:val="center" w:pos="8113"/>
                    </w:tabs>
                    <w:rPr>
                      <w:rFonts w:ascii="Arial" w:eastAsia="Times New Roman" w:hAnsi="Arial" w:cs="Arial"/>
                      <w:noProof/>
                      <w:sz w:val="24"/>
                      <w:szCs w:val="24"/>
                      <w:lang w:val="en-ZA" w:eastAsia="en-ZA"/>
                    </w:rPr>
                  </w:pPr>
                  <w:r w:rsidRPr="009946B2">
                    <w:rPr>
                      <w:rFonts w:ascii="Arial" w:eastAsia="Times New Roman" w:hAnsi="Arial" w:cs="Arial"/>
                      <w:noProof/>
                      <w:sz w:val="24"/>
                      <w:szCs w:val="24"/>
                      <w:lang w:val="en-ZA" w:eastAsia="en-ZA"/>
                    </w:rPr>
                    <w:t xml:space="preserve">It is important to understand that the South African Reserve Bank was created as an autonomous body, but this independent body has been mandated to keep inflation within a target range to encourage long-term growth in the economy. </w:t>
                  </w:r>
                </w:p>
                <w:p w:rsidR="007B1637" w:rsidRPr="009946B2" w:rsidRDefault="007B1637" w:rsidP="007B1637">
                  <w:pPr>
                    <w:tabs>
                      <w:tab w:val="center" w:pos="8113"/>
                    </w:tabs>
                    <w:rPr>
                      <w:rFonts w:ascii="Arial" w:eastAsia="Times New Roman" w:hAnsi="Arial" w:cs="Arial"/>
                      <w:noProof/>
                      <w:sz w:val="24"/>
                      <w:szCs w:val="24"/>
                      <w:lang w:val="en-ZA" w:eastAsia="en-ZA"/>
                    </w:rPr>
                  </w:pPr>
                  <w:r w:rsidRPr="009946B2">
                    <w:rPr>
                      <w:rFonts w:ascii="Arial" w:eastAsia="Times New Roman" w:hAnsi="Arial" w:cs="Arial"/>
                      <w:noProof/>
                      <w:sz w:val="24"/>
                      <w:szCs w:val="24"/>
                      <w:lang w:val="en-ZA" w:eastAsia="en-ZA"/>
                    </w:rPr>
                    <w:t xml:space="preserve"> </w:t>
                  </w:r>
                </w:p>
                <w:p w:rsidR="007B1637" w:rsidRPr="009946B2" w:rsidRDefault="007B1637" w:rsidP="007B1637">
                  <w:pPr>
                    <w:tabs>
                      <w:tab w:val="center" w:pos="8113"/>
                    </w:tabs>
                    <w:rPr>
                      <w:rFonts w:ascii="Arial" w:eastAsia="Times New Roman" w:hAnsi="Arial" w:cs="Arial"/>
                      <w:noProof/>
                      <w:sz w:val="24"/>
                      <w:szCs w:val="24"/>
                      <w:lang w:val="en-ZA" w:eastAsia="en-ZA"/>
                    </w:rPr>
                  </w:pPr>
                  <w:r w:rsidRPr="009946B2">
                    <w:rPr>
                      <w:rFonts w:ascii="Arial" w:eastAsia="Times New Roman" w:hAnsi="Arial" w:cs="Arial"/>
                      <w:noProof/>
                      <w:sz w:val="24"/>
                      <w:szCs w:val="24"/>
                      <w:lang w:val="en-ZA" w:eastAsia="en-ZA"/>
                    </w:rPr>
                    <w:t xml:space="preserve">With the inflation rate breaching the upper end of the range in 2014, a generally unpopular interest rate hike has placed the Reserve Bank's governor and the Monetary Policy Committee under increased pressure. Unions advocate the abandonment of inflation targets for the sake of shortterm job creation. </w:t>
                  </w:r>
                </w:p>
                <w:p w:rsidR="007B1637" w:rsidRPr="009946B2" w:rsidRDefault="007B1637" w:rsidP="007B1637">
                  <w:pPr>
                    <w:tabs>
                      <w:tab w:val="center" w:pos="8113"/>
                    </w:tabs>
                    <w:rPr>
                      <w:rFonts w:ascii="Arial" w:eastAsia="Times New Roman" w:hAnsi="Arial" w:cs="Arial"/>
                      <w:noProof/>
                      <w:sz w:val="24"/>
                      <w:szCs w:val="24"/>
                      <w:lang w:val="en-ZA" w:eastAsia="en-ZA"/>
                    </w:rPr>
                  </w:pPr>
                  <w:r w:rsidRPr="009946B2">
                    <w:rPr>
                      <w:rFonts w:ascii="Arial" w:eastAsia="Times New Roman" w:hAnsi="Arial" w:cs="Arial"/>
                      <w:noProof/>
                      <w:sz w:val="24"/>
                      <w:szCs w:val="24"/>
                      <w:lang w:val="en-ZA" w:eastAsia="en-ZA"/>
                    </w:rPr>
                    <w:t xml:space="preserve">                                                                                                        </w:t>
                  </w:r>
                  <w:r w:rsidRPr="009946B2">
                    <w:rPr>
                      <w:rFonts w:ascii="Arial" w:eastAsia="Times New Roman" w:hAnsi="Arial" w:cs="Arial"/>
                      <w:i/>
                      <w:noProof/>
                      <w:szCs w:val="24"/>
                      <w:lang w:val="en-ZA" w:eastAsia="en-ZA"/>
                    </w:rPr>
                    <w:t>[Source: Inflation Targeting SARB 2004]</w:t>
                  </w:r>
                </w:p>
              </w:tc>
            </w:tr>
          </w:tbl>
          <w:p w:rsidR="003E7331" w:rsidRPr="009946B2" w:rsidRDefault="003E7331" w:rsidP="003E7331">
            <w:pPr>
              <w:tabs>
                <w:tab w:val="center" w:pos="8113"/>
              </w:tabs>
              <w:spacing w:after="0" w:line="240" w:lineRule="auto"/>
              <w:rPr>
                <w:rFonts w:ascii="Arial" w:eastAsia="Times New Roman" w:hAnsi="Arial" w:cs="Arial"/>
                <w:noProof/>
                <w:sz w:val="24"/>
                <w:szCs w:val="24"/>
                <w:lang w:val="en-ZA" w:eastAsia="en-ZA"/>
              </w:rPr>
            </w:pPr>
          </w:p>
        </w:tc>
        <w:tc>
          <w:tcPr>
            <w:tcW w:w="810" w:type="dxa"/>
            <w:tcBorders>
              <w:top w:val="nil"/>
              <w:left w:val="nil"/>
              <w:bottom w:val="nil"/>
            </w:tcBorders>
          </w:tcPr>
          <w:p w:rsidR="003E7331" w:rsidRPr="009946B2" w:rsidRDefault="003E7331" w:rsidP="003E7331">
            <w:pPr>
              <w:spacing w:after="0" w:line="240" w:lineRule="auto"/>
              <w:rPr>
                <w:rFonts w:ascii="Arial" w:eastAsia="Times New Roman" w:hAnsi="Arial" w:cs="Arial"/>
                <w:sz w:val="24"/>
                <w:szCs w:val="24"/>
                <w:lang w:val="en-ZA"/>
              </w:rPr>
            </w:pPr>
          </w:p>
        </w:tc>
      </w:tr>
      <w:tr w:rsidR="009946B2" w:rsidRPr="009946B2" w:rsidTr="00A651AB">
        <w:tc>
          <w:tcPr>
            <w:tcW w:w="851" w:type="dxa"/>
            <w:tcBorders>
              <w:top w:val="nil"/>
              <w:bottom w:val="nil"/>
              <w:right w:val="nil"/>
            </w:tcBorders>
          </w:tcPr>
          <w:p w:rsidR="009E4901" w:rsidRPr="009946B2" w:rsidRDefault="009E4901" w:rsidP="003E7331">
            <w:pPr>
              <w:spacing w:after="0" w:line="240" w:lineRule="auto"/>
              <w:rPr>
                <w:rFonts w:ascii="Arial" w:eastAsia="Times New Roman" w:hAnsi="Arial" w:cs="Arial"/>
                <w:sz w:val="24"/>
                <w:szCs w:val="24"/>
                <w:lang w:val="en-ZA"/>
              </w:rPr>
            </w:pPr>
          </w:p>
        </w:tc>
        <w:tc>
          <w:tcPr>
            <w:tcW w:w="11587" w:type="dxa"/>
            <w:gridSpan w:val="2"/>
            <w:tcBorders>
              <w:top w:val="nil"/>
              <w:left w:val="nil"/>
              <w:bottom w:val="nil"/>
              <w:right w:val="nil"/>
            </w:tcBorders>
          </w:tcPr>
          <w:p w:rsidR="009E4901" w:rsidRPr="009946B2" w:rsidRDefault="009E4901" w:rsidP="003E7331">
            <w:pPr>
              <w:tabs>
                <w:tab w:val="center" w:pos="8113"/>
              </w:tabs>
              <w:spacing w:after="0" w:line="240" w:lineRule="auto"/>
              <w:rPr>
                <w:rFonts w:ascii="Arial" w:eastAsia="Times New Roman" w:hAnsi="Arial" w:cs="Arial"/>
                <w:noProof/>
                <w:sz w:val="24"/>
                <w:szCs w:val="24"/>
                <w:lang w:val="en-ZA" w:eastAsia="en-ZA"/>
              </w:rPr>
            </w:pPr>
          </w:p>
        </w:tc>
        <w:tc>
          <w:tcPr>
            <w:tcW w:w="810" w:type="dxa"/>
            <w:tcBorders>
              <w:top w:val="nil"/>
              <w:left w:val="nil"/>
              <w:bottom w:val="nil"/>
            </w:tcBorders>
          </w:tcPr>
          <w:p w:rsidR="009E4901" w:rsidRPr="009946B2" w:rsidRDefault="009E4901" w:rsidP="003E7331">
            <w:pPr>
              <w:spacing w:after="0" w:line="240" w:lineRule="auto"/>
              <w:rPr>
                <w:rFonts w:ascii="Arial" w:eastAsia="Times New Roman" w:hAnsi="Arial" w:cs="Arial"/>
                <w:sz w:val="24"/>
                <w:szCs w:val="24"/>
                <w:lang w:val="en-ZA"/>
              </w:rPr>
            </w:pPr>
          </w:p>
        </w:tc>
      </w:tr>
      <w:tr w:rsidR="009946B2" w:rsidRPr="009946B2" w:rsidTr="00A651AB">
        <w:tblPrEx>
          <w:tblBorders>
            <w:insideH w:val="none" w:sz="0" w:space="0" w:color="auto"/>
          </w:tblBorders>
        </w:tblPrEx>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787" w:type="dxa"/>
          </w:tcPr>
          <w:p w:rsidR="003E7331" w:rsidRPr="009946B2" w:rsidRDefault="001E6AB9"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.3.1</w:t>
            </w:r>
          </w:p>
        </w:tc>
        <w:tc>
          <w:tcPr>
            <w:tcW w:w="10800" w:type="dxa"/>
          </w:tcPr>
          <w:p w:rsidR="005E43C4" w:rsidRPr="009946B2" w:rsidRDefault="007B1637" w:rsidP="005A0B15">
            <w:pPr>
              <w:tabs>
                <w:tab w:val="right" w:pos="6979"/>
              </w:tabs>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What is the current inflation target range?</w:t>
            </w:r>
          </w:p>
        </w:tc>
        <w:tc>
          <w:tcPr>
            <w:tcW w:w="810" w:type="dxa"/>
            <w:vAlign w:val="bottom"/>
          </w:tcPr>
          <w:p w:rsidR="003E7331" w:rsidRPr="009946B2" w:rsidRDefault="007B1637"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(2</w:t>
            </w:r>
            <w:r w:rsidR="003E7331" w:rsidRPr="009946B2">
              <w:rPr>
                <w:rFonts w:ascii="Arial" w:eastAsia="Times New Roman" w:hAnsi="Arial" w:cs="Arial"/>
                <w:sz w:val="24"/>
                <w:szCs w:val="24"/>
                <w:lang w:val="en-ZA"/>
              </w:rPr>
              <w:t>)</w:t>
            </w:r>
          </w:p>
        </w:tc>
      </w:tr>
      <w:tr w:rsidR="009946B2" w:rsidRPr="009946B2" w:rsidTr="00A651AB">
        <w:tblPrEx>
          <w:tblBorders>
            <w:insideH w:val="none" w:sz="0" w:space="0" w:color="auto"/>
          </w:tblBorders>
        </w:tblPrEx>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787" w:type="dxa"/>
          </w:tcPr>
          <w:p w:rsidR="003E7331" w:rsidRPr="009946B2" w:rsidRDefault="003E7331" w:rsidP="003E7331">
            <w:pPr>
              <w:spacing w:after="0" w:line="240" w:lineRule="auto"/>
              <w:rPr>
                <w:rFonts w:ascii="Arial" w:eastAsia="Times New Roman" w:hAnsi="Arial" w:cs="Arial"/>
                <w:sz w:val="24"/>
                <w:szCs w:val="24"/>
                <w:lang w:val="en-ZA"/>
              </w:rPr>
            </w:pPr>
          </w:p>
        </w:tc>
        <w:tc>
          <w:tcPr>
            <w:tcW w:w="10800" w:type="dxa"/>
          </w:tcPr>
          <w:p w:rsidR="003E7331" w:rsidRPr="009946B2" w:rsidRDefault="003E7331" w:rsidP="003E7331">
            <w:pPr>
              <w:tabs>
                <w:tab w:val="right" w:pos="6979"/>
              </w:tabs>
              <w:spacing w:after="0" w:line="240" w:lineRule="auto"/>
              <w:rPr>
                <w:rFonts w:ascii="Arial" w:eastAsia="Times New Roman" w:hAnsi="Arial" w:cs="Arial"/>
                <w:sz w:val="24"/>
                <w:szCs w:val="24"/>
                <w:lang w:val="en-ZA"/>
              </w:rPr>
            </w:pPr>
          </w:p>
        </w:tc>
        <w:tc>
          <w:tcPr>
            <w:tcW w:w="810" w:type="dxa"/>
            <w:vAlign w:val="bottom"/>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A651AB">
        <w:tblPrEx>
          <w:tblBorders>
            <w:insideH w:val="none" w:sz="0" w:space="0" w:color="auto"/>
          </w:tblBorders>
        </w:tblPrEx>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787" w:type="dxa"/>
          </w:tcPr>
          <w:p w:rsidR="003E7331" w:rsidRPr="009946B2" w:rsidRDefault="001E6AB9"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.3.2</w:t>
            </w:r>
          </w:p>
        </w:tc>
        <w:tc>
          <w:tcPr>
            <w:tcW w:w="10800" w:type="dxa"/>
          </w:tcPr>
          <w:p w:rsidR="005E43C4" w:rsidRPr="009946B2" w:rsidRDefault="007B1637" w:rsidP="003E7331">
            <w:pPr>
              <w:tabs>
                <w:tab w:val="right" w:pos="6979"/>
              </w:tabs>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What is the main purpose of the South African inflation targeting policy?</w:t>
            </w:r>
          </w:p>
        </w:tc>
        <w:tc>
          <w:tcPr>
            <w:tcW w:w="810" w:type="dxa"/>
            <w:vAlign w:val="bottom"/>
          </w:tcPr>
          <w:p w:rsidR="003E7331" w:rsidRPr="009946B2" w:rsidRDefault="007B1637"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(2</w:t>
            </w:r>
            <w:r w:rsidR="003E7331" w:rsidRPr="009946B2">
              <w:rPr>
                <w:rFonts w:ascii="Arial" w:eastAsia="Times New Roman" w:hAnsi="Arial" w:cs="Arial"/>
                <w:sz w:val="24"/>
                <w:szCs w:val="24"/>
                <w:lang w:val="en-ZA"/>
              </w:rPr>
              <w:t>)</w:t>
            </w:r>
          </w:p>
        </w:tc>
      </w:tr>
      <w:tr w:rsidR="009946B2" w:rsidRPr="009946B2" w:rsidTr="00A651AB">
        <w:tblPrEx>
          <w:tblBorders>
            <w:insideH w:val="none" w:sz="0" w:space="0" w:color="auto"/>
          </w:tblBorders>
        </w:tblPrEx>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787" w:type="dxa"/>
          </w:tcPr>
          <w:p w:rsidR="003E7331" w:rsidRPr="009946B2" w:rsidRDefault="003E7331" w:rsidP="003E7331">
            <w:pPr>
              <w:spacing w:after="0" w:line="240" w:lineRule="auto"/>
              <w:rPr>
                <w:rFonts w:ascii="Arial" w:eastAsia="Times New Roman" w:hAnsi="Arial" w:cs="Arial"/>
                <w:sz w:val="24"/>
                <w:szCs w:val="24"/>
                <w:lang w:val="en-ZA"/>
              </w:rPr>
            </w:pPr>
          </w:p>
        </w:tc>
        <w:tc>
          <w:tcPr>
            <w:tcW w:w="10800" w:type="dxa"/>
          </w:tcPr>
          <w:p w:rsidR="003E7331" w:rsidRPr="009946B2" w:rsidRDefault="003E7331" w:rsidP="003E7331">
            <w:pPr>
              <w:tabs>
                <w:tab w:val="right" w:pos="6979"/>
              </w:tabs>
              <w:spacing w:after="0" w:line="240" w:lineRule="auto"/>
              <w:rPr>
                <w:rFonts w:ascii="Arial" w:eastAsia="Times New Roman" w:hAnsi="Arial" w:cs="Arial"/>
                <w:sz w:val="24"/>
                <w:szCs w:val="24"/>
                <w:lang w:val="en-ZA"/>
              </w:rPr>
            </w:pPr>
          </w:p>
        </w:tc>
        <w:tc>
          <w:tcPr>
            <w:tcW w:w="810" w:type="dxa"/>
            <w:vAlign w:val="bottom"/>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A651AB">
        <w:tblPrEx>
          <w:tblBorders>
            <w:insideH w:val="none" w:sz="0" w:space="0" w:color="auto"/>
          </w:tblBorders>
        </w:tblPrEx>
        <w:trPr>
          <w:trHeight w:val="180"/>
        </w:trPr>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787" w:type="dxa"/>
          </w:tcPr>
          <w:p w:rsidR="003E7331" w:rsidRPr="009946B2" w:rsidRDefault="001E6AB9"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.3.3</w:t>
            </w:r>
          </w:p>
        </w:tc>
        <w:tc>
          <w:tcPr>
            <w:tcW w:w="10800" w:type="dxa"/>
          </w:tcPr>
          <w:p w:rsidR="005E43C4" w:rsidRPr="009946B2" w:rsidRDefault="007B1637" w:rsidP="003E7331">
            <w:pPr>
              <w:spacing w:after="0" w:line="240" w:lineRule="auto"/>
              <w:rPr>
                <w:rFonts w:ascii="Arial" w:eastAsia="Times New Roman" w:hAnsi="Arial" w:cs="Arial"/>
                <w:i/>
                <w:sz w:val="24"/>
                <w:szCs w:val="24"/>
                <w:lang w:val="en-ZA"/>
              </w:rPr>
            </w:pPr>
            <w:r w:rsidRPr="009946B2">
              <w:rPr>
                <w:rFonts w:ascii="Arial" w:eastAsia="Times New Roman" w:hAnsi="Arial" w:cs="Arial"/>
                <w:sz w:val="24"/>
                <w:szCs w:val="24"/>
                <w:lang w:val="en-ZA"/>
              </w:rPr>
              <w:t>How can lower interest rates benefit the South African economy in the short term?</w:t>
            </w:r>
          </w:p>
        </w:tc>
        <w:tc>
          <w:tcPr>
            <w:tcW w:w="810" w:type="dxa"/>
            <w:vAlign w:val="bottom"/>
          </w:tcPr>
          <w:p w:rsidR="003E7331" w:rsidRPr="009946B2" w:rsidRDefault="003E7331"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(2)</w:t>
            </w:r>
          </w:p>
        </w:tc>
      </w:tr>
      <w:tr w:rsidR="009946B2" w:rsidRPr="009946B2" w:rsidTr="00A651AB">
        <w:tblPrEx>
          <w:tblBorders>
            <w:insideH w:val="none" w:sz="0" w:space="0" w:color="auto"/>
          </w:tblBorders>
        </w:tblPrEx>
        <w:trPr>
          <w:trHeight w:val="180"/>
        </w:trPr>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787" w:type="dxa"/>
          </w:tcPr>
          <w:p w:rsidR="003E7331" w:rsidRPr="009946B2" w:rsidRDefault="003E7331" w:rsidP="003E7331">
            <w:pPr>
              <w:spacing w:after="0" w:line="240" w:lineRule="auto"/>
              <w:rPr>
                <w:rFonts w:ascii="Arial" w:eastAsia="Times New Roman" w:hAnsi="Arial" w:cs="Arial"/>
                <w:sz w:val="24"/>
                <w:szCs w:val="24"/>
                <w:lang w:val="en-ZA"/>
              </w:rPr>
            </w:pPr>
          </w:p>
        </w:tc>
        <w:tc>
          <w:tcPr>
            <w:tcW w:w="10800" w:type="dxa"/>
          </w:tcPr>
          <w:p w:rsidR="003E7331" w:rsidRPr="009946B2" w:rsidRDefault="003E7331" w:rsidP="003E7331">
            <w:pPr>
              <w:spacing w:after="0" w:line="240" w:lineRule="auto"/>
              <w:rPr>
                <w:rFonts w:ascii="Arial" w:eastAsia="Times New Roman" w:hAnsi="Arial" w:cs="Arial"/>
                <w:sz w:val="24"/>
                <w:szCs w:val="24"/>
                <w:lang w:val="en-ZA"/>
              </w:rPr>
            </w:pPr>
          </w:p>
        </w:tc>
        <w:tc>
          <w:tcPr>
            <w:tcW w:w="810" w:type="dxa"/>
            <w:vAlign w:val="bottom"/>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A651AB">
        <w:tblPrEx>
          <w:tblBorders>
            <w:insideH w:val="none" w:sz="0" w:space="0" w:color="auto"/>
          </w:tblBorders>
        </w:tblPrEx>
        <w:trPr>
          <w:trHeight w:val="292"/>
        </w:trPr>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787" w:type="dxa"/>
          </w:tcPr>
          <w:p w:rsidR="003E7331" w:rsidRPr="009946B2" w:rsidRDefault="001E6AB9"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.3.4</w:t>
            </w:r>
          </w:p>
        </w:tc>
        <w:tc>
          <w:tcPr>
            <w:tcW w:w="10800" w:type="dxa"/>
          </w:tcPr>
          <w:p w:rsidR="005E43C4" w:rsidRPr="009946B2" w:rsidRDefault="007B1637" w:rsidP="005A0B15">
            <w:pPr>
              <w:tabs>
                <w:tab w:val="right" w:pos="6979"/>
              </w:tabs>
              <w:spacing w:after="0" w:line="240" w:lineRule="auto"/>
              <w:rPr>
                <w:rFonts w:ascii="Arial" w:eastAsia="Times New Roman" w:hAnsi="Arial" w:cs="Times New Roman"/>
                <w:sz w:val="24"/>
                <w:szCs w:val="24"/>
                <w:lang w:val="en-ZA"/>
              </w:rPr>
            </w:pPr>
            <w:r w:rsidRPr="009946B2">
              <w:rPr>
                <w:rFonts w:ascii="Arial" w:eastAsia="Times New Roman" w:hAnsi="Arial" w:cs="Times New Roman"/>
                <w:sz w:val="24"/>
                <w:szCs w:val="24"/>
                <w:lang w:val="en-ZA"/>
              </w:rPr>
              <w:t xml:space="preserve">How successful, in your opinion, was the Reserve Bank in meeting its inflation target?        </w:t>
            </w:r>
            <w:r w:rsidRPr="009946B2">
              <w:rPr>
                <w:rFonts w:ascii="Arial" w:eastAsia="Times New Roman" w:hAnsi="Arial" w:cs="Arial"/>
                <w:sz w:val="24"/>
                <w:szCs w:val="24"/>
                <w:lang w:val="en-ZA"/>
              </w:rPr>
              <w:t>(2 x 2)</w:t>
            </w:r>
          </w:p>
        </w:tc>
        <w:tc>
          <w:tcPr>
            <w:tcW w:w="810" w:type="dxa"/>
            <w:vAlign w:val="bottom"/>
          </w:tcPr>
          <w:p w:rsidR="003E7331" w:rsidRPr="009946B2" w:rsidRDefault="007B1637"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(4</w:t>
            </w:r>
            <w:r w:rsidR="003E7331" w:rsidRPr="009946B2">
              <w:rPr>
                <w:rFonts w:ascii="Arial" w:eastAsia="Times New Roman" w:hAnsi="Arial" w:cs="Arial"/>
                <w:sz w:val="24"/>
                <w:szCs w:val="24"/>
                <w:lang w:val="en-ZA"/>
              </w:rPr>
              <w:t>)</w:t>
            </w:r>
          </w:p>
        </w:tc>
      </w:tr>
      <w:tr w:rsidR="009946B2" w:rsidRPr="009946B2" w:rsidTr="00A651AB">
        <w:tblPrEx>
          <w:tblBorders>
            <w:insideH w:val="none" w:sz="0" w:space="0" w:color="auto"/>
          </w:tblBorders>
        </w:tblPrEx>
        <w:trPr>
          <w:trHeight w:val="292"/>
        </w:trPr>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787" w:type="dxa"/>
          </w:tcPr>
          <w:p w:rsidR="003E7331" w:rsidRPr="009946B2" w:rsidRDefault="003E7331" w:rsidP="003E7331">
            <w:pPr>
              <w:spacing w:after="0" w:line="240" w:lineRule="auto"/>
              <w:rPr>
                <w:rFonts w:ascii="Arial" w:eastAsia="Times New Roman" w:hAnsi="Arial" w:cs="Arial"/>
                <w:sz w:val="24"/>
                <w:szCs w:val="24"/>
                <w:lang w:val="en-ZA"/>
              </w:rPr>
            </w:pPr>
          </w:p>
        </w:tc>
        <w:tc>
          <w:tcPr>
            <w:tcW w:w="10800" w:type="dxa"/>
          </w:tcPr>
          <w:p w:rsidR="003E7331" w:rsidRPr="009946B2" w:rsidRDefault="003E7331" w:rsidP="003E7331">
            <w:pPr>
              <w:tabs>
                <w:tab w:val="right" w:pos="6979"/>
              </w:tabs>
              <w:spacing w:after="0" w:line="240" w:lineRule="auto"/>
              <w:rPr>
                <w:rFonts w:ascii="Arial" w:eastAsia="Times New Roman" w:hAnsi="Arial" w:cs="Arial"/>
                <w:sz w:val="24"/>
                <w:szCs w:val="24"/>
                <w:lang w:val="en-ZA"/>
              </w:rPr>
            </w:pPr>
          </w:p>
        </w:tc>
        <w:tc>
          <w:tcPr>
            <w:tcW w:w="810" w:type="dxa"/>
            <w:vAlign w:val="bottom"/>
          </w:tcPr>
          <w:p w:rsidR="003E7331" w:rsidRPr="009946B2" w:rsidRDefault="003E7331" w:rsidP="00834548">
            <w:pPr>
              <w:spacing w:after="0" w:line="240" w:lineRule="auto"/>
              <w:jc w:val="center"/>
              <w:rPr>
                <w:rFonts w:ascii="Arial" w:eastAsia="Times New Roman" w:hAnsi="Arial" w:cs="Arial"/>
                <w:sz w:val="24"/>
                <w:szCs w:val="24"/>
                <w:lang w:val="en-ZA"/>
              </w:rPr>
            </w:pPr>
          </w:p>
        </w:tc>
      </w:tr>
      <w:tr w:rsidR="009946B2" w:rsidRPr="009946B2" w:rsidTr="00A651AB">
        <w:tblPrEx>
          <w:tblBorders>
            <w:insideH w:val="none" w:sz="0" w:space="0" w:color="auto"/>
          </w:tblBorders>
        </w:tblPrEx>
        <w:tc>
          <w:tcPr>
            <w:tcW w:w="851" w:type="dxa"/>
          </w:tcPr>
          <w:p w:rsidR="003E7331" w:rsidRPr="009946B2" w:rsidRDefault="00C60257" w:rsidP="003E7331">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w:t>
            </w:r>
            <w:r w:rsidR="003E7331" w:rsidRPr="009946B2">
              <w:rPr>
                <w:rFonts w:ascii="Arial" w:eastAsia="Times New Roman" w:hAnsi="Arial" w:cs="Arial"/>
                <w:sz w:val="24"/>
                <w:szCs w:val="24"/>
                <w:lang w:val="en-ZA"/>
              </w:rPr>
              <w:t>.4</w:t>
            </w:r>
          </w:p>
        </w:tc>
        <w:tc>
          <w:tcPr>
            <w:tcW w:w="11587" w:type="dxa"/>
            <w:gridSpan w:val="2"/>
          </w:tcPr>
          <w:p w:rsidR="00C60257" w:rsidRPr="009946B2" w:rsidRDefault="007B1637" w:rsidP="003E7331">
            <w:pPr>
              <w:autoSpaceDE w:val="0"/>
              <w:autoSpaceDN w:val="0"/>
              <w:adjustRightInd w:val="0"/>
              <w:spacing w:after="0" w:line="240" w:lineRule="auto"/>
              <w:jc w:val="both"/>
              <w:rPr>
                <w:rFonts w:ascii="Arial" w:eastAsia="Times New Roman" w:hAnsi="Arial" w:cs="Arial"/>
                <w:sz w:val="23"/>
                <w:szCs w:val="23"/>
                <w:lang w:val="en-ZA"/>
              </w:rPr>
            </w:pPr>
            <w:r w:rsidRPr="009946B2">
              <w:rPr>
                <w:rFonts w:ascii="Arial" w:eastAsia="Times New Roman" w:hAnsi="Arial" w:cs="Arial"/>
                <w:sz w:val="24"/>
                <w:szCs w:val="23"/>
                <w:lang w:val="en-ZA"/>
              </w:rPr>
              <w:t>Distinguish between economic profit and normal profit in the perfect market.                                     (2 x 4</w:t>
            </w:r>
            <w:r w:rsidR="00B81731" w:rsidRPr="009946B2">
              <w:rPr>
                <w:rFonts w:ascii="Arial" w:eastAsia="Times New Roman" w:hAnsi="Arial" w:cs="Arial"/>
                <w:sz w:val="24"/>
                <w:szCs w:val="23"/>
                <w:lang w:val="en-ZA"/>
              </w:rPr>
              <w:t>)</w:t>
            </w:r>
          </w:p>
        </w:tc>
        <w:tc>
          <w:tcPr>
            <w:tcW w:w="810" w:type="dxa"/>
            <w:vAlign w:val="bottom"/>
          </w:tcPr>
          <w:p w:rsidR="003E7331" w:rsidRPr="009946B2" w:rsidRDefault="003E7331" w:rsidP="00834548">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(8)</w:t>
            </w:r>
          </w:p>
        </w:tc>
      </w:tr>
      <w:tr w:rsidR="009946B2" w:rsidRPr="009946B2" w:rsidTr="00A651AB">
        <w:tblPrEx>
          <w:tblBorders>
            <w:insideH w:val="none" w:sz="0" w:space="0" w:color="auto"/>
          </w:tblBorders>
        </w:tblPrEx>
        <w:tc>
          <w:tcPr>
            <w:tcW w:w="851" w:type="dxa"/>
          </w:tcPr>
          <w:p w:rsidR="003E7331" w:rsidRPr="009946B2" w:rsidRDefault="003E7331" w:rsidP="003E7331">
            <w:pPr>
              <w:spacing w:after="0" w:line="240" w:lineRule="auto"/>
              <w:rPr>
                <w:rFonts w:ascii="Arial" w:eastAsia="Times New Roman" w:hAnsi="Arial" w:cs="Arial"/>
                <w:sz w:val="24"/>
                <w:szCs w:val="24"/>
                <w:lang w:val="en-ZA"/>
              </w:rPr>
            </w:pPr>
          </w:p>
        </w:tc>
        <w:tc>
          <w:tcPr>
            <w:tcW w:w="11587" w:type="dxa"/>
            <w:gridSpan w:val="2"/>
          </w:tcPr>
          <w:p w:rsidR="00BA76E4" w:rsidRPr="009946B2" w:rsidRDefault="00BA76E4" w:rsidP="003E7331">
            <w:pPr>
              <w:tabs>
                <w:tab w:val="center" w:pos="8113"/>
              </w:tabs>
              <w:spacing w:after="0" w:line="240" w:lineRule="auto"/>
              <w:jc w:val="both"/>
              <w:rPr>
                <w:rFonts w:ascii="Arial" w:eastAsia="Times New Roman" w:hAnsi="Arial" w:cs="Arial"/>
                <w:sz w:val="24"/>
                <w:szCs w:val="24"/>
                <w:lang w:val="en-ZA"/>
              </w:rPr>
            </w:pPr>
          </w:p>
        </w:tc>
        <w:tc>
          <w:tcPr>
            <w:tcW w:w="810" w:type="dxa"/>
            <w:vAlign w:val="bottom"/>
          </w:tcPr>
          <w:p w:rsidR="003E7331" w:rsidRPr="009946B2" w:rsidRDefault="003E7331" w:rsidP="003E7331">
            <w:pPr>
              <w:spacing w:after="0" w:line="240" w:lineRule="auto"/>
              <w:jc w:val="right"/>
              <w:rPr>
                <w:rFonts w:ascii="Arial" w:eastAsia="Times New Roman" w:hAnsi="Arial" w:cs="Arial"/>
                <w:sz w:val="24"/>
                <w:szCs w:val="24"/>
                <w:lang w:val="en-ZA"/>
              </w:rPr>
            </w:pPr>
          </w:p>
        </w:tc>
      </w:tr>
      <w:tr w:rsidR="009946B2" w:rsidRPr="009946B2" w:rsidTr="00A651AB">
        <w:tblPrEx>
          <w:tblBorders>
            <w:insideH w:val="none" w:sz="0" w:space="0" w:color="auto"/>
          </w:tblBorders>
        </w:tblPrEx>
        <w:tc>
          <w:tcPr>
            <w:tcW w:w="851" w:type="dxa"/>
          </w:tcPr>
          <w:p w:rsidR="00BA76E4" w:rsidRPr="009946B2" w:rsidRDefault="00BA76E4" w:rsidP="00BA76E4">
            <w:pPr>
              <w:spacing w:after="0" w:line="240" w:lineRule="auto"/>
              <w:rPr>
                <w:rFonts w:ascii="Arial" w:eastAsia="Times New Roman" w:hAnsi="Arial" w:cs="Arial"/>
                <w:sz w:val="24"/>
                <w:szCs w:val="24"/>
                <w:lang w:val="en-ZA"/>
              </w:rPr>
            </w:pPr>
            <w:r w:rsidRPr="009946B2">
              <w:rPr>
                <w:rFonts w:ascii="Arial" w:eastAsia="Times New Roman" w:hAnsi="Arial" w:cs="Arial"/>
                <w:sz w:val="24"/>
                <w:szCs w:val="24"/>
                <w:lang w:val="en-ZA"/>
              </w:rPr>
              <w:t>1.5</w:t>
            </w:r>
          </w:p>
        </w:tc>
        <w:tc>
          <w:tcPr>
            <w:tcW w:w="11587" w:type="dxa"/>
            <w:gridSpan w:val="2"/>
          </w:tcPr>
          <w:p w:rsidR="00BA76E4" w:rsidRPr="009946B2" w:rsidRDefault="007B1637" w:rsidP="00BA76E4">
            <w:pPr>
              <w:tabs>
                <w:tab w:val="center" w:pos="8113"/>
              </w:tabs>
              <w:spacing w:after="0" w:line="240" w:lineRule="auto"/>
              <w:jc w:val="both"/>
              <w:rPr>
                <w:rFonts w:ascii="Arial" w:eastAsia="Times New Roman" w:hAnsi="Arial" w:cs="Arial"/>
                <w:sz w:val="24"/>
                <w:szCs w:val="24"/>
                <w:lang w:val="en-ZA"/>
              </w:rPr>
            </w:pPr>
            <w:r w:rsidRPr="009946B2">
              <w:rPr>
                <w:rFonts w:ascii="Arial" w:eastAsia="Times New Roman" w:hAnsi="Arial" w:cs="Arial"/>
                <w:sz w:val="24"/>
                <w:szCs w:val="24"/>
                <w:lang w:val="en-ZA"/>
              </w:rPr>
              <w:t xml:space="preserve">What is the impact of inflation on investors and savers?                                                                 </w:t>
            </w:r>
            <w:r w:rsidRPr="009946B2">
              <w:rPr>
                <w:rFonts w:ascii="Arial" w:eastAsia="Times New Roman" w:hAnsi="Arial" w:cs="Arial"/>
                <w:sz w:val="24"/>
                <w:szCs w:val="23"/>
                <w:lang w:val="en-ZA"/>
              </w:rPr>
              <w:t>(4 x 2)</w:t>
            </w:r>
          </w:p>
        </w:tc>
        <w:tc>
          <w:tcPr>
            <w:tcW w:w="810" w:type="dxa"/>
            <w:vAlign w:val="bottom"/>
          </w:tcPr>
          <w:p w:rsidR="00BA76E4" w:rsidRPr="009946B2" w:rsidRDefault="005A0B15" w:rsidP="005A0B15">
            <w:pPr>
              <w:spacing w:after="0" w:line="240" w:lineRule="auto"/>
              <w:jc w:val="center"/>
              <w:rPr>
                <w:rFonts w:ascii="Arial" w:eastAsia="Times New Roman" w:hAnsi="Arial" w:cs="Arial"/>
                <w:sz w:val="24"/>
                <w:szCs w:val="24"/>
                <w:lang w:val="en-ZA"/>
              </w:rPr>
            </w:pPr>
            <w:r w:rsidRPr="009946B2">
              <w:rPr>
                <w:rFonts w:ascii="Arial" w:eastAsia="Times New Roman" w:hAnsi="Arial" w:cs="Arial"/>
                <w:sz w:val="24"/>
                <w:szCs w:val="24"/>
                <w:lang w:val="en-ZA"/>
              </w:rPr>
              <w:t>(8)</w:t>
            </w:r>
          </w:p>
        </w:tc>
      </w:tr>
      <w:tr w:rsidR="009946B2" w:rsidRPr="009946B2" w:rsidTr="00A651AB">
        <w:tblPrEx>
          <w:tblBorders>
            <w:insideH w:val="none" w:sz="0" w:space="0" w:color="auto"/>
          </w:tblBorders>
        </w:tblPrEx>
        <w:tc>
          <w:tcPr>
            <w:tcW w:w="851" w:type="dxa"/>
          </w:tcPr>
          <w:p w:rsidR="00A13B7F" w:rsidRPr="009946B2" w:rsidRDefault="00A13B7F" w:rsidP="00BA76E4">
            <w:pPr>
              <w:spacing w:after="0" w:line="240" w:lineRule="auto"/>
              <w:rPr>
                <w:rFonts w:ascii="Arial" w:eastAsia="Times New Roman" w:hAnsi="Arial" w:cs="Arial"/>
                <w:sz w:val="24"/>
                <w:szCs w:val="24"/>
                <w:lang w:val="en-ZA"/>
              </w:rPr>
            </w:pPr>
          </w:p>
        </w:tc>
        <w:tc>
          <w:tcPr>
            <w:tcW w:w="11587" w:type="dxa"/>
            <w:gridSpan w:val="2"/>
          </w:tcPr>
          <w:p w:rsidR="00A13B7F" w:rsidRPr="009946B2" w:rsidRDefault="007B1637" w:rsidP="00015139">
            <w:pPr>
              <w:pStyle w:val="ListParagraph"/>
              <w:tabs>
                <w:tab w:val="center" w:pos="8113"/>
              </w:tabs>
              <w:spacing w:after="0" w:line="240" w:lineRule="auto"/>
              <w:jc w:val="both"/>
              <w:rPr>
                <w:rFonts w:ascii="Arial" w:eastAsia="Times New Roman" w:hAnsi="Arial" w:cs="Arial"/>
                <w:sz w:val="24"/>
                <w:szCs w:val="24"/>
                <w:lang w:val="en-ZA"/>
              </w:rPr>
            </w:pPr>
            <w:r w:rsidRPr="009946B2">
              <w:rPr>
                <w:rFonts w:ascii="Arial" w:eastAsia="Times New Roman" w:hAnsi="Arial" w:cs="Arial"/>
                <w:sz w:val="24"/>
                <w:szCs w:val="24"/>
                <w:lang w:val="en-ZA"/>
              </w:rPr>
              <w:t>DBE/Feb-Mar. 2016</w:t>
            </w:r>
          </w:p>
        </w:tc>
        <w:tc>
          <w:tcPr>
            <w:tcW w:w="810" w:type="dxa"/>
            <w:vAlign w:val="bottom"/>
          </w:tcPr>
          <w:p w:rsidR="00A13B7F" w:rsidRPr="009946B2" w:rsidRDefault="00834548" w:rsidP="00137422">
            <w:pPr>
              <w:spacing w:after="0" w:line="240" w:lineRule="auto"/>
              <w:jc w:val="center"/>
              <w:rPr>
                <w:rFonts w:ascii="Arial" w:eastAsia="Times New Roman" w:hAnsi="Arial" w:cs="Arial"/>
                <w:b/>
                <w:sz w:val="24"/>
                <w:szCs w:val="24"/>
                <w:lang w:val="en-ZA"/>
              </w:rPr>
            </w:pPr>
            <w:r w:rsidRPr="009946B2">
              <w:rPr>
                <w:rFonts w:ascii="Arial" w:eastAsia="Times New Roman" w:hAnsi="Arial" w:cs="Arial"/>
                <w:b/>
                <w:sz w:val="24"/>
                <w:szCs w:val="24"/>
                <w:lang w:val="en-ZA"/>
              </w:rPr>
              <w:t>[40]</w:t>
            </w:r>
          </w:p>
        </w:tc>
      </w:tr>
    </w:tbl>
    <w:p w:rsidR="003E7331" w:rsidRPr="003E7331" w:rsidRDefault="00CD3A90" w:rsidP="003E7331">
      <w:pPr>
        <w:spacing w:after="0" w:line="240" w:lineRule="auto"/>
        <w:rPr>
          <w:rFonts w:ascii="Arial" w:eastAsia="Times New Roman" w:hAnsi="Arial" w:cs="Arial"/>
          <w:sz w:val="2"/>
          <w:szCs w:val="2"/>
          <w:lang w:val="en-ZA"/>
        </w:rPr>
      </w:pPr>
      <w:r>
        <w:rPr>
          <w:rFonts w:ascii="Arial" w:eastAsia="Times New Roman" w:hAnsi="Arial" w:cs="Arial"/>
          <w:color w:val="000000" w:themeColor="text1"/>
          <w:sz w:val="24"/>
          <w:szCs w:val="24"/>
          <w:lang w:val="en-ZA"/>
        </w:rPr>
        <w:t xml:space="preserve">                                                                     </w:t>
      </w:r>
      <w:r w:rsidR="00425581">
        <w:rPr>
          <w:rFonts w:ascii="Arial" w:eastAsia="Times New Roman" w:hAnsi="Arial" w:cs="Arial"/>
          <w:color w:val="000000" w:themeColor="text1"/>
          <w:sz w:val="24"/>
          <w:szCs w:val="24"/>
          <w:lang w:val="en-ZA"/>
        </w:rPr>
        <w:t xml:space="preserve">                               </w:t>
      </w:r>
      <w:r w:rsidR="000D0E17">
        <w:rPr>
          <w:noProof/>
        </w:rPr>
        <w:pict>
          <v:shapetype id="_x0000_t202" coordsize="21600,21600" o:spt="202" path="m,l,21600r21600,l21600,xe">
            <v:stroke joinstyle="miter"/>
            <v:path gradientshapeok="t" o:connecttype="rect"/>
          </v:shapetype>
          <v:shape id="Text Box 25" o:spid="_x0000_s1026" type="#_x0000_t202" style="position:absolute;margin-left:351.5pt;margin-top:778.85pt;width:136.1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" fillcolor="window" stroked="f" strokeweight=".5pt">
            <v:textbox>
              <w:txbxContent>
                <w:p w:rsidR="004078B7" w:rsidRPr="002D2917" w:rsidRDefault="004078B7" w:rsidP="003E7331">
                  <w:pPr>
                    <w:rPr>
                      <w:color w:val="FF0000"/>
                    </w:rPr>
                  </w:pPr>
                </w:p>
              </w:txbxContent>
            </v:textbox>
            <w10:wrap anchory="page"/>
          </v:shape>
        </w:pict>
      </w:r>
    </w:p>
    <w:p w:rsidR="003E7331" w:rsidRPr="003E7331" w:rsidRDefault="003E7331" w:rsidP="003E7331">
      <w:pPr>
        <w:spacing w:after="0" w:line="240" w:lineRule="auto"/>
        <w:rPr>
          <w:rFonts w:ascii="Arial" w:eastAsia="Times New Roman" w:hAnsi="Arial" w:cs="Arial"/>
          <w:sz w:val="2"/>
          <w:szCs w:val="2"/>
          <w:lang w:val="en-ZA"/>
        </w:rPr>
      </w:pPr>
    </w:p>
    <w:p w:rsidR="001D4B68" w:rsidRPr="001D4B68" w:rsidRDefault="001D4B68" w:rsidP="003E7331">
      <w:pPr>
        <w:spacing w:after="160" w:line="259" w:lineRule="auto"/>
        <w:rPr>
          <w:rFonts w:ascii="Arial" w:hAnsi="Arial" w:cs="Arial"/>
          <w:b/>
        </w:rPr>
      </w:pPr>
    </w:p>
    <w:sectPr w:rsidR="001D4B68" w:rsidRPr="001D4B68" w:rsidSect="00D76463">
      <w:footerReference w:type="default" r:id="rId10"/>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17" w:rsidRDefault="000D0E17" w:rsidP="001630F6">
      <w:pPr>
        <w:spacing w:after="0" w:line="240" w:lineRule="auto"/>
      </w:pPr>
      <w:r>
        <w:separator/>
      </w:r>
    </w:p>
  </w:endnote>
  <w:endnote w:type="continuationSeparator" w:id="0">
    <w:p w:rsidR="000D0E17" w:rsidRDefault="000D0E17"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4078B7" w:rsidRDefault="004078B7">
        <w:pPr>
          <w:pStyle w:val="Footer"/>
          <w:jc w:val="center"/>
        </w:pPr>
        <w:r>
          <w:fldChar w:fldCharType="begin"/>
        </w:r>
        <w:r>
          <w:instrText xml:space="preserve"> PAGE   \* MERGEFORMAT </w:instrText>
        </w:r>
        <w:r>
          <w:fldChar w:fldCharType="separate"/>
        </w:r>
        <w:r w:rsidR="00FC78C5">
          <w:rPr>
            <w:noProof/>
          </w:rPr>
          <w:t>2</w:t>
        </w:r>
        <w:r>
          <w:rPr>
            <w:noProof/>
          </w:rPr>
          <w:fldChar w:fldCharType="end"/>
        </w:r>
      </w:p>
    </w:sdtContent>
  </w:sdt>
  <w:p w:rsidR="004078B7" w:rsidRDefault="00407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17" w:rsidRDefault="000D0E17" w:rsidP="001630F6">
      <w:pPr>
        <w:spacing w:after="0" w:line="240" w:lineRule="auto"/>
      </w:pPr>
      <w:r>
        <w:separator/>
      </w:r>
    </w:p>
  </w:footnote>
  <w:footnote w:type="continuationSeparator" w:id="0">
    <w:p w:rsidR="000D0E17" w:rsidRDefault="000D0E17"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E1453"/>
    <w:multiLevelType w:val="hybridMultilevel"/>
    <w:tmpl w:val="DF2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71A49"/>
    <w:multiLevelType w:val="hybridMultilevel"/>
    <w:tmpl w:val="336C3B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0AAA421D"/>
    <w:multiLevelType w:val="hybridMultilevel"/>
    <w:tmpl w:val="15DA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0EAF0DEB"/>
    <w:multiLevelType w:val="hybridMultilevel"/>
    <w:tmpl w:val="581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4B62CD2"/>
    <w:multiLevelType w:val="hybridMultilevel"/>
    <w:tmpl w:val="52B2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7692D"/>
    <w:multiLevelType w:val="hybridMultilevel"/>
    <w:tmpl w:val="9D38EA8C"/>
    <w:lvl w:ilvl="0" w:tplc="9D1484E4">
      <w:start w:val="40"/>
      <w:numFmt w:val="bullet"/>
      <w:lvlText w:val="-"/>
      <w:lvlJc w:val="left"/>
      <w:pPr>
        <w:ind w:left="814" w:hanging="360"/>
      </w:pPr>
      <w:rPr>
        <w:rFonts w:ascii="Arial" w:eastAsia="Calibri" w:hAnsi="Arial" w:cs="Aria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11">
    <w:nsid w:val="267F0111"/>
    <w:multiLevelType w:val="hybridMultilevel"/>
    <w:tmpl w:val="1E201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A5613F"/>
    <w:multiLevelType w:val="hybridMultilevel"/>
    <w:tmpl w:val="12E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42035"/>
    <w:multiLevelType w:val="hybridMultilevel"/>
    <w:tmpl w:val="A364C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53B58"/>
    <w:multiLevelType w:val="hybridMultilevel"/>
    <w:tmpl w:val="5C7A0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9BF5E66"/>
    <w:multiLevelType w:val="hybridMultilevel"/>
    <w:tmpl w:val="6BD6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7115CC"/>
    <w:multiLevelType w:val="hybridMultilevel"/>
    <w:tmpl w:val="70D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6002E"/>
    <w:multiLevelType w:val="hybridMultilevel"/>
    <w:tmpl w:val="0EF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A14ED1"/>
    <w:multiLevelType w:val="hybridMultilevel"/>
    <w:tmpl w:val="CEFA0D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1239D"/>
    <w:multiLevelType w:val="hybridMultilevel"/>
    <w:tmpl w:val="116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CA137A"/>
    <w:multiLevelType w:val="multilevel"/>
    <w:tmpl w:val="BD2E0BA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7A7388"/>
    <w:multiLevelType w:val="hybridMultilevel"/>
    <w:tmpl w:val="E57C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27F54"/>
    <w:multiLevelType w:val="hybridMultilevel"/>
    <w:tmpl w:val="94E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061548"/>
    <w:multiLevelType w:val="hybridMultilevel"/>
    <w:tmpl w:val="56EC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D067B"/>
    <w:multiLevelType w:val="hybridMultilevel"/>
    <w:tmpl w:val="9BC6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8455B1"/>
    <w:multiLevelType w:val="hybridMultilevel"/>
    <w:tmpl w:val="587AB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3"/>
  </w:num>
  <w:num w:numId="3">
    <w:abstractNumId w:val="27"/>
  </w:num>
  <w:num w:numId="4">
    <w:abstractNumId w:val="12"/>
  </w:num>
  <w:num w:numId="5">
    <w:abstractNumId w:val="5"/>
  </w:num>
  <w:num w:numId="6">
    <w:abstractNumId w:val="32"/>
  </w:num>
  <w:num w:numId="7">
    <w:abstractNumId w:val="19"/>
  </w:num>
  <w:num w:numId="8">
    <w:abstractNumId w:val="1"/>
  </w:num>
  <w:num w:numId="9">
    <w:abstractNumId w:val="28"/>
  </w:num>
  <w:num w:numId="10">
    <w:abstractNumId w:val="23"/>
  </w:num>
  <w:num w:numId="11">
    <w:abstractNumId w:val="9"/>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3"/>
  </w:num>
  <w:num w:numId="14">
    <w:abstractNumId w:val="7"/>
  </w:num>
  <w:num w:numId="15">
    <w:abstractNumId w:val="29"/>
  </w:num>
  <w:num w:numId="16">
    <w:abstractNumId w:val="25"/>
  </w:num>
  <w:num w:numId="17">
    <w:abstractNumId w:val="14"/>
  </w:num>
  <w:num w:numId="18">
    <w:abstractNumId w:val="20"/>
  </w:num>
  <w:num w:numId="19">
    <w:abstractNumId w:val="3"/>
  </w:num>
  <w:num w:numId="20">
    <w:abstractNumId w:val="6"/>
  </w:num>
  <w:num w:numId="21">
    <w:abstractNumId w:val="26"/>
  </w:num>
  <w:num w:numId="22">
    <w:abstractNumId w:val="17"/>
  </w:num>
  <w:num w:numId="23">
    <w:abstractNumId w:val="11"/>
  </w:num>
  <w:num w:numId="24">
    <w:abstractNumId w:val="15"/>
  </w:num>
  <w:num w:numId="25">
    <w:abstractNumId w:val="10"/>
  </w:num>
  <w:num w:numId="26">
    <w:abstractNumId w:val="22"/>
  </w:num>
  <w:num w:numId="27">
    <w:abstractNumId w:val="2"/>
  </w:num>
  <w:num w:numId="28">
    <w:abstractNumId w:val="24"/>
  </w:num>
  <w:num w:numId="29">
    <w:abstractNumId w:val="31"/>
  </w:num>
  <w:num w:numId="30">
    <w:abstractNumId w:val="30"/>
  </w:num>
  <w:num w:numId="31">
    <w:abstractNumId w:val="4"/>
  </w:num>
  <w:num w:numId="32">
    <w:abstractNumId w:val="34"/>
  </w:num>
  <w:num w:numId="33">
    <w:abstractNumId w:val="21"/>
  </w:num>
  <w:num w:numId="34">
    <w:abstractNumId w:val="18"/>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16A7"/>
    <w:rsid w:val="000026E7"/>
    <w:rsid w:val="00002ED7"/>
    <w:rsid w:val="00003D73"/>
    <w:rsid w:val="00012992"/>
    <w:rsid w:val="00015139"/>
    <w:rsid w:val="000213E4"/>
    <w:rsid w:val="00022987"/>
    <w:rsid w:val="00026C92"/>
    <w:rsid w:val="000331F6"/>
    <w:rsid w:val="00034A54"/>
    <w:rsid w:val="00037265"/>
    <w:rsid w:val="000410AA"/>
    <w:rsid w:val="00050049"/>
    <w:rsid w:val="00055D64"/>
    <w:rsid w:val="000611E1"/>
    <w:rsid w:val="0006278D"/>
    <w:rsid w:val="00070B41"/>
    <w:rsid w:val="0007241F"/>
    <w:rsid w:val="00075887"/>
    <w:rsid w:val="000777FE"/>
    <w:rsid w:val="00077E29"/>
    <w:rsid w:val="000811F1"/>
    <w:rsid w:val="00083BA8"/>
    <w:rsid w:val="000847A9"/>
    <w:rsid w:val="00084EEA"/>
    <w:rsid w:val="00096224"/>
    <w:rsid w:val="000976A6"/>
    <w:rsid w:val="000A2685"/>
    <w:rsid w:val="000A33F6"/>
    <w:rsid w:val="000A4B1A"/>
    <w:rsid w:val="000A5776"/>
    <w:rsid w:val="000A5934"/>
    <w:rsid w:val="000B221A"/>
    <w:rsid w:val="000B37CC"/>
    <w:rsid w:val="000B7009"/>
    <w:rsid w:val="000D0E17"/>
    <w:rsid w:val="000D17C1"/>
    <w:rsid w:val="000D46F6"/>
    <w:rsid w:val="000E5259"/>
    <w:rsid w:val="0011387D"/>
    <w:rsid w:val="00115CA8"/>
    <w:rsid w:val="00117BD4"/>
    <w:rsid w:val="001221D0"/>
    <w:rsid w:val="00123A67"/>
    <w:rsid w:val="001256C6"/>
    <w:rsid w:val="001259F3"/>
    <w:rsid w:val="001262E6"/>
    <w:rsid w:val="001355FF"/>
    <w:rsid w:val="00135A62"/>
    <w:rsid w:val="00137422"/>
    <w:rsid w:val="001429B0"/>
    <w:rsid w:val="001445DF"/>
    <w:rsid w:val="00154D1F"/>
    <w:rsid w:val="001630F6"/>
    <w:rsid w:val="00165DB0"/>
    <w:rsid w:val="001707DC"/>
    <w:rsid w:val="00171F58"/>
    <w:rsid w:val="00174031"/>
    <w:rsid w:val="00176880"/>
    <w:rsid w:val="00183997"/>
    <w:rsid w:val="00183D65"/>
    <w:rsid w:val="00184BA4"/>
    <w:rsid w:val="00195C9A"/>
    <w:rsid w:val="001A772C"/>
    <w:rsid w:val="001B07AB"/>
    <w:rsid w:val="001D3328"/>
    <w:rsid w:val="001D44B4"/>
    <w:rsid w:val="001D4B68"/>
    <w:rsid w:val="001D6332"/>
    <w:rsid w:val="001D77E1"/>
    <w:rsid w:val="001E4736"/>
    <w:rsid w:val="001E6AB9"/>
    <w:rsid w:val="001F0CDF"/>
    <w:rsid w:val="001F2C08"/>
    <w:rsid w:val="001F3AC8"/>
    <w:rsid w:val="001F5FA7"/>
    <w:rsid w:val="00212B56"/>
    <w:rsid w:val="002137FC"/>
    <w:rsid w:val="0021698F"/>
    <w:rsid w:val="002178DF"/>
    <w:rsid w:val="00224DF0"/>
    <w:rsid w:val="0022610A"/>
    <w:rsid w:val="00234556"/>
    <w:rsid w:val="00234F9B"/>
    <w:rsid w:val="00240EAB"/>
    <w:rsid w:val="00243EDA"/>
    <w:rsid w:val="00245C1C"/>
    <w:rsid w:val="00246F05"/>
    <w:rsid w:val="002517E5"/>
    <w:rsid w:val="0025207B"/>
    <w:rsid w:val="002553C5"/>
    <w:rsid w:val="00261CC9"/>
    <w:rsid w:val="0026467E"/>
    <w:rsid w:val="002668B1"/>
    <w:rsid w:val="0026720E"/>
    <w:rsid w:val="00272ACB"/>
    <w:rsid w:val="00276438"/>
    <w:rsid w:val="00281644"/>
    <w:rsid w:val="002851DC"/>
    <w:rsid w:val="002A4246"/>
    <w:rsid w:val="002A6E60"/>
    <w:rsid w:val="002A7EB2"/>
    <w:rsid w:val="002B73D7"/>
    <w:rsid w:val="002C5978"/>
    <w:rsid w:val="002C5F48"/>
    <w:rsid w:val="002C735F"/>
    <w:rsid w:val="002E6C6D"/>
    <w:rsid w:val="002F021F"/>
    <w:rsid w:val="002F3797"/>
    <w:rsid w:val="002F4CA4"/>
    <w:rsid w:val="002F5350"/>
    <w:rsid w:val="00316C34"/>
    <w:rsid w:val="003276A5"/>
    <w:rsid w:val="00327D7D"/>
    <w:rsid w:val="00331922"/>
    <w:rsid w:val="00340842"/>
    <w:rsid w:val="00344222"/>
    <w:rsid w:val="00346BFF"/>
    <w:rsid w:val="003652B0"/>
    <w:rsid w:val="00365887"/>
    <w:rsid w:val="00374105"/>
    <w:rsid w:val="0037538E"/>
    <w:rsid w:val="00377BD1"/>
    <w:rsid w:val="00391DA5"/>
    <w:rsid w:val="003A0DCA"/>
    <w:rsid w:val="003A3B4D"/>
    <w:rsid w:val="003A6002"/>
    <w:rsid w:val="003B216C"/>
    <w:rsid w:val="003B3C18"/>
    <w:rsid w:val="003C1094"/>
    <w:rsid w:val="003C10D9"/>
    <w:rsid w:val="003C6786"/>
    <w:rsid w:val="003D6D67"/>
    <w:rsid w:val="003E428A"/>
    <w:rsid w:val="003E6651"/>
    <w:rsid w:val="003E7331"/>
    <w:rsid w:val="00403E71"/>
    <w:rsid w:val="00404C9E"/>
    <w:rsid w:val="004078B7"/>
    <w:rsid w:val="00420D05"/>
    <w:rsid w:val="004211AD"/>
    <w:rsid w:val="00423AE1"/>
    <w:rsid w:val="00425581"/>
    <w:rsid w:val="00431D92"/>
    <w:rsid w:val="004361C7"/>
    <w:rsid w:val="004444F1"/>
    <w:rsid w:val="00446B35"/>
    <w:rsid w:val="00457B28"/>
    <w:rsid w:val="00461796"/>
    <w:rsid w:val="00465D64"/>
    <w:rsid w:val="00466171"/>
    <w:rsid w:val="00467CA8"/>
    <w:rsid w:val="00474409"/>
    <w:rsid w:val="004775B9"/>
    <w:rsid w:val="00483A08"/>
    <w:rsid w:val="004A5A77"/>
    <w:rsid w:val="004A72F3"/>
    <w:rsid w:val="004A76CD"/>
    <w:rsid w:val="004B7278"/>
    <w:rsid w:val="004B75D9"/>
    <w:rsid w:val="004B765E"/>
    <w:rsid w:val="004C12E4"/>
    <w:rsid w:val="004C39B2"/>
    <w:rsid w:val="004D272C"/>
    <w:rsid w:val="004E498D"/>
    <w:rsid w:val="004E5679"/>
    <w:rsid w:val="004E6BB2"/>
    <w:rsid w:val="004E7A5C"/>
    <w:rsid w:val="004F2046"/>
    <w:rsid w:val="004F295A"/>
    <w:rsid w:val="004F64C8"/>
    <w:rsid w:val="00500ADF"/>
    <w:rsid w:val="005020C2"/>
    <w:rsid w:val="00502557"/>
    <w:rsid w:val="00517F90"/>
    <w:rsid w:val="0052118D"/>
    <w:rsid w:val="0053144F"/>
    <w:rsid w:val="00532EAF"/>
    <w:rsid w:val="005333BF"/>
    <w:rsid w:val="00534DC9"/>
    <w:rsid w:val="00546D7B"/>
    <w:rsid w:val="00556DDA"/>
    <w:rsid w:val="00560350"/>
    <w:rsid w:val="005618C3"/>
    <w:rsid w:val="00562344"/>
    <w:rsid w:val="00577FB2"/>
    <w:rsid w:val="00580B28"/>
    <w:rsid w:val="00587505"/>
    <w:rsid w:val="005921AC"/>
    <w:rsid w:val="0059301A"/>
    <w:rsid w:val="0059643E"/>
    <w:rsid w:val="005975ED"/>
    <w:rsid w:val="005A0B15"/>
    <w:rsid w:val="005A7396"/>
    <w:rsid w:val="005B289F"/>
    <w:rsid w:val="005B681E"/>
    <w:rsid w:val="005C4F20"/>
    <w:rsid w:val="005C5435"/>
    <w:rsid w:val="005D10C0"/>
    <w:rsid w:val="005D38B1"/>
    <w:rsid w:val="005D4A17"/>
    <w:rsid w:val="005E02F2"/>
    <w:rsid w:val="005E2FCD"/>
    <w:rsid w:val="005E34B0"/>
    <w:rsid w:val="005E3D37"/>
    <w:rsid w:val="005E43C4"/>
    <w:rsid w:val="005E599E"/>
    <w:rsid w:val="005E66D1"/>
    <w:rsid w:val="005F715E"/>
    <w:rsid w:val="006067A5"/>
    <w:rsid w:val="006150E4"/>
    <w:rsid w:val="006241E3"/>
    <w:rsid w:val="00626014"/>
    <w:rsid w:val="00634BA1"/>
    <w:rsid w:val="00647685"/>
    <w:rsid w:val="006504E9"/>
    <w:rsid w:val="006509C0"/>
    <w:rsid w:val="0065474E"/>
    <w:rsid w:val="0066374E"/>
    <w:rsid w:val="00672731"/>
    <w:rsid w:val="00677DE7"/>
    <w:rsid w:val="006A05FD"/>
    <w:rsid w:val="006A3B31"/>
    <w:rsid w:val="006A7C32"/>
    <w:rsid w:val="006C4C19"/>
    <w:rsid w:val="006D2CF6"/>
    <w:rsid w:val="006D2DCB"/>
    <w:rsid w:val="006D65A9"/>
    <w:rsid w:val="006D7B52"/>
    <w:rsid w:val="006E2FE1"/>
    <w:rsid w:val="006E4CF7"/>
    <w:rsid w:val="006F3509"/>
    <w:rsid w:val="006F5848"/>
    <w:rsid w:val="006F60BB"/>
    <w:rsid w:val="007010BB"/>
    <w:rsid w:val="007020A4"/>
    <w:rsid w:val="007030D5"/>
    <w:rsid w:val="00706E5C"/>
    <w:rsid w:val="0072365C"/>
    <w:rsid w:val="00734366"/>
    <w:rsid w:val="00735E12"/>
    <w:rsid w:val="00746B10"/>
    <w:rsid w:val="00756320"/>
    <w:rsid w:val="00760239"/>
    <w:rsid w:val="00764678"/>
    <w:rsid w:val="00766B55"/>
    <w:rsid w:val="0077249B"/>
    <w:rsid w:val="00775F10"/>
    <w:rsid w:val="0078020C"/>
    <w:rsid w:val="0078576C"/>
    <w:rsid w:val="007874B8"/>
    <w:rsid w:val="00790DB6"/>
    <w:rsid w:val="00792232"/>
    <w:rsid w:val="007A3124"/>
    <w:rsid w:val="007A499C"/>
    <w:rsid w:val="007B1637"/>
    <w:rsid w:val="007C6C49"/>
    <w:rsid w:val="007D01AA"/>
    <w:rsid w:val="007D22F6"/>
    <w:rsid w:val="007E0D5B"/>
    <w:rsid w:val="007E3B14"/>
    <w:rsid w:val="007E509C"/>
    <w:rsid w:val="0080240E"/>
    <w:rsid w:val="00806BA8"/>
    <w:rsid w:val="0081054B"/>
    <w:rsid w:val="0081152D"/>
    <w:rsid w:val="00814ED5"/>
    <w:rsid w:val="008176CE"/>
    <w:rsid w:val="008216C2"/>
    <w:rsid w:val="008334E7"/>
    <w:rsid w:val="00834548"/>
    <w:rsid w:val="0084165B"/>
    <w:rsid w:val="00847A28"/>
    <w:rsid w:val="0085407B"/>
    <w:rsid w:val="00855032"/>
    <w:rsid w:val="00856E76"/>
    <w:rsid w:val="0086124D"/>
    <w:rsid w:val="008640D6"/>
    <w:rsid w:val="008659A6"/>
    <w:rsid w:val="00866C3A"/>
    <w:rsid w:val="0086728D"/>
    <w:rsid w:val="008716F5"/>
    <w:rsid w:val="00872DB5"/>
    <w:rsid w:val="0087312D"/>
    <w:rsid w:val="00875756"/>
    <w:rsid w:val="008776FB"/>
    <w:rsid w:val="0088010A"/>
    <w:rsid w:val="00885C51"/>
    <w:rsid w:val="00887CF8"/>
    <w:rsid w:val="008949AA"/>
    <w:rsid w:val="008A041D"/>
    <w:rsid w:val="008A069D"/>
    <w:rsid w:val="008A0FCF"/>
    <w:rsid w:val="008C47EF"/>
    <w:rsid w:val="008C4B46"/>
    <w:rsid w:val="008C63AC"/>
    <w:rsid w:val="008C6F06"/>
    <w:rsid w:val="008D0025"/>
    <w:rsid w:val="008D487F"/>
    <w:rsid w:val="008E2340"/>
    <w:rsid w:val="008E4756"/>
    <w:rsid w:val="008E6FC7"/>
    <w:rsid w:val="009126EC"/>
    <w:rsid w:val="0091286F"/>
    <w:rsid w:val="00916272"/>
    <w:rsid w:val="00916662"/>
    <w:rsid w:val="009171CC"/>
    <w:rsid w:val="00921771"/>
    <w:rsid w:val="00925743"/>
    <w:rsid w:val="00925F21"/>
    <w:rsid w:val="00934043"/>
    <w:rsid w:val="00936152"/>
    <w:rsid w:val="009418D1"/>
    <w:rsid w:val="00944786"/>
    <w:rsid w:val="00947F75"/>
    <w:rsid w:val="00953ABB"/>
    <w:rsid w:val="00956792"/>
    <w:rsid w:val="00974ECA"/>
    <w:rsid w:val="0098167F"/>
    <w:rsid w:val="0098585D"/>
    <w:rsid w:val="009927E1"/>
    <w:rsid w:val="009946B2"/>
    <w:rsid w:val="009A31DB"/>
    <w:rsid w:val="009C0383"/>
    <w:rsid w:val="009C07D5"/>
    <w:rsid w:val="009C4FDA"/>
    <w:rsid w:val="009C606D"/>
    <w:rsid w:val="009D4DAF"/>
    <w:rsid w:val="009D5ACA"/>
    <w:rsid w:val="009E4901"/>
    <w:rsid w:val="009F1560"/>
    <w:rsid w:val="009F76DE"/>
    <w:rsid w:val="00A13B7F"/>
    <w:rsid w:val="00A2654C"/>
    <w:rsid w:val="00A44F6D"/>
    <w:rsid w:val="00A541D7"/>
    <w:rsid w:val="00A5758C"/>
    <w:rsid w:val="00A64829"/>
    <w:rsid w:val="00A651AB"/>
    <w:rsid w:val="00A66FE8"/>
    <w:rsid w:val="00A7415E"/>
    <w:rsid w:val="00A77076"/>
    <w:rsid w:val="00A91445"/>
    <w:rsid w:val="00AA07EC"/>
    <w:rsid w:val="00AA53CC"/>
    <w:rsid w:val="00AB1393"/>
    <w:rsid w:val="00AD36BC"/>
    <w:rsid w:val="00AD591D"/>
    <w:rsid w:val="00AE1E34"/>
    <w:rsid w:val="00AE26A9"/>
    <w:rsid w:val="00AE2F4A"/>
    <w:rsid w:val="00AE4C15"/>
    <w:rsid w:val="00AF0755"/>
    <w:rsid w:val="00AF1BFD"/>
    <w:rsid w:val="00AF2543"/>
    <w:rsid w:val="00AF3B13"/>
    <w:rsid w:val="00B00BB2"/>
    <w:rsid w:val="00B1450B"/>
    <w:rsid w:val="00B15906"/>
    <w:rsid w:val="00B15F6B"/>
    <w:rsid w:val="00B16B7A"/>
    <w:rsid w:val="00B17131"/>
    <w:rsid w:val="00B25E50"/>
    <w:rsid w:val="00B27A92"/>
    <w:rsid w:val="00B40AE7"/>
    <w:rsid w:val="00B40C51"/>
    <w:rsid w:val="00B411C3"/>
    <w:rsid w:val="00B55E7B"/>
    <w:rsid w:val="00B605DE"/>
    <w:rsid w:val="00B625AA"/>
    <w:rsid w:val="00B6544B"/>
    <w:rsid w:val="00B70625"/>
    <w:rsid w:val="00B75359"/>
    <w:rsid w:val="00B756A1"/>
    <w:rsid w:val="00B81422"/>
    <w:rsid w:val="00B81731"/>
    <w:rsid w:val="00B8526B"/>
    <w:rsid w:val="00B85F10"/>
    <w:rsid w:val="00B8646C"/>
    <w:rsid w:val="00BA27EA"/>
    <w:rsid w:val="00BA2B17"/>
    <w:rsid w:val="00BA55B6"/>
    <w:rsid w:val="00BA76E4"/>
    <w:rsid w:val="00BD1E46"/>
    <w:rsid w:val="00BD3F3F"/>
    <w:rsid w:val="00BD46A4"/>
    <w:rsid w:val="00BD4988"/>
    <w:rsid w:val="00BD7CAF"/>
    <w:rsid w:val="00BE0BA3"/>
    <w:rsid w:val="00BE1A35"/>
    <w:rsid w:val="00BE50A9"/>
    <w:rsid w:val="00BE6052"/>
    <w:rsid w:val="00BE7E67"/>
    <w:rsid w:val="00BF468D"/>
    <w:rsid w:val="00BF5170"/>
    <w:rsid w:val="00BF79FA"/>
    <w:rsid w:val="00C00D83"/>
    <w:rsid w:val="00C11F17"/>
    <w:rsid w:val="00C13248"/>
    <w:rsid w:val="00C17DE7"/>
    <w:rsid w:val="00C327F4"/>
    <w:rsid w:val="00C368A0"/>
    <w:rsid w:val="00C369DD"/>
    <w:rsid w:val="00C37062"/>
    <w:rsid w:val="00C4218E"/>
    <w:rsid w:val="00C4264C"/>
    <w:rsid w:val="00C433B0"/>
    <w:rsid w:val="00C47A90"/>
    <w:rsid w:val="00C5005B"/>
    <w:rsid w:val="00C5332A"/>
    <w:rsid w:val="00C60257"/>
    <w:rsid w:val="00C713D8"/>
    <w:rsid w:val="00C71B71"/>
    <w:rsid w:val="00C74B56"/>
    <w:rsid w:val="00C8416D"/>
    <w:rsid w:val="00CB5772"/>
    <w:rsid w:val="00CC017D"/>
    <w:rsid w:val="00CC01CB"/>
    <w:rsid w:val="00CC5DCE"/>
    <w:rsid w:val="00CD2564"/>
    <w:rsid w:val="00CD364A"/>
    <w:rsid w:val="00CD3A90"/>
    <w:rsid w:val="00CE45DA"/>
    <w:rsid w:val="00CE5298"/>
    <w:rsid w:val="00D03DCC"/>
    <w:rsid w:val="00D102FF"/>
    <w:rsid w:val="00D1085F"/>
    <w:rsid w:val="00D142FE"/>
    <w:rsid w:val="00D26695"/>
    <w:rsid w:val="00D34916"/>
    <w:rsid w:val="00D5035F"/>
    <w:rsid w:val="00D5085A"/>
    <w:rsid w:val="00D570B7"/>
    <w:rsid w:val="00D61E83"/>
    <w:rsid w:val="00D628D8"/>
    <w:rsid w:val="00D717B6"/>
    <w:rsid w:val="00D735E6"/>
    <w:rsid w:val="00D76463"/>
    <w:rsid w:val="00D80839"/>
    <w:rsid w:val="00D81712"/>
    <w:rsid w:val="00D83093"/>
    <w:rsid w:val="00D846C4"/>
    <w:rsid w:val="00D97FE9"/>
    <w:rsid w:val="00DA6D07"/>
    <w:rsid w:val="00DB06A9"/>
    <w:rsid w:val="00DB30BF"/>
    <w:rsid w:val="00DC1BBA"/>
    <w:rsid w:val="00DC57DA"/>
    <w:rsid w:val="00DD51BE"/>
    <w:rsid w:val="00DD7697"/>
    <w:rsid w:val="00DE16AD"/>
    <w:rsid w:val="00DE2324"/>
    <w:rsid w:val="00DE2353"/>
    <w:rsid w:val="00DE2436"/>
    <w:rsid w:val="00DE2FD3"/>
    <w:rsid w:val="00DE5C0F"/>
    <w:rsid w:val="00DF6E9A"/>
    <w:rsid w:val="00E13735"/>
    <w:rsid w:val="00E23858"/>
    <w:rsid w:val="00E23B60"/>
    <w:rsid w:val="00E324DF"/>
    <w:rsid w:val="00E418C0"/>
    <w:rsid w:val="00E45B92"/>
    <w:rsid w:val="00E71FB8"/>
    <w:rsid w:val="00E738ED"/>
    <w:rsid w:val="00E74E15"/>
    <w:rsid w:val="00E74F1E"/>
    <w:rsid w:val="00E84428"/>
    <w:rsid w:val="00E902E3"/>
    <w:rsid w:val="00E92826"/>
    <w:rsid w:val="00EA2B56"/>
    <w:rsid w:val="00EC1B02"/>
    <w:rsid w:val="00ED4146"/>
    <w:rsid w:val="00ED5470"/>
    <w:rsid w:val="00ED586D"/>
    <w:rsid w:val="00ED6FE2"/>
    <w:rsid w:val="00EE3C95"/>
    <w:rsid w:val="00EE463E"/>
    <w:rsid w:val="00EF783B"/>
    <w:rsid w:val="00F2715A"/>
    <w:rsid w:val="00F3436C"/>
    <w:rsid w:val="00F40E1F"/>
    <w:rsid w:val="00F4167D"/>
    <w:rsid w:val="00F42AB9"/>
    <w:rsid w:val="00F42AF9"/>
    <w:rsid w:val="00F43A86"/>
    <w:rsid w:val="00F455F2"/>
    <w:rsid w:val="00F56971"/>
    <w:rsid w:val="00F70ACD"/>
    <w:rsid w:val="00F87DEC"/>
    <w:rsid w:val="00F91988"/>
    <w:rsid w:val="00F976E8"/>
    <w:rsid w:val="00F97756"/>
    <w:rsid w:val="00FA30C2"/>
    <w:rsid w:val="00FA3D27"/>
    <w:rsid w:val="00FA4574"/>
    <w:rsid w:val="00FB0EC1"/>
    <w:rsid w:val="00FB213C"/>
    <w:rsid w:val="00FB36EC"/>
    <w:rsid w:val="00FB55F2"/>
    <w:rsid w:val="00FB7353"/>
    <w:rsid w:val="00FC0D51"/>
    <w:rsid w:val="00FC78C5"/>
    <w:rsid w:val="00FD0B9A"/>
    <w:rsid w:val="00FD13AC"/>
    <w:rsid w:val="00FD1A11"/>
    <w:rsid w:val="00FD3DD0"/>
    <w:rsid w:val="00FD452B"/>
    <w:rsid w:val="00FE7D8E"/>
    <w:rsid w:val="00FF0476"/>
    <w:rsid w:val="00FF0B72"/>
    <w:rsid w:val="00FF3A74"/>
    <w:rsid w:val="00FF417C"/>
    <w:rsid w:val="00FF76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A6960-3DCB-4DF9-8EAD-1EC60D66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2020-04-01T12:00:00Z</cp:lastPrinted>
  <dcterms:created xsi:type="dcterms:W3CDTF">2020-05-15T08:31:00Z</dcterms:created>
  <dcterms:modified xsi:type="dcterms:W3CDTF">2020-05-15T08:31:00Z</dcterms:modified>
</cp:coreProperties>
</file>