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C570E4" w:rsidP="0093177F">
      <w:pPr>
        <w:spacing w:after="0"/>
        <w:rPr>
          <w:rFonts w:ascii="Arial" w:hAnsi="Arial" w:cs="Arial"/>
          <w:b/>
          <w:lang w:val="en-US"/>
        </w:rPr>
      </w:pPr>
      <w:bookmarkStart w:id="0" w:name="_Hlk36629435"/>
      <w:bookmarkStart w:id="1" w:name="_GoBack"/>
      <w:bookmarkEnd w:id="0"/>
      <w:bookmarkEnd w:id="1"/>
      <w:r w:rsidRPr="00CD44E7">
        <w:rPr>
          <w:rFonts w:ascii="Arial" w:hAnsi="Arial" w:cs="Arial"/>
          <w:noProof/>
          <w:sz w:val="20"/>
          <w:szCs w:val="20"/>
          <w:lang w:val="en-US"/>
        </w:rPr>
        <w:drawing>
          <wp:inline distT="0" distB="0" distL="0" distR="0" wp14:anchorId="1194993A" wp14:editId="0CC709CF">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C570E4" w:rsidRPr="00EC5A96" w:rsidRDefault="00C570E4" w:rsidP="00C570E4">
      <w:pPr>
        <w:tabs>
          <w:tab w:val="left" w:pos="1105"/>
        </w:tabs>
        <w:jc w:val="center"/>
        <w:rPr>
          <w:rFonts w:ascii="Arial" w:hAnsi="Arial" w:cs="Arial"/>
          <w:b/>
        </w:rPr>
      </w:pPr>
      <w:r w:rsidRPr="00EC5A96">
        <w:rPr>
          <w:rFonts w:ascii="Arial" w:hAnsi="Arial" w:cs="Arial"/>
          <w:b/>
        </w:rPr>
        <w:t>DIRECTORATE SENIOR CURRICULUM MANAGEMENT (SEN-FET)</w:t>
      </w:r>
    </w:p>
    <w:p w:rsidR="00C570E4" w:rsidRPr="00EC5A96" w:rsidRDefault="00C570E4" w:rsidP="00C570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36"/>
        <w:gridCol w:w="2737"/>
        <w:gridCol w:w="1219"/>
        <w:gridCol w:w="834"/>
        <w:gridCol w:w="1227"/>
        <w:gridCol w:w="1163"/>
      </w:tblGrid>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SUBJECT</w:t>
            </w:r>
          </w:p>
        </w:tc>
        <w:tc>
          <w:tcPr>
            <w:tcW w:w="2737" w:type="dxa"/>
          </w:tcPr>
          <w:p w:rsidR="00C570E4" w:rsidRDefault="00C570E4" w:rsidP="008512B4">
            <w:pPr>
              <w:tabs>
                <w:tab w:val="left" w:pos="1105"/>
              </w:tabs>
              <w:rPr>
                <w:rFonts w:ascii="Arial" w:hAnsi="Arial" w:cs="Arial"/>
                <w:sz w:val="20"/>
                <w:szCs w:val="20"/>
              </w:rPr>
            </w:pPr>
            <w:r>
              <w:rPr>
                <w:rFonts w:ascii="Arial" w:hAnsi="Arial" w:cs="Arial"/>
                <w:sz w:val="20"/>
                <w:szCs w:val="20"/>
              </w:rPr>
              <w:t>Maritime Economics</w:t>
            </w:r>
          </w:p>
        </w:tc>
        <w:tc>
          <w:tcPr>
            <w:tcW w:w="1219"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GRADE</w:t>
            </w:r>
          </w:p>
        </w:tc>
        <w:tc>
          <w:tcPr>
            <w:tcW w:w="834" w:type="dxa"/>
          </w:tcPr>
          <w:p w:rsidR="00C570E4" w:rsidRDefault="001E3CB9" w:rsidP="008512B4">
            <w:pPr>
              <w:tabs>
                <w:tab w:val="left" w:pos="1105"/>
              </w:tabs>
              <w:rPr>
                <w:rFonts w:ascii="Arial" w:hAnsi="Arial" w:cs="Arial"/>
                <w:sz w:val="20"/>
                <w:szCs w:val="20"/>
              </w:rPr>
            </w:pPr>
            <w:r>
              <w:rPr>
                <w:rFonts w:ascii="Arial" w:hAnsi="Arial" w:cs="Arial"/>
                <w:sz w:val="20"/>
                <w:szCs w:val="20"/>
              </w:rPr>
              <w:t>12</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DATE</w:t>
            </w:r>
          </w:p>
        </w:tc>
        <w:tc>
          <w:tcPr>
            <w:tcW w:w="1163" w:type="dxa"/>
          </w:tcPr>
          <w:p w:rsidR="00C570E4" w:rsidRDefault="00382716" w:rsidP="008512B4">
            <w:pPr>
              <w:tabs>
                <w:tab w:val="left" w:pos="1105"/>
              </w:tabs>
              <w:rPr>
                <w:rFonts w:ascii="Arial" w:hAnsi="Arial" w:cs="Arial"/>
                <w:sz w:val="20"/>
                <w:szCs w:val="20"/>
              </w:rPr>
            </w:pPr>
            <w:r>
              <w:rPr>
                <w:rFonts w:ascii="Arial" w:hAnsi="Arial" w:cs="Arial"/>
                <w:sz w:val="20"/>
                <w:szCs w:val="20"/>
              </w:rPr>
              <w:t>21</w:t>
            </w:r>
            <w:r w:rsidR="00C570E4">
              <w:rPr>
                <w:rFonts w:ascii="Arial" w:hAnsi="Arial" w:cs="Arial"/>
                <w:sz w:val="20"/>
                <w:szCs w:val="20"/>
              </w:rPr>
              <w:t>/4/20</w:t>
            </w:r>
          </w:p>
        </w:tc>
      </w:tr>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TOPIC</w:t>
            </w:r>
          </w:p>
        </w:tc>
        <w:tc>
          <w:tcPr>
            <w:tcW w:w="2737" w:type="dxa"/>
          </w:tcPr>
          <w:p w:rsidR="00C570E4" w:rsidRDefault="00CD6400" w:rsidP="008512B4">
            <w:pPr>
              <w:tabs>
                <w:tab w:val="left" w:pos="1105"/>
              </w:tabs>
              <w:rPr>
                <w:rFonts w:ascii="Arial" w:hAnsi="Arial" w:cs="Arial"/>
                <w:sz w:val="20"/>
                <w:szCs w:val="20"/>
              </w:rPr>
            </w:pPr>
            <w:r>
              <w:rPr>
                <w:rFonts w:ascii="Arial" w:hAnsi="Arial" w:cs="Arial"/>
                <w:sz w:val="20"/>
                <w:szCs w:val="20"/>
              </w:rPr>
              <w:t>International Trade</w:t>
            </w:r>
          </w:p>
        </w:tc>
        <w:tc>
          <w:tcPr>
            <w:tcW w:w="1219"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1</w:t>
            </w: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REVISION</w:t>
            </w:r>
          </w:p>
        </w:tc>
        <w:tc>
          <w:tcPr>
            <w:tcW w:w="834" w:type="dxa"/>
          </w:tcPr>
          <w:p w:rsidR="00C570E4" w:rsidRPr="00A7415E" w:rsidRDefault="00C570E4" w:rsidP="008512B4">
            <w:pPr>
              <w:tabs>
                <w:tab w:val="left" w:pos="1105"/>
              </w:tabs>
              <w:rPr>
                <w:rFonts w:ascii="Arial" w:hAnsi="Arial" w:cs="Arial"/>
                <w:sz w:val="16"/>
                <w:szCs w:val="16"/>
              </w:rPr>
            </w:pPr>
            <w:r>
              <w:rPr>
                <w:rFonts w:ascii="Arial" w:hAnsi="Arial" w:cs="Arial"/>
                <w:sz w:val="16"/>
                <w:szCs w:val="16"/>
              </w:rPr>
              <w:t>X</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163" w:type="dxa"/>
          </w:tcPr>
          <w:p w:rsidR="00C570E4" w:rsidRPr="00A7415E" w:rsidRDefault="001E3CB9" w:rsidP="008512B4">
            <w:pPr>
              <w:tabs>
                <w:tab w:val="left" w:pos="1105"/>
              </w:tabs>
              <w:rPr>
                <w:rFonts w:ascii="Arial" w:hAnsi="Arial" w:cs="Arial"/>
                <w:sz w:val="16"/>
                <w:szCs w:val="16"/>
              </w:rPr>
            </w:pPr>
            <w:r>
              <w:rPr>
                <w:rFonts w:ascii="Arial" w:hAnsi="Arial" w:cs="Arial"/>
                <w:sz w:val="16"/>
                <w:szCs w:val="16"/>
              </w:rPr>
              <w:t>X</w:t>
            </w:r>
          </w:p>
        </w:tc>
      </w:tr>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2737" w:type="dxa"/>
          </w:tcPr>
          <w:p w:rsidR="00C570E4" w:rsidRDefault="00382716" w:rsidP="008512B4">
            <w:pPr>
              <w:tabs>
                <w:tab w:val="left" w:pos="1105"/>
              </w:tabs>
              <w:rPr>
                <w:rFonts w:ascii="Arial" w:hAnsi="Arial" w:cs="Arial"/>
                <w:sz w:val="20"/>
                <w:szCs w:val="20"/>
              </w:rPr>
            </w:pPr>
            <w:r>
              <w:rPr>
                <w:rFonts w:ascii="Arial" w:hAnsi="Arial" w:cs="Arial"/>
                <w:sz w:val="20"/>
                <w:szCs w:val="20"/>
              </w:rPr>
              <w:t>2</w:t>
            </w:r>
            <w:r w:rsidR="001E3CB9">
              <w:rPr>
                <w:rFonts w:ascii="Arial" w:hAnsi="Arial" w:cs="Arial"/>
                <w:sz w:val="20"/>
                <w:szCs w:val="20"/>
              </w:rPr>
              <w:t>0</w:t>
            </w:r>
            <w:r w:rsidR="00C570E4">
              <w:rPr>
                <w:rFonts w:ascii="Arial" w:hAnsi="Arial" w:cs="Arial"/>
                <w:sz w:val="20"/>
                <w:szCs w:val="20"/>
              </w:rPr>
              <w:t>min</w:t>
            </w:r>
          </w:p>
        </w:tc>
        <w:tc>
          <w:tcPr>
            <w:tcW w:w="4443" w:type="dxa"/>
            <w:gridSpan w:val="4"/>
            <w:vMerge w:val="restart"/>
          </w:tcPr>
          <w:p w:rsidR="00C570E4" w:rsidRDefault="00C570E4" w:rsidP="008512B4">
            <w:pPr>
              <w:tabs>
                <w:tab w:val="left" w:pos="1105"/>
              </w:tabs>
              <w:rPr>
                <w:rFonts w:ascii="Arial" w:hAnsi="Arial" w:cs="Arial"/>
                <w:sz w:val="20"/>
                <w:szCs w:val="20"/>
              </w:rPr>
            </w:pPr>
          </w:p>
          <w:p w:rsidR="00C570E4" w:rsidRPr="000A5934" w:rsidRDefault="00C570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C570E4" w:rsidRDefault="00C570E4" w:rsidP="008512B4">
            <w:pPr>
              <w:tabs>
                <w:tab w:val="left" w:pos="1105"/>
              </w:tabs>
              <w:rPr>
                <w:rFonts w:ascii="Arial" w:hAnsi="Arial" w:cs="Arial"/>
                <w:sz w:val="20"/>
                <w:szCs w:val="20"/>
              </w:rPr>
            </w:pPr>
          </w:p>
          <w:p w:rsidR="00C570E4" w:rsidRDefault="00C570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C570E4" w:rsidRDefault="00C570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C570E4" w:rsidRPr="008C4B46" w:rsidRDefault="00C570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C570E4" w:rsidRDefault="00C570E4" w:rsidP="008512B4">
            <w:pPr>
              <w:tabs>
                <w:tab w:val="left" w:pos="1105"/>
              </w:tabs>
              <w:rPr>
                <w:rFonts w:ascii="Arial" w:hAnsi="Arial" w:cs="Arial"/>
                <w:sz w:val="20"/>
                <w:szCs w:val="20"/>
              </w:rPr>
            </w:pPr>
          </w:p>
        </w:tc>
      </w:tr>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2737" w:type="dxa"/>
          </w:tcPr>
          <w:p w:rsidR="00C570E4" w:rsidRDefault="00D70307" w:rsidP="008512B4">
            <w:pPr>
              <w:tabs>
                <w:tab w:val="left" w:pos="1105"/>
              </w:tabs>
              <w:rPr>
                <w:rFonts w:ascii="Arial" w:hAnsi="Arial" w:cs="Arial"/>
                <w:sz w:val="20"/>
                <w:szCs w:val="20"/>
              </w:rPr>
            </w:pPr>
            <w:r>
              <w:rPr>
                <w:rFonts w:ascii="Arial" w:hAnsi="Arial" w:cs="Arial"/>
                <w:sz w:val="20"/>
                <w:szCs w:val="20"/>
              </w:rPr>
              <w:t xml:space="preserve">1. </w:t>
            </w:r>
            <w:r w:rsidR="00C570E4">
              <w:rPr>
                <w:rFonts w:ascii="Arial" w:hAnsi="Arial" w:cs="Arial"/>
                <w:sz w:val="20"/>
                <w:szCs w:val="20"/>
              </w:rPr>
              <w:t>This worksheet is to be completed in your MRTE exercise/activity book.</w:t>
            </w:r>
          </w:p>
          <w:p w:rsidR="00D70307" w:rsidRDefault="00D70307" w:rsidP="008512B4">
            <w:pPr>
              <w:tabs>
                <w:tab w:val="left" w:pos="1105"/>
              </w:tabs>
              <w:rPr>
                <w:rFonts w:ascii="Arial" w:hAnsi="Arial" w:cs="Arial"/>
                <w:sz w:val="20"/>
                <w:szCs w:val="20"/>
              </w:rPr>
            </w:pPr>
          </w:p>
          <w:p w:rsidR="00D70307" w:rsidRPr="00D70307" w:rsidRDefault="00D70307" w:rsidP="00D70307">
            <w:pPr>
              <w:pStyle w:val="NoSpacing"/>
            </w:pPr>
            <w:r w:rsidRPr="00D70307">
              <w:t xml:space="preserve">2. Answer all the questions.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3. Read the questions carefully before answering.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4. It is in your own interest to write legibly and to present your work neatly.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5. When doing calculations, all working detail must be shown. </w:t>
            </w:r>
          </w:p>
          <w:p w:rsidR="00D70307" w:rsidRDefault="00D70307" w:rsidP="008512B4">
            <w:pPr>
              <w:tabs>
                <w:tab w:val="left" w:pos="1105"/>
              </w:tabs>
              <w:rPr>
                <w:rFonts w:ascii="Arial" w:hAnsi="Arial" w:cs="Arial"/>
                <w:sz w:val="20"/>
                <w:szCs w:val="20"/>
              </w:rPr>
            </w:pPr>
          </w:p>
        </w:tc>
        <w:tc>
          <w:tcPr>
            <w:tcW w:w="4443" w:type="dxa"/>
            <w:gridSpan w:val="4"/>
            <w:vMerge/>
          </w:tcPr>
          <w:p w:rsidR="00C570E4" w:rsidRDefault="00C570E4" w:rsidP="008512B4">
            <w:pPr>
              <w:tabs>
                <w:tab w:val="left" w:pos="1105"/>
              </w:tabs>
              <w:rPr>
                <w:rFonts w:ascii="Arial" w:hAnsi="Arial" w:cs="Arial"/>
                <w:sz w:val="20"/>
                <w:szCs w:val="20"/>
              </w:rPr>
            </w:pPr>
          </w:p>
        </w:tc>
      </w:tr>
    </w:tbl>
    <w:p w:rsidR="00382716" w:rsidRPr="00382716" w:rsidRDefault="00382716" w:rsidP="00382716">
      <w:pPr>
        <w:jc w:val="both"/>
        <w:rPr>
          <w:rFonts w:ascii="Arial" w:hAnsi="Arial" w:cs="Arial"/>
          <w:b/>
        </w:rPr>
      </w:pPr>
      <w:r w:rsidRPr="00382716">
        <w:rPr>
          <w:rFonts w:ascii="Arial" w:hAnsi="Arial" w:cs="Arial"/>
          <w:b/>
        </w:rPr>
        <w:t>Question 2</w:t>
      </w:r>
    </w:p>
    <w:p w:rsidR="00382716" w:rsidRPr="00CD6400" w:rsidRDefault="00382716" w:rsidP="00382716">
      <w:pPr>
        <w:jc w:val="both"/>
        <w:rPr>
          <w:rFonts w:ascii="Arial" w:hAnsi="Arial" w:cs="Arial"/>
        </w:rPr>
      </w:pPr>
      <w:r>
        <w:rPr>
          <w:rFonts w:ascii="Arial" w:hAnsi="Arial" w:cs="Arial"/>
        </w:rPr>
        <w:t>2</w:t>
      </w:r>
      <w:r w:rsidRPr="00CD6400">
        <w:rPr>
          <w:rFonts w:ascii="Arial" w:hAnsi="Arial" w:cs="Arial"/>
        </w:rPr>
        <w:t xml:space="preserve">.2 Because of the dispute over Iran's enrichment of uranium (which some say is for nuclear weapons, while Iran says it will be used for peaceful purposes), certain trade sanctions have been put in place against Iran. Some countries have stopped buying Iranian oil. Iran has threatened to close the Straits of Hormuz which is located off its south-western coast. About twenty tankers – loaded with crude oil – and numerous other ships carrying a variety of cargoes pass through the Straits of Hormuz each day.  </w:t>
      </w:r>
    </w:p>
    <w:p w:rsidR="00382716" w:rsidRPr="00CD6400" w:rsidRDefault="00382716" w:rsidP="00382716">
      <w:pPr>
        <w:jc w:val="both"/>
        <w:rPr>
          <w:rFonts w:ascii="Arial" w:hAnsi="Arial" w:cs="Arial"/>
        </w:rPr>
      </w:pPr>
      <w:r>
        <w:rPr>
          <w:rFonts w:ascii="Arial" w:hAnsi="Arial" w:cs="Arial"/>
        </w:rPr>
        <w:t>2</w:t>
      </w:r>
      <w:r w:rsidRPr="00CD6400">
        <w:rPr>
          <w:rFonts w:ascii="Arial" w:hAnsi="Arial" w:cs="Arial"/>
        </w:rPr>
        <w:t xml:space="preserve">.2.1 Which important Gulf lies to the north-west of the Straits of Hormuz? </w:t>
      </w:r>
      <w:r>
        <w:rPr>
          <w:rFonts w:ascii="Arial" w:hAnsi="Arial" w:cs="Arial"/>
        </w:rPr>
        <w:tab/>
      </w:r>
      <w:r>
        <w:rPr>
          <w:rFonts w:ascii="Arial" w:hAnsi="Arial" w:cs="Arial"/>
        </w:rPr>
        <w:tab/>
      </w:r>
      <w:r w:rsidRPr="00CD6400">
        <w:rPr>
          <w:rFonts w:ascii="Arial" w:hAnsi="Arial" w:cs="Arial"/>
        </w:rPr>
        <w:t xml:space="preserve">(2) </w:t>
      </w:r>
    </w:p>
    <w:p w:rsidR="00382716" w:rsidRPr="00CD6400" w:rsidRDefault="00382716" w:rsidP="00382716">
      <w:pPr>
        <w:jc w:val="both"/>
        <w:rPr>
          <w:rFonts w:ascii="Arial" w:hAnsi="Arial" w:cs="Arial"/>
        </w:rPr>
      </w:pPr>
      <w:r>
        <w:rPr>
          <w:rFonts w:ascii="Arial" w:hAnsi="Arial" w:cs="Arial"/>
        </w:rPr>
        <w:t>2</w:t>
      </w:r>
      <w:r w:rsidRPr="00CD6400">
        <w:rPr>
          <w:rFonts w:ascii="Arial" w:hAnsi="Arial" w:cs="Arial"/>
        </w:rPr>
        <w:t xml:space="preserve">.2.2 If Iran does close the Straits of Hormuz or harasses ships passing through it, what will be the effect on the oil price? Choose your answer from IT WILL INCREASE or IT WILL DECREASE or IT WILL HAVE NO EFFECT.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400">
        <w:rPr>
          <w:rFonts w:ascii="Arial" w:hAnsi="Arial" w:cs="Arial"/>
        </w:rPr>
        <w:t xml:space="preserve">(2) </w:t>
      </w:r>
    </w:p>
    <w:p w:rsidR="00382716" w:rsidRPr="00CD6400" w:rsidRDefault="00382716" w:rsidP="00382716">
      <w:pPr>
        <w:jc w:val="both"/>
        <w:rPr>
          <w:rFonts w:ascii="Arial" w:hAnsi="Arial" w:cs="Arial"/>
        </w:rPr>
      </w:pPr>
      <w:r>
        <w:rPr>
          <w:rFonts w:ascii="Arial" w:hAnsi="Arial" w:cs="Arial"/>
        </w:rPr>
        <w:t>21</w:t>
      </w:r>
      <w:r w:rsidRPr="00CD6400">
        <w:rPr>
          <w:rFonts w:ascii="Arial" w:hAnsi="Arial" w:cs="Arial"/>
        </w:rPr>
        <w:t>.2.3 Explain your answer t</w:t>
      </w:r>
      <w:r>
        <w:rPr>
          <w:rFonts w:ascii="Arial" w:hAnsi="Arial" w:cs="Arial"/>
        </w:rPr>
        <w:t>o Question 2</w:t>
      </w:r>
      <w:r w:rsidRPr="00CD6400">
        <w:rPr>
          <w:rFonts w:ascii="Arial" w:hAnsi="Arial" w:cs="Arial"/>
        </w:rPr>
        <w:t xml:space="preserve">.2.2.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400">
        <w:rPr>
          <w:rFonts w:ascii="Arial" w:hAnsi="Arial" w:cs="Arial"/>
        </w:rPr>
        <w:t xml:space="preserve">(6) </w:t>
      </w:r>
    </w:p>
    <w:p w:rsidR="00382716" w:rsidRPr="00CD6400" w:rsidRDefault="00382716" w:rsidP="00382716">
      <w:pPr>
        <w:jc w:val="both"/>
        <w:rPr>
          <w:rFonts w:ascii="Arial" w:hAnsi="Arial" w:cs="Arial"/>
        </w:rPr>
      </w:pPr>
      <w:r>
        <w:rPr>
          <w:rFonts w:ascii="Arial" w:hAnsi="Arial" w:cs="Arial"/>
        </w:rPr>
        <w:t>2</w:t>
      </w:r>
      <w:r w:rsidRPr="00CD6400">
        <w:rPr>
          <w:rFonts w:ascii="Arial" w:hAnsi="Arial" w:cs="Arial"/>
        </w:rPr>
        <w:t xml:space="preserve">.2.4 Name THREE other commodities (other than oil) that also move through the Straits of Hormuz on a daily basis.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400">
        <w:rPr>
          <w:rFonts w:ascii="Arial" w:hAnsi="Arial" w:cs="Arial"/>
        </w:rPr>
        <w:t xml:space="preserve">(6) </w:t>
      </w:r>
    </w:p>
    <w:p w:rsidR="00382716" w:rsidRPr="00CD6400" w:rsidRDefault="00382716" w:rsidP="00382716">
      <w:pPr>
        <w:jc w:val="both"/>
        <w:rPr>
          <w:rFonts w:ascii="Arial" w:hAnsi="Arial" w:cs="Arial"/>
        </w:rPr>
      </w:pPr>
      <w:r>
        <w:rPr>
          <w:rFonts w:ascii="Arial" w:hAnsi="Arial" w:cs="Arial"/>
        </w:rPr>
        <w:t>2</w:t>
      </w:r>
      <w:r w:rsidRPr="00CD6400">
        <w:rPr>
          <w:rFonts w:ascii="Arial" w:hAnsi="Arial" w:cs="Arial"/>
        </w:rPr>
        <w:t xml:space="preserve">.2.5 Name TWO other regions from which oil could be obtained if Iran closes the Straits of Hormuz.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(4) </w:t>
      </w:r>
      <w:r w:rsidRPr="00CD6400">
        <w:rPr>
          <w:rFonts w:ascii="Arial" w:hAnsi="Arial" w:cs="Arial"/>
        </w:rPr>
        <w:t xml:space="preserve"> </w:t>
      </w:r>
    </w:p>
    <w:sectPr w:rsidR="00382716" w:rsidRPr="00CD6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123A40"/>
    <w:rsid w:val="001E3CB9"/>
    <w:rsid w:val="002343CD"/>
    <w:rsid w:val="00273D81"/>
    <w:rsid w:val="002D6081"/>
    <w:rsid w:val="0038026A"/>
    <w:rsid w:val="00382716"/>
    <w:rsid w:val="003862F8"/>
    <w:rsid w:val="003F065C"/>
    <w:rsid w:val="005B2331"/>
    <w:rsid w:val="00765E74"/>
    <w:rsid w:val="00922EF4"/>
    <w:rsid w:val="0093177F"/>
    <w:rsid w:val="0098118C"/>
    <w:rsid w:val="00A149DF"/>
    <w:rsid w:val="00A162B1"/>
    <w:rsid w:val="00B4788F"/>
    <w:rsid w:val="00B52492"/>
    <w:rsid w:val="00BE62A2"/>
    <w:rsid w:val="00C11482"/>
    <w:rsid w:val="00C11624"/>
    <w:rsid w:val="00C570E4"/>
    <w:rsid w:val="00CD6400"/>
    <w:rsid w:val="00D60F52"/>
    <w:rsid w:val="00D70307"/>
    <w:rsid w:val="00E51007"/>
    <w:rsid w:val="00F163E3"/>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C570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703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2020-04-20T10:36:00Z</dcterms:created>
  <dcterms:modified xsi:type="dcterms:W3CDTF">2020-04-20T10:36:00Z</dcterms:modified>
</cp:coreProperties>
</file>