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62FF" w14:textId="77777777" w:rsidR="007322A6" w:rsidRPr="000F6E5C" w:rsidRDefault="007322A6" w:rsidP="007322A6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r w:rsidRPr="000F6E5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3494980" wp14:editId="7D956506">
            <wp:simplePos x="0" y="0"/>
            <wp:positionH relativeFrom="column">
              <wp:posOffset>137160</wp:posOffset>
            </wp:positionH>
            <wp:positionV relativeFrom="paragraph">
              <wp:posOffset>-177165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E5C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0F6E5C">
        <w:rPr>
          <w:rFonts w:ascii="Arial" w:eastAsia="Calibri" w:hAnsi="Arial" w:cs="Arial"/>
          <w:sz w:val="32"/>
          <w:szCs w:val="32"/>
        </w:rPr>
        <w:t>Province of the</w:t>
      </w:r>
    </w:p>
    <w:p w14:paraId="7252896E" w14:textId="77777777" w:rsidR="007322A6" w:rsidRPr="000F6E5C" w:rsidRDefault="007322A6" w:rsidP="007322A6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0F6E5C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636F3506" w14:textId="77777777" w:rsidR="007322A6" w:rsidRPr="000F6E5C" w:rsidRDefault="007322A6" w:rsidP="007322A6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0F6E5C">
        <w:rPr>
          <w:rFonts w:ascii="Arial" w:eastAsia="Times New Roman" w:hAnsi="Arial" w:cs="Arial"/>
          <w:sz w:val="36"/>
          <w:szCs w:val="36"/>
        </w:rPr>
        <w:t>EDUCATION</w:t>
      </w:r>
    </w:p>
    <w:p w14:paraId="3C5225E2" w14:textId="77777777" w:rsidR="007322A6" w:rsidRPr="000F6E5C" w:rsidRDefault="007322A6" w:rsidP="007322A6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36842EDC" w14:textId="77777777" w:rsidR="007322A6" w:rsidRPr="000F6E5C" w:rsidRDefault="007322A6" w:rsidP="007322A6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F6E5C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08068D02" w14:textId="77777777" w:rsidR="007322A6" w:rsidRPr="000F6E5C" w:rsidRDefault="007322A6" w:rsidP="007322A6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F6E5C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</w:p>
    <w:p w14:paraId="7E5C4C75" w14:textId="77777777" w:rsidR="007322A6" w:rsidRPr="000F6E5C" w:rsidRDefault="007322A6" w:rsidP="007322A6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                           MARKING GUIDELINES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716"/>
        <w:gridCol w:w="983"/>
        <w:gridCol w:w="1591"/>
        <w:gridCol w:w="255"/>
        <w:gridCol w:w="1075"/>
        <w:gridCol w:w="552"/>
        <w:gridCol w:w="1293"/>
        <w:gridCol w:w="990"/>
        <w:gridCol w:w="393"/>
        <w:gridCol w:w="843"/>
        <w:gridCol w:w="473"/>
      </w:tblGrid>
      <w:tr w:rsidR="007322A6" w:rsidRPr="000F6E5C" w14:paraId="3E4AC6D1" w14:textId="77777777" w:rsidTr="00FC7D35">
        <w:trPr>
          <w:trHeight w:val="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1054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28AE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Cs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65D99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8DE0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C954D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9D64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22A6" w:rsidRPr="000F6E5C" w14:paraId="3E8C38ED" w14:textId="77777777" w:rsidTr="00FC7D35">
        <w:trPr>
          <w:trHeight w:val="56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1053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162B" w14:textId="77777777" w:rsidR="007322A6" w:rsidRPr="000F6E5C" w:rsidRDefault="00842BA7" w:rsidP="00FC7D35">
            <w:pPr>
              <w:tabs>
                <w:tab w:val="left" w:pos="3280"/>
              </w:tabs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BALANCE SHEET, NOTES &amp; RATIOS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C5D8A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er</w:t>
            </w:r>
            <w:r w:rsidRPr="000F6E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62E1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3339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D140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</w:tr>
      <w:tr w:rsidR="007322A6" w:rsidRPr="000F6E5C" w14:paraId="2AD488BE" w14:textId="77777777" w:rsidTr="00FC7D35">
        <w:trPr>
          <w:trHeight w:val="3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AA2D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3E2B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1 Week </w:t>
            </w: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A579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16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7322A6" w:rsidRPr="000F6E5C" w14:paraId="5EE852C7" w14:textId="77777777" w:rsidTr="00FC7D35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871974" w14:textId="77777777" w:rsidR="007322A6" w:rsidRPr="000F6E5C" w:rsidRDefault="007322A6" w:rsidP="00FC7D35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7322A6" w:rsidRPr="000F6E5C" w14:paraId="02036D5F" w14:textId="77777777" w:rsidTr="00FC7D35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BC7BC1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E45E54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322A6" w:rsidRPr="000F6E5C" w14:paraId="52A7FB77" w14:textId="77777777" w:rsidTr="00FC7D35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879978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5178721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0F6E5C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7322A6" w:rsidRPr="000F6E5C" w14:paraId="60CB40E4" w14:textId="77777777" w:rsidTr="00FC7D35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66F573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E301DD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322A6" w:rsidRPr="000F6E5C" w14:paraId="438A4E8E" w14:textId="77777777" w:rsidTr="00FC7D35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856136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EF5485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0F6E5C">
                    <w:rPr>
                      <w:rFonts w:ascii="Arial" w:eastAsia="Calibri" w:hAnsi="Arial" w:cs="Arial"/>
                    </w:rPr>
                    <w:t xml:space="preserve"> – keep </w:t>
                  </w:r>
                  <w:proofErr w:type="gramStart"/>
                  <w:r w:rsidRPr="000F6E5C">
                    <w:rPr>
                      <w:rFonts w:ascii="Arial" w:eastAsia="Calibri" w:hAnsi="Arial" w:cs="Arial"/>
                    </w:rPr>
                    <w:t>a distance of 1m</w:t>
                  </w:r>
                  <w:proofErr w:type="gramEnd"/>
                  <w:r w:rsidRPr="000F6E5C">
                    <w:rPr>
                      <w:rFonts w:ascii="Arial" w:eastAsia="Calibri" w:hAnsi="Arial" w:cs="Arial"/>
                    </w:rPr>
                    <w:t xml:space="preserve"> away from other people.</w:t>
                  </w:r>
                </w:p>
              </w:tc>
            </w:tr>
            <w:tr w:rsidR="007322A6" w:rsidRPr="000F6E5C" w14:paraId="41E1FEDF" w14:textId="77777777" w:rsidTr="00FC7D35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F46811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491CC8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322A6" w:rsidRPr="000F6E5C" w14:paraId="7594FD17" w14:textId="77777777" w:rsidTr="00FC7D35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FB7F2A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4A330A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0F6E5C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7322A6" w:rsidRPr="000F6E5C" w14:paraId="7B581D41" w14:textId="77777777" w:rsidTr="00FC7D35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BE624C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CE030E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322A6" w:rsidRPr="000F6E5C" w14:paraId="122FB362" w14:textId="77777777" w:rsidTr="00FC7D35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67397A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14E8B1" w14:textId="77777777" w:rsidR="007322A6" w:rsidRPr="000F6E5C" w:rsidRDefault="007322A6" w:rsidP="00FC7D35">
                  <w:pPr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WEAR A MASK AND TRY NOT TO TOUCH YOUR FACE.</w:t>
                  </w:r>
                  <w:r w:rsidRPr="000F6E5C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0F6E5C">
                    <w:rPr>
                      <w:rFonts w:ascii="Arial" w:eastAsia="Calibri" w:hAnsi="Arial" w:cs="Arial"/>
                    </w:rPr>
                    <w:t xml:space="preserve">The virus can be transferred from your hands to your nose, </w:t>
                  </w:r>
                  <w:proofErr w:type="gramStart"/>
                  <w:r w:rsidRPr="000F6E5C">
                    <w:rPr>
                      <w:rFonts w:ascii="Arial" w:eastAsia="Calibri" w:hAnsi="Arial" w:cs="Arial"/>
                    </w:rPr>
                    <w:t>mouth</w:t>
                  </w:r>
                  <w:proofErr w:type="gramEnd"/>
                  <w:r w:rsidRPr="000F6E5C">
                    <w:rPr>
                      <w:rFonts w:ascii="Arial" w:eastAsia="Calibri" w:hAnsi="Arial" w:cs="Arial"/>
                    </w:rPr>
                    <w:t xml:space="preserve"> and eyes. It can then enter your body and make you sick.</w:t>
                  </w:r>
                </w:p>
              </w:tc>
            </w:tr>
            <w:tr w:rsidR="007322A6" w:rsidRPr="000F6E5C" w14:paraId="20DAA2B8" w14:textId="77777777" w:rsidTr="00FC7D35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016B5A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8030BE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322A6" w:rsidRPr="000F6E5C" w14:paraId="53F44AEE" w14:textId="77777777" w:rsidTr="00FC7D35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A1416F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58424D" w14:textId="77777777" w:rsidR="007322A6" w:rsidRPr="000F6E5C" w:rsidRDefault="007322A6" w:rsidP="00FC7D3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5DEB66D3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322A6" w:rsidRPr="000F6E5C" w14:paraId="3BBF0F2F" w14:textId="77777777" w:rsidTr="00FC7D35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9D91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83F9487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B225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F8C0AA3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Cs/>
                <w:sz w:val="20"/>
                <w:szCs w:val="20"/>
              </w:rPr>
              <w:t>See requirements per activity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0D6D8" w14:textId="77777777" w:rsidR="007322A6" w:rsidRPr="000F6E5C" w:rsidRDefault="007322A6" w:rsidP="00FC7D3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322A6" w:rsidRPr="000F6E5C" w14:paraId="1DB1305B" w14:textId="77777777" w:rsidTr="00FC7D35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5B83" w14:textId="77777777" w:rsidR="007322A6" w:rsidRPr="000F6E5C" w:rsidRDefault="007322A6" w:rsidP="00FC7D3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777A" w14:textId="77777777" w:rsidR="007322A6" w:rsidRPr="000F6E5C" w:rsidRDefault="007322A6" w:rsidP="00FC7D3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USE YOUR TEXTBOOK(S) &amp; PREVIOUS ACTIVITIES</w:t>
            </w:r>
          </w:p>
        </w:tc>
      </w:tr>
    </w:tbl>
    <w:p w14:paraId="3198CCE8" w14:textId="77777777" w:rsidR="00FC7D35" w:rsidRDefault="00FC7D35"/>
    <w:p w14:paraId="4DF99C73" w14:textId="77777777" w:rsidR="007322A6" w:rsidRDefault="007322A6"/>
    <w:p w14:paraId="7BF3BC25" w14:textId="77777777" w:rsidR="007322A6" w:rsidRDefault="007322A6"/>
    <w:p w14:paraId="5085C583" w14:textId="77777777" w:rsidR="007322A6" w:rsidRDefault="007322A6"/>
    <w:p w14:paraId="36F705FC" w14:textId="77777777" w:rsidR="007322A6" w:rsidRDefault="007322A6" w:rsidP="007322A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Activity 1</w:t>
      </w:r>
    </w:p>
    <w:p w14:paraId="3DAD74C1" w14:textId="77777777" w:rsidR="007322A6" w:rsidRPr="009A18E2" w:rsidRDefault="007322A6" w:rsidP="007322A6">
      <w:pPr>
        <w:pStyle w:val="NoSpacing"/>
        <w:rPr>
          <w:rFonts w:ascii="Arial" w:hAnsi="Arial" w:cs="Arial"/>
          <w:b/>
        </w:rPr>
      </w:pPr>
      <w:r w:rsidRPr="009A18E2">
        <w:rPr>
          <w:rFonts w:ascii="Arial" w:hAnsi="Arial" w:cs="Arial"/>
          <w:b/>
        </w:rPr>
        <w:t>Willows Traders</w:t>
      </w:r>
    </w:p>
    <w:p w14:paraId="4264F2A5" w14:textId="77777777" w:rsidR="007322A6" w:rsidRPr="009A18E2" w:rsidRDefault="007322A6" w:rsidP="007322A6">
      <w:pPr>
        <w:pStyle w:val="NoSpacing"/>
        <w:rPr>
          <w:rFonts w:ascii="Arial" w:hAnsi="Arial" w:cs="Arial"/>
          <w:b/>
        </w:rPr>
      </w:pPr>
      <w:r w:rsidRPr="009A18E2">
        <w:rPr>
          <w:rFonts w:ascii="Arial" w:hAnsi="Arial" w:cs="Arial"/>
          <w:b/>
        </w:rPr>
        <w:t>Balance sheet as at 28 February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1170"/>
        <w:gridCol w:w="1255"/>
      </w:tblGrid>
      <w:tr w:rsidR="007322A6" w14:paraId="083A11B5" w14:textId="77777777" w:rsidTr="00FC7D35">
        <w:tc>
          <w:tcPr>
            <w:tcW w:w="6925" w:type="dxa"/>
          </w:tcPr>
          <w:p w14:paraId="35BD7850" w14:textId="77777777" w:rsidR="007322A6" w:rsidRPr="004328C6" w:rsidRDefault="007322A6" w:rsidP="00FC7D35">
            <w:pPr>
              <w:rPr>
                <w:rFonts w:ascii="Arial" w:hAnsi="Arial" w:cs="Arial"/>
                <w:b/>
              </w:rPr>
            </w:pPr>
            <w:r w:rsidRPr="004328C6">
              <w:rPr>
                <w:rFonts w:ascii="Arial" w:hAnsi="Arial" w:cs="Arial"/>
                <w:b/>
              </w:rPr>
              <w:t xml:space="preserve">Assets </w:t>
            </w:r>
          </w:p>
        </w:tc>
        <w:tc>
          <w:tcPr>
            <w:tcW w:w="1170" w:type="dxa"/>
          </w:tcPr>
          <w:p w14:paraId="40BD5CC5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  <w:tc>
          <w:tcPr>
            <w:tcW w:w="1255" w:type="dxa"/>
          </w:tcPr>
          <w:p w14:paraId="3B9CC4E3" w14:textId="77777777" w:rsidR="007322A6" w:rsidRDefault="007322A6" w:rsidP="00FC7D35">
            <w:pPr>
              <w:rPr>
                <w:rFonts w:ascii="Arial" w:hAnsi="Arial" w:cs="Arial"/>
              </w:rPr>
            </w:pPr>
          </w:p>
        </w:tc>
      </w:tr>
      <w:tr w:rsidR="007322A6" w14:paraId="40D3E76D" w14:textId="77777777" w:rsidTr="00FC7D35">
        <w:tc>
          <w:tcPr>
            <w:tcW w:w="6925" w:type="dxa"/>
          </w:tcPr>
          <w:p w14:paraId="36C60D0B" w14:textId="77777777" w:rsidR="007322A6" w:rsidRPr="004328C6" w:rsidRDefault="007322A6" w:rsidP="00FC7D35">
            <w:pPr>
              <w:rPr>
                <w:rFonts w:ascii="Arial" w:hAnsi="Arial" w:cs="Arial"/>
                <w:b/>
              </w:rPr>
            </w:pPr>
            <w:r w:rsidRPr="004328C6">
              <w:rPr>
                <w:rFonts w:ascii="Arial" w:hAnsi="Arial" w:cs="Arial"/>
                <w:b/>
              </w:rPr>
              <w:t>Non-current assets</w:t>
            </w:r>
          </w:p>
        </w:tc>
        <w:tc>
          <w:tcPr>
            <w:tcW w:w="1170" w:type="dxa"/>
          </w:tcPr>
          <w:p w14:paraId="66EF32FD" w14:textId="77777777" w:rsidR="007322A6" w:rsidRDefault="007322A6" w:rsidP="00FC7D3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1840581" w14:textId="77777777" w:rsidR="007322A6" w:rsidRPr="00087D91" w:rsidRDefault="00061A65" w:rsidP="00087D9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8B5ECB">
              <w:rPr>
                <w:rFonts w:ascii="Arial" w:hAnsi="Arial" w:cs="Arial"/>
                <w:b/>
              </w:rPr>
              <w:t>435 520</w:t>
            </w:r>
          </w:p>
        </w:tc>
      </w:tr>
      <w:tr w:rsidR="007322A6" w14:paraId="0E4E3272" w14:textId="77777777" w:rsidTr="00FC7D35">
        <w:tc>
          <w:tcPr>
            <w:tcW w:w="6925" w:type="dxa"/>
          </w:tcPr>
          <w:p w14:paraId="1C6217F8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Fixed assets/tangible assets</w:t>
            </w:r>
          </w:p>
        </w:tc>
        <w:tc>
          <w:tcPr>
            <w:tcW w:w="1170" w:type="dxa"/>
          </w:tcPr>
          <w:p w14:paraId="7A3E3C17" w14:textId="77777777" w:rsidR="007322A6" w:rsidRDefault="001F7B88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55" w:type="dxa"/>
          </w:tcPr>
          <w:p w14:paraId="409424A2" w14:textId="77777777" w:rsidR="007322A6" w:rsidRDefault="00892ACF" w:rsidP="00087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1F7B88">
              <w:rPr>
                <w:rFonts w:ascii="Arial" w:hAnsi="Arial" w:cs="Arial"/>
              </w:rPr>
              <w:t>431 340</w:t>
            </w:r>
          </w:p>
        </w:tc>
      </w:tr>
      <w:tr w:rsidR="007322A6" w14:paraId="05274D23" w14:textId="77777777" w:rsidTr="00FC7D35">
        <w:tc>
          <w:tcPr>
            <w:tcW w:w="6925" w:type="dxa"/>
          </w:tcPr>
          <w:p w14:paraId="68F1FFDA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assets</w:t>
            </w:r>
          </w:p>
        </w:tc>
        <w:tc>
          <w:tcPr>
            <w:tcW w:w="1170" w:type="dxa"/>
          </w:tcPr>
          <w:p w14:paraId="26F13021" w14:textId="77777777" w:rsidR="007322A6" w:rsidRDefault="007322A6" w:rsidP="00FC7D3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DD024FA" w14:textId="77777777" w:rsidR="007322A6" w:rsidRDefault="007322A6" w:rsidP="00087D91">
            <w:pPr>
              <w:jc w:val="right"/>
              <w:rPr>
                <w:rFonts w:ascii="Arial" w:hAnsi="Arial" w:cs="Arial"/>
              </w:rPr>
            </w:pPr>
          </w:p>
        </w:tc>
      </w:tr>
      <w:tr w:rsidR="007322A6" w14:paraId="4F5551CE" w14:textId="77777777" w:rsidTr="00FC7D35">
        <w:tc>
          <w:tcPr>
            <w:tcW w:w="6925" w:type="dxa"/>
          </w:tcPr>
          <w:p w14:paraId="4FC6E1AD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Fixed </w:t>
            </w:r>
            <w:proofErr w:type="gramStart"/>
            <w:r>
              <w:rPr>
                <w:rFonts w:ascii="Arial" w:hAnsi="Arial" w:cs="Arial"/>
              </w:rPr>
              <w:t>deposit :</w:t>
            </w:r>
            <w:proofErr w:type="gramEnd"/>
            <w:r>
              <w:rPr>
                <w:rFonts w:ascii="Arial" w:hAnsi="Arial" w:cs="Arial"/>
              </w:rPr>
              <w:t xml:space="preserve"> TT Bank</w:t>
            </w:r>
            <w:r w:rsidR="002D033A">
              <w:rPr>
                <w:rFonts w:ascii="Arial" w:hAnsi="Arial" w:cs="Arial"/>
              </w:rPr>
              <w:t xml:space="preserve"> [12 180- 8 000</w:t>
            </w:r>
            <w:r w:rsidR="001F7B88">
              <w:rPr>
                <w:rFonts w:ascii="Arial" w:hAnsi="Arial" w:cs="Arial"/>
              </w:rPr>
              <w:t>]</w:t>
            </w:r>
          </w:p>
        </w:tc>
        <w:tc>
          <w:tcPr>
            <w:tcW w:w="1170" w:type="dxa"/>
          </w:tcPr>
          <w:p w14:paraId="1BCC78E6" w14:textId="77777777" w:rsidR="007322A6" w:rsidRDefault="007322A6" w:rsidP="00FC7D3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E46DB3C" w14:textId="77777777" w:rsidR="007322A6" w:rsidRDefault="00892ACF" w:rsidP="00087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1F7B88">
              <w:rPr>
                <w:rFonts w:ascii="Arial" w:hAnsi="Arial" w:cs="Arial"/>
              </w:rPr>
              <w:t xml:space="preserve">  </w:t>
            </w:r>
            <w:r w:rsidR="002D033A">
              <w:rPr>
                <w:rFonts w:ascii="Arial" w:hAnsi="Arial" w:cs="Arial"/>
              </w:rPr>
              <w:t xml:space="preserve"> 4 180</w:t>
            </w:r>
          </w:p>
        </w:tc>
      </w:tr>
      <w:tr w:rsidR="007322A6" w14:paraId="7C8ECE30" w14:textId="77777777" w:rsidTr="00FC7D35">
        <w:tc>
          <w:tcPr>
            <w:tcW w:w="6925" w:type="dxa"/>
          </w:tcPr>
          <w:p w14:paraId="173030D8" w14:textId="77777777" w:rsidR="007322A6" w:rsidRPr="004328C6" w:rsidRDefault="007322A6" w:rsidP="00FC7D35">
            <w:pPr>
              <w:rPr>
                <w:rFonts w:ascii="Arial" w:hAnsi="Arial" w:cs="Arial"/>
                <w:b/>
              </w:rPr>
            </w:pPr>
            <w:r w:rsidRPr="004328C6">
              <w:rPr>
                <w:rFonts w:ascii="Arial" w:hAnsi="Arial" w:cs="Arial"/>
                <w:b/>
              </w:rPr>
              <w:t>Current Assets</w:t>
            </w:r>
          </w:p>
        </w:tc>
        <w:tc>
          <w:tcPr>
            <w:tcW w:w="1170" w:type="dxa"/>
          </w:tcPr>
          <w:p w14:paraId="2ECE7C40" w14:textId="77777777" w:rsidR="007322A6" w:rsidRDefault="007322A6" w:rsidP="00FC7D3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42817C6A" w14:textId="77777777" w:rsidR="007322A6" w:rsidRPr="00087D91" w:rsidRDefault="00892ACF" w:rsidP="00087D9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087D91" w:rsidRPr="00087D91">
              <w:rPr>
                <w:rFonts w:ascii="Arial" w:hAnsi="Arial" w:cs="Arial"/>
                <w:b/>
              </w:rPr>
              <w:t>64 540</w:t>
            </w:r>
          </w:p>
        </w:tc>
      </w:tr>
      <w:tr w:rsidR="007322A6" w14:paraId="58234D23" w14:textId="77777777" w:rsidTr="00FC7D35">
        <w:tc>
          <w:tcPr>
            <w:tcW w:w="6925" w:type="dxa"/>
          </w:tcPr>
          <w:p w14:paraId="0D8905EB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Inventories</w:t>
            </w:r>
          </w:p>
        </w:tc>
        <w:tc>
          <w:tcPr>
            <w:tcW w:w="1170" w:type="dxa"/>
          </w:tcPr>
          <w:p w14:paraId="5CB4D339" w14:textId="77777777" w:rsidR="007322A6" w:rsidRDefault="007539D7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55" w:type="dxa"/>
          </w:tcPr>
          <w:p w14:paraId="20181D28" w14:textId="77777777" w:rsidR="007322A6" w:rsidRDefault="00892ACF" w:rsidP="00087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1F7B88">
              <w:rPr>
                <w:rFonts w:ascii="Arial" w:hAnsi="Arial" w:cs="Arial"/>
              </w:rPr>
              <w:t>32 740</w:t>
            </w:r>
          </w:p>
        </w:tc>
      </w:tr>
      <w:tr w:rsidR="007322A6" w14:paraId="1720E0A1" w14:textId="77777777" w:rsidTr="00FC7D35">
        <w:tc>
          <w:tcPr>
            <w:tcW w:w="6925" w:type="dxa"/>
          </w:tcPr>
          <w:p w14:paraId="5D532E1A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Trade and other receivables </w:t>
            </w:r>
          </w:p>
        </w:tc>
        <w:tc>
          <w:tcPr>
            <w:tcW w:w="1170" w:type="dxa"/>
          </w:tcPr>
          <w:p w14:paraId="5B1C74FC" w14:textId="77777777" w:rsidR="007322A6" w:rsidRDefault="007539D7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55" w:type="dxa"/>
          </w:tcPr>
          <w:p w14:paraId="6DC0C3B5" w14:textId="77777777" w:rsidR="007322A6" w:rsidRDefault="00892ACF" w:rsidP="00087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1B4395">
              <w:rPr>
                <w:rFonts w:ascii="Arial" w:hAnsi="Arial" w:cs="Arial"/>
              </w:rPr>
              <w:t>21 410</w:t>
            </w:r>
          </w:p>
        </w:tc>
      </w:tr>
      <w:tr w:rsidR="007322A6" w14:paraId="62CC1BF5" w14:textId="77777777" w:rsidTr="00FC7D35">
        <w:tc>
          <w:tcPr>
            <w:tcW w:w="6925" w:type="dxa"/>
          </w:tcPr>
          <w:p w14:paraId="63564D4A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and cash equivalents</w:t>
            </w:r>
          </w:p>
        </w:tc>
        <w:tc>
          <w:tcPr>
            <w:tcW w:w="1170" w:type="dxa"/>
          </w:tcPr>
          <w:p w14:paraId="00DFF0B2" w14:textId="77777777" w:rsidR="007322A6" w:rsidRDefault="007539D7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55" w:type="dxa"/>
          </w:tcPr>
          <w:p w14:paraId="2A2183DA" w14:textId="77777777" w:rsidR="007322A6" w:rsidRDefault="00892ACF" w:rsidP="00087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087D91">
              <w:rPr>
                <w:rFonts w:ascii="Arial" w:hAnsi="Arial" w:cs="Arial"/>
              </w:rPr>
              <w:t>10 930</w:t>
            </w:r>
          </w:p>
        </w:tc>
      </w:tr>
      <w:tr w:rsidR="007322A6" w14:paraId="30A345BF" w14:textId="77777777" w:rsidTr="00FC7D35">
        <w:tc>
          <w:tcPr>
            <w:tcW w:w="6925" w:type="dxa"/>
          </w:tcPr>
          <w:p w14:paraId="4B598292" w14:textId="77777777" w:rsidR="007322A6" w:rsidRPr="004328C6" w:rsidRDefault="007322A6" w:rsidP="00FC7D35">
            <w:pPr>
              <w:rPr>
                <w:rFonts w:ascii="Arial" w:hAnsi="Arial" w:cs="Arial"/>
                <w:b/>
              </w:rPr>
            </w:pPr>
            <w:r w:rsidRPr="004328C6">
              <w:rPr>
                <w:rFonts w:ascii="Arial" w:hAnsi="Arial" w:cs="Arial"/>
                <w:b/>
              </w:rPr>
              <w:t>Total assets</w:t>
            </w:r>
          </w:p>
        </w:tc>
        <w:tc>
          <w:tcPr>
            <w:tcW w:w="1170" w:type="dxa"/>
          </w:tcPr>
          <w:p w14:paraId="43F3073C" w14:textId="77777777" w:rsidR="007322A6" w:rsidRDefault="007322A6" w:rsidP="00FC7D3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5D696DB9" w14:textId="77777777" w:rsidR="007322A6" w:rsidRPr="00087D91" w:rsidRDefault="00892ACF" w:rsidP="00087D9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8B5ECB">
              <w:rPr>
                <w:rFonts w:ascii="Arial" w:hAnsi="Arial" w:cs="Arial"/>
                <w:b/>
              </w:rPr>
              <w:t>500 06</w:t>
            </w:r>
            <w:r w:rsidR="007904E1">
              <w:rPr>
                <w:rFonts w:ascii="Arial" w:hAnsi="Arial" w:cs="Arial"/>
                <w:b/>
              </w:rPr>
              <w:t>0</w:t>
            </w:r>
          </w:p>
        </w:tc>
      </w:tr>
      <w:tr w:rsidR="007322A6" w14:paraId="0544BF11" w14:textId="77777777" w:rsidTr="00FC7D35">
        <w:tc>
          <w:tcPr>
            <w:tcW w:w="6925" w:type="dxa"/>
          </w:tcPr>
          <w:p w14:paraId="02B78DAD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Equity &amp; liabilities</w:t>
            </w:r>
          </w:p>
        </w:tc>
        <w:tc>
          <w:tcPr>
            <w:tcW w:w="1170" w:type="dxa"/>
          </w:tcPr>
          <w:p w14:paraId="56C2DECB" w14:textId="77777777" w:rsidR="007322A6" w:rsidRDefault="007322A6" w:rsidP="00FC7D3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CE9ED64" w14:textId="77777777" w:rsidR="007322A6" w:rsidRDefault="007322A6" w:rsidP="00FC7D35">
            <w:pPr>
              <w:rPr>
                <w:rFonts w:ascii="Arial" w:hAnsi="Arial" w:cs="Arial"/>
              </w:rPr>
            </w:pPr>
          </w:p>
        </w:tc>
      </w:tr>
      <w:tr w:rsidR="007322A6" w14:paraId="0D59C2E9" w14:textId="77777777" w:rsidTr="00FC7D35">
        <w:tc>
          <w:tcPr>
            <w:tcW w:w="6925" w:type="dxa"/>
          </w:tcPr>
          <w:p w14:paraId="3962A952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Owner’s equity</w:t>
            </w:r>
          </w:p>
        </w:tc>
        <w:tc>
          <w:tcPr>
            <w:tcW w:w="1170" w:type="dxa"/>
          </w:tcPr>
          <w:p w14:paraId="190686D5" w14:textId="77777777" w:rsidR="007322A6" w:rsidRDefault="007539D7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55" w:type="dxa"/>
          </w:tcPr>
          <w:p w14:paraId="2A6F5D44" w14:textId="77777777" w:rsidR="007322A6" w:rsidRDefault="00892ACF" w:rsidP="004739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0C7733">
              <w:rPr>
                <w:rFonts w:ascii="Arial" w:hAnsi="Arial" w:cs="Arial"/>
              </w:rPr>
              <w:t>231 36</w:t>
            </w:r>
            <w:r w:rsidR="008551AA">
              <w:rPr>
                <w:rFonts w:ascii="Arial" w:hAnsi="Arial" w:cs="Arial"/>
              </w:rPr>
              <w:t>0</w:t>
            </w:r>
          </w:p>
        </w:tc>
      </w:tr>
      <w:tr w:rsidR="007322A6" w14:paraId="2A2C2C43" w14:textId="77777777" w:rsidTr="00FC7D35">
        <w:tc>
          <w:tcPr>
            <w:tcW w:w="6925" w:type="dxa"/>
          </w:tcPr>
          <w:p w14:paraId="479729E1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 current liabilities</w:t>
            </w:r>
            <w:r w:rsidR="004739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</w:tcPr>
          <w:p w14:paraId="0D2E7049" w14:textId="77777777" w:rsidR="007322A6" w:rsidRDefault="007322A6" w:rsidP="00FC7D3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4996684D" w14:textId="77777777" w:rsidR="007322A6" w:rsidRDefault="007322A6" w:rsidP="004739D6">
            <w:pPr>
              <w:jc w:val="right"/>
              <w:rPr>
                <w:rFonts w:ascii="Arial" w:hAnsi="Arial" w:cs="Arial"/>
              </w:rPr>
            </w:pPr>
          </w:p>
        </w:tc>
      </w:tr>
      <w:tr w:rsidR="007322A6" w14:paraId="5DCCAF98" w14:textId="77777777" w:rsidTr="00FC7D35">
        <w:tc>
          <w:tcPr>
            <w:tcW w:w="6925" w:type="dxa"/>
          </w:tcPr>
          <w:p w14:paraId="7BAADB74" w14:textId="77777777" w:rsidR="007322A6" w:rsidRDefault="007322A6" w:rsidP="00FC7D3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Loan:TT</w:t>
            </w:r>
            <w:proofErr w:type="spellEnd"/>
            <w:r>
              <w:rPr>
                <w:rFonts w:ascii="Arial" w:hAnsi="Arial" w:cs="Arial"/>
              </w:rPr>
              <w:t xml:space="preserve"> Bank</w:t>
            </w:r>
            <w:r w:rsidR="008800D6">
              <w:rPr>
                <w:rFonts w:ascii="Arial" w:hAnsi="Arial" w:cs="Arial"/>
              </w:rPr>
              <w:t xml:space="preserve"> [200 000-20 000</w:t>
            </w:r>
            <w:r w:rsidR="004739D6">
              <w:rPr>
                <w:rFonts w:ascii="Arial" w:hAnsi="Arial" w:cs="Arial"/>
              </w:rPr>
              <w:t>]</w:t>
            </w:r>
          </w:p>
        </w:tc>
        <w:tc>
          <w:tcPr>
            <w:tcW w:w="1170" w:type="dxa"/>
          </w:tcPr>
          <w:p w14:paraId="64B1FE87" w14:textId="77777777" w:rsidR="007322A6" w:rsidRDefault="007322A6" w:rsidP="00FC7D3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1B7E77F5" w14:textId="77777777" w:rsidR="007322A6" w:rsidRDefault="00892ACF" w:rsidP="004739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8800D6">
              <w:rPr>
                <w:rFonts w:ascii="Arial" w:hAnsi="Arial" w:cs="Arial"/>
              </w:rPr>
              <w:t>180 000</w:t>
            </w:r>
          </w:p>
        </w:tc>
      </w:tr>
      <w:tr w:rsidR="007322A6" w14:paraId="7EAD77ED" w14:textId="77777777" w:rsidTr="00FC7D35">
        <w:tc>
          <w:tcPr>
            <w:tcW w:w="6925" w:type="dxa"/>
          </w:tcPr>
          <w:p w14:paraId="10793FE6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liabilities</w:t>
            </w:r>
          </w:p>
        </w:tc>
        <w:tc>
          <w:tcPr>
            <w:tcW w:w="1170" w:type="dxa"/>
          </w:tcPr>
          <w:p w14:paraId="169520B1" w14:textId="77777777" w:rsidR="007322A6" w:rsidRDefault="007322A6" w:rsidP="00FC7D3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213DA60" w14:textId="77777777" w:rsidR="007322A6" w:rsidRDefault="00892ACF" w:rsidP="004739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8800D6">
              <w:rPr>
                <w:rFonts w:ascii="Arial" w:hAnsi="Arial" w:cs="Arial"/>
              </w:rPr>
              <w:t>88 700</w:t>
            </w:r>
          </w:p>
        </w:tc>
      </w:tr>
      <w:tr w:rsidR="007322A6" w14:paraId="51FDD7C9" w14:textId="77777777" w:rsidTr="00FC7D35">
        <w:tc>
          <w:tcPr>
            <w:tcW w:w="6925" w:type="dxa"/>
          </w:tcPr>
          <w:p w14:paraId="5FDEC465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Trade and other payables </w:t>
            </w:r>
          </w:p>
        </w:tc>
        <w:tc>
          <w:tcPr>
            <w:tcW w:w="1170" w:type="dxa"/>
          </w:tcPr>
          <w:p w14:paraId="002135EE" w14:textId="77777777" w:rsidR="007322A6" w:rsidRDefault="007539D7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55" w:type="dxa"/>
          </w:tcPr>
          <w:p w14:paraId="151E99C5" w14:textId="77777777" w:rsidR="007322A6" w:rsidRDefault="00892ACF" w:rsidP="004739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8800D6">
              <w:rPr>
                <w:rFonts w:ascii="Arial" w:hAnsi="Arial" w:cs="Arial"/>
              </w:rPr>
              <w:t>88 700</w:t>
            </w:r>
          </w:p>
        </w:tc>
      </w:tr>
      <w:tr w:rsidR="007322A6" w14:paraId="4EF7FE00" w14:textId="77777777" w:rsidTr="00FC7D35">
        <w:tc>
          <w:tcPr>
            <w:tcW w:w="6925" w:type="dxa"/>
          </w:tcPr>
          <w:p w14:paraId="124C0B3A" w14:textId="77777777" w:rsidR="007322A6" w:rsidRPr="004328C6" w:rsidRDefault="007322A6" w:rsidP="00FC7D35">
            <w:pPr>
              <w:rPr>
                <w:rFonts w:ascii="Arial" w:hAnsi="Arial" w:cs="Arial"/>
                <w:b/>
              </w:rPr>
            </w:pPr>
            <w:r w:rsidRPr="004328C6">
              <w:rPr>
                <w:rFonts w:ascii="Arial" w:hAnsi="Arial" w:cs="Arial"/>
                <w:b/>
              </w:rPr>
              <w:t>Total equity and liabilities</w:t>
            </w:r>
          </w:p>
        </w:tc>
        <w:tc>
          <w:tcPr>
            <w:tcW w:w="1170" w:type="dxa"/>
          </w:tcPr>
          <w:p w14:paraId="0A576785" w14:textId="77777777" w:rsidR="007322A6" w:rsidRDefault="007322A6" w:rsidP="00FC7D3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562B1CAD" w14:textId="77777777" w:rsidR="007322A6" w:rsidRPr="005E2EA3" w:rsidRDefault="00892ACF" w:rsidP="005E2EA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0C7733">
              <w:rPr>
                <w:rFonts w:ascii="Arial" w:hAnsi="Arial" w:cs="Arial"/>
                <w:b/>
              </w:rPr>
              <w:t>500 06</w:t>
            </w:r>
            <w:r w:rsidR="005E2EA3" w:rsidRPr="005E2EA3">
              <w:rPr>
                <w:rFonts w:ascii="Arial" w:hAnsi="Arial" w:cs="Arial"/>
                <w:b/>
              </w:rPr>
              <w:t>0</w:t>
            </w:r>
          </w:p>
        </w:tc>
      </w:tr>
    </w:tbl>
    <w:p w14:paraId="1AD82815" w14:textId="77777777" w:rsidR="007322A6" w:rsidRDefault="007322A6" w:rsidP="007322A6">
      <w:pPr>
        <w:rPr>
          <w:rFonts w:ascii="Arial" w:hAnsi="Arial" w:cs="Arial"/>
        </w:rPr>
      </w:pPr>
    </w:p>
    <w:p w14:paraId="71867E8C" w14:textId="77777777" w:rsidR="007539D7" w:rsidRDefault="007322A6" w:rsidP="007322A6">
      <w:pPr>
        <w:pStyle w:val="NoSpacing"/>
        <w:rPr>
          <w:rFonts w:ascii="Arial" w:hAnsi="Arial" w:cs="Arial"/>
        </w:rPr>
      </w:pPr>
      <w:r w:rsidRPr="004328C6">
        <w:rPr>
          <w:rFonts w:ascii="Arial" w:hAnsi="Arial" w:cs="Arial"/>
        </w:rPr>
        <w:t>Willows Traders</w:t>
      </w:r>
    </w:p>
    <w:p w14:paraId="4FB1C7A8" w14:textId="77777777" w:rsidR="007322A6" w:rsidRDefault="007539D7" w:rsidP="007322A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322A6">
        <w:rPr>
          <w:rFonts w:ascii="Arial" w:hAnsi="Arial" w:cs="Arial"/>
        </w:rPr>
        <w:t>Notes to the financial statement for the year ending 28 February 2020</w:t>
      </w:r>
    </w:p>
    <w:tbl>
      <w:tblPr>
        <w:tblStyle w:val="TableGrid"/>
        <w:tblW w:w="990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860"/>
        <w:gridCol w:w="1170"/>
        <w:gridCol w:w="1350"/>
        <w:gridCol w:w="1309"/>
        <w:gridCol w:w="1211"/>
      </w:tblGrid>
      <w:tr w:rsidR="007322A6" w14:paraId="2BD2D3D8" w14:textId="77777777" w:rsidTr="00892ACF">
        <w:tc>
          <w:tcPr>
            <w:tcW w:w="4860" w:type="dxa"/>
          </w:tcPr>
          <w:p w14:paraId="7245492D" w14:textId="77777777" w:rsidR="007322A6" w:rsidRDefault="007322A6" w:rsidP="00FC7D35">
            <w:pPr>
              <w:pStyle w:val="NoSpacing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Fixed  assets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</w:tcPr>
          <w:p w14:paraId="671538AF" w14:textId="77777777" w:rsidR="007322A6" w:rsidRDefault="007322A6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and buildings</w:t>
            </w:r>
          </w:p>
        </w:tc>
        <w:tc>
          <w:tcPr>
            <w:tcW w:w="1350" w:type="dxa"/>
          </w:tcPr>
          <w:p w14:paraId="342C7CCC" w14:textId="77777777" w:rsidR="007322A6" w:rsidRDefault="007322A6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Shop </w:t>
            </w:r>
          </w:p>
          <w:p w14:paraId="29BC752E" w14:textId="77777777" w:rsidR="007322A6" w:rsidRDefault="007322A6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</w:t>
            </w:r>
          </w:p>
        </w:tc>
        <w:tc>
          <w:tcPr>
            <w:tcW w:w="1309" w:type="dxa"/>
          </w:tcPr>
          <w:p w14:paraId="3DE81BBC" w14:textId="77777777" w:rsidR="007322A6" w:rsidRDefault="007322A6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Vehicles</w:t>
            </w:r>
          </w:p>
        </w:tc>
        <w:tc>
          <w:tcPr>
            <w:tcW w:w="1211" w:type="dxa"/>
          </w:tcPr>
          <w:p w14:paraId="0C7CD3B7" w14:textId="77777777" w:rsidR="007322A6" w:rsidRDefault="007322A6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7322A6" w14:paraId="0049A0E4" w14:textId="77777777" w:rsidTr="00892ACF">
        <w:tc>
          <w:tcPr>
            <w:tcW w:w="4860" w:type="dxa"/>
          </w:tcPr>
          <w:p w14:paraId="5215E06E" w14:textId="77777777" w:rsidR="007322A6" w:rsidRDefault="007322A6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 </w:t>
            </w:r>
          </w:p>
        </w:tc>
        <w:tc>
          <w:tcPr>
            <w:tcW w:w="1170" w:type="dxa"/>
          </w:tcPr>
          <w:p w14:paraId="2C4FC96F" w14:textId="77777777" w:rsidR="007322A6" w:rsidRDefault="00892ACF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2449A7">
              <w:rPr>
                <w:rFonts w:ascii="Arial" w:hAnsi="Arial" w:cs="Arial"/>
              </w:rPr>
              <w:t>272 000</w:t>
            </w:r>
          </w:p>
        </w:tc>
        <w:tc>
          <w:tcPr>
            <w:tcW w:w="1350" w:type="dxa"/>
          </w:tcPr>
          <w:p w14:paraId="0BEF6944" w14:textId="77777777" w:rsidR="007322A6" w:rsidRDefault="00892ACF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8A3ADD">
              <w:rPr>
                <w:rFonts w:ascii="Arial" w:hAnsi="Arial" w:cs="Arial"/>
              </w:rPr>
              <w:t>23 740</w:t>
            </w:r>
          </w:p>
        </w:tc>
        <w:tc>
          <w:tcPr>
            <w:tcW w:w="1309" w:type="dxa"/>
          </w:tcPr>
          <w:p w14:paraId="7AA6032E" w14:textId="77777777" w:rsidR="007322A6" w:rsidRDefault="00892ACF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681860">
              <w:rPr>
                <w:rFonts w:ascii="Arial" w:hAnsi="Arial" w:cs="Arial"/>
              </w:rPr>
              <w:t xml:space="preserve"> 94 900</w:t>
            </w:r>
          </w:p>
        </w:tc>
        <w:tc>
          <w:tcPr>
            <w:tcW w:w="1211" w:type="dxa"/>
          </w:tcPr>
          <w:p w14:paraId="4DD505BA" w14:textId="77777777" w:rsidR="007322A6" w:rsidRDefault="00892ACF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A42825">
              <w:rPr>
                <w:rFonts w:ascii="Arial" w:hAnsi="Arial" w:cs="Arial"/>
              </w:rPr>
              <w:t>390 640</w:t>
            </w:r>
          </w:p>
        </w:tc>
      </w:tr>
      <w:tr w:rsidR="007322A6" w14:paraId="3D9131C5" w14:textId="77777777" w:rsidTr="00892ACF">
        <w:tc>
          <w:tcPr>
            <w:tcW w:w="4860" w:type="dxa"/>
          </w:tcPr>
          <w:p w14:paraId="23AE0905" w14:textId="77777777" w:rsidR="007322A6" w:rsidRDefault="007322A6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Accumulated depreciation </w:t>
            </w:r>
          </w:p>
        </w:tc>
        <w:tc>
          <w:tcPr>
            <w:tcW w:w="1170" w:type="dxa"/>
          </w:tcPr>
          <w:p w14:paraId="669CD583" w14:textId="77777777" w:rsidR="007322A6" w:rsidRDefault="002449A7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</w:tcPr>
          <w:p w14:paraId="29B802DE" w14:textId="77777777" w:rsidR="007322A6" w:rsidRDefault="008A3ADD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92ACF">
              <w:rPr>
                <w:rFonts w:ascii="Arial" w:hAnsi="Arial" w:cs="Arial"/>
                <w:b/>
              </w:rPr>
              <w:t>√</w:t>
            </w:r>
            <w:r w:rsidR="00892A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(2 400)</w:t>
            </w:r>
          </w:p>
        </w:tc>
        <w:tc>
          <w:tcPr>
            <w:tcW w:w="1309" w:type="dxa"/>
          </w:tcPr>
          <w:p w14:paraId="1352D74B" w14:textId="77777777" w:rsidR="007322A6" w:rsidRDefault="00892ACF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</w:t>
            </w:r>
            <w:r w:rsidR="001F7B88">
              <w:rPr>
                <w:rFonts w:ascii="Arial" w:hAnsi="Arial" w:cs="Arial"/>
              </w:rPr>
              <w:t>(20 476</w:t>
            </w:r>
            <w:r w:rsidR="00681860">
              <w:rPr>
                <w:rFonts w:ascii="Arial" w:hAnsi="Arial" w:cs="Arial"/>
              </w:rPr>
              <w:t>)</w:t>
            </w:r>
          </w:p>
        </w:tc>
        <w:tc>
          <w:tcPr>
            <w:tcW w:w="1211" w:type="dxa"/>
          </w:tcPr>
          <w:p w14:paraId="6C1A0726" w14:textId="77777777" w:rsidR="007322A6" w:rsidRDefault="00892ACF" w:rsidP="00FC7D35">
            <w:pPr>
              <w:pStyle w:val="NoSpacing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√</w:t>
            </w:r>
            <w:r w:rsidR="001F7B88">
              <w:rPr>
                <w:rFonts w:ascii="Arial" w:hAnsi="Arial" w:cs="Arial"/>
              </w:rPr>
              <w:t xml:space="preserve">  22</w:t>
            </w:r>
            <w:proofErr w:type="gramEnd"/>
            <w:r w:rsidR="001F7B88">
              <w:rPr>
                <w:rFonts w:ascii="Arial" w:hAnsi="Arial" w:cs="Arial"/>
              </w:rPr>
              <w:t xml:space="preserve"> 876</w:t>
            </w:r>
          </w:p>
        </w:tc>
      </w:tr>
      <w:tr w:rsidR="007322A6" w14:paraId="24DB492E" w14:textId="77777777" w:rsidTr="00892ACF">
        <w:tc>
          <w:tcPr>
            <w:tcW w:w="4860" w:type="dxa"/>
          </w:tcPr>
          <w:p w14:paraId="062F1AE0" w14:textId="77777777" w:rsidR="007322A6" w:rsidRDefault="007322A6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Carrying value on </w:t>
            </w:r>
            <w:proofErr w:type="gramStart"/>
            <w:r>
              <w:rPr>
                <w:rFonts w:ascii="Arial" w:hAnsi="Arial" w:cs="Arial"/>
              </w:rPr>
              <w:t>28  February</w:t>
            </w:r>
            <w:proofErr w:type="gramEnd"/>
            <w:r>
              <w:rPr>
                <w:rFonts w:ascii="Arial" w:hAnsi="Arial" w:cs="Arial"/>
              </w:rPr>
              <w:t xml:space="preserve"> 2019</w:t>
            </w:r>
          </w:p>
        </w:tc>
        <w:tc>
          <w:tcPr>
            <w:tcW w:w="1170" w:type="dxa"/>
          </w:tcPr>
          <w:p w14:paraId="5826C1B7" w14:textId="77777777" w:rsidR="007322A6" w:rsidRPr="00A42825" w:rsidRDefault="00892ACF" w:rsidP="00681860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2449A7" w:rsidRPr="00A42825">
              <w:rPr>
                <w:rFonts w:ascii="Arial" w:hAnsi="Arial" w:cs="Arial"/>
                <w:b/>
              </w:rPr>
              <w:t>272 000</w:t>
            </w:r>
          </w:p>
        </w:tc>
        <w:tc>
          <w:tcPr>
            <w:tcW w:w="1350" w:type="dxa"/>
          </w:tcPr>
          <w:p w14:paraId="61E2681D" w14:textId="77777777" w:rsidR="007322A6" w:rsidRPr="00A42825" w:rsidRDefault="00892ACF" w:rsidP="00681860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8A3ADD" w:rsidRPr="00A42825">
              <w:rPr>
                <w:rFonts w:ascii="Arial" w:hAnsi="Arial" w:cs="Arial"/>
                <w:b/>
              </w:rPr>
              <w:t>21 340</w:t>
            </w:r>
          </w:p>
        </w:tc>
        <w:tc>
          <w:tcPr>
            <w:tcW w:w="1309" w:type="dxa"/>
          </w:tcPr>
          <w:p w14:paraId="45C10A2F" w14:textId="77777777" w:rsidR="007322A6" w:rsidRPr="00A42825" w:rsidRDefault="00892ACF" w:rsidP="00681860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1F7B88">
              <w:rPr>
                <w:rFonts w:ascii="Arial" w:hAnsi="Arial" w:cs="Arial"/>
                <w:b/>
              </w:rPr>
              <w:t>74 424</w:t>
            </w:r>
          </w:p>
        </w:tc>
        <w:tc>
          <w:tcPr>
            <w:tcW w:w="1211" w:type="dxa"/>
          </w:tcPr>
          <w:p w14:paraId="19B08B43" w14:textId="77777777" w:rsidR="007322A6" w:rsidRPr="00A42825" w:rsidRDefault="00892ACF" w:rsidP="00FC7D3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1F7B88">
              <w:rPr>
                <w:rFonts w:ascii="Arial" w:hAnsi="Arial" w:cs="Arial"/>
                <w:b/>
              </w:rPr>
              <w:t>367 764</w:t>
            </w:r>
          </w:p>
        </w:tc>
      </w:tr>
      <w:tr w:rsidR="007322A6" w14:paraId="5F9AA224" w14:textId="77777777" w:rsidTr="00892ACF">
        <w:tc>
          <w:tcPr>
            <w:tcW w:w="4860" w:type="dxa"/>
          </w:tcPr>
          <w:p w14:paraId="0B933A43" w14:textId="77777777" w:rsidR="007322A6" w:rsidRPr="002449A7" w:rsidRDefault="007322A6" w:rsidP="00FC7D35">
            <w:pPr>
              <w:pStyle w:val="NoSpacing"/>
              <w:rPr>
                <w:rFonts w:ascii="Arial" w:hAnsi="Arial" w:cs="Arial"/>
                <w:b/>
              </w:rPr>
            </w:pPr>
            <w:r w:rsidRPr="002449A7">
              <w:rPr>
                <w:rFonts w:ascii="Arial" w:hAnsi="Arial" w:cs="Arial"/>
                <w:b/>
              </w:rPr>
              <w:t xml:space="preserve">Movements </w:t>
            </w:r>
          </w:p>
        </w:tc>
        <w:tc>
          <w:tcPr>
            <w:tcW w:w="1170" w:type="dxa"/>
          </w:tcPr>
          <w:p w14:paraId="2A2ED9EF" w14:textId="77777777" w:rsidR="007322A6" w:rsidRDefault="007322A6" w:rsidP="00681860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26B6523" w14:textId="77777777" w:rsidR="007322A6" w:rsidRDefault="007322A6" w:rsidP="00681860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09" w:type="dxa"/>
          </w:tcPr>
          <w:p w14:paraId="4D13DC36" w14:textId="77777777" w:rsidR="007322A6" w:rsidRDefault="007322A6" w:rsidP="00681860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0DF3DE0F" w14:textId="77777777" w:rsidR="007322A6" w:rsidRDefault="007322A6" w:rsidP="00FC7D35">
            <w:pPr>
              <w:pStyle w:val="NoSpacing"/>
              <w:rPr>
                <w:rFonts w:ascii="Arial" w:hAnsi="Arial" w:cs="Arial"/>
              </w:rPr>
            </w:pPr>
          </w:p>
        </w:tc>
      </w:tr>
      <w:tr w:rsidR="007322A6" w14:paraId="1045DA64" w14:textId="77777777" w:rsidTr="00892ACF">
        <w:tc>
          <w:tcPr>
            <w:tcW w:w="4860" w:type="dxa"/>
          </w:tcPr>
          <w:p w14:paraId="4A4B1DDD" w14:textId="77777777" w:rsidR="007322A6" w:rsidRDefault="007322A6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Additions </w:t>
            </w:r>
          </w:p>
        </w:tc>
        <w:tc>
          <w:tcPr>
            <w:tcW w:w="1170" w:type="dxa"/>
          </w:tcPr>
          <w:p w14:paraId="3EC57882" w14:textId="77777777" w:rsidR="007322A6" w:rsidRDefault="002449A7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</w:tcPr>
          <w:p w14:paraId="38ACE92C" w14:textId="77777777" w:rsidR="007322A6" w:rsidRDefault="00892ACF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8A3ADD">
              <w:rPr>
                <w:rFonts w:ascii="Arial" w:hAnsi="Arial" w:cs="Arial"/>
              </w:rPr>
              <w:t>3 200</w:t>
            </w:r>
          </w:p>
        </w:tc>
        <w:tc>
          <w:tcPr>
            <w:tcW w:w="1309" w:type="dxa"/>
          </w:tcPr>
          <w:p w14:paraId="5C79FD92" w14:textId="77777777" w:rsidR="007322A6" w:rsidRDefault="00892ACF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BF2744">
              <w:rPr>
                <w:rFonts w:ascii="Arial" w:hAnsi="Arial" w:cs="Arial"/>
              </w:rPr>
              <w:t xml:space="preserve"> 64 000</w:t>
            </w:r>
          </w:p>
        </w:tc>
        <w:tc>
          <w:tcPr>
            <w:tcW w:w="1211" w:type="dxa"/>
          </w:tcPr>
          <w:p w14:paraId="4F01B9E8" w14:textId="77777777" w:rsidR="007322A6" w:rsidRDefault="00892ACF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A42825">
              <w:rPr>
                <w:rFonts w:ascii="Arial" w:hAnsi="Arial" w:cs="Arial"/>
              </w:rPr>
              <w:t>67 200</w:t>
            </w:r>
          </w:p>
        </w:tc>
      </w:tr>
      <w:tr w:rsidR="002449A7" w14:paraId="0425A542" w14:textId="77777777" w:rsidTr="00892ACF">
        <w:tc>
          <w:tcPr>
            <w:tcW w:w="4860" w:type="dxa"/>
          </w:tcPr>
          <w:p w14:paraId="62D7F163" w14:textId="77777777" w:rsidR="002449A7" w:rsidRDefault="002449A7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Depreciation</w:t>
            </w:r>
          </w:p>
        </w:tc>
        <w:tc>
          <w:tcPr>
            <w:tcW w:w="1170" w:type="dxa"/>
          </w:tcPr>
          <w:p w14:paraId="1154529C" w14:textId="77777777" w:rsidR="002449A7" w:rsidRDefault="002449A7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</w:tcPr>
          <w:p w14:paraId="6AF1F6DF" w14:textId="77777777" w:rsidR="002449A7" w:rsidRDefault="00892ACF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</w:t>
            </w:r>
            <w:r w:rsidR="008A3ADD">
              <w:rPr>
                <w:rFonts w:ascii="Arial" w:hAnsi="Arial" w:cs="Arial"/>
              </w:rPr>
              <w:t>(600)</w:t>
            </w:r>
          </w:p>
        </w:tc>
        <w:tc>
          <w:tcPr>
            <w:tcW w:w="1309" w:type="dxa"/>
          </w:tcPr>
          <w:p w14:paraId="5F98BECC" w14:textId="77777777" w:rsidR="002449A7" w:rsidRDefault="00892ACF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BF2744">
              <w:rPr>
                <w:rFonts w:ascii="Arial" w:hAnsi="Arial" w:cs="Arial"/>
              </w:rPr>
              <w:t xml:space="preserve"> (3 024)</w:t>
            </w:r>
          </w:p>
        </w:tc>
        <w:tc>
          <w:tcPr>
            <w:tcW w:w="1211" w:type="dxa"/>
          </w:tcPr>
          <w:p w14:paraId="01DC86A2" w14:textId="77777777" w:rsidR="002449A7" w:rsidRDefault="00892ACF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</w:t>
            </w:r>
            <w:r w:rsidR="00A42825">
              <w:rPr>
                <w:rFonts w:ascii="Arial" w:hAnsi="Arial" w:cs="Arial"/>
              </w:rPr>
              <w:t>(3 624)</w:t>
            </w:r>
          </w:p>
        </w:tc>
      </w:tr>
      <w:tr w:rsidR="002449A7" w14:paraId="617A2635" w14:textId="77777777" w:rsidTr="00892ACF">
        <w:tc>
          <w:tcPr>
            <w:tcW w:w="4860" w:type="dxa"/>
          </w:tcPr>
          <w:p w14:paraId="3341957E" w14:textId="77777777" w:rsidR="002449A7" w:rsidRDefault="002449A7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Carrying value on </w:t>
            </w:r>
            <w:proofErr w:type="gramStart"/>
            <w:r>
              <w:rPr>
                <w:rFonts w:ascii="Arial" w:hAnsi="Arial" w:cs="Arial"/>
              </w:rPr>
              <w:t>28  February</w:t>
            </w:r>
            <w:proofErr w:type="gramEnd"/>
            <w:r>
              <w:rPr>
                <w:rFonts w:ascii="Arial" w:hAnsi="Arial" w:cs="Arial"/>
              </w:rPr>
              <w:t xml:space="preserve"> 2020</w:t>
            </w:r>
          </w:p>
        </w:tc>
        <w:tc>
          <w:tcPr>
            <w:tcW w:w="1170" w:type="dxa"/>
          </w:tcPr>
          <w:p w14:paraId="7610DC4D" w14:textId="77777777" w:rsidR="002449A7" w:rsidRPr="00A42825" w:rsidRDefault="00892ACF" w:rsidP="00681860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2449A7" w:rsidRPr="00A42825">
              <w:rPr>
                <w:rFonts w:ascii="Arial" w:hAnsi="Arial" w:cs="Arial"/>
                <w:b/>
              </w:rPr>
              <w:t>272 000</w:t>
            </w:r>
          </w:p>
        </w:tc>
        <w:tc>
          <w:tcPr>
            <w:tcW w:w="1350" w:type="dxa"/>
          </w:tcPr>
          <w:p w14:paraId="7FE0693F" w14:textId="77777777" w:rsidR="002449A7" w:rsidRPr="00A42825" w:rsidRDefault="00892ACF" w:rsidP="00681860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8A3ADD" w:rsidRPr="00A42825">
              <w:rPr>
                <w:rFonts w:ascii="Arial" w:hAnsi="Arial" w:cs="Arial"/>
                <w:b/>
              </w:rPr>
              <w:t>23 940</w:t>
            </w:r>
          </w:p>
        </w:tc>
        <w:tc>
          <w:tcPr>
            <w:tcW w:w="1309" w:type="dxa"/>
          </w:tcPr>
          <w:p w14:paraId="5F329470" w14:textId="77777777" w:rsidR="002449A7" w:rsidRPr="00A42825" w:rsidRDefault="00892ACF" w:rsidP="00681860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BF2744" w:rsidRPr="00A42825">
              <w:rPr>
                <w:rFonts w:ascii="Arial" w:hAnsi="Arial" w:cs="Arial"/>
                <w:b/>
              </w:rPr>
              <w:t>135 400</w:t>
            </w:r>
          </w:p>
        </w:tc>
        <w:tc>
          <w:tcPr>
            <w:tcW w:w="1211" w:type="dxa"/>
          </w:tcPr>
          <w:p w14:paraId="327584F3" w14:textId="77777777" w:rsidR="002449A7" w:rsidRPr="00A42825" w:rsidRDefault="00892ACF" w:rsidP="00FC7D3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A42825" w:rsidRPr="00A42825">
              <w:rPr>
                <w:rFonts w:ascii="Arial" w:hAnsi="Arial" w:cs="Arial"/>
                <w:b/>
              </w:rPr>
              <w:t>431 340</w:t>
            </w:r>
          </w:p>
        </w:tc>
      </w:tr>
      <w:tr w:rsidR="002449A7" w14:paraId="25917E43" w14:textId="77777777" w:rsidTr="00892ACF">
        <w:tc>
          <w:tcPr>
            <w:tcW w:w="4860" w:type="dxa"/>
          </w:tcPr>
          <w:p w14:paraId="2618A77B" w14:textId="77777777" w:rsidR="002449A7" w:rsidRDefault="002449A7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</w:t>
            </w:r>
          </w:p>
        </w:tc>
        <w:tc>
          <w:tcPr>
            <w:tcW w:w="1170" w:type="dxa"/>
          </w:tcPr>
          <w:p w14:paraId="1ADDE690" w14:textId="77777777" w:rsidR="002449A7" w:rsidRDefault="002449A7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272 000</w:t>
            </w:r>
          </w:p>
        </w:tc>
        <w:tc>
          <w:tcPr>
            <w:tcW w:w="1350" w:type="dxa"/>
          </w:tcPr>
          <w:p w14:paraId="4DE2E3B9" w14:textId="77777777" w:rsidR="002449A7" w:rsidRDefault="008A3ADD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26 940</w:t>
            </w:r>
          </w:p>
        </w:tc>
        <w:tc>
          <w:tcPr>
            <w:tcW w:w="1309" w:type="dxa"/>
          </w:tcPr>
          <w:p w14:paraId="14472001" w14:textId="77777777" w:rsidR="002449A7" w:rsidRDefault="008A3ADD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158 900</w:t>
            </w:r>
          </w:p>
        </w:tc>
        <w:tc>
          <w:tcPr>
            <w:tcW w:w="1211" w:type="dxa"/>
          </w:tcPr>
          <w:p w14:paraId="07A37A24" w14:textId="77777777" w:rsidR="002449A7" w:rsidRDefault="00A4282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457 840</w:t>
            </w:r>
          </w:p>
        </w:tc>
      </w:tr>
      <w:tr w:rsidR="002449A7" w14:paraId="73B138BB" w14:textId="77777777" w:rsidTr="00892ACF">
        <w:tc>
          <w:tcPr>
            <w:tcW w:w="4860" w:type="dxa"/>
          </w:tcPr>
          <w:p w14:paraId="59A5993E" w14:textId="77777777" w:rsidR="002449A7" w:rsidRDefault="002449A7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Accumulated depreciation on 28 February 2020</w:t>
            </w:r>
          </w:p>
        </w:tc>
        <w:tc>
          <w:tcPr>
            <w:tcW w:w="1170" w:type="dxa"/>
          </w:tcPr>
          <w:p w14:paraId="40F4D59C" w14:textId="77777777" w:rsidR="002449A7" w:rsidRDefault="002449A7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</w:tcPr>
          <w:p w14:paraId="0BB3A5B4" w14:textId="77777777" w:rsidR="002449A7" w:rsidRDefault="008A3ADD" w:rsidP="00681860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(3000)</w:t>
            </w:r>
          </w:p>
        </w:tc>
        <w:tc>
          <w:tcPr>
            <w:tcW w:w="1309" w:type="dxa"/>
          </w:tcPr>
          <w:p w14:paraId="05E8B0AD" w14:textId="77777777" w:rsidR="002449A7" w:rsidRDefault="00BF2744" w:rsidP="00681860">
            <w:pPr>
              <w:pStyle w:val="NoSpacing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</w:t>
            </w:r>
            <w:r w:rsidR="008A3ADD">
              <w:rPr>
                <w:rFonts w:ascii="Arial" w:hAnsi="Arial" w:cs="Arial"/>
              </w:rPr>
              <w:t xml:space="preserve"> 23</w:t>
            </w:r>
            <w:proofErr w:type="gramEnd"/>
            <w:r w:rsidR="008A3ADD">
              <w:rPr>
                <w:rFonts w:ascii="Arial" w:hAnsi="Arial" w:cs="Arial"/>
              </w:rPr>
              <w:t xml:space="preserve"> 500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1" w:type="dxa"/>
          </w:tcPr>
          <w:p w14:paraId="4ACE9EDC" w14:textId="77777777" w:rsidR="002449A7" w:rsidRDefault="00A4282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(26 500)</w:t>
            </w:r>
          </w:p>
        </w:tc>
      </w:tr>
      <w:tr w:rsidR="002449A7" w14:paraId="1BB9D3DF" w14:textId="77777777" w:rsidTr="00892ACF">
        <w:tc>
          <w:tcPr>
            <w:tcW w:w="4860" w:type="dxa"/>
          </w:tcPr>
          <w:p w14:paraId="70DA63D4" w14:textId="77777777" w:rsidR="002449A7" w:rsidRDefault="002449A7" w:rsidP="00FC7D3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534ACA3" w14:textId="77777777" w:rsidR="002449A7" w:rsidRDefault="002449A7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1350" w:type="dxa"/>
          </w:tcPr>
          <w:p w14:paraId="50CF9CFD" w14:textId="77777777" w:rsidR="002449A7" w:rsidRDefault="002449A7" w:rsidP="00FC7D3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09" w:type="dxa"/>
          </w:tcPr>
          <w:p w14:paraId="47C68375" w14:textId="77777777" w:rsidR="002449A7" w:rsidRDefault="002449A7" w:rsidP="00FC7D3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25ADE869" w14:textId="77777777" w:rsidR="002449A7" w:rsidRDefault="002449A7" w:rsidP="00FC7D35">
            <w:pPr>
              <w:pStyle w:val="NoSpacing"/>
              <w:rPr>
                <w:rFonts w:ascii="Arial" w:hAnsi="Arial" w:cs="Arial"/>
              </w:rPr>
            </w:pPr>
          </w:p>
        </w:tc>
      </w:tr>
      <w:tr w:rsidR="002449A7" w14:paraId="1FB12627" w14:textId="77777777" w:rsidTr="00892ACF">
        <w:tc>
          <w:tcPr>
            <w:tcW w:w="7380" w:type="dxa"/>
            <w:gridSpan w:val="3"/>
          </w:tcPr>
          <w:p w14:paraId="4301CFAE" w14:textId="77777777" w:rsidR="002449A7" w:rsidRPr="002449A7" w:rsidRDefault="007539D7" w:rsidP="00FC7D3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2449A7" w:rsidRPr="002449A7">
              <w:rPr>
                <w:rFonts w:ascii="Arial" w:hAnsi="Arial" w:cs="Arial"/>
                <w:b/>
              </w:rPr>
              <w:t>Inventory</w:t>
            </w:r>
          </w:p>
        </w:tc>
        <w:tc>
          <w:tcPr>
            <w:tcW w:w="2520" w:type="dxa"/>
            <w:gridSpan w:val="2"/>
          </w:tcPr>
          <w:p w14:paraId="37890C7F" w14:textId="77777777" w:rsidR="002449A7" w:rsidRPr="00257160" w:rsidRDefault="002449A7" w:rsidP="00FC7D35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</w:tr>
      <w:tr w:rsidR="002449A7" w14:paraId="21512101" w14:textId="77777777" w:rsidTr="00892ACF">
        <w:tc>
          <w:tcPr>
            <w:tcW w:w="7380" w:type="dxa"/>
            <w:gridSpan w:val="3"/>
          </w:tcPr>
          <w:p w14:paraId="6A115A9E" w14:textId="77777777" w:rsidR="002449A7" w:rsidRDefault="002449A7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Consumable</w:t>
            </w:r>
          </w:p>
        </w:tc>
        <w:tc>
          <w:tcPr>
            <w:tcW w:w="2520" w:type="dxa"/>
            <w:gridSpan w:val="2"/>
          </w:tcPr>
          <w:p w14:paraId="36CE3EEF" w14:textId="77777777" w:rsidR="002449A7" w:rsidRPr="002449A7" w:rsidRDefault="00892ACF" w:rsidP="00FC7D35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1F7B88">
              <w:rPr>
                <w:rFonts w:ascii="Arial" w:hAnsi="Arial" w:cs="Arial"/>
                <w:b/>
              </w:rPr>
              <w:t>32 740</w:t>
            </w:r>
            <w:r w:rsidR="002449A7" w:rsidRPr="002449A7">
              <w:rPr>
                <w:rFonts w:ascii="Arial" w:hAnsi="Arial" w:cs="Arial"/>
                <w:b/>
              </w:rPr>
              <w:t xml:space="preserve">          </w:t>
            </w:r>
          </w:p>
        </w:tc>
      </w:tr>
      <w:tr w:rsidR="002449A7" w14:paraId="4D98848B" w14:textId="77777777" w:rsidTr="00892ACF">
        <w:tc>
          <w:tcPr>
            <w:tcW w:w="7380" w:type="dxa"/>
            <w:gridSpan w:val="3"/>
          </w:tcPr>
          <w:p w14:paraId="406BF676" w14:textId="77777777" w:rsidR="002449A7" w:rsidRDefault="002449A7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Trading stock</w:t>
            </w:r>
          </w:p>
        </w:tc>
        <w:tc>
          <w:tcPr>
            <w:tcW w:w="2520" w:type="dxa"/>
            <w:gridSpan w:val="2"/>
          </w:tcPr>
          <w:p w14:paraId="08DAD135" w14:textId="77777777" w:rsidR="002449A7" w:rsidRDefault="00892ACF" w:rsidP="00FC7D35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1F7B88">
              <w:rPr>
                <w:rFonts w:ascii="Arial" w:hAnsi="Arial" w:cs="Arial"/>
              </w:rPr>
              <w:t>32 240</w:t>
            </w:r>
          </w:p>
        </w:tc>
      </w:tr>
      <w:tr w:rsidR="002449A7" w14:paraId="28AC08A4" w14:textId="77777777" w:rsidTr="00892ACF">
        <w:tc>
          <w:tcPr>
            <w:tcW w:w="7380" w:type="dxa"/>
            <w:gridSpan w:val="3"/>
          </w:tcPr>
          <w:p w14:paraId="6F219B5D" w14:textId="77777777" w:rsidR="002449A7" w:rsidRDefault="002449A7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Consumable stores on hand</w:t>
            </w:r>
          </w:p>
        </w:tc>
        <w:tc>
          <w:tcPr>
            <w:tcW w:w="2520" w:type="dxa"/>
            <w:gridSpan w:val="2"/>
          </w:tcPr>
          <w:p w14:paraId="77523AF0" w14:textId="77777777" w:rsidR="002449A7" w:rsidRDefault="00892ACF" w:rsidP="002449A7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1F7B88">
              <w:rPr>
                <w:rFonts w:ascii="Arial" w:hAnsi="Arial" w:cs="Arial"/>
              </w:rPr>
              <w:t>500</w:t>
            </w:r>
          </w:p>
        </w:tc>
      </w:tr>
    </w:tbl>
    <w:p w14:paraId="6AD4545E" w14:textId="77777777" w:rsidR="007322A6" w:rsidRPr="004328C6" w:rsidRDefault="007322A6" w:rsidP="007322A6">
      <w:pPr>
        <w:pStyle w:val="NoSpacing"/>
        <w:rPr>
          <w:rFonts w:ascii="Arial" w:hAnsi="Arial" w:cs="Arial"/>
        </w:rPr>
      </w:pP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7561"/>
        <w:gridCol w:w="2249"/>
      </w:tblGrid>
      <w:tr w:rsidR="007322A6" w14:paraId="0C131BEE" w14:textId="77777777" w:rsidTr="00A42825">
        <w:tc>
          <w:tcPr>
            <w:tcW w:w="7561" w:type="dxa"/>
          </w:tcPr>
          <w:p w14:paraId="6EB57D5A" w14:textId="77777777" w:rsidR="007322A6" w:rsidRPr="00257160" w:rsidRDefault="007539D7" w:rsidP="00FC7D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="007322A6" w:rsidRPr="00257160">
              <w:rPr>
                <w:rFonts w:ascii="Arial" w:hAnsi="Arial" w:cs="Arial"/>
                <w:b/>
              </w:rPr>
              <w:t>Trade and receivables</w:t>
            </w:r>
          </w:p>
        </w:tc>
        <w:tc>
          <w:tcPr>
            <w:tcW w:w="2249" w:type="dxa"/>
          </w:tcPr>
          <w:p w14:paraId="4396D26B" w14:textId="77777777" w:rsidR="007322A6" w:rsidRPr="00257160" w:rsidRDefault="00892ACF" w:rsidP="00FC7D3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1B4395">
              <w:rPr>
                <w:rFonts w:ascii="Arial" w:hAnsi="Arial" w:cs="Arial"/>
                <w:b/>
              </w:rPr>
              <w:t>21 410</w:t>
            </w:r>
            <w:r w:rsidR="007322A6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7322A6" w14:paraId="0CB71DBD" w14:textId="77777777" w:rsidTr="00A42825">
        <w:tc>
          <w:tcPr>
            <w:tcW w:w="7561" w:type="dxa"/>
          </w:tcPr>
          <w:p w14:paraId="542330C2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Debtors control</w:t>
            </w:r>
          </w:p>
        </w:tc>
        <w:tc>
          <w:tcPr>
            <w:tcW w:w="2249" w:type="dxa"/>
          </w:tcPr>
          <w:p w14:paraId="65125E43" w14:textId="77777777" w:rsidR="007322A6" w:rsidRDefault="007322A6" w:rsidP="00FC7D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92ACF">
              <w:rPr>
                <w:rFonts w:ascii="Arial" w:hAnsi="Arial" w:cs="Arial"/>
                <w:b/>
              </w:rPr>
              <w:t>√</w:t>
            </w:r>
            <w:r w:rsidR="001B4395">
              <w:rPr>
                <w:rFonts w:ascii="Arial" w:hAnsi="Arial" w:cs="Arial"/>
              </w:rPr>
              <w:t xml:space="preserve">   19 080</w:t>
            </w:r>
          </w:p>
        </w:tc>
      </w:tr>
      <w:tr w:rsidR="007322A6" w14:paraId="7E6C236B" w14:textId="77777777" w:rsidTr="00A42825">
        <w:tc>
          <w:tcPr>
            <w:tcW w:w="7561" w:type="dxa"/>
          </w:tcPr>
          <w:p w14:paraId="67FC96A0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Deposit for electricity</w:t>
            </w:r>
          </w:p>
        </w:tc>
        <w:tc>
          <w:tcPr>
            <w:tcW w:w="2249" w:type="dxa"/>
          </w:tcPr>
          <w:p w14:paraId="602B7674" w14:textId="77777777" w:rsidR="007322A6" w:rsidRDefault="001B4395" w:rsidP="00FC7D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92ACF"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       510</w:t>
            </w:r>
          </w:p>
        </w:tc>
      </w:tr>
      <w:tr w:rsidR="007322A6" w14:paraId="10064F0E" w14:textId="77777777" w:rsidTr="00A42825">
        <w:tc>
          <w:tcPr>
            <w:tcW w:w="7561" w:type="dxa"/>
          </w:tcPr>
          <w:p w14:paraId="1597B390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Accrued income </w:t>
            </w:r>
          </w:p>
        </w:tc>
        <w:tc>
          <w:tcPr>
            <w:tcW w:w="2249" w:type="dxa"/>
          </w:tcPr>
          <w:p w14:paraId="77D0602B" w14:textId="77777777" w:rsidR="007322A6" w:rsidRDefault="001B4395" w:rsidP="00FC7D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892ACF"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     1450</w:t>
            </w:r>
          </w:p>
        </w:tc>
      </w:tr>
      <w:tr w:rsidR="007322A6" w14:paraId="4DA7E900" w14:textId="77777777" w:rsidTr="00A42825">
        <w:tc>
          <w:tcPr>
            <w:tcW w:w="7561" w:type="dxa"/>
          </w:tcPr>
          <w:p w14:paraId="5D138242" w14:textId="77777777" w:rsidR="007322A6" w:rsidRDefault="007322A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Prepaid expense</w:t>
            </w:r>
          </w:p>
        </w:tc>
        <w:tc>
          <w:tcPr>
            <w:tcW w:w="2249" w:type="dxa"/>
          </w:tcPr>
          <w:p w14:paraId="50790454" w14:textId="77777777" w:rsidR="007322A6" w:rsidRDefault="001B4395" w:rsidP="00FC7D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92ACF"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       370</w:t>
            </w:r>
          </w:p>
        </w:tc>
      </w:tr>
      <w:tr w:rsidR="00573232" w:rsidRPr="003F2D91" w14:paraId="4F1362A9" w14:textId="77777777" w:rsidTr="00A42825">
        <w:tc>
          <w:tcPr>
            <w:tcW w:w="7561" w:type="dxa"/>
          </w:tcPr>
          <w:p w14:paraId="3DA280B6" w14:textId="77777777" w:rsidR="00573232" w:rsidRDefault="00573232" w:rsidP="00FC7D35">
            <w:pPr>
              <w:rPr>
                <w:rFonts w:ascii="Arial" w:hAnsi="Arial" w:cs="Arial"/>
                <w:b/>
              </w:rPr>
            </w:pPr>
          </w:p>
          <w:p w14:paraId="1E30AC8C" w14:textId="77777777" w:rsidR="00573232" w:rsidRDefault="00573232" w:rsidP="00FC7D35">
            <w:pPr>
              <w:rPr>
                <w:rFonts w:ascii="Arial" w:hAnsi="Arial" w:cs="Arial"/>
                <w:b/>
              </w:rPr>
            </w:pPr>
          </w:p>
          <w:p w14:paraId="4C5835F3" w14:textId="77777777" w:rsidR="00573232" w:rsidRDefault="00573232" w:rsidP="00FC7D35">
            <w:pPr>
              <w:rPr>
                <w:rFonts w:ascii="Arial" w:hAnsi="Arial" w:cs="Arial"/>
                <w:b/>
              </w:rPr>
            </w:pPr>
          </w:p>
          <w:p w14:paraId="6F1A82DE" w14:textId="77777777" w:rsidR="00573232" w:rsidRDefault="007539D7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6. </w:t>
            </w:r>
            <w:r w:rsidR="00573232" w:rsidRPr="003F2D91">
              <w:rPr>
                <w:rFonts w:ascii="Arial" w:hAnsi="Arial" w:cs="Arial"/>
                <w:b/>
              </w:rPr>
              <w:t>Cash and cash equivalents</w:t>
            </w:r>
          </w:p>
        </w:tc>
        <w:tc>
          <w:tcPr>
            <w:tcW w:w="2249" w:type="dxa"/>
          </w:tcPr>
          <w:p w14:paraId="671B6573" w14:textId="77777777" w:rsidR="00732D14" w:rsidRDefault="00732D14" w:rsidP="00FC7D35">
            <w:pPr>
              <w:rPr>
                <w:rFonts w:ascii="Arial" w:hAnsi="Arial" w:cs="Arial"/>
                <w:b/>
              </w:rPr>
            </w:pPr>
          </w:p>
          <w:p w14:paraId="210FCEB6" w14:textId="77777777" w:rsidR="00732D14" w:rsidRDefault="00732D14" w:rsidP="00FC7D35">
            <w:pPr>
              <w:rPr>
                <w:rFonts w:ascii="Arial" w:hAnsi="Arial" w:cs="Arial"/>
                <w:b/>
              </w:rPr>
            </w:pPr>
          </w:p>
          <w:p w14:paraId="7679DF1A" w14:textId="77777777" w:rsidR="00732D14" w:rsidRDefault="00732D14" w:rsidP="00FC7D35">
            <w:pPr>
              <w:rPr>
                <w:rFonts w:ascii="Arial" w:hAnsi="Arial" w:cs="Arial"/>
                <w:b/>
              </w:rPr>
            </w:pPr>
          </w:p>
          <w:p w14:paraId="3C70D11F" w14:textId="77777777" w:rsidR="00573232" w:rsidRPr="003F2D91" w:rsidRDefault="00732D14" w:rsidP="00FC7D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         √ 10930</w:t>
            </w:r>
          </w:p>
        </w:tc>
      </w:tr>
      <w:tr w:rsidR="00732D14" w:rsidRPr="003F2D91" w14:paraId="3FE12E8F" w14:textId="77777777" w:rsidTr="00A42825">
        <w:tc>
          <w:tcPr>
            <w:tcW w:w="7561" w:type="dxa"/>
          </w:tcPr>
          <w:p w14:paraId="35BCC36A" w14:textId="77777777" w:rsidR="00732D14" w:rsidRPr="003F2D91" w:rsidRDefault="00732D14" w:rsidP="00732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Petty Cash </w:t>
            </w:r>
          </w:p>
        </w:tc>
        <w:tc>
          <w:tcPr>
            <w:tcW w:w="2249" w:type="dxa"/>
          </w:tcPr>
          <w:p w14:paraId="25A18111" w14:textId="77777777" w:rsidR="00732D14" w:rsidRDefault="00732D14" w:rsidP="00732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>950</w:t>
            </w:r>
          </w:p>
        </w:tc>
      </w:tr>
      <w:tr w:rsidR="00732D14" w14:paraId="79D92352" w14:textId="77777777" w:rsidTr="00A42825">
        <w:tc>
          <w:tcPr>
            <w:tcW w:w="7561" w:type="dxa"/>
          </w:tcPr>
          <w:p w14:paraId="3CC4056E" w14:textId="77777777" w:rsidR="00732D14" w:rsidRDefault="00732D14" w:rsidP="0073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Float</w:t>
            </w:r>
          </w:p>
        </w:tc>
        <w:tc>
          <w:tcPr>
            <w:tcW w:w="2249" w:type="dxa"/>
          </w:tcPr>
          <w:p w14:paraId="471132DD" w14:textId="77777777" w:rsidR="00732D14" w:rsidRDefault="00732D14" w:rsidP="00732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>1380</w:t>
            </w:r>
          </w:p>
        </w:tc>
      </w:tr>
      <w:tr w:rsidR="00732D14" w14:paraId="2F3EA936" w14:textId="77777777" w:rsidTr="00A42825">
        <w:tc>
          <w:tcPr>
            <w:tcW w:w="7561" w:type="dxa"/>
          </w:tcPr>
          <w:p w14:paraId="1A2CF53B" w14:textId="77777777" w:rsidR="00732D14" w:rsidRDefault="00732D14" w:rsidP="0073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Savings account at TT Bank</w:t>
            </w:r>
          </w:p>
        </w:tc>
        <w:tc>
          <w:tcPr>
            <w:tcW w:w="2249" w:type="dxa"/>
          </w:tcPr>
          <w:p w14:paraId="49C89666" w14:textId="77777777" w:rsidR="00732D14" w:rsidRDefault="00732D14" w:rsidP="00732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>600</w:t>
            </w:r>
          </w:p>
        </w:tc>
      </w:tr>
      <w:tr w:rsidR="00732D14" w14:paraId="76EF0E94" w14:textId="77777777" w:rsidTr="00A42825">
        <w:tc>
          <w:tcPr>
            <w:tcW w:w="7561" w:type="dxa"/>
          </w:tcPr>
          <w:p w14:paraId="11EE5483" w14:textId="77777777" w:rsidR="00732D14" w:rsidRDefault="00732D14" w:rsidP="0073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portion of fixed deposit</w:t>
            </w:r>
          </w:p>
        </w:tc>
        <w:tc>
          <w:tcPr>
            <w:tcW w:w="2249" w:type="dxa"/>
          </w:tcPr>
          <w:p w14:paraId="7F2CDB89" w14:textId="77777777" w:rsidR="00732D14" w:rsidRDefault="00732D14" w:rsidP="00732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8 000 </w:t>
            </w:r>
          </w:p>
        </w:tc>
      </w:tr>
      <w:tr w:rsidR="00573232" w14:paraId="0AEC6985" w14:textId="77777777" w:rsidTr="00A42825">
        <w:tc>
          <w:tcPr>
            <w:tcW w:w="7561" w:type="dxa"/>
          </w:tcPr>
          <w:p w14:paraId="4C0F2EB0" w14:textId="77777777" w:rsidR="00573232" w:rsidRDefault="00573232" w:rsidP="00FC7D35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7D7EF791" w14:textId="77777777" w:rsidR="00573232" w:rsidRDefault="00573232" w:rsidP="00FC7D35">
            <w:pPr>
              <w:jc w:val="right"/>
              <w:rPr>
                <w:rFonts w:ascii="Arial" w:hAnsi="Arial" w:cs="Arial"/>
              </w:rPr>
            </w:pPr>
          </w:p>
        </w:tc>
      </w:tr>
      <w:tr w:rsidR="00573232" w14:paraId="39B37352" w14:textId="77777777" w:rsidTr="00A42825">
        <w:tc>
          <w:tcPr>
            <w:tcW w:w="7561" w:type="dxa"/>
          </w:tcPr>
          <w:p w14:paraId="2A98BFE6" w14:textId="77777777" w:rsidR="00573232" w:rsidRDefault="007539D7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573232" w:rsidRPr="003F2D91">
              <w:rPr>
                <w:rFonts w:ascii="Arial" w:hAnsi="Arial" w:cs="Arial"/>
                <w:b/>
              </w:rPr>
              <w:t>Owner’s equity</w:t>
            </w:r>
          </w:p>
        </w:tc>
        <w:tc>
          <w:tcPr>
            <w:tcW w:w="2249" w:type="dxa"/>
          </w:tcPr>
          <w:p w14:paraId="4106B751" w14:textId="77777777" w:rsidR="00573232" w:rsidRDefault="00573232" w:rsidP="00FC7D35">
            <w:pPr>
              <w:rPr>
                <w:rFonts w:ascii="Arial" w:hAnsi="Arial" w:cs="Arial"/>
              </w:rPr>
            </w:pPr>
          </w:p>
        </w:tc>
      </w:tr>
      <w:tr w:rsidR="00573232" w14:paraId="2303078C" w14:textId="77777777" w:rsidTr="00A42825">
        <w:tc>
          <w:tcPr>
            <w:tcW w:w="7561" w:type="dxa"/>
          </w:tcPr>
          <w:p w14:paraId="345BE2E9" w14:textId="77777777" w:rsidR="00573232" w:rsidRPr="003F2D91" w:rsidRDefault="00573232" w:rsidP="00FC7D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Capital balance on 28 February 2019</w:t>
            </w:r>
          </w:p>
        </w:tc>
        <w:tc>
          <w:tcPr>
            <w:tcW w:w="2249" w:type="dxa"/>
          </w:tcPr>
          <w:p w14:paraId="441CE17B" w14:textId="77777777" w:rsidR="00573232" w:rsidRDefault="007A757A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C25B2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</w:t>
            </w:r>
            <w:r w:rsidR="00A1064E">
              <w:rPr>
                <w:rFonts w:ascii="Arial" w:hAnsi="Arial" w:cs="Arial"/>
                <w:b/>
              </w:rPr>
              <w:t xml:space="preserve">  </w:t>
            </w:r>
            <w:r w:rsidR="007B4C87" w:rsidRPr="007B4C87">
              <w:rPr>
                <w:rFonts w:ascii="Arial" w:hAnsi="Arial" w:cs="Arial"/>
                <w:b/>
              </w:rPr>
              <w:t>204 000</w:t>
            </w:r>
          </w:p>
        </w:tc>
      </w:tr>
      <w:tr w:rsidR="00573232" w14:paraId="100B7CB2" w14:textId="77777777" w:rsidTr="00A42825">
        <w:tc>
          <w:tcPr>
            <w:tcW w:w="7561" w:type="dxa"/>
          </w:tcPr>
          <w:p w14:paraId="464553DC" w14:textId="77777777" w:rsidR="00573232" w:rsidRDefault="00573232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capital contributed /capital withdrawn</w:t>
            </w:r>
          </w:p>
        </w:tc>
        <w:tc>
          <w:tcPr>
            <w:tcW w:w="2249" w:type="dxa"/>
          </w:tcPr>
          <w:p w14:paraId="6CAEFC21" w14:textId="77777777" w:rsidR="00573232" w:rsidRDefault="007C25B2" w:rsidP="007C2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b/>
              </w:rPr>
              <w:t>√</w:t>
            </w:r>
            <w:r w:rsidR="007B4C87">
              <w:rPr>
                <w:rFonts w:ascii="Arial" w:hAnsi="Arial" w:cs="Arial"/>
              </w:rPr>
              <w:t xml:space="preserve">  26</w:t>
            </w:r>
            <w:proofErr w:type="gramEnd"/>
            <w:r w:rsidR="007B4C87">
              <w:rPr>
                <w:rFonts w:ascii="Arial" w:hAnsi="Arial" w:cs="Arial"/>
              </w:rPr>
              <w:t xml:space="preserve"> 060</w:t>
            </w:r>
          </w:p>
        </w:tc>
      </w:tr>
      <w:tr w:rsidR="00573232" w14:paraId="1BB02065" w14:textId="77777777" w:rsidTr="00A42825">
        <w:tc>
          <w:tcPr>
            <w:tcW w:w="7561" w:type="dxa"/>
          </w:tcPr>
          <w:p w14:paraId="23BB7223" w14:textId="77777777" w:rsidR="00573232" w:rsidRDefault="00573232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 profit for the year</w:t>
            </w:r>
          </w:p>
        </w:tc>
        <w:tc>
          <w:tcPr>
            <w:tcW w:w="2249" w:type="dxa"/>
          </w:tcPr>
          <w:p w14:paraId="69166867" w14:textId="77777777" w:rsidR="00573232" w:rsidRDefault="007C25B2" w:rsidP="00FC7D35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 26</w:t>
            </w:r>
            <w:proofErr w:type="gramEnd"/>
            <w:r>
              <w:rPr>
                <w:rFonts w:ascii="Arial" w:hAnsi="Arial" w:cs="Arial"/>
              </w:rPr>
              <w:t xml:space="preserve"> 000</w:t>
            </w:r>
          </w:p>
        </w:tc>
      </w:tr>
      <w:tr w:rsidR="00573232" w14:paraId="59B66AD9" w14:textId="77777777" w:rsidTr="00A42825">
        <w:tc>
          <w:tcPr>
            <w:tcW w:w="7561" w:type="dxa"/>
          </w:tcPr>
          <w:p w14:paraId="4ED78886" w14:textId="77777777" w:rsidR="00573232" w:rsidRDefault="00573232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Drawings</w:t>
            </w:r>
          </w:p>
        </w:tc>
        <w:tc>
          <w:tcPr>
            <w:tcW w:w="2249" w:type="dxa"/>
          </w:tcPr>
          <w:p w14:paraId="3D9D619C" w14:textId="77777777" w:rsidR="00573232" w:rsidRDefault="007C25B2" w:rsidP="00FC7D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(24 700)</w:t>
            </w:r>
          </w:p>
        </w:tc>
      </w:tr>
      <w:tr w:rsidR="00573232" w14:paraId="1BB3F6E5" w14:textId="77777777" w:rsidTr="00A42825">
        <w:tc>
          <w:tcPr>
            <w:tcW w:w="7561" w:type="dxa"/>
          </w:tcPr>
          <w:p w14:paraId="462DE41E" w14:textId="77777777" w:rsidR="00573232" w:rsidRDefault="00573232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 balance on 28 February 2020</w:t>
            </w:r>
          </w:p>
        </w:tc>
        <w:tc>
          <w:tcPr>
            <w:tcW w:w="2249" w:type="dxa"/>
          </w:tcPr>
          <w:p w14:paraId="69953234" w14:textId="77777777" w:rsidR="00573232" w:rsidRDefault="007C25B2" w:rsidP="00FC7D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7B4C87">
              <w:rPr>
                <w:rFonts w:ascii="Arial" w:hAnsi="Arial" w:cs="Arial"/>
                <w:b/>
              </w:rPr>
              <w:t>231 36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573232" w14:paraId="6A1B49EF" w14:textId="77777777" w:rsidTr="00A42825">
        <w:tc>
          <w:tcPr>
            <w:tcW w:w="7561" w:type="dxa"/>
          </w:tcPr>
          <w:p w14:paraId="62136849" w14:textId="77777777" w:rsidR="00573232" w:rsidRDefault="00573232" w:rsidP="00FC7D35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1D94A219" w14:textId="77777777" w:rsidR="00573232" w:rsidRPr="00A115C6" w:rsidRDefault="00573232" w:rsidP="00FC7D35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32D14" w14:paraId="16F37B4D" w14:textId="77777777" w:rsidTr="00A42825">
        <w:tc>
          <w:tcPr>
            <w:tcW w:w="7561" w:type="dxa"/>
          </w:tcPr>
          <w:p w14:paraId="33F04026" w14:textId="77777777" w:rsidR="00732D14" w:rsidRDefault="00732D14" w:rsidP="0073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Pr="00A115C6">
              <w:rPr>
                <w:rFonts w:ascii="Arial" w:hAnsi="Arial" w:cs="Arial"/>
                <w:b/>
              </w:rPr>
              <w:t>Trade and other payables</w:t>
            </w:r>
          </w:p>
        </w:tc>
        <w:tc>
          <w:tcPr>
            <w:tcW w:w="2249" w:type="dxa"/>
          </w:tcPr>
          <w:p w14:paraId="22D9C1FB" w14:textId="77777777" w:rsidR="00732D14" w:rsidRPr="00EF02FB" w:rsidRDefault="00732D14" w:rsidP="00732D1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 88 700</w:t>
            </w:r>
          </w:p>
        </w:tc>
      </w:tr>
      <w:tr w:rsidR="00732D14" w:rsidRPr="00EF02FB" w14:paraId="1D266CCF" w14:textId="77777777" w:rsidTr="00A42825">
        <w:tc>
          <w:tcPr>
            <w:tcW w:w="7561" w:type="dxa"/>
          </w:tcPr>
          <w:p w14:paraId="15CDE688" w14:textId="77777777" w:rsidR="00732D14" w:rsidRPr="00A115C6" w:rsidRDefault="00732D14" w:rsidP="00732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Creditors control</w:t>
            </w:r>
          </w:p>
        </w:tc>
        <w:tc>
          <w:tcPr>
            <w:tcW w:w="2249" w:type="dxa"/>
          </w:tcPr>
          <w:p w14:paraId="1711B3AB" w14:textId="77777777" w:rsidR="00732D14" w:rsidRPr="00C80DFF" w:rsidRDefault="00732D14" w:rsidP="00732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>41 000</w:t>
            </w:r>
          </w:p>
        </w:tc>
      </w:tr>
      <w:tr w:rsidR="00732D14" w:rsidRPr="00C80DFF" w14:paraId="583FA9DC" w14:textId="77777777" w:rsidTr="00A42825">
        <w:tc>
          <w:tcPr>
            <w:tcW w:w="7561" w:type="dxa"/>
          </w:tcPr>
          <w:p w14:paraId="6628F1D3" w14:textId="77777777" w:rsidR="00732D14" w:rsidRDefault="00732D14" w:rsidP="0073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overdraft</w:t>
            </w:r>
          </w:p>
        </w:tc>
        <w:tc>
          <w:tcPr>
            <w:tcW w:w="2249" w:type="dxa"/>
          </w:tcPr>
          <w:p w14:paraId="4BD2276F" w14:textId="77777777" w:rsidR="00732D14" w:rsidRDefault="00732D14" w:rsidP="00732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4 500</w:t>
            </w:r>
          </w:p>
        </w:tc>
      </w:tr>
      <w:tr w:rsidR="00732D14" w14:paraId="005D96B9" w14:textId="77777777" w:rsidTr="00A42825">
        <w:tc>
          <w:tcPr>
            <w:tcW w:w="7561" w:type="dxa"/>
          </w:tcPr>
          <w:p w14:paraId="1D644347" w14:textId="77777777" w:rsidR="00732D14" w:rsidRDefault="00732D14" w:rsidP="0073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 fund</w:t>
            </w:r>
          </w:p>
        </w:tc>
        <w:tc>
          <w:tcPr>
            <w:tcW w:w="2249" w:type="dxa"/>
          </w:tcPr>
          <w:p w14:paraId="2A75B2EA" w14:textId="77777777" w:rsidR="00732D14" w:rsidRDefault="00732D14" w:rsidP="00732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>2 500</w:t>
            </w:r>
          </w:p>
        </w:tc>
      </w:tr>
      <w:tr w:rsidR="00732D14" w14:paraId="21998F4C" w14:textId="77777777" w:rsidTr="00A42825">
        <w:tc>
          <w:tcPr>
            <w:tcW w:w="7561" w:type="dxa"/>
          </w:tcPr>
          <w:p w14:paraId="216BF746" w14:textId="77777777" w:rsidR="00732D14" w:rsidRDefault="00732D14" w:rsidP="0073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aid fund</w:t>
            </w:r>
          </w:p>
        </w:tc>
        <w:tc>
          <w:tcPr>
            <w:tcW w:w="2249" w:type="dxa"/>
          </w:tcPr>
          <w:p w14:paraId="45F9F785" w14:textId="77777777" w:rsidR="00732D14" w:rsidRDefault="00732D14" w:rsidP="00732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4 000</w:t>
            </w:r>
          </w:p>
        </w:tc>
      </w:tr>
      <w:tr w:rsidR="00732D14" w14:paraId="7CE6CC3A" w14:textId="77777777" w:rsidTr="00A42825">
        <w:tc>
          <w:tcPr>
            <w:tcW w:w="7561" w:type="dxa"/>
          </w:tcPr>
          <w:p w14:paraId="1B1B1241" w14:textId="77777777" w:rsidR="00732D14" w:rsidRDefault="00732D14" w:rsidP="0073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Creditors for salaries </w:t>
            </w:r>
          </w:p>
        </w:tc>
        <w:tc>
          <w:tcPr>
            <w:tcW w:w="2249" w:type="dxa"/>
          </w:tcPr>
          <w:p w14:paraId="78981190" w14:textId="77777777" w:rsidR="00732D14" w:rsidRDefault="00732D14" w:rsidP="00732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>14 500</w:t>
            </w:r>
          </w:p>
        </w:tc>
      </w:tr>
      <w:tr w:rsidR="00732D14" w14:paraId="71DAA3D3" w14:textId="77777777" w:rsidTr="00A42825">
        <w:tc>
          <w:tcPr>
            <w:tcW w:w="7561" w:type="dxa"/>
          </w:tcPr>
          <w:p w14:paraId="3D35C448" w14:textId="77777777" w:rsidR="00732D14" w:rsidRDefault="00732D14" w:rsidP="0073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portion of loan</w:t>
            </w:r>
          </w:p>
        </w:tc>
        <w:tc>
          <w:tcPr>
            <w:tcW w:w="2249" w:type="dxa"/>
          </w:tcPr>
          <w:p w14:paraId="52B7D7B2" w14:textId="77777777" w:rsidR="00732D14" w:rsidRDefault="00732D14" w:rsidP="00732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>20 000</w:t>
            </w:r>
          </w:p>
        </w:tc>
      </w:tr>
      <w:tr w:rsidR="00732D14" w14:paraId="6D32C159" w14:textId="77777777" w:rsidTr="00A42825">
        <w:trPr>
          <w:trHeight w:val="110"/>
        </w:trPr>
        <w:tc>
          <w:tcPr>
            <w:tcW w:w="7561" w:type="dxa"/>
          </w:tcPr>
          <w:p w14:paraId="6BCBBF86" w14:textId="77777777" w:rsidR="00732D14" w:rsidRDefault="00732D14" w:rsidP="0073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Accrued expense</w:t>
            </w:r>
          </w:p>
        </w:tc>
        <w:tc>
          <w:tcPr>
            <w:tcW w:w="2249" w:type="dxa"/>
          </w:tcPr>
          <w:p w14:paraId="027F6AD9" w14:textId="77777777" w:rsidR="00732D14" w:rsidRDefault="00732D14" w:rsidP="00732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  1 200</w:t>
            </w:r>
          </w:p>
        </w:tc>
      </w:tr>
      <w:tr w:rsidR="00732D14" w14:paraId="16506260" w14:textId="77777777" w:rsidTr="00A42825">
        <w:trPr>
          <w:trHeight w:val="113"/>
        </w:trPr>
        <w:tc>
          <w:tcPr>
            <w:tcW w:w="7561" w:type="dxa"/>
          </w:tcPr>
          <w:p w14:paraId="4F306E37" w14:textId="77777777" w:rsidR="00732D14" w:rsidRDefault="00732D14" w:rsidP="0073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Deferred income</w:t>
            </w:r>
          </w:p>
        </w:tc>
        <w:tc>
          <w:tcPr>
            <w:tcW w:w="2249" w:type="dxa"/>
          </w:tcPr>
          <w:p w14:paraId="100120B4" w14:textId="77777777" w:rsidR="00732D14" w:rsidRDefault="00732D14" w:rsidP="00732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   1 000</w:t>
            </w:r>
          </w:p>
        </w:tc>
      </w:tr>
      <w:tr w:rsidR="00573232" w14:paraId="77541621" w14:textId="77777777" w:rsidTr="00A42825">
        <w:trPr>
          <w:trHeight w:val="130"/>
        </w:trPr>
        <w:tc>
          <w:tcPr>
            <w:tcW w:w="7561" w:type="dxa"/>
          </w:tcPr>
          <w:p w14:paraId="24DAAD35" w14:textId="77777777" w:rsidR="00573232" w:rsidRDefault="00573232" w:rsidP="00FC7D35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743383CC" w14:textId="77777777" w:rsidR="00573232" w:rsidRDefault="00573232" w:rsidP="00FC7D3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FE1D4EA" w14:textId="77777777" w:rsidR="007322A6" w:rsidRDefault="007322A6" w:rsidP="007322A6">
      <w:pPr>
        <w:rPr>
          <w:rFonts w:ascii="Arial" w:hAnsi="Arial" w:cs="Arial"/>
        </w:rPr>
      </w:pPr>
    </w:p>
    <w:p w14:paraId="45B2089F" w14:textId="77777777" w:rsidR="00E45EF6" w:rsidRPr="000A05D5" w:rsidRDefault="00E45EF6" w:rsidP="00E45E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Activity 2</w:t>
      </w:r>
    </w:p>
    <w:p w14:paraId="5A01A017" w14:textId="77777777" w:rsidR="00E45EF6" w:rsidRPr="009A18E2" w:rsidRDefault="00E45EF6" w:rsidP="00E45EF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Navix </w:t>
      </w:r>
      <w:r w:rsidRPr="009A18E2">
        <w:rPr>
          <w:rFonts w:ascii="Arial" w:hAnsi="Arial" w:cs="Arial"/>
          <w:b/>
        </w:rPr>
        <w:t>Traders</w:t>
      </w:r>
    </w:p>
    <w:p w14:paraId="0B677484" w14:textId="77777777" w:rsidR="00E45EF6" w:rsidRPr="009A18E2" w:rsidRDefault="00E45EF6" w:rsidP="00E45EF6">
      <w:pPr>
        <w:pStyle w:val="NoSpacing"/>
        <w:rPr>
          <w:rFonts w:ascii="Arial" w:hAnsi="Arial" w:cs="Arial"/>
          <w:b/>
        </w:rPr>
      </w:pPr>
      <w:r w:rsidRPr="009A18E2">
        <w:rPr>
          <w:rFonts w:ascii="Arial" w:hAnsi="Arial" w:cs="Arial"/>
          <w:b/>
        </w:rPr>
        <w:t>Balance sheet as at 28 February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1080"/>
        <w:gridCol w:w="1345"/>
      </w:tblGrid>
      <w:tr w:rsidR="00E45EF6" w14:paraId="3B49237A" w14:textId="77777777" w:rsidTr="00892ACF">
        <w:tc>
          <w:tcPr>
            <w:tcW w:w="6925" w:type="dxa"/>
          </w:tcPr>
          <w:p w14:paraId="1AED9D7C" w14:textId="77777777" w:rsidR="00E45EF6" w:rsidRPr="004328C6" w:rsidRDefault="00E45EF6" w:rsidP="00FC7D35">
            <w:pPr>
              <w:rPr>
                <w:rFonts w:ascii="Arial" w:hAnsi="Arial" w:cs="Arial"/>
                <w:b/>
              </w:rPr>
            </w:pPr>
            <w:r w:rsidRPr="004328C6">
              <w:rPr>
                <w:rFonts w:ascii="Arial" w:hAnsi="Arial" w:cs="Arial"/>
                <w:b/>
              </w:rPr>
              <w:t xml:space="preserve">Assets </w:t>
            </w:r>
          </w:p>
        </w:tc>
        <w:tc>
          <w:tcPr>
            <w:tcW w:w="1080" w:type="dxa"/>
          </w:tcPr>
          <w:p w14:paraId="28BF53FF" w14:textId="77777777" w:rsidR="00E45EF6" w:rsidRDefault="00E45EF6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  <w:tc>
          <w:tcPr>
            <w:tcW w:w="1345" w:type="dxa"/>
          </w:tcPr>
          <w:p w14:paraId="4F062F15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</w:tr>
      <w:tr w:rsidR="00E45EF6" w14:paraId="1909A36E" w14:textId="77777777" w:rsidTr="00892ACF">
        <w:tc>
          <w:tcPr>
            <w:tcW w:w="6925" w:type="dxa"/>
          </w:tcPr>
          <w:p w14:paraId="7FE2D9E8" w14:textId="77777777" w:rsidR="00E45EF6" w:rsidRPr="004328C6" w:rsidRDefault="00E45EF6" w:rsidP="00FC7D35">
            <w:pPr>
              <w:rPr>
                <w:rFonts w:ascii="Arial" w:hAnsi="Arial" w:cs="Arial"/>
                <w:b/>
              </w:rPr>
            </w:pPr>
            <w:r w:rsidRPr="004328C6">
              <w:rPr>
                <w:rFonts w:ascii="Arial" w:hAnsi="Arial" w:cs="Arial"/>
                <w:b/>
              </w:rPr>
              <w:t>Non-current assets</w:t>
            </w:r>
          </w:p>
        </w:tc>
        <w:tc>
          <w:tcPr>
            <w:tcW w:w="1080" w:type="dxa"/>
          </w:tcPr>
          <w:p w14:paraId="3CCE8A46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5A9B75F8" w14:textId="77777777" w:rsidR="00E45EF6" w:rsidRPr="00725567" w:rsidRDefault="00892ACF" w:rsidP="00CD5F0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884352">
              <w:rPr>
                <w:rFonts w:ascii="Arial" w:hAnsi="Arial" w:cs="Arial"/>
                <w:b/>
              </w:rPr>
              <w:t>1308 500</w:t>
            </w:r>
          </w:p>
        </w:tc>
      </w:tr>
      <w:tr w:rsidR="00E45EF6" w14:paraId="6CAC65FF" w14:textId="77777777" w:rsidTr="00892ACF">
        <w:tc>
          <w:tcPr>
            <w:tcW w:w="6925" w:type="dxa"/>
          </w:tcPr>
          <w:p w14:paraId="21CF81DD" w14:textId="77777777" w:rsidR="00E45EF6" w:rsidRDefault="001F0FAD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Fixed/Tangible assets</w:t>
            </w:r>
          </w:p>
        </w:tc>
        <w:tc>
          <w:tcPr>
            <w:tcW w:w="1080" w:type="dxa"/>
          </w:tcPr>
          <w:p w14:paraId="30B5B907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46880ECB" w14:textId="77777777" w:rsidR="00E45EF6" w:rsidRDefault="00892ACF" w:rsidP="00CD5F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115943">
              <w:rPr>
                <w:rFonts w:ascii="Arial" w:hAnsi="Arial" w:cs="Arial"/>
              </w:rPr>
              <w:t>1 258</w:t>
            </w:r>
            <w:r w:rsidR="00BD6A38">
              <w:rPr>
                <w:rFonts w:ascii="Arial" w:hAnsi="Arial" w:cs="Arial"/>
              </w:rPr>
              <w:t xml:space="preserve"> </w:t>
            </w:r>
            <w:r w:rsidR="00115943">
              <w:rPr>
                <w:rFonts w:ascii="Arial" w:hAnsi="Arial" w:cs="Arial"/>
              </w:rPr>
              <w:t>000</w:t>
            </w:r>
          </w:p>
        </w:tc>
      </w:tr>
      <w:tr w:rsidR="00E45EF6" w14:paraId="073FC858" w14:textId="77777777" w:rsidTr="00892ACF">
        <w:tc>
          <w:tcPr>
            <w:tcW w:w="6925" w:type="dxa"/>
          </w:tcPr>
          <w:p w14:paraId="2CD1E930" w14:textId="77777777" w:rsidR="00E45EF6" w:rsidRPr="001F0FAD" w:rsidRDefault="001F0FAD" w:rsidP="00FC7D35">
            <w:pPr>
              <w:rPr>
                <w:rFonts w:ascii="Arial" w:hAnsi="Arial" w:cs="Arial"/>
                <w:b/>
              </w:rPr>
            </w:pPr>
            <w:r w:rsidRPr="001F0FAD">
              <w:rPr>
                <w:rFonts w:ascii="Arial" w:hAnsi="Arial" w:cs="Arial"/>
                <w:b/>
              </w:rPr>
              <w:t>Financial assets</w:t>
            </w:r>
          </w:p>
        </w:tc>
        <w:tc>
          <w:tcPr>
            <w:tcW w:w="1080" w:type="dxa"/>
          </w:tcPr>
          <w:p w14:paraId="0BEBB287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6C2CA195" w14:textId="77777777" w:rsidR="00E45EF6" w:rsidRDefault="00E45EF6" w:rsidP="00CD5F0E">
            <w:pPr>
              <w:jc w:val="right"/>
              <w:rPr>
                <w:rFonts w:ascii="Arial" w:hAnsi="Arial" w:cs="Arial"/>
              </w:rPr>
            </w:pPr>
          </w:p>
        </w:tc>
      </w:tr>
      <w:tr w:rsidR="00E45EF6" w14:paraId="6DAEC403" w14:textId="77777777" w:rsidTr="00892ACF">
        <w:tc>
          <w:tcPr>
            <w:tcW w:w="6925" w:type="dxa"/>
          </w:tcPr>
          <w:p w14:paraId="34F58B25" w14:textId="77777777" w:rsidR="00E45EF6" w:rsidRDefault="00115943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Fixed deposit </w:t>
            </w:r>
            <w:r w:rsidR="00884352">
              <w:rPr>
                <w:rFonts w:ascii="Arial" w:hAnsi="Arial" w:cs="Arial"/>
              </w:rPr>
              <w:t>[80 500-30 000]</w:t>
            </w:r>
          </w:p>
        </w:tc>
        <w:tc>
          <w:tcPr>
            <w:tcW w:w="1080" w:type="dxa"/>
          </w:tcPr>
          <w:p w14:paraId="4AE7E69A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D868BD2" w14:textId="77777777" w:rsidR="00E45EF6" w:rsidRDefault="00892ACF" w:rsidP="00CD5F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884352">
              <w:rPr>
                <w:rFonts w:ascii="Arial" w:hAnsi="Arial" w:cs="Arial"/>
              </w:rPr>
              <w:t>50 500</w:t>
            </w:r>
          </w:p>
        </w:tc>
      </w:tr>
      <w:tr w:rsidR="00E45EF6" w14:paraId="352481F5" w14:textId="77777777" w:rsidTr="00892ACF">
        <w:tc>
          <w:tcPr>
            <w:tcW w:w="6925" w:type="dxa"/>
          </w:tcPr>
          <w:p w14:paraId="64A2A74A" w14:textId="77777777" w:rsidR="00E45EF6" w:rsidRPr="004328C6" w:rsidRDefault="00E45EF6" w:rsidP="00FC7D35">
            <w:pPr>
              <w:rPr>
                <w:rFonts w:ascii="Arial" w:hAnsi="Arial" w:cs="Arial"/>
                <w:b/>
              </w:rPr>
            </w:pPr>
            <w:r w:rsidRPr="004328C6">
              <w:rPr>
                <w:rFonts w:ascii="Arial" w:hAnsi="Arial" w:cs="Arial"/>
                <w:b/>
              </w:rPr>
              <w:t>Current Assets</w:t>
            </w:r>
          </w:p>
        </w:tc>
        <w:tc>
          <w:tcPr>
            <w:tcW w:w="1080" w:type="dxa"/>
          </w:tcPr>
          <w:p w14:paraId="4EF8B9FE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70425A2" w14:textId="77777777" w:rsidR="00E45EF6" w:rsidRPr="00725567" w:rsidRDefault="00892ACF" w:rsidP="00CD5F0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CD5F0E">
              <w:rPr>
                <w:rFonts w:ascii="Arial" w:hAnsi="Arial" w:cs="Arial"/>
                <w:b/>
              </w:rPr>
              <w:t>312 900</w:t>
            </w:r>
          </w:p>
        </w:tc>
      </w:tr>
      <w:tr w:rsidR="00E45EF6" w14:paraId="707CCBB6" w14:textId="77777777" w:rsidTr="00892ACF">
        <w:tc>
          <w:tcPr>
            <w:tcW w:w="6925" w:type="dxa"/>
          </w:tcPr>
          <w:p w14:paraId="549A6021" w14:textId="77777777" w:rsidR="00E45EF6" w:rsidRDefault="001F0FAD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Inventory</w:t>
            </w:r>
          </w:p>
        </w:tc>
        <w:tc>
          <w:tcPr>
            <w:tcW w:w="1080" w:type="dxa"/>
          </w:tcPr>
          <w:p w14:paraId="4166C0CF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1DFF917B" w14:textId="77777777" w:rsidR="00E45EF6" w:rsidRDefault="00892ACF" w:rsidP="00CD5F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B36E6F">
              <w:rPr>
                <w:rFonts w:ascii="Arial" w:hAnsi="Arial" w:cs="Arial"/>
              </w:rPr>
              <w:t>166 050</w:t>
            </w:r>
          </w:p>
        </w:tc>
      </w:tr>
      <w:tr w:rsidR="00E45EF6" w14:paraId="4E4F1B11" w14:textId="77777777" w:rsidTr="00892ACF">
        <w:tc>
          <w:tcPr>
            <w:tcW w:w="6925" w:type="dxa"/>
          </w:tcPr>
          <w:p w14:paraId="7E9FEF83" w14:textId="77777777" w:rsidR="00E45EF6" w:rsidRDefault="001F0FAD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 and other receivables</w:t>
            </w:r>
          </w:p>
        </w:tc>
        <w:tc>
          <w:tcPr>
            <w:tcW w:w="1080" w:type="dxa"/>
          </w:tcPr>
          <w:p w14:paraId="58B47218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1D89E627" w14:textId="77777777" w:rsidR="00E45EF6" w:rsidRDefault="00892ACF" w:rsidP="00CD5F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CD5F0E">
              <w:rPr>
                <w:rFonts w:ascii="Arial" w:hAnsi="Arial" w:cs="Arial"/>
              </w:rPr>
              <w:t>82 250</w:t>
            </w:r>
          </w:p>
        </w:tc>
      </w:tr>
      <w:tr w:rsidR="00E45EF6" w14:paraId="5F499D6A" w14:textId="77777777" w:rsidTr="00892ACF">
        <w:tc>
          <w:tcPr>
            <w:tcW w:w="6925" w:type="dxa"/>
          </w:tcPr>
          <w:p w14:paraId="4BCE3E28" w14:textId="77777777" w:rsidR="00E45EF6" w:rsidRDefault="001F0FAD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and cash equivalents</w:t>
            </w:r>
          </w:p>
        </w:tc>
        <w:tc>
          <w:tcPr>
            <w:tcW w:w="1080" w:type="dxa"/>
          </w:tcPr>
          <w:p w14:paraId="42335C59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476A97AD" w14:textId="77777777" w:rsidR="00E45EF6" w:rsidRDefault="00892ACF" w:rsidP="00CD5F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CD5F0E">
              <w:rPr>
                <w:rFonts w:ascii="Arial" w:hAnsi="Arial" w:cs="Arial"/>
              </w:rPr>
              <w:t>64 600</w:t>
            </w:r>
          </w:p>
        </w:tc>
      </w:tr>
      <w:tr w:rsidR="00E45EF6" w14:paraId="1FAF2B5B" w14:textId="77777777" w:rsidTr="00892ACF">
        <w:tc>
          <w:tcPr>
            <w:tcW w:w="6925" w:type="dxa"/>
          </w:tcPr>
          <w:p w14:paraId="2628D5FC" w14:textId="77777777" w:rsidR="00E45EF6" w:rsidRPr="004328C6" w:rsidRDefault="00E45EF6" w:rsidP="00FC7D35">
            <w:pPr>
              <w:rPr>
                <w:rFonts w:ascii="Arial" w:hAnsi="Arial" w:cs="Arial"/>
                <w:b/>
              </w:rPr>
            </w:pPr>
            <w:r w:rsidRPr="004328C6">
              <w:rPr>
                <w:rFonts w:ascii="Arial" w:hAnsi="Arial" w:cs="Arial"/>
                <w:b/>
              </w:rPr>
              <w:t>Total assets</w:t>
            </w:r>
          </w:p>
        </w:tc>
        <w:tc>
          <w:tcPr>
            <w:tcW w:w="1080" w:type="dxa"/>
          </w:tcPr>
          <w:p w14:paraId="07A5DC4C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0101087C" w14:textId="77777777" w:rsidR="00E45EF6" w:rsidRPr="00725567" w:rsidRDefault="00892ACF" w:rsidP="001F0FA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CD5F0E">
              <w:rPr>
                <w:rFonts w:ascii="Arial" w:hAnsi="Arial" w:cs="Arial"/>
                <w:b/>
              </w:rPr>
              <w:t>1 621 400</w:t>
            </w:r>
          </w:p>
        </w:tc>
      </w:tr>
      <w:tr w:rsidR="00E45EF6" w14:paraId="347F47DA" w14:textId="77777777" w:rsidTr="00892ACF">
        <w:tc>
          <w:tcPr>
            <w:tcW w:w="6925" w:type="dxa"/>
          </w:tcPr>
          <w:p w14:paraId="1E1EFF47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6341522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71B7C60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</w:tr>
      <w:tr w:rsidR="00E45EF6" w14:paraId="3F007841" w14:textId="77777777" w:rsidTr="00892ACF">
        <w:tc>
          <w:tcPr>
            <w:tcW w:w="6925" w:type="dxa"/>
          </w:tcPr>
          <w:p w14:paraId="11F4579B" w14:textId="77777777" w:rsidR="00E45EF6" w:rsidRDefault="001F0FAD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Equity and Liabilities </w:t>
            </w:r>
          </w:p>
        </w:tc>
        <w:tc>
          <w:tcPr>
            <w:tcW w:w="1080" w:type="dxa"/>
          </w:tcPr>
          <w:p w14:paraId="65D18DE1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33CCFE6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</w:tr>
      <w:tr w:rsidR="00E45EF6" w14:paraId="4A5CBE61" w14:textId="77777777" w:rsidTr="00892ACF">
        <w:tc>
          <w:tcPr>
            <w:tcW w:w="6925" w:type="dxa"/>
          </w:tcPr>
          <w:p w14:paraId="10123D51" w14:textId="77777777" w:rsidR="00E45EF6" w:rsidRDefault="001F0FAD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Owner’s equity </w:t>
            </w:r>
          </w:p>
        </w:tc>
        <w:tc>
          <w:tcPr>
            <w:tcW w:w="1080" w:type="dxa"/>
          </w:tcPr>
          <w:p w14:paraId="26C70EE4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D92F8BA" w14:textId="77777777" w:rsidR="00E45EF6" w:rsidRPr="00725567" w:rsidRDefault="00892ACF" w:rsidP="0072556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4A2980">
              <w:rPr>
                <w:rFonts w:ascii="Arial" w:hAnsi="Arial" w:cs="Arial"/>
                <w:b/>
              </w:rPr>
              <w:t>800 000</w:t>
            </w:r>
          </w:p>
        </w:tc>
      </w:tr>
      <w:tr w:rsidR="00E45EF6" w14:paraId="5466D4B2" w14:textId="77777777" w:rsidTr="00892ACF">
        <w:trPr>
          <w:trHeight w:val="220"/>
        </w:trPr>
        <w:tc>
          <w:tcPr>
            <w:tcW w:w="6925" w:type="dxa"/>
          </w:tcPr>
          <w:p w14:paraId="63005BAA" w14:textId="77777777" w:rsidR="001F0FAD" w:rsidRPr="00725567" w:rsidRDefault="001F0FAD" w:rsidP="00FC7D35">
            <w:pPr>
              <w:rPr>
                <w:rFonts w:ascii="Arial" w:hAnsi="Arial" w:cs="Arial"/>
                <w:b/>
              </w:rPr>
            </w:pPr>
            <w:r w:rsidRPr="00725567">
              <w:rPr>
                <w:rFonts w:ascii="Arial" w:hAnsi="Arial" w:cs="Arial"/>
                <w:b/>
              </w:rPr>
              <w:t xml:space="preserve">Non-current liabilities </w:t>
            </w:r>
          </w:p>
        </w:tc>
        <w:tc>
          <w:tcPr>
            <w:tcW w:w="1080" w:type="dxa"/>
          </w:tcPr>
          <w:p w14:paraId="1FC96D17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0D6AC727" w14:textId="77777777" w:rsidR="00E45EF6" w:rsidRPr="00725567" w:rsidRDefault="00E45EF6" w:rsidP="0072556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F0FAD" w14:paraId="5B700ECF" w14:textId="77777777" w:rsidTr="00892ACF">
        <w:trPr>
          <w:trHeight w:val="280"/>
        </w:trPr>
        <w:tc>
          <w:tcPr>
            <w:tcW w:w="6925" w:type="dxa"/>
          </w:tcPr>
          <w:p w14:paraId="07FA8CFB" w14:textId="77777777" w:rsidR="001F0FAD" w:rsidRDefault="001F0FAD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Loan from</w:t>
            </w:r>
            <w:r w:rsidR="00E9321B">
              <w:rPr>
                <w:rFonts w:ascii="Arial" w:hAnsi="Arial" w:cs="Arial"/>
              </w:rPr>
              <w:t xml:space="preserve"> Mono Bank [61</w:t>
            </w:r>
            <w:r w:rsidR="00F27BEF">
              <w:rPr>
                <w:rFonts w:ascii="Arial" w:hAnsi="Arial" w:cs="Arial"/>
              </w:rPr>
              <w:t>0 000-66 000]</w:t>
            </w:r>
          </w:p>
        </w:tc>
        <w:tc>
          <w:tcPr>
            <w:tcW w:w="1080" w:type="dxa"/>
          </w:tcPr>
          <w:p w14:paraId="31FF2445" w14:textId="77777777" w:rsidR="001F0FAD" w:rsidRDefault="001F0FAD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41F2F8E" w14:textId="77777777" w:rsidR="001F0FAD" w:rsidRDefault="00892ACF" w:rsidP="00F27B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E9321B">
              <w:rPr>
                <w:rFonts w:ascii="Arial" w:hAnsi="Arial" w:cs="Arial"/>
              </w:rPr>
              <w:t>544 000</w:t>
            </w:r>
          </w:p>
        </w:tc>
      </w:tr>
      <w:tr w:rsidR="00E45EF6" w14:paraId="68C38365" w14:textId="77777777" w:rsidTr="00892ACF">
        <w:tc>
          <w:tcPr>
            <w:tcW w:w="6925" w:type="dxa"/>
          </w:tcPr>
          <w:p w14:paraId="74F50C30" w14:textId="77777777" w:rsidR="00E45EF6" w:rsidRPr="003C0AD0" w:rsidRDefault="00E45EF6" w:rsidP="00FC7D35">
            <w:pPr>
              <w:rPr>
                <w:rFonts w:ascii="Arial" w:hAnsi="Arial" w:cs="Arial"/>
                <w:b/>
              </w:rPr>
            </w:pPr>
            <w:r w:rsidRPr="003C0AD0">
              <w:rPr>
                <w:rFonts w:ascii="Arial" w:hAnsi="Arial" w:cs="Arial"/>
                <w:b/>
              </w:rPr>
              <w:t>Current liabilities</w:t>
            </w:r>
          </w:p>
        </w:tc>
        <w:tc>
          <w:tcPr>
            <w:tcW w:w="1080" w:type="dxa"/>
          </w:tcPr>
          <w:p w14:paraId="77E18A57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2852404" w14:textId="77777777" w:rsidR="00E45EF6" w:rsidRPr="00725567" w:rsidRDefault="00E45EF6" w:rsidP="00F27BE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45EF6" w14:paraId="119930BE" w14:textId="77777777" w:rsidTr="00892ACF">
        <w:tc>
          <w:tcPr>
            <w:tcW w:w="6925" w:type="dxa"/>
          </w:tcPr>
          <w:p w14:paraId="2F94A0A5" w14:textId="77777777" w:rsidR="00E45EF6" w:rsidRDefault="00F27BEF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 and other payables</w:t>
            </w:r>
            <w:r w:rsidR="004B0224">
              <w:rPr>
                <w:rFonts w:ascii="Arial" w:hAnsi="Arial" w:cs="Arial"/>
              </w:rPr>
              <w:t xml:space="preserve"> (balancing figure)</w:t>
            </w:r>
          </w:p>
        </w:tc>
        <w:tc>
          <w:tcPr>
            <w:tcW w:w="1080" w:type="dxa"/>
          </w:tcPr>
          <w:p w14:paraId="73E3A371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7F022D85" w14:textId="77777777" w:rsidR="00E45EF6" w:rsidRDefault="00892ACF" w:rsidP="00F27B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4B0224">
              <w:rPr>
                <w:rFonts w:ascii="Arial" w:hAnsi="Arial" w:cs="Arial"/>
              </w:rPr>
              <w:t>277</w:t>
            </w:r>
            <w:r w:rsidR="00E9321B">
              <w:rPr>
                <w:rFonts w:ascii="Arial" w:hAnsi="Arial" w:cs="Arial"/>
              </w:rPr>
              <w:t xml:space="preserve"> 400</w:t>
            </w:r>
          </w:p>
        </w:tc>
      </w:tr>
      <w:tr w:rsidR="00E45EF6" w14:paraId="79AAC54E" w14:textId="77777777" w:rsidTr="00892ACF">
        <w:tc>
          <w:tcPr>
            <w:tcW w:w="6925" w:type="dxa"/>
          </w:tcPr>
          <w:p w14:paraId="3CEFB261" w14:textId="77777777" w:rsidR="00E45EF6" w:rsidRPr="004328C6" w:rsidRDefault="00E45EF6" w:rsidP="00FC7D35">
            <w:pPr>
              <w:rPr>
                <w:rFonts w:ascii="Arial" w:hAnsi="Arial" w:cs="Arial"/>
                <w:b/>
              </w:rPr>
            </w:pPr>
            <w:r w:rsidRPr="004328C6">
              <w:rPr>
                <w:rFonts w:ascii="Arial" w:hAnsi="Arial" w:cs="Arial"/>
                <w:b/>
              </w:rPr>
              <w:t>Total equity and liabilities</w:t>
            </w:r>
          </w:p>
        </w:tc>
        <w:tc>
          <w:tcPr>
            <w:tcW w:w="1080" w:type="dxa"/>
          </w:tcPr>
          <w:p w14:paraId="529B0668" w14:textId="77777777" w:rsidR="00E45EF6" w:rsidRDefault="00E45EF6" w:rsidP="00FC7D35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051B573" w14:textId="77777777" w:rsidR="00E45EF6" w:rsidRPr="00725567" w:rsidRDefault="00892ACF" w:rsidP="00F27BE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702E4D">
              <w:rPr>
                <w:rFonts w:ascii="Arial" w:hAnsi="Arial" w:cs="Arial"/>
                <w:b/>
              </w:rPr>
              <w:t>1</w:t>
            </w:r>
            <w:r w:rsidR="00BD6A38">
              <w:rPr>
                <w:rFonts w:ascii="Arial" w:hAnsi="Arial" w:cs="Arial"/>
                <w:b/>
              </w:rPr>
              <w:t xml:space="preserve"> </w:t>
            </w:r>
            <w:r w:rsidR="00702E4D">
              <w:rPr>
                <w:rFonts w:ascii="Arial" w:hAnsi="Arial" w:cs="Arial"/>
                <w:b/>
              </w:rPr>
              <w:t>621 400</w:t>
            </w:r>
            <w:r w:rsidR="005764E7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7603AF2" w14:textId="77777777" w:rsidR="00E45EF6" w:rsidRPr="005F797E" w:rsidRDefault="00E45EF6" w:rsidP="00E45EF6">
      <w:pPr>
        <w:rPr>
          <w:rFonts w:ascii="Arial" w:hAnsi="Arial" w:cs="Arial"/>
          <w:bCs/>
        </w:rPr>
      </w:pPr>
    </w:p>
    <w:p w14:paraId="31C22843" w14:textId="77777777" w:rsidR="00FC7D35" w:rsidRDefault="00FC7D35" w:rsidP="00FC7D35">
      <w:pPr>
        <w:pStyle w:val="NoSpacing"/>
        <w:rPr>
          <w:rFonts w:ascii="Arial" w:hAnsi="Arial" w:cs="Arial"/>
        </w:rPr>
      </w:pPr>
    </w:p>
    <w:p w14:paraId="008F5DB9" w14:textId="77777777" w:rsidR="00FC7D35" w:rsidRDefault="00FC7D35" w:rsidP="00FC7D35">
      <w:pPr>
        <w:pStyle w:val="NoSpacing"/>
        <w:rPr>
          <w:rFonts w:ascii="Arial" w:hAnsi="Arial" w:cs="Arial"/>
        </w:rPr>
      </w:pPr>
    </w:p>
    <w:p w14:paraId="170B2B58" w14:textId="77777777" w:rsidR="00FC7D35" w:rsidRDefault="00FC7D35" w:rsidP="00FC7D35">
      <w:pPr>
        <w:pStyle w:val="NoSpacing"/>
        <w:rPr>
          <w:rFonts w:ascii="Arial" w:hAnsi="Arial" w:cs="Arial"/>
        </w:rPr>
      </w:pPr>
    </w:p>
    <w:p w14:paraId="228A9E19" w14:textId="77777777" w:rsidR="00FC7D35" w:rsidRDefault="00FC7D35" w:rsidP="00FC7D35">
      <w:pPr>
        <w:pStyle w:val="NoSpacing"/>
        <w:rPr>
          <w:rFonts w:ascii="Arial" w:hAnsi="Arial" w:cs="Arial"/>
        </w:rPr>
      </w:pPr>
    </w:p>
    <w:p w14:paraId="3ADFDCDE" w14:textId="77777777" w:rsidR="00FC7D35" w:rsidRDefault="00FC7D35" w:rsidP="00FC7D35">
      <w:pPr>
        <w:pStyle w:val="NoSpacing"/>
        <w:rPr>
          <w:rFonts w:ascii="Arial" w:hAnsi="Arial" w:cs="Arial"/>
        </w:rPr>
      </w:pPr>
    </w:p>
    <w:p w14:paraId="39290030" w14:textId="77777777" w:rsidR="00FC7D35" w:rsidRDefault="00FC7D35" w:rsidP="00FC7D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Navix </w:t>
      </w:r>
      <w:r w:rsidRPr="004328C6">
        <w:rPr>
          <w:rFonts w:ascii="Arial" w:hAnsi="Arial" w:cs="Arial"/>
        </w:rPr>
        <w:t>Traders</w:t>
      </w:r>
    </w:p>
    <w:p w14:paraId="74F8F0D3" w14:textId="77777777" w:rsidR="00FC7D35" w:rsidRDefault="00FC7D35" w:rsidP="00FC7D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Notes to the financial statement for the year ending 28 February 2020</w:t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4770"/>
        <w:gridCol w:w="1398"/>
        <w:gridCol w:w="1258"/>
        <w:gridCol w:w="1394"/>
        <w:gridCol w:w="1440"/>
      </w:tblGrid>
      <w:tr w:rsidR="00FC7D35" w14:paraId="3035B307" w14:textId="77777777" w:rsidTr="00892ACF">
        <w:tc>
          <w:tcPr>
            <w:tcW w:w="4770" w:type="dxa"/>
          </w:tcPr>
          <w:p w14:paraId="0D3BC21F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Fixed  assets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8" w:type="dxa"/>
          </w:tcPr>
          <w:p w14:paraId="4892CF4A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and buildings</w:t>
            </w:r>
          </w:p>
        </w:tc>
        <w:tc>
          <w:tcPr>
            <w:tcW w:w="1258" w:type="dxa"/>
          </w:tcPr>
          <w:p w14:paraId="43273448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Vehicles</w:t>
            </w:r>
          </w:p>
        </w:tc>
        <w:tc>
          <w:tcPr>
            <w:tcW w:w="1394" w:type="dxa"/>
          </w:tcPr>
          <w:p w14:paraId="520D854C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</w:t>
            </w:r>
          </w:p>
        </w:tc>
        <w:tc>
          <w:tcPr>
            <w:tcW w:w="1440" w:type="dxa"/>
          </w:tcPr>
          <w:p w14:paraId="6BBF97F6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FC7D35" w14:paraId="774965FA" w14:textId="77777777" w:rsidTr="00892ACF">
        <w:tc>
          <w:tcPr>
            <w:tcW w:w="4770" w:type="dxa"/>
          </w:tcPr>
          <w:p w14:paraId="1721D45C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 </w:t>
            </w:r>
          </w:p>
        </w:tc>
        <w:tc>
          <w:tcPr>
            <w:tcW w:w="1398" w:type="dxa"/>
          </w:tcPr>
          <w:p w14:paraId="07DC8579" w14:textId="77777777" w:rsidR="00FC7D35" w:rsidRDefault="00657084" w:rsidP="00115943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1 068 000</w:t>
            </w:r>
          </w:p>
        </w:tc>
        <w:tc>
          <w:tcPr>
            <w:tcW w:w="1258" w:type="dxa"/>
          </w:tcPr>
          <w:p w14:paraId="31F92157" w14:textId="77777777" w:rsidR="00FC7D35" w:rsidRDefault="00115943" w:rsidP="00115943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240 000</w:t>
            </w:r>
          </w:p>
        </w:tc>
        <w:tc>
          <w:tcPr>
            <w:tcW w:w="1394" w:type="dxa"/>
          </w:tcPr>
          <w:p w14:paraId="3D80CACA" w14:textId="77777777" w:rsidR="00FC7D35" w:rsidRDefault="00115943" w:rsidP="00115943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227 000</w:t>
            </w:r>
          </w:p>
        </w:tc>
        <w:tc>
          <w:tcPr>
            <w:tcW w:w="1440" w:type="dxa"/>
          </w:tcPr>
          <w:p w14:paraId="10F08C77" w14:textId="77777777" w:rsidR="00FC7D35" w:rsidRDefault="00115943" w:rsidP="00115943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1 535 000</w:t>
            </w:r>
          </w:p>
        </w:tc>
      </w:tr>
      <w:tr w:rsidR="00FC7D35" w14:paraId="34DB87EB" w14:textId="77777777" w:rsidTr="00892ACF">
        <w:tc>
          <w:tcPr>
            <w:tcW w:w="4770" w:type="dxa"/>
          </w:tcPr>
          <w:p w14:paraId="55DA233A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Accumulated depreciation </w:t>
            </w:r>
          </w:p>
        </w:tc>
        <w:tc>
          <w:tcPr>
            <w:tcW w:w="1398" w:type="dxa"/>
          </w:tcPr>
          <w:p w14:paraId="2C864834" w14:textId="77777777" w:rsidR="00FC7D35" w:rsidRDefault="007A0CB2" w:rsidP="00115943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</w:tcPr>
          <w:p w14:paraId="368CCE74" w14:textId="77777777" w:rsidR="00FC7D35" w:rsidRDefault="00892ACF" w:rsidP="00115943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</w:t>
            </w:r>
            <w:r w:rsidR="00BD0B92">
              <w:rPr>
                <w:rFonts w:ascii="Arial" w:hAnsi="Arial" w:cs="Arial"/>
              </w:rPr>
              <w:t>(93 000)</w:t>
            </w:r>
            <w:r w:rsidR="00F53C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4" w:type="dxa"/>
          </w:tcPr>
          <w:p w14:paraId="52D910A1" w14:textId="77777777" w:rsidR="00FC7D35" w:rsidRDefault="00892ACF" w:rsidP="00115943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</w:t>
            </w:r>
            <w:r w:rsidR="00BD0B92">
              <w:rPr>
                <w:rFonts w:ascii="Arial" w:hAnsi="Arial" w:cs="Arial"/>
              </w:rPr>
              <w:t>(130 800)</w:t>
            </w:r>
          </w:p>
        </w:tc>
        <w:tc>
          <w:tcPr>
            <w:tcW w:w="1440" w:type="dxa"/>
          </w:tcPr>
          <w:p w14:paraId="6C5FDE2E" w14:textId="77777777" w:rsidR="00FC7D35" w:rsidRDefault="00892ACF" w:rsidP="00115943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</w:t>
            </w:r>
            <w:r w:rsidR="00BD0B92">
              <w:rPr>
                <w:rFonts w:ascii="Arial" w:hAnsi="Arial" w:cs="Arial"/>
              </w:rPr>
              <w:t>(223 800)</w:t>
            </w:r>
          </w:p>
        </w:tc>
      </w:tr>
      <w:tr w:rsidR="00FC7D35" w14:paraId="66DBF5D3" w14:textId="77777777" w:rsidTr="00892ACF">
        <w:tc>
          <w:tcPr>
            <w:tcW w:w="4770" w:type="dxa"/>
          </w:tcPr>
          <w:p w14:paraId="64FA09ED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Carrying value on </w:t>
            </w:r>
            <w:proofErr w:type="gramStart"/>
            <w:r>
              <w:rPr>
                <w:rFonts w:ascii="Arial" w:hAnsi="Arial" w:cs="Arial"/>
              </w:rPr>
              <w:t>28  February</w:t>
            </w:r>
            <w:proofErr w:type="gramEnd"/>
            <w:r>
              <w:rPr>
                <w:rFonts w:ascii="Arial" w:hAnsi="Arial" w:cs="Arial"/>
              </w:rPr>
              <w:t xml:space="preserve"> 2019</w:t>
            </w:r>
          </w:p>
        </w:tc>
        <w:tc>
          <w:tcPr>
            <w:tcW w:w="1398" w:type="dxa"/>
          </w:tcPr>
          <w:p w14:paraId="675BB4D8" w14:textId="77777777" w:rsidR="00FC7D35" w:rsidRDefault="00892ACF" w:rsidP="00115943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115943">
              <w:rPr>
                <w:rFonts w:ascii="Arial" w:hAnsi="Arial" w:cs="Arial"/>
              </w:rPr>
              <w:t>1 068 000</w:t>
            </w:r>
          </w:p>
        </w:tc>
        <w:tc>
          <w:tcPr>
            <w:tcW w:w="1258" w:type="dxa"/>
          </w:tcPr>
          <w:p w14:paraId="4435A3F3" w14:textId="77777777" w:rsidR="00FC7D35" w:rsidRDefault="00892ACF" w:rsidP="00115943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115943">
              <w:rPr>
                <w:rFonts w:ascii="Arial" w:hAnsi="Arial" w:cs="Arial"/>
              </w:rPr>
              <w:t>147 000</w:t>
            </w:r>
          </w:p>
        </w:tc>
        <w:tc>
          <w:tcPr>
            <w:tcW w:w="1394" w:type="dxa"/>
          </w:tcPr>
          <w:p w14:paraId="58DF872E" w14:textId="77777777" w:rsidR="00FC7D35" w:rsidRDefault="00892ACF" w:rsidP="00115943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115943">
              <w:rPr>
                <w:rFonts w:ascii="Arial" w:hAnsi="Arial" w:cs="Arial"/>
              </w:rPr>
              <w:t>96 200</w:t>
            </w:r>
          </w:p>
        </w:tc>
        <w:tc>
          <w:tcPr>
            <w:tcW w:w="1440" w:type="dxa"/>
          </w:tcPr>
          <w:p w14:paraId="1251CAC0" w14:textId="77777777" w:rsidR="00FC7D35" w:rsidRDefault="00892ACF" w:rsidP="00115943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115943">
              <w:rPr>
                <w:rFonts w:ascii="Arial" w:hAnsi="Arial" w:cs="Arial"/>
              </w:rPr>
              <w:t>1 311 200</w:t>
            </w:r>
          </w:p>
        </w:tc>
      </w:tr>
      <w:tr w:rsidR="00FC7D35" w14:paraId="245307BE" w14:textId="77777777" w:rsidTr="00892ACF">
        <w:tc>
          <w:tcPr>
            <w:tcW w:w="4770" w:type="dxa"/>
          </w:tcPr>
          <w:p w14:paraId="1F7283D5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Movements </w:t>
            </w:r>
          </w:p>
        </w:tc>
        <w:tc>
          <w:tcPr>
            <w:tcW w:w="1398" w:type="dxa"/>
          </w:tcPr>
          <w:p w14:paraId="0738569A" w14:textId="77777777" w:rsidR="00FC7D35" w:rsidRDefault="00FC7D35" w:rsidP="00F45B8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14:paraId="175F0BB8" w14:textId="77777777" w:rsidR="00FC7D35" w:rsidRDefault="00FC7D35" w:rsidP="00F45B8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3451470B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D1F497D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</w:p>
        </w:tc>
      </w:tr>
      <w:tr w:rsidR="00FC7D35" w14:paraId="1F7F3259" w14:textId="77777777" w:rsidTr="00892ACF">
        <w:trPr>
          <w:trHeight w:val="143"/>
        </w:trPr>
        <w:tc>
          <w:tcPr>
            <w:tcW w:w="4770" w:type="dxa"/>
          </w:tcPr>
          <w:p w14:paraId="205CDADE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Additions </w:t>
            </w:r>
          </w:p>
        </w:tc>
        <w:tc>
          <w:tcPr>
            <w:tcW w:w="1398" w:type="dxa"/>
          </w:tcPr>
          <w:p w14:paraId="25453E22" w14:textId="77777777" w:rsidR="00FC7D35" w:rsidRDefault="007A0CB2" w:rsidP="00F45B8C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</w:tcPr>
          <w:p w14:paraId="6C6D5CC4" w14:textId="77777777" w:rsidR="00FC7D35" w:rsidRDefault="007A0CB2" w:rsidP="00F45B8C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94" w:type="dxa"/>
          </w:tcPr>
          <w:p w14:paraId="3A8CB0CE" w14:textId="77777777" w:rsidR="00FC7D35" w:rsidRDefault="00F45B8C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4267B45D" w14:textId="77777777" w:rsidR="00FC7D35" w:rsidRDefault="00657084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C7D35" w14:paraId="128BC69B" w14:textId="77777777" w:rsidTr="00892ACF">
        <w:tc>
          <w:tcPr>
            <w:tcW w:w="4770" w:type="dxa"/>
          </w:tcPr>
          <w:p w14:paraId="6DBB3CA6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Depreciation</w:t>
            </w:r>
          </w:p>
        </w:tc>
        <w:tc>
          <w:tcPr>
            <w:tcW w:w="1398" w:type="dxa"/>
          </w:tcPr>
          <w:p w14:paraId="43128E9C" w14:textId="77777777" w:rsidR="00FC7D35" w:rsidRDefault="007A0CB2" w:rsidP="00F45B8C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</w:tcPr>
          <w:p w14:paraId="39F5DC80" w14:textId="77777777" w:rsidR="00FC7D35" w:rsidRDefault="00892ACF" w:rsidP="00BD0B9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</w:t>
            </w:r>
            <w:r w:rsidR="00BD0B92">
              <w:rPr>
                <w:rFonts w:ascii="Arial" w:hAnsi="Arial" w:cs="Arial"/>
              </w:rPr>
              <w:t>(30 000)</w:t>
            </w:r>
          </w:p>
        </w:tc>
        <w:tc>
          <w:tcPr>
            <w:tcW w:w="1394" w:type="dxa"/>
          </w:tcPr>
          <w:p w14:paraId="2818EE92" w14:textId="77777777" w:rsidR="00FC7D35" w:rsidRDefault="00892ACF" w:rsidP="00BD0B9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</w:t>
            </w:r>
            <w:r w:rsidR="00BD0B92">
              <w:rPr>
                <w:rFonts w:ascii="Arial" w:hAnsi="Arial" w:cs="Arial"/>
              </w:rPr>
              <w:t>(23 200)</w:t>
            </w:r>
          </w:p>
        </w:tc>
        <w:tc>
          <w:tcPr>
            <w:tcW w:w="1440" w:type="dxa"/>
          </w:tcPr>
          <w:p w14:paraId="5F85293C" w14:textId="77777777" w:rsidR="00FC7D35" w:rsidRDefault="00892ACF" w:rsidP="00BD0B9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</w:t>
            </w:r>
            <w:r w:rsidR="00BD0B92">
              <w:rPr>
                <w:rFonts w:ascii="Arial" w:hAnsi="Arial" w:cs="Arial"/>
              </w:rPr>
              <w:t>(53 200)</w:t>
            </w:r>
          </w:p>
        </w:tc>
      </w:tr>
      <w:tr w:rsidR="00FC7D35" w14:paraId="5B33B8B4" w14:textId="77777777" w:rsidTr="00892ACF">
        <w:tc>
          <w:tcPr>
            <w:tcW w:w="4770" w:type="dxa"/>
          </w:tcPr>
          <w:p w14:paraId="174ED9B0" w14:textId="77777777" w:rsidR="00FC7D35" w:rsidRPr="00F45B8C" w:rsidRDefault="00FC7D35" w:rsidP="00FC7D35">
            <w:pPr>
              <w:pStyle w:val="NoSpacing"/>
              <w:rPr>
                <w:rFonts w:ascii="Arial" w:hAnsi="Arial" w:cs="Arial"/>
                <w:b/>
              </w:rPr>
            </w:pPr>
            <w:r w:rsidRPr="00F45B8C">
              <w:rPr>
                <w:rFonts w:ascii="Arial" w:hAnsi="Arial" w:cs="Arial"/>
                <w:b/>
              </w:rPr>
              <w:t xml:space="preserve">Carrying value on </w:t>
            </w:r>
            <w:proofErr w:type="gramStart"/>
            <w:r w:rsidRPr="00F45B8C">
              <w:rPr>
                <w:rFonts w:ascii="Arial" w:hAnsi="Arial" w:cs="Arial"/>
                <w:b/>
              </w:rPr>
              <w:t>28  February</w:t>
            </w:r>
            <w:proofErr w:type="gramEnd"/>
            <w:r w:rsidRPr="00F45B8C">
              <w:rPr>
                <w:rFonts w:ascii="Arial" w:hAnsi="Arial" w:cs="Arial"/>
                <w:b/>
              </w:rPr>
              <w:t xml:space="preserve"> 2020</w:t>
            </w:r>
          </w:p>
        </w:tc>
        <w:tc>
          <w:tcPr>
            <w:tcW w:w="1398" w:type="dxa"/>
          </w:tcPr>
          <w:p w14:paraId="47020350" w14:textId="77777777" w:rsidR="00FC7D35" w:rsidRPr="00F45B8C" w:rsidRDefault="00892ACF" w:rsidP="00BD0B92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657084">
              <w:rPr>
                <w:rFonts w:ascii="Arial" w:hAnsi="Arial" w:cs="Arial"/>
                <w:b/>
              </w:rPr>
              <w:t>1 068 000</w:t>
            </w:r>
          </w:p>
        </w:tc>
        <w:tc>
          <w:tcPr>
            <w:tcW w:w="1258" w:type="dxa"/>
          </w:tcPr>
          <w:p w14:paraId="3345EDC1" w14:textId="77777777" w:rsidR="00FC7D35" w:rsidRPr="00F45B8C" w:rsidRDefault="00892ACF" w:rsidP="00BD0B92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BD0B92">
              <w:rPr>
                <w:rFonts w:ascii="Arial" w:hAnsi="Arial" w:cs="Arial"/>
                <w:b/>
              </w:rPr>
              <w:t>117 000</w:t>
            </w:r>
          </w:p>
        </w:tc>
        <w:tc>
          <w:tcPr>
            <w:tcW w:w="1394" w:type="dxa"/>
          </w:tcPr>
          <w:p w14:paraId="1CBEC8DA" w14:textId="77777777" w:rsidR="00FC7D35" w:rsidRPr="00F45B8C" w:rsidRDefault="00892ACF" w:rsidP="00BD0B92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BD0B92">
              <w:rPr>
                <w:rFonts w:ascii="Arial" w:hAnsi="Arial" w:cs="Arial"/>
                <w:b/>
              </w:rPr>
              <w:t>73 000</w:t>
            </w:r>
          </w:p>
        </w:tc>
        <w:tc>
          <w:tcPr>
            <w:tcW w:w="1440" w:type="dxa"/>
          </w:tcPr>
          <w:p w14:paraId="5E2C0E76" w14:textId="77777777" w:rsidR="00FC7D35" w:rsidRPr="00F45B8C" w:rsidRDefault="00892ACF" w:rsidP="00BD0B92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BD0B92">
              <w:rPr>
                <w:rFonts w:ascii="Arial" w:hAnsi="Arial" w:cs="Arial"/>
                <w:b/>
              </w:rPr>
              <w:t>1 258000</w:t>
            </w:r>
          </w:p>
        </w:tc>
      </w:tr>
      <w:tr w:rsidR="00FC7D35" w14:paraId="7840778E" w14:textId="77777777" w:rsidTr="00892ACF">
        <w:tc>
          <w:tcPr>
            <w:tcW w:w="4770" w:type="dxa"/>
          </w:tcPr>
          <w:p w14:paraId="6A41CA8C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</w:t>
            </w:r>
          </w:p>
        </w:tc>
        <w:tc>
          <w:tcPr>
            <w:tcW w:w="1398" w:type="dxa"/>
          </w:tcPr>
          <w:p w14:paraId="7904520B" w14:textId="77777777" w:rsidR="00FC7D35" w:rsidRDefault="00657084" w:rsidP="00BD0B9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1 068 000</w:t>
            </w:r>
          </w:p>
        </w:tc>
        <w:tc>
          <w:tcPr>
            <w:tcW w:w="1258" w:type="dxa"/>
          </w:tcPr>
          <w:p w14:paraId="35CC737F" w14:textId="77777777" w:rsidR="00FC7D35" w:rsidRDefault="00657084" w:rsidP="00BD0B9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240 000</w:t>
            </w:r>
          </w:p>
        </w:tc>
        <w:tc>
          <w:tcPr>
            <w:tcW w:w="1394" w:type="dxa"/>
          </w:tcPr>
          <w:p w14:paraId="7F77A095" w14:textId="77777777" w:rsidR="00FC7D35" w:rsidRDefault="00657084" w:rsidP="00BD0B9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227 000</w:t>
            </w:r>
          </w:p>
        </w:tc>
        <w:tc>
          <w:tcPr>
            <w:tcW w:w="1440" w:type="dxa"/>
          </w:tcPr>
          <w:p w14:paraId="2B585EFA" w14:textId="77777777" w:rsidR="00FC7D35" w:rsidRDefault="00657084" w:rsidP="00BD0B9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1 535000</w:t>
            </w:r>
          </w:p>
        </w:tc>
      </w:tr>
      <w:tr w:rsidR="00FC7D35" w14:paraId="6E927F36" w14:textId="77777777" w:rsidTr="00892ACF">
        <w:tc>
          <w:tcPr>
            <w:tcW w:w="4770" w:type="dxa"/>
          </w:tcPr>
          <w:p w14:paraId="5C378183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Accumulated depreciation on 28 February 2020</w:t>
            </w:r>
          </w:p>
        </w:tc>
        <w:tc>
          <w:tcPr>
            <w:tcW w:w="1398" w:type="dxa"/>
          </w:tcPr>
          <w:p w14:paraId="58707367" w14:textId="77777777" w:rsidR="00FC7D35" w:rsidRDefault="007A0CB2" w:rsidP="00BD0B9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</w:tcPr>
          <w:p w14:paraId="6D081713" w14:textId="77777777" w:rsidR="00FC7D35" w:rsidRDefault="00BD0B92" w:rsidP="00BD0B9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(123 000)</w:t>
            </w:r>
          </w:p>
        </w:tc>
        <w:tc>
          <w:tcPr>
            <w:tcW w:w="1394" w:type="dxa"/>
          </w:tcPr>
          <w:p w14:paraId="6A6A19E1" w14:textId="77777777" w:rsidR="00FC7D35" w:rsidRDefault="00BD0B92" w:rsidP="00BD0B9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(154 000)</w:t>
            </w:r>
          </w:p>
        </w:tc>
        <w:tc>
          <w:tcPr>
            <w:tcW w:w="1440" w:type="dxa"/>
          </w:tcPr>
          <w:p w14:paraId="036FAED3" w14:textId="77777777" w:rsidR="00FC7D35" w:rsidRDefault="00BD0B92" w:rsidP="00BD0B9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(277 000)</w:t>
            </w:r>
          </w:p>
        </w:tc>
      </w:tr>
    </w:tbl>
    <w:p w14:paraId="05271B0E" w14:textId="77777777" w:rsidR="00FC7D35" w:rsidRDefault="00FC7D35" w:rsidP="00FC7D35">
      <w:pPr>
        <w:pStyle w:val="ListParagraph"/>
        <w:rPr>
          <w:rFonts w:ascii="Arial" w:hAnsi="Arial" w:cs="Arial"/>
          <w:bCs/>
        </w:rPr>
      </w:pPr>
    </w:p>
    <w:p w14:paraId="484592DF" w14:textId="77777777" w:rsidR="00FC7D35" w:rsidRDefault="00FC7D35" w:rsidP="00FC7D35">
      <w:pPr>
        <w:pStyle w:val="ListParagraph"/>
        <w:rPr>
          <w:rFonts w:ascii="Arial" w:hAnsi="Arial" w:cs="Arial"/>
          <w:bCs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7611"/>
        <w:gridCol w:w="2289"/>
      </w:tblGrid>
      <w:tr w:rsidR="00FC7D35" w14:paraId="1A2D6DE5" w14:textId="77777777" w:rsidTr="00F45B8C">
        <w:tc>
          <w:tcPr>
            <w:tcW w:w="7611" w:type="dxa"/>
          </w:tcPr>
          <w:p w14:paraId="302043FD" w14:textId="77777777" w:rsidR="00FC7D35" w:rsidRPr="00257160" w:rsidRDefault="00FC7D35" w:rsidP="00FC7D35">
            <w:pPr>
              <w:pStyle w:val="NoSpacing"/>
              <w:rPr>
                <w:rFonts w:ascii="Arial" w:hAnsi="Arial" w:cs="Arial"/>
                <w:b/>
              </w:rPr>
            </w:pPr>
            <w:r w:rsidRPr="00257160">
              <w:rPr>
                <w:rFonts w:ascii="Arial" w:hAnsi="Arial" w:cs="Arial"/>
                <w:b/>
              </w:rPr>
              <w:t>Inventory</w:t>
            </w:r>
          </w:p>
        </w:tc>
        <w:tc>
          <w:tcPr>
            <w:tcW w:w="2289" w:type="dxa"/>
          </w:tcPr>
          <w:p w14:paraId="60DD059E" w14:textId="77777777" w:rsidR="00FC7D35" w:rsidRPr="00257160" w:rsidRDefault="00892ACF" w:rsidP="00FC7D35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B36E6F">
              <w:rPr>
                <w:rFonts w:ascii="Arial" w:hAnsi="Arial" w:cs="Arial"/>
                <w:b/>
              </w:rPr>
              <w:t>166050</w:t>
            </w:r>
            <w:r w:rsidR="00FC7D35">
              <w:rPr>
                <w:rFonts w:ascii="Arial" w:hAnsi="Arial" w:cs="Arial"/>
                <w:b/>
              </w:rPr>
              <w:t xml:space="preserve">      </w:t>
            </w:r>
          </w:p>
        </w:tc>
      </w:tr>
      <w:tr w:rsidR="00FC7D35" w14:paraId="156D2765" w14:textId="77777777" w:rsidTr="00F45B8C">
        <w:tc>
          <w:tcPr>
            <w:tcW w:w="7611" w:type="dxa"/>
          </w:tcPr>
          <w:p w14:paraId="5BDDA875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Trading stock</w:t>
            </w:r>
          </w:p>
        </w:tc>
        <w:tc>
          <w:tcPr>
            <w:tcW w:w="2289" w:type="dxa"/>
          </w:tcPr>
          <w:p w14:paraId="6194682B" w14:textId="77777777" w:rsidR="00FC7D35" w:rsidRDefault="00892ACF" w:rsidP="00FC7D35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B36E6F">
              <w:rPr>
                <w:rFonts w:ascii="Arial" w:hAnsi="Arial" w:cs="Arial"/>
              </w:rPr>
              <w:t>164 3</w:t>
            </w:r>
            <w:r w:rsidR="00F45B8C">
              <w:rPr>
                <w:rFonts w:ascii="Arial" w:hAnsi="Arial" w:cs="Arial"/>
              </w:rPr>
              <w:t>00</w:t>
            </w:r>
            <w:r w:rsidR="00FC7D35">
              <w:rPr>
                <w:rFonts w:ascii="Arial" w:hAnsi="Arial" w:cs="Arial"/>
              </w:rPr>
              <w:t xml:space="preserve">       </w:t>
            </w:r>
          </w:p>
        </w:tc>
      </w:tr>
      <w:tr w:rsidR="00FC7D35" w14:paraId="781022D6" w14:textId="77777777" w:rsidTr="00F45B8C">
        <w:tc>
          <w:tcPr>
            <w:tcW w:w="7611" w:type="dxa"/>
          </w:tcPr>
          <w:p w14:paraId="178D0524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Consumables stores on hand</w:t>
            </w:r>
          </w:p>
        </w:tc>
        <w:tc>
          <w:tcPr>
            <w:tcW w:w="2289" w:type="dxa"/>
          </w:tcPr>
          <w:p w14:paraId="180AF971" w14:textId="77777777" w:rsidR="00FC7D35" w:rsidRDefault="00892ACF" w:rsidP="00FC7D35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B36E6F">
              <w:rPr>
                <w:rFonts w:ascii="Arial" w:hAnsi="Arial" w:cs="Arial"/>
              </w:rPr>
              <w:t>1 7</w:t>
            </w:r>
            <w:r w:rsidR="00F45B8C">
              <w:rPr>
                <w:rFonts w:ascii="Arial" w:hAnsi="Arial" w:cs="Arial"/>
              </w:rPr>
              <w:t>50</w:t>
            </w:r>
            <w:r w:rsidR="00FC7D35">
              <w:rPr>
                <w:rFonts w:ascii="Arial" w:hAnsi="Arial" w:cs="Arial"/>
              </w:rPr>
              <w:t xml:space="preserve">          </w:t>
            </w:r>
          </w:p>
        </w:tc>
      </w:tr>
      <w:tr w:rsidR="00FC7D35" w14:paraId="6B2A57B9" w14:textId="77777777" w:rsidTr="00F45B8C">
        <w:tc>
          <w:tcPr>
            <w:tcW w:w="7611" w:type="dxa"/>
          </w:tcPr>
          <w:p w14:paraId="1E157430" w14:textId="77777777" w:rsidR="00FC7D35" w:rsidRDefault="00FC7D35" w:rsidP="00FC7D3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14:paraId="38172670" w14:textId="77777777" w:rsidR="00FC7D35" w:rsidRDefault="00FC7D35" w:rsidP="00F45B8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</w:tbl>
    <w:p w14:paraId="52744785" w14:textId="77777777" w:rsidR="00FC7D35" w:rsidRDefault="00FC7D35" w:rsidP="00FC7D35">
      <w:pPr>
        <w:pStyle w:val="NoSpacing"/>
        <w:rPr>
          <w:rFonts w:ascii="Arial" w:hAnsi="Arial" w:cs="Arial"/>
        </w:rPr>
      </w:pPr>
    </w:p>
    <w:p w14:paraId="51E8A822" w14:textId="77777777" w:rsidR="00FC7D35" w:rsidRDefault="00FC7D35" w:rsidP="00FC7D35">
      <w:pPr>
        <w:pStyle w:val="NoSpacing"/>
        <w:rPr>
          <w:rFonts w:ascii="Arial" w:hAnsi="Arial" w:cs="Arial"/>
        </w:rPr>
      </w:pPr>
    </w:p>
    <w:p w14:paraId="658712FD" w14:textId="77777777" w:rsidR="00FC7D35" w:rsidRPr="004328C6" w:rsidRDefault="00FC7D35" w:rsidP="00FC7D3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7561"/>
        <w:gridCol w:w="2154"/>
      </w:tblGrid>
      <w:tr w:rsidR="00FC7D35" w14:paraId="0B5519AD" w14:textId="77777777" w:rsidTr="00F45B8C">
        <w:tc>
          <w:tcPr>
            <w:tcW w:w="7561" w:type="dxa"/>
          </w:tcPr>
          <w:p w14:paraId="09F070AB" w14:textId="77777777" w:rsidR="00FC7D35" w:rsidRPr="00257160" w:rsidRDefault="00FC7D35" w:rsidP="00FC7D35">
            <w:pPr>
              <w:rPr>
                <w:rFonts w:ascii="Arial" w:hAnsi="Arial" w:cs="Arial"/>
                <w:b/>
              </w:rPr>
            </w:pPr>
            <w:r w:rsidRPr="00257160">
              <w:rPr>
                <w:rFonts w:ascii="Arial" w:hAnsi="Arial" w:cs="Arial"/>
                <w:b/>
              </w:rPr>
              <w:t>Trade and receivables</w:t>
            </w:r>
          </w:p>
        </w:tc>
        <w:tc>
          <w:tcPr>
            <w:tcW w:w="2154" w:type="dxa"/>
          </w:tcPr>
          <w:p w14:paraId="681F1427" w14:textId="77777777" w:rsidR="00FC7D35" w:rsidRPr="00257160" w:rsidRDefault="00892ACF" w:rsidP="00FC7D3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CD5F0E">
              <w:rPr>
                <w:rFonts w:ascii="Arial" w:hAnsi="Arial" w:cs="Arial"/>
                <w:b/>
              </w:rPr>
              <w:t>82 250</w:t>
            </w:r>
            <w:r w:rsidR="00FC7D35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FC7D35" w14:paraId="6C92BA27" w14:textId="77777777" w:rsidTr="00F45B8C">
        <w:tc>
          <w:tcPr>
            <w:tcW w:w="7561" w:type="dxa"/>
          </w:tcPr>
          <w:p w14:paraId="5AC6BED7" w14:textId="77777777" w:rsidR="00FC7D35" w:rsidRDefault="00FC7D35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Debtors control</w:t>
            </w:r>
          </w:p>
        </w:tc>
        <w:tc>
          <w:tcPr>
            <w:tcW w:w="2154" w:type="dxa"/>
          </w:tcPr>
          <w:p w14:paraId="15941267" w14:textId="77777777" w:rsidR="00FC7D35" w:rsidRDefault="00892ACF" w:rsidP="00FC7D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CD5F0E">
              <w:rPr>
                <w:rFonts w:ascii="Arial" w:hAnsi="Arial" w:cs="Arial"/>
              </w:rPr>
              <w:t>75 000</w:t>
            </w:r>
            <w:r w:rsidR="00FC7D35">
              <w:rPr>
                <w:rFonts w:ascii="Arial" w:hAnsi="Arial" w:cs="Arial"/>
              </w:rPr>
              <w:t xml:space="preserve">    </w:t>
            </w:r>
          </w:p>
        </w:tc>
      </w:tr>
      <w:tr w:rsidR="00FC7D35" w14:paraId="10A2D7D6" w14:textId="77777777" w:rsidTr="00F45B8C">
        <w:tc>
          <w:tcPr>
            <w:tcW w:w="7561" w:type="dxa"/>
          </w:tcPr>
          <w:p w14:paraId="53FC67F9" w14:textId="77777777" w:rsidR="00FC7D35" w:rsidRDefault="00FC7D35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Accrued income </w:t>
            </w:r>
          </w:p>
        </w:tc>
        <w:tc>
          <w:tcPr>
            <w:tcW w:w="2154" w:type="dxa"/>
          </w:tcPr>
          <w:p w14:paraId="152D9466" w14:textId="77777777" w:rsidR="00FC7D35" w:rsidRDefault="00892ACF" w:rsidP="00FC7D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CD5F0E">
              <w:rPr>
                <w:rFonts w:ascii="Arial" w:hAnsi="Arial" w:cs="Arial"/>
              </w:rPr>
              <w:t>6 500</w:t>
            </w:r>
            <w:r w:rsidR="00FC7D35">
              <w:rPr>
                <w:rFonts w:ascii="Arial" w:hAnsi="Arial" w:cs="Arial"/>
              </w:rPr>
              <w:t xml:space="preserve">        </w:t>
            </w:r>
          </w:p>
        </w:tc>
      </w:tr>
      <w:tr w:rsidR="00FC7D35" w14:paraId="6192AD51" w14:textId="77777777" w:rsidTr="00F45B8C">
        <w:tc>
          <w:tcPr>
            <w:tcW w:w="7561" w:type="dxa"/>
          </w:tcPr>
          <w:p w14:paraId="523EEADB" w14:textId="77777777" w:rsidR="00FC7D35" w:rsidRDefault="00FC7D35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Prepaid expense</w:t>
            </w:r>
          </w:p>
        </w:tc>
        <w:tc>
          <w:tcPr>
            <w:tcW w:w="2154" w:type="dxa"/>
          </w:tcPr>
          <w:p w14:paraId="52C4C3A7" w14:textId="77777777" w:rsidR="00FC7D35" w:rsidRDefault="00FC7D35" w:rsidP="00CD5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CD5F0E">
              <w:rPr>
                <w:rFonts w:ascii="Arial" w:hAnsi="Arial" w:cs="Arial"/>
              </w:rPr>
              <w:t xml:space="preserve">               </w:t>
            </w:r>
            <w:proofErr w:type="gramStart"/>
            <w:r w:rsidR="00092884">
              <w:rPr>
                <w:rFonts w:ascii="Arial" w:hAnsi="Arial" w:cs="Arial"/>
              </w:rPr>
              <w:t>750</w:t>
            </w:r>
            <w:r w:rsidR="00CD5F0E">
              <w:rPr>
                <w:rFonts w:ascii="Arial" w:hAnsi="Arial" w:cs="Arial"/>
              </w:rPr>
              <w:t xml:space="preserve">  </w:t>
            </w:r>
            <w:r w:rsidR="00892ACF">
              <w:rPr>
                <w:rFonts w:ascii="Arial" w:hAnsi="Arial" w:cs="Arial"/>
                <w:b/>
              </w:rPr>
              <w:t>√</w:t>
            </w:r>
            <w:proofErr w:type="gramEnd"/>
            <w:r w:rsidR="00892ACF">
              <w:rPr>
                <w:rFonts w:ascii="Arial" w:hAnsi="Arial" w:cs="Arial"/>
                <w:b/>
              </w:rPr>
              <w:t xml:space="preserve">       </w:t>
            </w:r>
          </w:p>
        </w:tc>
      </w:tr>
      <w:tr w:rsidR="00FC7D35" w:rsidRPr="003F2D91" w14:paraId="7503C58F" w14:textId="77777777" w:rsidTr="00F45B8C">
        <w:tc>
          <w:tcPr>
            <w:tcW w:w="7561" w:type="dxa"/>
          </w:tcPr>
          <w:p w14:paraId="530FD97C" w14:textId="77777777" w:rsidR="00FC7D35" w:rsidRDefault="00FC7D35" w:rsidP="00FC7D35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22175AD1" w14:textId="77777777" w:rsidR="00FC7D35" w:rsidRPr="003F2D91" w:rsidRDefault="00FC7D35" w:rsidP="00FC7D35">
            <w:pPr>
              <w:rPr>
                <w:rFonts w:ascii="Arial" w:hAnsi="Arial" w:cs="Arial"/>
                <w:b/>
              </w:rPr>
            </w:pPr>
          </w:p>
        </w:tc>
      </w:tr>
      <w:tr w:rsidR="00FC7D35" w:rsidRPr="003F2D91" w14:paraId="73C75ECD" w14:textId="77777777" w:rsidTr="00F45B8C">
        <w:tc>
          <w:tcPr>
            <w:tcW w:w="7561" w:type="dxa"/>
          </w:tcPr>
          <w:p w14:paraId="2CBF03A6" w14:textId="77777777" w:rsidR="00FC7D35" w:rsidRPr="003F2D91" w:rsidRDefault="00FC7D35" w:rsidP="00FC7D35">
            <w:pPr>
              <w:rPr>
                <w:rFonts w:ascii="Arial" w:hAnsi="Arial" w:cs="Arial"/>
                <w:b/>
              </w:rPr>
            </w:pPr>
            <w:r w:rsidRPr="003F2D91">
              <w:rPr>
                <w:rFonts w:ascii="Arial" w:hAnsi="Arial" w:cs="Arial"/>
                <w:b/>
              </w:rPr>
              <w:t>Cash and cash equivalents</w:t>
            </w:r>
          </w:p>
        </w:tc>
        <w:tc>
          <w:tcPr>
            <w:tcW w:w="2154" w:type="dxa"/>
          </w:tcPr>
          <w:p w14:paraId="36FBC528" w14:textId="77777777" w:rsidR="00FC7D35" w:rsidRPr="003F2D91" w:rsidRDefault="00092884" w:rsidP="00F45B8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CD5F0E">
              <w:rPr>
                <w:rFonts w:ascii="Arial" w:hAnsi="Arial" w:cs="Arial"/>
                <w:b/>
              </w:rPr>
              <w:t>64 600</w:t>
            </w:r>
          </w:p>
        </w:tc>
      </w:tr>
      <w:tr w:rsidR="00FC7D35" w14:paraId="5FAC35BC" w14:textId="77777777" w:rsidTr="00F45B8C">
        <w:tc>
          <w:tcPr>
            <w:tcW w:w="7561" w:type="dxa"/>
          </w:tcPr>
          <w:p w14:paraId="428CE56B" w14:textId="77777777" w:rsidR="00FC7D35" w:rsidRDefault="00FC7D35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</w:tc>
        <w:tc>
          <w:tcPr>
            <w:tcW w:w="2154" w:type="dxa"/>
          </w:tcPr>
          <w:p w14:paraId="324A18F5" w14:textId="77777777" w:rsidR="00FC7D35" w:rsidRDefault="00092884" w:rsidP="00CD5F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CD5F0E">
              <w:rPr>
                <w:rFonts w:ascii="Arial" w:hAnsi="Arial" w:cs="Arial"/>
              </w:rPr>
              <w:t>31 300</w:t>
            </w:r>
          </w:p>
        </w:tc>
      </w:tr>
      <w:tr w:rsidR="00FC7D35" w14:paraId="2E778444" w14:textId="77777777" w:rsidTr="00F45B8C">
        <w:tc>
          <w:tcPr>
            <w:tcW w:w="7561" w:type="dxa"/>
          </w:tcPr>
          <w:p w14:paraId="6C96591E" w14:textId="77777777" w:rsidR="00FC7D35" w:rsidRDefault="00FC7D35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Float</w:t>
            </w:r>
          </w:p>
        </w:tc>
        <w:tc>
          <w:tcPr>
            <w:tcW w:w="2154" w:type="dxa"/>
          </w:tcPr>
          <w:p w14:paraId="5EE5BC59" w14:textId="77777777" w:rsidR="00FC7D35" w:rsidRDefault="00092884" w:rsidP="00CD5F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CD5F0E">
              <w:rPr>
                <w:rFonts w:ascii="Arial" w:hAnsi="Arial" w:cs="Arial"/>
              </w:rPr>
              <w:t>3</w:t>
            </w:r>
            <w:r w:rsidR="005D327A">
              <w:rPr>
                <w:rFonts w:ascii="Arial" w:hAnsi="Arial" w:cs="Arial"/>
              </w:rPr>
              <w:t xml:space="preserve"> </w:t>
            </w:r>
            <w:r w:rsidR="00CD5F0E">
              <w:rPr>
                <w:rFonts w:ascii="Arial" w:hAnsi="Arial" w:cs="Arial"/>
              </w:rPr>
              <w:t>300</w:t>
            </w:r>
          </w:p>
        </w:tc>
      </w:tr>
      <w:tr w:rsidR="00FC7D35" w14:paraId="63FADE5B" w14:textId="77777777" w:rsidTr="00F45B8C">
        <w:tc>
          <w:tcPr>
            <w:tcW w:w="7561" w:type="dxa"/>
          </w:tcPr>
          <w:p w14:paraId="3A19E7B1" w14:textId="77777777" w:rsidR="00FC7D35" w:rsidRDefault="00FC7D35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portion of fixed deposit</w:t>
            </w:r>
          </w:p>
        </w:tc>
        <w:tc>
          <w:tcPr>
            <w:tcW w:w="2154" w:type="dxa"/>
          </w:tcPr>
          <w:p w14:paraId="0EDA339E" w14:textId="77777777" w:rsidR="00FC7D35" w:rsidRDefault="00092884" w:rsidP="00CD5F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CD5F0E">
              <w:rPr>
                <w:rFonts w:ascii="Arial" w:hAnsi="Arial" w:cs="Arial"/>
              </w:rPr>
              <w:t>30</w:t>
            </w:r>
            <w:r w:rsidR="005D327A">
              <w:rPr>
                <w:rFonts w:ascii="Arial" w:hAnsi="Arial" w:cs="Arial"/>
              </w:rPr>
              <w:t xml:space="preserve"> </w:t>
            </w:r>
            <w:r w:rsidR="00CD5F0E">
              <w:rPr>
                <w:rFonts w:ascii="Arial" w:hAnsi="Arial" w:cs="Arial"/>
              </w:rPr>
              <w:t>000</w:t>
            </w:r>
          </w:p>
        </w:tc>
      </w:tr>
      <w:tr w:rsidR="00FC7D35" w14:paraId="49FEF939" w14:textId="77777777" w:rsidTr="00F45B8C">
        <w:tc>
          <w:tcPr>
            <w:tcW w:w="7561" w:type="dxa"/>
          </w:tcPr>
          <w:p w14:paraId="2A313E79" w14:textId="77777777" w:rsidR="00FC7D35" w:rsidRDefault="00FC7D35" w:rsidP="00FC7D35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3E3673A3" w14:textId="77777777" w:rsidR="00FC7D35" w:rsidRDefault="00FC7D35" w:rsidP="00F45B8C">
            <w:pPr>
              <w:jc w:val="right"/>
              <w:rPr>
                <w:rFonts w:ascii="Arial" w:hAnsi="Arial" w:cs="Arial"/>
              </w:rPr>
            </w:pPr>
          </w:p>
        </w:tc>
      </w:tr>
      <w:tr w:rsidR="00FC7D35" w14:paraId="33CE5981" w14:textId="77777777" w:rsidTr="00F45B8C">
        <w:tc>
          <w:tcPr>
            <w:tcW w:w="7561" w:type="dxa"/>
          </w:tcPr>
          <w:p w14:paraId="55ABE4B6" w14:textId="77777777" w:rsidR="00FC7D35" w:rsidRDefault="00FC7D35" w:rsidP="00FC7D35">
            <w:pPr>
              <w:rPr>
                <w:rFonts w:ascii="Arial" w:hAnsi="Arial" w:cs="Arial"/>
              </w:rPr>
            </w:pPr>
            <w:r w:rsidRPr="003F2D91">
              <w:rPr>
                <w:rFonts w:ascii="Arial" w:hAnsi="Arial" w:cs="Arial"/>
                <w:b/>
              </w:rPr>
              <w:t>Owner’s equity</w:t>
            </w:r>
          </w:p>
        </w:tc>
        <w:tc>
          <w:tcPr>
            <w:tcW w:w="2154" w:type="dxa"/>
          </w:tcPr>
          <w:p w14:paraId="3E71EE43" w14:textId="77777777" w:rsidR="00FC7D35" w:rsidRDefault="00FC7D35" w:rsidP="00FC7D35">
            <w:pPr>
              <w:rPr>
                <w:rFonts w:ascii="Arial" w:hAnsi="Arial" w:cs="Arial"/>
              </w:rPr>
            </w:pPr>
          </w:p>
        </w:tc>
      </w:tr>
      <w:tr w:rsidR="00FC7D35" w14:paraId="6DE41CAC" w14:textId="77777777" w:rsidTr="00F45B8C">
        <w:tc>
          <w:tcPr>
            <w:tcW w:w="7561" w:type="dxa"/>
          </w:tcPr>
          <w:p w14:paraId="0E4C898D" w14:textId="77777777" w:rsidR="00FC7D35" w:rsidRPr="003F2D91" w:rsidRDefault="00FC7D35" w:rsidP="00FC7D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Capital balance on 28 February 2019</w:t>
            </w:r>
          </w:p>
        </w:tc>
        <w:tc>
          <w:tcPr>
            <w:tcW w:w="2154" w:type="dxa"/>
          </w:tcPr>
          <w:p w14:paraId="294597FA" w14:textId="77777777" w:rsidR="00FC7D35" w:rsidRDefault="00092884" w:rsidP="004A29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4A2980">
              <w:rPr>
                <w:rFonts w:ascii="Arial" w:hAnsi="Arial" w:cs="Arial"/>
              </w:rPr>
              <w:t>799 500</w:t>
            </w:r>
          </w:p>
        </w:tc>
      </w:tr>
      <w:tr w:rsidR="00FC7D35" w14:paraId="12703518" w14:textId="77777777" w:rsidTr="00F45B8C">
        <w:tc>
          <w:tcPr>
            <w:tcW w:w="7561" w:type="dxa"/>
          </w:tcPr>
          <w:p w14:paraId="632CDDEE" w14:textId="77777777" w:rsidR="00FC7D35" w:rsidRDefault="00FC7D35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capital contributed /capital withdrawn</w:t>
            </w:r>
          </w:p>
        </w:tc>
        <w:tc>
          <w:tcPr>
            <w:tcW w:w="2154" w:type="dxa"/>
          </w:tcPr>
          <w:p w14:paraId="4B4ADF95" w14:textId="77777777" w:rsidR="00FC7D35" w:rsidRDefault="00092884" w:rsidP="004A29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3F7537">
              <w:rPr>
                <w:rFonts w:ascii="Arial" w:hAnsi="Arial" w:cs="Arial"/>
              </w:rPr>
              <w:t>100 000</w:t>
            </w:r>
            <w:r w:rsidR="00FC7D35">
              <w:rPr>
                <w:rFonts w:ascii="Arial" w:hAnsi="Arial" w:cs="Arial"/>
              </w:rPr>
              <w:t xml:space="preserve"> </w:t>
            </w:r>
          </w:p>
        </w:tc>
      </w:tr>
      <w:tr w:rsidR="00FC7D35" w14:paraId="0A6D2B9A" w14:textId="77777777" w:rsidTr="00F45B8C">
        <w:tc>
          <w:tcPr>
            <w:tcW w:w="7561" w:type="dxa"/>
          </w:tcPr>
          <w:p w14:paraId="75B184A6" w14:textId="77777777" w:rsidR="00FC7D35" w:rsidRDefault="00FC7D35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 profit for the year</w:t>
            </w:r>
          </w:p>
        </w:tc>
        <w:tc>
          <w:tcPr>
            <w:tcW w:w="2154" w:type="dxa"/>
          </w:tcPr>
          <w:p w14:paraId="363AD794" w14:textId="77777777" w:rsidR="00FC7D35" w:rsidRDefault="004A2980" w:rsidP="004A29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145 0</w:t>
            </w:r>
            <w:r w:rsidR="003F7537">
              <w:rPr>
                <w:rFonts w:ascii="Arial" w:hAnsi="Arial" w:cs="Arial"/>
              </w:rPr>
              <w:t>00</w:t>
            </w:r>
            <w:r w:rsidR="00FC7D35">
              <w:rPr>
                <w:rFonts w:ascii="Arial" w:hAnsi="Arial" w:cs="Arial"/>
              </w:rPr>
              <w:t xml:space="preserve">  </w:t>
            </w:r>
          </w:p>
        </w:tc>
      </w:tr>
      <w:tr w:rsidR="00FC7D35" w14:paraId="22DE98F6" w14:textId="77777777" w:rsidTr="00F45B8C">
        <w:tc>
          <w:tcPr>
            <w:tcW w:w="7561" w:type="dxa"/>
          </w:tcPr>
          <w:p w14:paraId="192E5677" w14:textId="77777777" w:rsidR="00FC7D35" w:rsidRDefault="00FC7D35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Drawings</w:t>
            </w:r>
            <w:r w:rsidR="003F7537">
              <w:rPr>
                <w:rFonts w:ascii="Arial" w:hAnsi="Arial" w:cs="Arial"/>
              </w:rPr>
              <w:t xml:space="preserve"> [240 000+4 500]</w:t>
            </w:r>
          </w:p>
        </w:tc>
        <w:tc>
          <w:tcPr>
            <w:tcW w:w="2154" w:type="dxa"/>
          </w:tcPr>
          <w:p w14:paraId="21B7CA74" w14:textId="77777777" w:rsidR="00FC7D35" w:rsidRDefault="004A2980" w:rsidP="004A29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92884"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 xml:space="preserve"> (</w:t>
            </w:r>
            <w:r w:rsidR="003F7537">
              <w:rPr>
                <w:rFonts w:ascii="Arial" w:hAnsi="Arial" w:cs="Arial"/>
              </w:rPr>
              <w:t>244 500</w:t>
            </w:r>
            <w:r>
              <w:rPr>
                <w:rFonts w:ascii="Arial" w:hAnsi="Arial" w:cs="Arial"/>
              </w:rPr>
              <w:t>)</w:t>
            </w:r>
            <w:r w:rsidR="00FC7D35">
              <w:rPr>
                <w:rFonts w:ascii="Arial" w:hAnsi="Arial" w:cs="Arial"/>
              </w:rPr>
              <w:t xml:space="preserve"> </w:t>
            </w:r>
          </w:p>
        </w:tc>
      </w:tr>
      <w:tr w:rsidR="00FC7D35" w14:paraId="0CDA6BEC" w14:textId="77777777" w:rsidTr="00F45B8C">
        <w:tc>
          <w:tcPr>
            <w:tcW w:w="7561" w:type="dxa"/>
          </w:tcPr>
          <w:p w14:paraId="509EE085" w14:textId="77777777" w:rsidR="00FC7D35" w:rsidRDefault="00FC7D35" w:rsidP="00FC7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 balance on 28 February 2020</w:t>
            </w:r>
          </w:p>
        </w:tc>
        <w:tc>
          <w:tcPr>
            <w:tcW w:w="2154" w:type="dxa"/>
          </w:tcPr>
          <w:p w14:paraId="7A182F45" w14:textId="77777777" w:rsidR="00FC7D35" w:rsidRPr="003F7537" w:rsidRDefault="00092884" w:rsidP="004A298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√</w:t>
            </w:r>
            <w:r w:rsidR="004A2980">
              <w:rPr>
                <w:rFonts w:ascii="Arial" w:hAnsi="Arial" w:cs="Arial"/>
                <w:b/>
              </w:rPr>
              <w:t>800 000</w:t>
            </w:r>
          </w:p>
        </w:tc>
      </w:tr>
    </w:tbl>
    <w:p w14:paraId="326AE7F8" w14:textId="77777777" w:rsidR="007322A6" w:rsidRDefault="007322A6"/>
    <w:p w14:paraId="4A51E784" w14:textId="77777777" w:rsidR="00E45EF6" w:rsidRDefault="00E45EF6"/>
    <w:p w14:paraId="432B854D" w14:textId="77777777" w:rsidR="00E45EF6" w:rsidRDefault="00E45EF6" w:rsidP="00E45EF6">
      <w:pPr>
        <w:pStyle w:val="NoSpacing"/>
        <w:rPr>
          <w:rFonts w:ascii="Arial" w:hAnsi="Arial" w:cs="Arial"/>
        </w:rPr>
      </w:pPr>
    </w:p>
    <w:p w14:paraId="77A5A659" w14:textId="77777777" w:rsidR="00E45EF6" w:rsidRDefault="00E45EF6"/>
    <w:p w14:paraId="28EB9A32" w14:textId="77777777" w:rsidR="00AF7644" w:rsidRDefault="00AF7644" w:rsidP="00ED142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ACTIVITY 3</w:t>
      </w:r>
    </w:p>
    <w:p w14:paraId="71873F5C" w14:textId="77777777" w:rsidR="00ED1423" w:rsidRDefault="00ED1423" w:rsidP="00ED1423">
      <w:pPr>
        <w:pStyle w:val="NoSpacing"/>
        <w:rPr>
          <w:rFonts w:ascii="Arial" w:hAnsi="Arial" w:cs="Arial"/>
        </w:rPr>
      </w:pPr>
    </w:p>
    <w:p w14:paraId="6C96AC66" w14:textId="77777777" w:rsidR="00ED1423" w:rsidRPr="00ED1423" w:rsidRDefault="00ED1423" w:rsidP="00ED1423">
      <w:pPr>
        <w:pStyle w:val="NoSpacing"/>
      </w:pPr>
      <w:r w:rsidRPr="001317D9">
        <w:rPr>
          <w:rFonts w:ascii="Arial" w:hAnsi="Arial" w:cs="Arial"/>
        </w:rPr>
        <w:t>3.1</w:t>
      </w:r>
      <w:r>
        <w:tab/>
      </w:r>
      <w:r w:rsidRPr="00ED1423">
        <w:rPr>
          <w:u w:val="single"/>
        </w:rPr>
        <w:t>57 110</w:t>
      </w:r>
      <w:r>
        <w:rPr>
          <w:u w:val="single"/>
        </w:rPr>
        <w:t xml:space="preserve"> </w:t>
      </w:r>
      <w:r>
        <w:t xml:space="preserve">   </w:t>
      </w:r>
      <w:r w:rsidR="00092884">
        <w:rPr>
          <w:rFonts w:ascii="Arial" w:hAnsi="Arial" w:cs="Arial"/>
          <w:b/>
        </w:rPr>
        <w:t>√√</w:t>
      </w:r>
      <w:r>
        <w:t xml:space="preserve">     X    </w:t>
      </w:r>
      <w:r w:rsidRPr="00ED1423">
        <w:rPr>
          <w:u w:val="single"/>
        </w:rPr>
        <w:t>100</w:t>
      </w:r>
      <w:r>
        <w:tab/>
        <w:t>=31%</w:t>
      </w:r>
      <w:r w:rsidR="00092884">
        <w:rPr>
          <w:rFonts w:ascii="Arial" w:hAnsi="Arial" w:cs="Arial"/>
          <w:b/>
        </w:rPr>
        <w:t>√</w:t>
      </w:r>
    </w:p>
    <w:p w14:paraId="6B60A82F" w14:textId="77777777" w:rsidR="00ED1423" w:rsidRDefault="00ED1423" w:rsidP="00ED1423">
      <w:pPr>
        <w:pStyle w:val="NoSpacing"/>
      </w:pPr>
      <w:r w:rsidRPr="00ED1423">
        <w:t xml:space="preserve">            184 000</w:t>
      </w:r>
      <w:r>
        <w:t xml:space="preserve">                 </w:t>
      </w:r>
      <w:r w:rsidR="00092884">
        <w:t xml:space="preserve">      </w:t>
      </w:r>
      <w:r>
        <w:t xml:space="preserve"> 1    </w:t>
      </w:r>
    </w:p>
    <w:p w14:paraId="7620F8E6" w14:textId="77777777" w:rsidR="00ED1423" w:rsidRPr="001317D9" w:rsidRDefault="00ED1423" w:rsidP="00ED1423">
      <w:pPr>
        <w:pStyle w:val="NoSpacing"/>
        <w:rPr>
          <w:rFonts w:ascii="Arial" w:hAnsi="Arial" w:cs="Arial"/>
        </w:rPr>
      </w:pPr>
      <w:r w:rsidRPr="001317D9">
        <w:rPr>
          <w:rFonts w:ascii="Arial" w:hAnsi="Arial" w:cs="Arial"/>
        </w:rPr>
        <w:t>Slight increase from the previous year. On a sale of R100, gross profit (before expenses) amounts to R31.</w:t>
      </w:r>
      <w:r w:rsidR="00092884" w:rsidRPr="00092884">
        <w:rPr>
          <w:rFonts w:ascii="Arial" w:hAnsi="Arial" w:cs="Arial"/>
          <w:b/>
        </w:rPr>
        <w:t xml:space="preserve"> </w:t>
      </w:r>
      <w:r w:rsidR="00092884">
        <w:rPr>
          <w:rFonts w:ascii="Arial" w:hAnsi="Arial" w:cs="Arial"/>
          <w:b/>
        </w:rPr>
        <w:t>√</w:t>
      </w:r>
    </w:p>
    <w:p w14:paraId="69F98A0F" w14:textId="77777777" w:rsidR="00ED1423" w:rsidRPr="001317D9" w:rsidRDefault="00ED1423" w:rsidP="00ED1423">
      <w:pPr>
        <w:pStyle w:val="NoSpacing"/>
        <w:rPr>
          <w:rFonts w:ascii="Arial" w:hAnsi="Arial" w:cs="Arial"/>
        </w:rPr>
      </w:pPr>
    </w:p>
    <w:p w14:paraId="2532610E" w14:textId="77777777" w:rsidR="00827D7F" w:rsidRPr="00ED1423" w:rsidRDefault="00ED1423" w:rsidP="00827D7F">
      <w:pPr>
        <w:pStyle w:val="NoSpacing"/>
      </w:pPr>
      <w:r w:rsidRPr="001317D9">
        <w:rPr>
          <w:rFonts w:ascii="Arial" w:hAnsi="Arial" w:cs="Arial"/>
        </w:rPr>
        <w:t>3.2</w:t>
      </w:r>
      <w:r>
        <w:tab/>
      </w:r>
      <w:r w:rsidR="00827D7F" w:rsidRPr="00ED1423">
        <w:rPr>
          <w:u w:val="single"/>
        </w:rPr>
        <w:t>57 110</w:t>
      </w:r>
      <w:r w:rsidR="00827D7F">
        <w:rPr>
          <w:u w:val="single"/>
        </w:rPr>
        <w:t xml:space="preserve"> </w:t>
      </w:r>
      <w:r w:rsidR="00827D7F">
        <w:t xml:space="preserve">  </w:t>
      </w:r>
      <w:r w:rsidR="00092884">
        <w:rPr>
          <w:rFonts w:ascii="Arial" w:hAnsi="Arial" w:cs="Arial"/>
          <w:b/>
        </w:rPr>
        <w:t>√</w:t>
      </w:r>
      <w:r w:rsidR="00827D7F">
        <w:t xml:space="preserve"> </w:t>
      </w:r>
      <w:r w:rsidR="00092884">
        <w:rPr>
          <w:rFonts w:ascii="Arial" w:hAnsi="Arial" w:cs="Arial"/>
          <w:b/>
        </w:rPr>
        <w:t>√</w:t>
      </w:r>
      <w:r w:rsidR="00827D7F">
        <w:t xml:space="preserve">     X    </w:t>
      </w:r>
      <w:r w:rsidR="00827D7F" w:rsidRPr="00ED1423">
        <w:rPr>
          <w:u w:val="single"/>
        </w:rPr>
        <w:t>100</w:t>
      </w:r>
      <w:r w:rsidR="00827D7F">
        <w:tab/>
        <w:t>=45%</w:t>
      </w:r>
      <w:r w:rsidR="00092884">
        <w:rPr>
          <w:rFonts w:ascii="Arial" w:hAnsi="Arial" w:cs="Arial"/>
          <w:b/>
        </w:rPr>
        <w:t>√</w:t>
      </w:r>
    </w:p>
    <w:p w14:paraId="18C21661" w14:textId="77777777" w:rsidR="00827D7F" w:rsidRDefault="00827D7F" w:rsidP="00827D7F">
      <w:pPr>
        <w:pStyle w:val="NoSpacing"/>
      </w:pPr>
      <w:r>
        <w:t xml:space="preserve">            126 890                  </w:t>
      </w:r>
      <w:r w:rsidR="00092884">
        <w:t xml:space="preserve">    </w:t>
      </w:r>
      <w:r>
        <w:t xml:space="preserve">1    </w:t>
      </w:r>
    </w:p>
    <w:p w14:paraId="68E134DE" w14:textId="77777777" w:rsidR="00827D7F" w:rsidRPr="001317D9" w:rsidRDefault="00827D7F" w:rsidP="00827D7F">
      <w:pPr>
        <w:pStyle w:val="NoSpacing"/>
        <w:rPr>
          <w:rFonts w:ascii="Arial" w:hAnsi="Arial" w:cs="Arial"/>
        </w:rPr>
      </w:pPr>
      <w:r w:rsidRPr="001317D9">
        <w:rPr>
          <w:rFonts w:ascii="Arial" w:hAnsi="Arial" w:cs="Arial"/>
        </w:rPr>
        <w:t>Increase of 5% from the previous year. Still below the target mark-up of 50%. The increase implies that the business has been trying harder to achieve their target mark-up. Improved stock control, discounts, security, etc. may help in the future.</w:t>
      </w:r>
      <w:r w:rsidR="00092884" w:rsidRPr="00092884">
        <w:rPr>
          <w:rFonts w:ascii="Arial" w:hAnsi="Arial" w:cs="Arial"/>
          <w:b/>
        </w:rPr>
        <w:t xml:space="preserve"> </w:t>
      </w:r>
      <w:r w:rsidR="00092884">
        <w:rPr>
          <w:rFonts w:ascii="Arial" w:hAnsi="Arial" w:cs="Arial"/>
          <w:b/>
        </w:rPr>
        <w:t>√</w:t>
      </w:r>
    </w:p>
    <w:p w14:paraId="22B61A3E" w14:textId="77777777" w:rsidR="00827D7F" w:rsidRPr="001317D9" w:rsidRDefault="00827D7F" w:rsidP="00827D7F">
      <w:pPr>
        <w:pStyle w:val="NoSpacing"/>
        <w:rPr>
          <w:rFonts w:ascii="Arial" w:hAnsi="Arial" w:cs="Arial"/>
        </w:rPr>
      </w:pPr>
    </w:p>
    <w:p w14:paraId="3F197E16" w14:textId="77777777" w:rsidR="00827D7F" w:rsidRPr="00ED1423" w:rsidRDefault="00827D7F" w:rsidP="00827D7F">
      <w:pPr>
        <w:pStyle w:val="NoSpacing"/>
      </w:pPr>
      <w:r w:rsidRPr="001317D9">
        <w:rPr>
          <w:rFonts w:ascii="Arial" w:hAnsi="Arial" w:cs="Arial"/>
        </w:rPr>
        <w:t>3.3</w:t>
      </w:r>
      <w:r>
        <w:tab/>
      </w:r>
      <w:r>
        <w:rPr>
          <w:u w:val="single"/>
        </w:rPr>
        <w:t xml:space="preserve">15 </w:t>
      </w:r>
      <w:proofErr w:type="gramStart"/>
      <w:r>
        <w:rPr>
          <w:u w:val="single"/>
        </w:rPr>
        <w:t xml:space="preserve">720 </w:t>
      </w:r>
      <w:r>
        <w:t xml:space="preserve"> </w:t>
      </w:r>
      <w:r w:rsidR="00092884">
        <w:rPr>
          <w:rFonts w:ascii="Arial" w:hAnsi="Arial" w:cs="Arial"/>
          <w:b/>
        </w:rPr>
        <w:t>√</w:t>
      </w:r>
      <w:proofErr w:type="gramEnd"/>
      <w:r w:rsidR="00092884">
        <w:rPr>
          <w:rFonts w:ascii="Arial" w:hAnsi="Arial" w:cs="Arial"/>
          <w:b/>
        </w:rPr>
        <w:t>√</w:t>
      </w:r>
      <w:r>
        <w:t xml:space="preserve">       X    </w:t>
      </w:r>
      <w:r w:rsidRPr="00ED1423">
        <w:rPr>
          <w:u w:val="single"/>
        </w:rPr>
        <w:t>100</w:t>
      </w:r>
      <w:r>
        <w:tab/>
        <w:t>=8.5%</w:t>
      </w:r>
      <w:r w:rsidR="00092884">
        <w:rPr>
          <w:rFonts w:ascii="Arial" w:hAnsi="Arial" w:cs="Arial"/>
          <w:b/>
        </w:rPr>
        <w:t>√</w:t>
      </w:r>
    </w:p>
    <w:p w14:paraId="5006E95C" w14:textId="77777777" w:rsidR="00827D7F" w:rsidRDefault="00827D7F" w:rsidP="00827D7F">
      <w:pPr>
        <w:pStyle w:val="NoSpacing"/>
      </w:pPr>
      <w:r>
        <w:t xml:space="preserve">            184 000                  </w:t>
      </w:r>
      <w:r w:rsidR="00092884">
        <w:t xml:space="preserve">     </w:t>
      </w:r>
      <w:r>
        <w:t xml:space="preserve">1    </w:t>
      </w:r>
    </w:p>
    <w:p w14:paraId="34334052" w14:textId="77777777" w:rsidR="00827D7F" w:rsidRDefault="00827D7F" w:rsidP="00827D7F">
      <w:pPr>
        <w:pStyle w:val="NoSpacing"/>
      </w:pPr>
    </w:p>
    <w:p w14:paraId="2D3751B9" w14:textId="77777777" w:rsidR="00827D7F" w:rsidRPr="001317D9" w:rsidRDefault="00827D7F" w:rsidP="00827D7F">
      <w:pPr>
        <w:pStyle w:val="NoSpacing"/>
        <w:rPr>
          <w:rFonts w:ascii="Arial" w:hAnsi="Arial" w:cs="Arial"/>
        </w:rPr>
      </w:pPr>
      <w:r w:rsidRPr="001317D9">
        <w:rPr>
          <w:rFonts w:ascii="Arial" w:hAnsi="Arial" w:cs="Arial"/>
        </w:rPr>
        <w:t xml:space="preserve">Decreased considerably from 10% to 8.5%. This needs to be investigated. Possible </w:t>
      </w:r>
      <w:r w:rsidR="001317D9" w:rsidRPr="001317D9">
        <w:rPr>
          <w:rFonts w:ascii="Arial" w:hAnsi="Arial" w:cs="Arial"/>
        </w:rPr>
        <w:t>causes:</w:t>
      </w:r>
      <w:r w:rsidRPr="001317D9">
        <w:rPr>
          <w:rFonts w:ascii="Arial" w:hAnsi="Arial" w:cs="Arial"/>
        </w:rPr>
        <w:t xml:space="preserve"> lower turnover, increased operating expe</w:t>
      </w:r>
      <w:r w:rsidR="001317D9" w:rsidRPr="001317D9">
        <w:rPr>
          <w:rFonts w:ascii="Arial" w:hAnsi="Arial" w:cs="Arial"/>
        </w:rPr>
        <w:t>nses, not achieving target mark-up, economic conditions etc.</w:t>
      </w:r>
    </w:p>
    <w:p w14:paraId="3E46E812" w14:textId="77777777" w:rsidR="001317D9" w:rsidRPr="001317D9" w:rsidRDefault="001317D9" w:rsidP="00827D7F">
      <w:pPr>
        <w:pStyle w:val="NoSpacing"/>
        <w:rPr>
          <w:rFonts w:ascii="Arial" w:hAnsi="Arial" w:cs="Arial"/>
        </w:rPr>
      </w:pPr>
    </w:p>
    <w:p w14:paraId="4141C76A" w14:textId="77777777" w:rsidR="001317D9" w:rsidRPr="00ED1423" w:rsidRDefault="001317D9" w:rsidP="001317D9">
      <w:pPr>
        <w:pStyle w:val="NoSpacing"/>
      </w:pPr>
      <w:r w:rsidRPr="001317D9">
        <w:rPr>
          <w:rFonts w:ascii="Arial" w:hAnsi="Arial" w:cs="Arial"/>
        </w:rPr>
        <w:t>3.4</w:t>
      </w:r>
      <w:r>
        <w:tab/>
      </w:r>
      <w:r>
        <w:rPr>
          <w:u w:val="single"/>
        </w:rPr>
        <w:t>55 390</w:t>
      </w:r>
      <w:r>
        <w:t xml:space="preserve">    </w:t>
      </w:r>
      <w:r w:rsidR="00092884">
        <w:rPr>
          <w:rFonts w:ascii="Arial" w:hAnsi="Arial" w:cs="Arial"/>
          <w:b/>
        </w:rPr>
        <w:t>√√</w:t>
      </w:r>
      <w:r>
        <w:t xml:space="preserve">   X    </w:t>
      </w:r>
      <w:r w:rsidRPr="00ED1423">
        <w:rPr>
          <w:u w:val="single"/>
        </w:rPr>
        <w:t>100</w:t>
      </w:r>
      <w:r>
        <w:tab/>
        <w:t>=30.1%</w:t>
      </w:r>
      <w:r w:rsidR="00092884">
        <w:rPr>
          <w:rFonts w:ascii="Arial" w:hAnsi="Arial" w:cs="Arial"/>
          <w:b/>
        </w:rPr>
        <w:t>√</w:t>
      </w:r>
    </w:p>
    <w:p w14:paraId="138C1549" w14:textId="77777777" w:rsidR="001317D9" w:rsidRDefault="001317D9" w:rsidP="001317D9">
      <w:pPr>
        <w:pStyle w:val="NoSpacing"/>
      </w:pPr>
      <w:r>
        <w:t xml:space="preserve">            184 000                </w:t>
      </w:r>
      <w:r w:rsidR="00092884">
        <w:t xml:space="preserve">   </w:t>
      </w:r>
      <w:r>
        <w:t xml:space="preserve">  1   </w:t>
      </w:r>
    </w:p>
    <w:p w14:paraId="00195AF4" w14:textId="77777777" w:rsidR="001317D9" w:rsidRDefault="001317D9" w:rsidP="001317D9">
      <w:pPr>
        <w:pStyle w:val="NoSpacing"/>
      </w:pPr>
    </w:p>
    <w:p w14:paraId="67C2F66A" w14:textId="77777777" w:rsidR="001317D9" w:rsidRDefault="001317D9" w:rsidP="001317D9">
      <w:pPr>
        <w:pStyle w:val="NoSpacing"/>
        <w:rPr>
          <w:rFonts w:ascii="Arial" w:hAnsi="Arial" w:cs="Arial"/>
        </w:rPr>
      </w:pPr>
      <w:r w:rsidRPr="001317D9">
        <w:rPr>
          <w:rFonts w:ascii="Arial" w:hAnsi="Arial" w:cs="Arial"/>
        </w:rPr>
        <w:t xml:space="preserve">Increased by 3.1% in 2020. There is a need to exercise </w:t>
      </w:r>
      <w:r>
        <w:rPr>
          <w:rFonts w:ascii="Arial" w:hAnsi="Arial" w:cs="Arial"/>
        </w:rPr>
        <w:t>better control over expenses; turnover needs to be boosted; mark-up may need to be reviewed; etc.</w:t>
      </w:r>
      <w:r w:rsidR="00092884" w:rsidRPr="00092884">
        <w:rPr>
          <w:rFonts w:ascii="Arial" w:hAnsi="Arial" w:cs="Arial"/>
          <w:b/>
        </w:rPr>
        <w:t xml:space="preserve"> </w:t>
      </w:r>
      <w:r w:rsidR="00092884">
        <w:rPr>
          <w:rFonts w:ascii="Arial" w:hAnsi="Arial" w:cs="Arial"/>
          <w:b/>
        </w:rPr>
        <w:t>√</w:t>
      </w:r>
    </w:p>
    <w:p w14:paraId="3D742E0E" w14:textId="77777777" w:rsidR="001317D9" w:rsidRDefault="001317D9" w:rsidP="001317D9">
      <w:pPr>
        <w:pStyle w:val="NoSpacing"/>
        <w:rPr>
          <w:rFonts w:ascii="Arial" w:hAnsi="Arial" w:cs="Arial"/>
        </w:rPr>
      </w:pPr>
    </w:p>
    <w:p w14:paraId="2D17A5A1" w14:textId="77777777" w:rsidR="001317D9" w:rsidRPr="00ED1423" w:rsidRDefault="001317D9" w:rsidP="001317D9">
      <w:pPr>
        <w:pStyle w:val="NoSpacing"/>
      </w:pPr>
      <w:r>
        <w:rPr>
          <w:rFonts w:ascii="Arial" w:hAnsi="Arial" w:cs="Arial"/>
        </w:rPr>
        <w:t>3.5</w:t>
      </w:r>
      <w:r>
        <w:rPr>
          <w:rFonts w:ascii="Arial" w:hAnsi="Arial" w:cs="Arial"/>
        </w:rPr>
        <w:tab/>
      </w:r>
      <w:r>
        <w:rPr>
          <w:u w:val="single"/>
        </w:rPr>
        <w:t>10 320</w:t>
      </w:r>
      <w:r>
        <w:t xml:space="preserve">       X    </w:t>
      </w:r>
      <w:r w:rsidRPr="00ED1423">
        <w:rPr>
          <w:u w:val="single"/>
        </w:rPr>
        <w:t>100</w:t>
      </w:r>
      <w:r>
        <w:tab/>
        <w:t>=5.6%</w:t>
      </w:r>
      <w:r w:rsidR="00092884">
        <w:rPr>
          <w:rFonts w:ascii="Arial" w:hAnsi="Arial" w:cs="Arial"/>
          <w:b/>
        </w:rPr>
        <w:t>√</w:t>
      </w:r>
    </w:p>
    <w:p w14:paraId="7F39E375" w14:textId="77777777" w:rsidR="001317D9" w:rsidRDefault="001317D9" w:rsidP="001317D9">
      <w:pPr>
        <w:pStyle w:val="NoSpacing"/>
      </w:pPr>
      <w:r>
        <w:t xml:space="preserve">            184 000 </w:t>
      </w:r>
      <w:r w:rsidR="00092884">
        <w:rPr>
          <w:rFonts w:ascii="Arial" w:hAnsi="Arial" w:cs="Arial"/>
          <w:b/>
        </w:rPr>
        <w:t>√√</w:t>
      </w:r>
      <w:r w:rsidR="00092884">
        <w:t xml:space="preserve">        </w:t>
      </w:r>
      <w:r>
        <w:t xml:space="preserve">   1   </w:t>
      </w:r>
    </w:p>
    <w:p w14:paraId="6AD7F4C4" w14:textId="77777777" w:rsidR="001317D9" w:rsidRDefault="001317D9" w:rsidP="001317D9">
      <w:pPr>
        <w:pStyle w:val="NoSpacing"/>
        <w:rPr>
          <w:rFonts w:ascii="Arial" w:hAnsi="Arial" w:cs="Arial"/>
        </w:rPr>
      </w:pPr>
    </w:p>
    <w:p w14:paraId="79D5E761" w14:textId="77777777" w:rsidR="001317D9" w:rsidRPr="001317D9" w:rsidRDefault="001317D9" w:rsidP="001317D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Decreased substantially from the previous year.</w:t>
      </w:r>
      <w:r w:rsidR="00175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On a sale of R100</w:t>
      </w:r>
      <w:r w:rsidR="001755F1">
        <w:rPr>
          <w:rFonts w:ascii="Arial" w:hAnsi="Arial" w:cs="Arial"/>
        </w:rPr>
        <w:t xml:space="preserve"> net profit amounts to R5.60. The owner may not be pleased with this. The loan should be paid off or reduced. This will have a positive effect on profitability.</w:t>
      </w:r>
      <w:r>
        <w:rPr>
          <w:rFonts w:ascii="Arial" w:hAnsi="Arial" w:cs="Arial"/>
        </w:rPr>
        <w:t xml:space="preserve"> </w:t>
      </w:r>
      <w:r w:rsidR="00092884">
        <w:rPr>
          <w:rFonts w:ascii="Arial" w:hAnsi="Arial" w:cs="Arial"/>
          <w:b/>
        </w:rPr>
        <w:t>√</w:t>
      </w:r>
    </w:p>
    <w:p w14:paraId="1E1A6EE6" w14:textId="77777777" w:rsidR="001317D9" w:rsidRPr="001317D9" w:rsidRDefault="001317D9" w:rsidP="001317D9">
      <w:pPr>
        <w:pStyle w:val="NoSpacing"/>
        <w:rPr>
          <w:rFonts w:ascii="Arial" w:hAnsi="Arial" w:cs="Arial"/>
        </w:rPr>
      </w:pPr>
    </w:p>
    <w:p w14:paraId="771D2E5D" w14:textId="77777777" w:rsidR="001317D9" w:rsidRPr="001317D9" w:rsidRDefault="001317D9" w:rsidP="00827D7F">
      <w:pPr>
        <w:pStyle w:val="NoSpacing"/>
        <w:rPr>
          <w:rFonts w:ascii="Arial" w:hAnsi="Arial" w:cs="Arial"/>
        </w:rPr>
      </w:pPr>
    </w:p>
    <w:p w14:paraId="3588AA8F" w14:textId="77777777" w:rsidR="001755F1" w:rsidRPr="001755F1" w:rsidRDefault="001755F1" w:rsidP="00AF7644">
      <w:pPr>
        <w:pStyle w:val="NoSpacing"/>
        <w:rPr>
          <w:rFonts w:ascii="Arial" w:hAnsi="Arial" w:cs="Arial"/>
        </w:rPr>
      </w:pPr>
      <w:r w:rsidRPr="001755F1">
        <w:rPr>
          <w:rFonts w:ascii="Arial" w:hAnsi="Arial" w:cs="Arial"/>
        </w:rPr>
        <w:t>Activity 4</w:t>
      </w:r>
    </w:p>
    <w:p w14:paraId="570404B1" w14:textId="77777777" w:rsidR="001755F1" w:rsidRPr="001755F1" w:rsidRDefault="001755F1" w:rsidP="00AF7644">
      <w:pPr>
        <w:pStyle w:val="NoSpacing"/>
        <w:rPr>
          <w:rFonts w:ascii="Arial" w:hAnsi="Arial" w:cs="Arial"/>
        </w:rPr>
      </w:pPr>
    </w:p>
    <w:p w14:paraId="5034E4D9" w14:textId="77777777" w:rsidR="00743AC6" w:rsidRPr="00ED1423" w:rsidRDefault="001755F1" w:rsidP="00743AC6">
      <w:pPr>
        <w:pStyle w:val="NoSpacing"/>
      </w:pPr>
      <w:r w:rsidRPr="001755F1">
        <w:rPr>
          <w:rFonts w:ascii="Arial" w:hAnsi="Arial" w:cs="Arial"/>
        </w:rPr>
        <w:t>4.1</w:t>
      </w:r>
      <w:r w:rsidRPr="001755F1">
        <w:rPr>
          <w:rFonts w:ascii="Arial" w:hAnsi="Arial" w:cs="Arial"/>
        </w:rPr>
        <w:tab/>
      </w:r>
      <w:r w:rsidR="00225701">
        <w:rPr>
          <w:u w:val="single"/>
        </w:rPr>
        <w:t>20 000</w:t>
      </w:r>
      <w:r w:rsidR="00743AC6">
        <w:rPr>
          <w:u w:val="single"/>
        </w:rPr>
        <w:t xml:space="preserve">              </w:t>
      </w:r>
      <w:r w:rsidR="00743AC6">
        <w:t xml:space="preserve">  </w:t>
      </w:r>
      <w:r w:rsidR="00092884">
        <w:rPr>
          <w:rFonts w:ascii="Arial" w:hAnsi="Arial" w:cs="Arial"/>
          <w:b/>
        </w:rPr>
        <w:t>√</w:t>
      </w:r>
      <w:r w:rsidR="00743AC6">
        <w:t xml:space="preserve">             X              </w:t>
      </w:r>
      <w:r w:rsidR="00743AC6" w:rsidRPr="00ED1423">
        <w:rPr>
          <w:u w:val="single"/>
        </w:rPr>
        <w:t>100</w:t>
      </w:r>
      <w:r w:rsidR="00743AC6">
        <w:tab/>
        <w:t>=10.8%</w:t>
      </w:r>
      <w:r w:rsidR="00092884">
        <w:rPr>
          <w:rFonts w:ascii="Arial" w:hAnsi="Arial" w:cs="Arial"/>
          <w:b/>
        </w:rPr>
        <w:t>√</w:t>
      </w:r>
    </w:p>
    <w:p w14:paraId="183C3DEA" w14:textId="77777777" w:rsidR="00743AC6" w:rsidRDefault="00743AC6" w:rsidP="00743AC6">
      <w:pPr>
        <w:pStyle w:val="NoSpacing"/>
      </w:pPr>
      <w:r>
        <w:t xml:space="preserve">           (180 000+190 000) </w:t>
      </w:r>
      <w:r>
        <w:rPr>
          <w:rFonts w:cstheme="minorHAnsi"/>
        </w:rPr>
        <w:t>÷</w:t>
      </w:r>
      <w:r>
        <w:t>2</w:t>
      </w:r>
      <w:r w:rsidR="00092884">
        <w:rPr>
          <w:rFonts w:ascii="Arial" w:hAnsi="Arial" w:cs="Arial"/>
          <w:b/>
        </w:rPr>
        <w:t>√√</w:t>
      </w:r>
      <w:r>
        <w:t xml:space="preserve"> </w:t>
      </w:r>
      <w:r w:rsidR="00092884">
        <w:rPr>
          <w:rFonts w:ascii="Arial" w:hAnsi="Arial" w:cs="Arial"/>
          <w:b/>
        </w:rPr>
        <w:t>√</w:t>
      </w:r>
      <w:r w:rsidR="00092884">
        <w:t xml:space="preserve">                     </w:t>
      </w:r>
      <w:r>
        <w:t xml:space="preserve"> 1   </w:t>
      </w:r>
    </w:p>
    <w:p w14:paraId="5A1FEEC2" w14:textId="77777777" w:rsidR="00743AC6" w:rsidRDefault="00743AC6" w:rsidP="00743AC6">
      <w:pPr>
        <w:pStyle w:val="NoSpacing"/>
      </w:pPr>
    </w:p>
    <w:p w14:paraId="16175D86" w14:textId="77777777" w:rsidR="00743AC6" w:rsidRDefault="00743AC6" w:rsidP="00743AC6">
      <w:pPr>
        <w:pStyle w:val="NoSpacing"/>
        <w:rPr>
          <w:rFonts w:ascii="Arial" w:hAnsi="Arial" w:cs="Arial"/>
          <w:b/>
        </w:rPr>
      </w:pPr>
      <w:r w:rsidRPr="00743AC6">
        <w:rPr>
          <w:rFonts w:ascii="Arial" w:hAnsi="Arial" w:cs="Arial"/>
        </w:rPr>
        <w:t>Return has decreased by 3.2% compared to last year. The 10.8% return must be compared to current interest rates offered on investments</w:t>
      </w:r>
      <w:r w:rsidR="00A542F2">
        <w:rPr>
          <w:rFonts w:ascii="Arial" w:hAnsi="Arial" w:cs="Arial"/>
        </w:rPr>
        <w:t>.</w:t>
      </w:r>
      <w:r w:rsidR="00092884" w:rsidRPr="00092884">
        <w:rPr>
          <w:rFonts w:ascii="Arial" w:hAnsi="Arial" w:cs="Arial"/>
          <w:b/>
        </w:rPr>
        <w:t xml:space="preserve"> </w:t>
      </w:r>
      <w:r w:rsidR="00092884">
        <w:rPr>
          <w:rFonts w:ascii="Arial" w:hAnsi="Arial" w:cs="Arial"/>
          <w:b/>
        </w:rPr>
        <w:t>√</w:t>
      </w:r>
    </w:p>
    <w:p w14:paraId="196B9761" w14:textId="77777777" w:rsidR="00DF1BFB" w:rsidRDefault="00DF1BFB" w:rsidP="00743AC6">
      <w:pPr>
        <w:pStyle w:val="NoSpacing"/>
        <w:rPr>
          <w:rFonts w:ascii="Arial" w:hAnsi="Arial" w:cs="Arial"/>
          <w:b/>
        </w:rPr>
      </w:pPr>
    </w:p>
    <w:p w14:paraId="4F9B1278" w14:textId="77777777" w:rsidR="00DF1BFB" w:rsidRDefault="00DF1BFB" w:rsidP="00743AC6">
      <w:pPr>
        <w:pStyle w:val="NoSpacing"/>
        <w:rPr>
          <w:rFonts w:ascii="Arial" w:hAnsi="Arial" w:cs="Arial"/>
          <w:b/>
        </w:rPr>
      </w:pPr>
    </w:p>
    <w:p w14:paraId="0B206235" w14:textId="77777777" w:rsidR="00DF1BFB" w:rsidRDefault="00DF1BFB" w:rsidP="00743AC6">
      <w:pPr>
        <w:pStyle w:val="NoSpacing"/>
        <w:rPr>
          <w:rFonts w:ascii="Arial" w:hAnsi="Arial" w:cs="Arial"/>
          <w:b/>
        </w:rPr>
      </w:pPr>
    </w:p>
    <w:p w14:paraId="74645235" w14:textId="77777777" w:rsidR="00DF1BFB" w:rsidRDefault="00DF1BFB" w:rsidP="00743AC6">
      <w:pPr>
        <w:pStyle w:val="NoSpacing"/>
        <w:rPr>
          <w:rFonts w:ascii="Arial" w:hAnsi="Arial" w:cs="Arial"/>
          <w:b/>
        </w:rPr>
      </w:pPr>
    </w:p>
    <w:p w14:paraId="47B2BBFB" w14:textId="77777777" w:rsidR="00DF1BFB" w:rsidRDefault="00DF1BFB" w:rsidP="00743AC6">
      <w:pPr>
        <w:pStyle w:val="NoSpacing"/>
        <w:rPr>
          <w:rFonts w:ascii="Arial" w:hAnsi="Arial" w:cs="Arial"/>
          <w:b/>
        </w:rPr>
      </w:pPr>
    </w:p>
    <w:p w14:paraId="2EE2686C" w14:textId="77777777" w:rsidR="00DF1BFB" w:rsidRDefault="00DF1BFB" w:rsidP="00743AC6">
      <w:pPr>
        <w:pStyle w:val="NoSpacing"/>
        <w:rPr>
          <w:rFonts w:ascii="Arial" w:hAnsi="Arial" w:cs="Arial"/>
          <w:b/>
        </w:rPr>
      </w:pPr>
    </w:p>
    <w:p w14:paraId="3ECCC1B7" w14:textId="77777777" w:rsidR="00DF1BFB" w:rsidRDefault="00DF1BFB" w:rsidP="00743AC6">
      <w:pPr>
        <w:pStyle w:val="NoSpacing"/>
        <w:rPr>
          <w:rFonts w:ascii="Arial" w:hAnsi="Arial" w:cs="Arial"/>
          <w:b/>
        </w:rPr>
      </w:pPr>
    </w:p>
    <w:p w14:paraId="50305216" w14:textId="77777777" w:rsidR="00DF1BFB" w:rsidRDefault="00DF1BFB" w:rsidP="00743AC6">
      <w:pPr>
        <w:pStyle w:val="NoSpacing"/>
        <w:rPr>
          <w:rFonts w:ascii="Arial" w:hAnsi="Arial" w:cs="Arial"/>
          <w:b/>
        </w:rPr>
      </w:pPr>
    </w:p>
    <w:p w14:paraId="68C9F034" w14:textId="77777777" w:rsidR="00DF1BFB" w:rsidRDefault="00DF1BFB" w:rsidP="00743AC6">
      <w:pPr>
        <w:pStyle w:val="NoSpacing"/>
        <w:rPr>
          <w:rFonts w:ascii="Arial" w:hAnsi="Arial" w:cs="Arial"/>
        </w:rPr>
      </w:pPr>
    </w:p>
    <w:p w14:paraId="2610EF68" w14:textId="77777777" w:rsidR="00A542F2" w:rsidRDefault="00A542F2" w:rsidP="00743AC6">
      <w:pPr>
        <w:pStyle w:val="NoSpacing"/>
        <w:rPr>
          <w:rFonts w:ascii="Arial" w:hAnsi="Arial" w:cs="Arial"/>
        </w:rPr>
      </w:pPr>
    </w:p>
    <w:p w14:paraId="72BD2D90" w14:textId="77777777" w:rsidR="00A542F2" w:rsidRDefault="00A542F2" w:rsidP="00743AC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Activity 5</w:t>
      </w:r>
    </w:p>
    <w:p w14:paraId="5E89E3C6" w14:textId="77777777" w:rsidR="00A542F2" w:rsidRDefault="00A542F2" w:rsidP="00743AC6">
      <w:pPr>
        <w:pStyle w:val="NoSpacing"/>
        <w:rPr>
          <w:rFonts w:ascii="Arial" w:hAnsi="Arial" w:cs="Arial"/>
        </w:rPr>
      </w:pPr>
    </w:p>
    <w:p w14:paraId="6AF40383" w14:textId="77777777" w:rsidR="00A542F2" w:rsidRDefault="00A542F2" w:rsidP="00743AC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  <w:t>Current ratio:</w:t>
      </w:r>
      <w:r>
        <w:rPr>
          <w:rFonts w:ascii="Arial" w:hAnsi="Arial" w:cs="Arial"/>
        </w:rPr>
        <w:tab/>
        <w:t>89 500: 25 000</w:t>
      </w:r>
      <w:r w:rsidR="00092884">
        <w:rPr>
          <w:rFonts w:ascii="Arial" w:hAnsi="Arial" w:cs="Arial"/>
          <w:b/>
        </w:rPr>
        <w:t>√√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=3.6:1</w:t>
      </w:r>
      <w:r w:rsidR="00092884">
        <w:rPr>
          <w:rFonts w:ascii="Arial" w:hAnsi="Arial" w:cs="Arial"/>
          <w:b/>
        </w:rPr>
        <w:t>√</w:t>
      </w:r>
    </w:p>
    <w:p w14:paraId="2E37979A" w14:textId="77777777" w:rsidR="00A542F2" w:rsidRDefault="00A542F2" w:rsidP="00743AC6">
      <w:pPr>
        <w:pStyle w:val="NoSpacing"/>
        <w:rPr>
          <w:rFonts w:ascii="Arial" w:hAnsi="Arial" w:cs="Arial"/>
        </w:rPr>
      </w:pPr>
    </w:p>
    <w:p w14:paraId="25BFAEB6" w14:textId="77777777" w:rsidR="00A542F2" w:rsidRDefault="00A542F2" w:rsidP="00A542F2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business should be satisfying with the current ratio</w:t>
      </w:r>
      <w:r w:rsidR="00092884">
        <w:rPr>
          <w:rFonts w:ascii="Arial" w:hAnsi="Arial" w:cs="Arial"/>
          <w:b/>
        </w:rPr>
        <w:t>√</w:t>
      </w:r>
    </w:p>
    <w:p w14:paraId="459E45B2" w14:textId="77777777" w:rsidR="00A542F2" w:rsidRDefault="00A542F2" w:rsidP="00743AC6">
      <w:pPr>
        <w:pStyle w:val="NoSpacing"/>
        <w:rPr>
          <w:rFonts w:ascii="Arial" w:hAnsi="Arial" w:cs="Arial"/>
        </w:rPr>
      </w:pPr>
    </w:p>
    <w:p w14:paraId="63E4A5BD" w14:textId="77777777" w:rsidR="00A542F2" w:rsidRDefault="00A542F2" w:rsidP="00743AC6">
      <w:pPr>
        <w:pStyle w:val="NoSpacing"/>
        <w:rPr>
          <w:rFonts w:ascii="Arial" w:hAnsi="Arial" w:cs="Arial"/>
        </w:rPr>
      </w:pPr>
    </w:p>
    <w:p w14:paraId="55B728F6" w14:textId="77777777" w:rsidR="00A542F2" w:rsidRDefault="00A542F2" w:rsidP="00743AC6">
      <w:pPr>
        <w:pStyle w:val="NoSpacing"/>
        <w:rPr>
          <w:rFonts w:ascii="Arial" w:hAnsi="Arial" w:cs="Arial"/>
        </w:rPr>
      </w:pPr>
    </w:p>
    <w:p w14:paraId="6EAB5562" w14:textId="77777777" w:rsidR="00A542F2" w:rsidRDefault="00A542F2" w:rsidP="00743AC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5.2</w:t>
      </w:r>
      <w:r>
        <w:rPr>
          <w:rFonts w:ascii="Arial" w:hAnsi="Arial" w:cs="Arial"/>
        </w:rPr>
        <w:tab/>
        <w:t>Acid test ratio:</w:t>
      </w:r>
      <w:r>
        <w:rPr>
          <w:rFonts w:ascii="Arial" w:hAnsi="Arial" w:cs="Arial"/>
        </w:rPr>
        <w:tab/>
        <w:t>89 500-75 000:25 000</w:t>
      </w:r>
      <w:r w:rsidR="00092884">
        <w:rPr>
          <w:rFonts w:ascii="Arial" w:hAnsi="Arial" w:cs="Arial"/>
          <w:b/>
        </w:rPr>
        <w:t>√√√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=0.6:1</w:t>
      </w:r>
      <w:r w:rsidR="00092884">
        <w:rPr>
          <w:rFonts w:ascii="Arial" w:hAnsi="Arial" w:cs="Arial"/>
          <w:b/>
        </w:rPr>
        <w:t>√</w:t>
      </w:r>
    </w:p>
    <w:p w14:paraId="3DF77FA5" w14:textId="77777777" w:rsidR="00A542F2" w:rsidRDefault="00A542F2" w:rsidP="00F317C2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Trading stock is the least liquid of the current assets. Trading stock sold may not </w:t>
      </w:r>
      <w:proofErr w:type="spellStart"/>
      <w:r>
        <w:rPr>
          <w:rFonts w:ascii="Arial" w:hAnsi="Arial" w:cs="Arial"/>
        </w:rPr>
        <w:t>realise</w:t>
      </w:r>
      <w:proofErr w:type="spellEnd"/>
      <w:r>
        <w:rPr>
          <w:rFonts w:ascii="Arial" w:hAnsi="Arial" w:cs="Arial"/>
        </w:rPr>
        <w:t xml:space="preserve"> sufficient cash to pay d</w:t>
      </w:r>
      <w:r w:rsidR="00F317C2">
        <w:rPr>
          <w:rFonts w:ascii="Arial" w:hAnsi="Arial" w:cs="Arial"/>
        </w:rPr>
        <w:t>e</w:t>
      </w:r>
      <w:r>
        <w:rPr>
          <w:rFonts w:ascii="Arial" w:hAnsi="Arial" w:cs="Arial"/>
        </w:rPr>
        <w:t>bts</w:t>
      </w:r>
      <w:r w:rsidR="00092884">
        <w:rPr>
          <w:rFonts w:ascii="Arial" w:hAnsi="Arial" w:cs="Arial"/>
          <w:b/>
        </w:rPr>
        <w:t>√</w:t>
      </w:r>
    </w:p>
    <w:p w14:paraId="5AE8BE46" w14:textId="77777777" w:rsidR="00F05D4B" w:rsidRDefault="00F05D4B" w:rsidP="00F317C2">
      <w:pPr>
        <w:pStyle w:val="NoSpacing"/>
        <w:ind w:left="720"/>
        <w:rPr>
          <w:rFonts w:ascii="Arial" w:hAnsi="Arial" w:cs="Arial"/>
        </w:rPr>
      </w:pPr>
    </w:p>
    <w:p w14:paraId="2DD85B66" w14:textId="77777777" w:rsidR="00F317C2" w:rsidRDefault="00F317C2" w:rsidP="00F317C2">
      <w:pPr>
        <w:pStyle w:val="NoSpacing"/>
        <w:rPr>
          <w:rFonts w:ascii="Arial" w:hAnsi="Arial" w:cs="Arial"/>
        </w:rPr>
      </w:pPr>
    </w:p>
    <w:p w14:paraId="603714F8" w14:textId="77777777" w:rsidR="00F317C2" w:rsidRDefault="00F317C2" w:rsidP="00F317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Activity 6</w:t>
      </w:r>
    </w:p>
    <w:p w14:paraId="3C2C61C9" w14:textId="77777777" w:rsidR="00401D36" w:rsidRDefault="00401D36" w:rsidP="00F317C2">
      <w:pPr>
        <w:pStyle w:val="NoSpacing"/>
        <w:rPr>
          <w:rFonts w:ascii="Arial" w:hAnsi="Arial" w:cs="Arial"/>
        </w:rPr>
      </w:pPr>
    </w:p>
    <w:p w14:paraId="0DB020E2" w14:textId="77777777" w:rsidR="00401D36" w:rsidRDefault="00401D36" w:rsidP="00F317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Total assets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=320 000+160 000</w:t>
      </w:r>
      <w:r w:rsidR="00092884">
        <w:rPr>
          <w:rFonts w:ascii="Arial" w:hAnsi="Arial" w:cs="Arial"/>
          <w:b/>
        </w:rPr>
        <w:t>√√</w:t>
      </w:r>
    </w:p>
    <w:p w14:paraId="38EA2ECE" w14:textId="77777777" w:rsidR="00401D36" w:rsidRDefault="00401D36" w:rsidP="00F317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=480 000</w:t>
      </w:r>
    </w:p>
    <w:p w14:paraId="0B12713A" w14:textId="77777777" w:rsidR="00401D36" w:rsidRDefault="00401D36" w:rsidP="00F317C2">
      <w:pPr>
        <w:pStyle w:val="NoSpacing"/>
        <w:rPr>
          <w:rFonts w:ascii="Arial" w:hAnsi="Arial" w:cs="Arial"/>
        </w:rPr>
      </w:pPr>
    </w:p>
    <w:p w14:paraId="5D8E701F" w14:textId="77777777" w:rsidR="00401D36" w:rsidRDefault="00401D36" w:rsidP="00F317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Owner’s equity</w:t>
      </w:r>
      <w:r>
        <w:rPr>
          <w:rFonts w:ascii="Arial" w:hAnsi="Arial" w:cs="Arial"/>
        </w:rPr>
        <w:tab/>
        <w:t>=480 000-20 000</w:t>
      </w:r>
      <w:r w:rsidR="00092884">
        <w:rPr>
          <w:rFonts w:ascii="Arial" w:hAnsi="Arial" w:cs="Arial"/>
          <w:b/>
        </w:rPr>
        <w:t>√√</w:t>
      </w:r>
    </w:p>
    <w:p w14:paraId="3C703BFD" w14:textId="77777777" w:rsidR="00401D36" w:rsidRDefault="00401D36" w:rsidP="00F317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=460 000</w:t>
      </w:r>
    </w:p>
    <w:p w14:paraId="38BA33E0" w14:textId="77777777" w:rsidR="00401D36" w:rsidRDefault="00401D36" w:rsidP="00F317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Solvency ratio:</w:t>
      </w:r>
      <w:r>
        <w:rPr>
          <w:rFonts w:ascii="Arial" w:hAnsi="Arial" w:cs="Arial"/>
        </w:rPr>
        <w:tab/>
        <w:t>=480 000:460 000</w:t>
      </w:r>
      <w:r w:rsidR="00092884">
        <w:rPr>
          <w:rFonts w:ascii="Arial" w:hAnsi="Arial" w:cs="Arial"/>
          <w:b/>
        </w:rPr>
        <w:t>√√</w:t>
      </w:r>
    </w:p>
    <w:p w14:paraId="5A64DF7B" w14:textId="77777777" w:rsidR="00401D36" w:rsidRDefault="00401D36" w:rsidP="00F317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=1.04:1</w:t>
      </w:r>
      <w:r w:rsidR="00092884">
        <w:rPr>
          <w:rFonts w:ascii="Arial" w:hAnsi="Arial" w:cs="Arial"/>
          <w:b/>
        </w:rPr>
        <w:t>√</w:t>
      </w:r>
    </w:p>
    <w:p w14:paraId="6ADE59FB" w14:textId="77777777" w:rsidR="00401D36" w:rsidRDefault="00401D36" w:rsidP="00F317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Total assets are higher than total liabilities. The business is </w:t>
      </w:r>
      <w:proofErr w:type="gramStart"/>
      <w:r>
        <w:rPr>
          <w:rFonts w:ascii="Arial" w:hAnsi="Arial" w:cs="Arial"/>
        </w:rPr>
        <w:t>solvent</w:t>
      </w:r>
      <w:proofErr w:type="gramEnd"/>
      <w:r>
        <w:rPr>
          <w:rFonts w:ascii="Arial" w:hAnsi="Arial" w:cs="Arial"/>
        </w:rPr>
        <w:t xml:space="preserve"> but solvency problems can be experienced in future. Some action which can be taken: Pay off the loan, the owner may invest more capital, pay off the current liabilities, etc.</w:t>
      </w:r>
      <w:r w:rsidR="00092884" w:rsidRPr="00092884">
        <w:rPr>
          <w:rFonts w:ascii="Arial" w:hAnsi="Arial" w:cs="Arial"/>
          <w:b/>
        </w:rPr>
        <w:t xml:space="preserve"> </w:t>
      </w:r>
      <w:r w:rsidR="00092884">
        <w:rPr>
          <w:rFonts w:ascii="Arial" w:hAnsi="Arial" w:cs="Arial"/>
          <w:b/>
        </w:rPr>
        <w:t>√</w:t>
      </w:r>
    </w:p>
    <w:p w14:paraId="6F2EEC64" w14:textId="77777777" w:rsidR="008735C4" w:rsidRDefault="008735C4" w:rsidP="00F317C2">
      <w:pPr>
        <w:pStyle w:val="NoSpacing"/>
        <w:rPr>
          <w:rFonts w:ascii="Arial" w:hAnsi="Arial" w:cs="Arial"/>
        </w:rPr>
      </w:pPr>
    </w:p>
    <w:p w14:paraId="762F9C0E" w14:textId="77777777" w:rsidR="008735C4" w:rsidRDefault="008735C4" w:rsidP="00F317C2">
      <w:pPr>
        <w:pStyle w:val="NoSpacing"/>
        <w:rPr>
          <w:rFonts w:ascii="Arial" w:hAnsi="Arial" w:cs="Arial"/>
        </w:rPr>
      </w:pPr>
    </w:p>
    <w:p w14:paraId="1B82BC4D" w14:textId="77777777" w:rsidR="008735C4" w:rsidRDefault="008735C4" w:rsidP="00F317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Activity 7</w:t>
      </w:r>
    </w:p>
    <w:p w14:paraId="017E8927" w14:textId="77777777" w:rsidR="008735C4" w:rsidRDefault="008735C4" w:rsidP="00F317C2">
      <w:pPr>
        <w:pStyle w:val="NoSpacing"/>
        <w:rPr>
          <w:rFonts w:ascii="Arial" w:hAnsi="Arial" w:cs="Arial"/>
        </w:rPr>
      </w:pPr>
    </w:p>
    <w:p w14:paraId="6E6052F7" w14:textId="77777777" w:rsidR="008735C4" w:rsidRDefault="008735C4" w:rsidP="008735C4">
      <w:pPr>
        <w:pStyle w:val="NoSpacing"/>
        <w:rPr>
          <w:u w:val="single"/>
        </w:rPr>
      </w:pPr>
      <w:r>
        <w:rPr>
          <w:rFonts w:ascii="Arial" w:hAnsi="Arial" w:cs="Arial"/>
        </w:rPr>
        <w:t>7.1</w:t>
      </w:r>
      <w:r>
        <w:rPr>
          <w:rFonts w:ascii="Arial" w:hAnsi="Arial" w:cs="Arial"/>
        </w:rPr>
        <w:tab/>
        <w:t>Gross profit % on sales:</w:t>
      </w:r>
      <w:r w:rsidRPr="008735C4">
        <w:rPr>
          <w:u w:val="single"/>
        </w:rPr>
        <w:t xml:space="preserve"> </w:t>
      </w:r>
    </w:p>
    <w:p w14:paraId="005BB79C" w14:textId="77777777" w:rsidR="008735C4" w:rsidRPr="00ED1423" w:rsidRDefault="003C53BF" w:rsidP="008735C4">
      <w:pPr>
        <w:pStyle w:val="NoSpacing"/>
        <w:ind w:firstLine="720"/>
      </w:pPr>
      <w:r>
        <w:rPr>
          <w:u w:val="single"/>
        </w:rPr>
        <w:t xml:space="preserve">226 </w:t>
      </w:r>
      <w:proofErr w:type="gramStart"/>
      <w:r>
        <w:rPr>
          <w:u w:val="single"/>
        </w:rPr>
        <w:t>400</w:t>
      </w:r>
      <w:r w:rsidR="008735C4">
        <w:t xml:space="preserve">  </w:t>
      </w:r>
      <w:r w:rsidR="00092884">
        <w:rPr>
          <w:rFonts w:ascii="Arial" w:hAnsi="Arial" w:cs="Arial"/>
          <w:b/>
        </w:rPr>
        <w:t>√</w:t>
      </w:r>
      <w:proofErr w:type="gramEnd"/>
      <w:r w:rsidR="00092884">
        <w:rPr>
          <w:rFonts w:ascii="Arial" w:hAnsi="Arial" w:cs="Arial"/>
          <w:b/>
        </w:rPr>
        <w:t>√</w:t>
      </w:r>
      <w:r w:rsidR="008735C4">
        <w:t xml:space="preserve">     X    </w:t>
      </w:r>
      <w:r w:rsidR="008735C4" w:rsidRPr="00ED1423">
        <w:rPr>
          <w:u w:val="single"/>
        </w:rPr>
        <w:t>100</w:t>
      </w:r>
      <w:r>
        <w:tab/>
        <w:t>=29,78%</w:t>
      </w:r>
      <w:r w:rsidR="00092884">
        <w:rPr>
          <w:rFonts w:ascii="Arial" w:hAnsi="Arial" w:cs="Arial"/>
          <w:b/>
        </w:rPr>
        <w:t>√</w:t>
      </w:r>
    </w:p>
    <w:p w14:paraId="599F8DA6" w14:textId="77777777" w:rsidR="008735C4" w:rsidRDefault="003C53BF" w:rsidP="008735C4">
      <w:pPr>
        <w:pStyle w:val="NoSpacing"/>
      </w:pPr>
      <w:r>
        <w:t xml:space="preserve">             760 000</w:t>
      </w:r>
      <w:r w:rsidR="008735C4">
        <w:t xml:space="preserve">                </w:t>
      </w:r>
      <w:r w:rsidR="00092884">
        <w:t xml:space="preserve">    </w:t>
      </w:r>
      <w:r w:rsidR="008735C4">
        <w:t xml:space="preserve">  1   </w:t>
      </w:r>
    </w:p>
    <w:p w14:paraId="5909F910" w14:textId="77777777" w:rsidR="003C53BF" w:rsidRDefault="003C53BF" w:rsidP="008735C4">
      <w:pPr>
        <w:pStyle w:val="NoSpacing"/>
      </w:pPr>
      <w:r>
        <w:tab/>
      </w:r>
    </w:p>
    <w:p w14:paraId="6EA4C848" w14:textId="77777777" w:rsidR="003C53BF" w:rsidRDefault="003C53BF" w:rsidP="008735C4">
      <w:pPr>
        <w:pStyle w:val="NoSpacing"/>
        <w:rPr>
          <w:rFonts w:ascii="Arial" w:hAnsi="Arial" w:cs="Arial"/>
        </w:rPr>
      </w:pPr>
      <w:r w:rsidRPr="003C53BF">
        <w:rPr>
          <w:rFonts w:ascii="Arial" w:hAnsi="Arial" w:cs="Arial"/>
        </w:rPr>
        <w:t>Decreased in 2020 from 35% to 29,78%. The business should investigate the possibility of stock losses</w:t>
      </w:r>
      <w:r>
        <w:rPr>
          <w:rFonts w:ascii="Arial" w:hAnsi="Arial" w:cs="Arial"/>
        </w:rPr>
        <w:t>.</w:t>
      </w:r>
      <w:r w:rsidR="00092884" w:rsidRPr="00092884">
        <w:rPr>
          <w:rFonts w:ascii="Arial" w:hAnsi="Arial" w:cs="Arial"/>
          <w:b/>
        </w:rPr>
        <w:t xml:space="preserve"> </w:t>
      </w:r>
      <w:r w:rsidR="00092884">
        <w:rPr>
          <w:rFonts w:ascii="Arial" w:hAnsi="Arial" w:cs="Arial"/>
          <w:b/>
        </w:rPr>
        <w:t>√</w:t>
      </w:r>
    </w:p>
    <w:p w14:paraId="42A45A75" w14:textId="77777777" w:rsidR="003C53BF" w:rsidRDefault="003C53BF" w:rsidP="008735C4">
      <w:pPr>
        <w:pStyle w:val="NoSpacing"/>
        <w:rPr>
          <w:rFonts w:ascii="Arial" w:hAnsi="Arial" w:cs="Arial"/>
        </w:rPr>
      </w:pPr>
    </w:p>
    <w:p w14:paraId="362F0E59" w14:textId="77777777" w:rsidR="003C53BF" w:rsidRDefault="003C53BF" w:rsidP="008735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7.2</w:t>
      </w:r>
      <w:r>
        <w:rPr>
          <w:rFonts w:ascii="Arial" w:hAnsi="Arial" w:cs="Arial"/>
        </w:rPr>
        <w:tab/>
        <w:t>Gross profit % on cost of sales:</w:t>
      </w:r>
    </w:p>
    <w:p w14:paraId="46464FFD" w14:textId="77777777" w:rsidR="008735C4" w:rsidRPr="003C53BF" w:rsidRDefault="003C53BF" w:rsidP="00F317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7766B8" w14:textId="77777777" w:rsidR="003C53BF" w:rsidRPr="00ED1423" w:rsidRDefault="003C53BF" w:rsidP="003C53BF">
      <w:pPr>
        <w:pStyle w:val="NoSpacing"/>
        <w:ind w:firstLine="720"/>
      </w:pPr>
      <w:r>
        <w:rPr>
          <w:u w:val="single"/>
        </w:rPr>
        <w:t>226 400</w:t>
      </w:r>
      <w:r w:rsidR="00092884">
        <w:rPr>
          <w:rFonts w:ascii="Arial" w:hAnsi="Arial" w:cs="Arial"/>
          <w:b/>
        </w:rPr>
        <w:t>√√</w:t>
      </w:r>
      <w:r>
        <w:t xml:space="preserve">       X    </w:t>
      </w:r>
      <w:r w:rsidRPr="00ED1423">
        <w:rPr>
          <w:u w:val="single"/>
        </w:rPr>
        <w:t>100</w:t>
      </w:r>
      <w:r>
        <w:tab/>
        <w:t>=42.43%</w:t>
      </w:r>
      <w:r w:rsidR="00092884">
        <w:rPr>
          <w:rFonts w:ascii="Arial" w:hAnsi="Arial" w:cs="Arial"/>
          <w:b/>
        </w:rPr>
        <w:t>√</w:t>
      </w:r>
    </w:p>
    <w:p w14:paraId="09AC511A" w14:textId="77777777" w:rsidR="003C53BF" w:rsidRDefault="00BC5753" w:rsidP="003C53BF">
      <w:pPr>
        <w:pStyle w:val="NoSpacing"/>
      </w:pPr>
      <w:r>
        <w:t xml:space="preserve">        </w:t>
      </w:r>
      <w:r w:rsidR="003C53BF">
        <w:t xml:space="preserve">      533 600                </w:t>
      </w:r>
      <w:r w:rsidR="00092884">
        <w:t xml:space="preserve">      </w:t>
      </w:r>
      <w:r w:rsidR="003C53BF">
        <w:t xml:space="preserve">1   </w:t>
      </w:r>
    </w:p>
    <w:p w14:paraId="32B00506" w14:textId="77777777" w:rsidR="003C53BF" w:rsidRDefault="003C53BF" w:rsidP="003C53BF">
      <w:pPr>
        <w:pStyle w:val="NoSpacing"/>
      </w:pPr>
    </w:p>
    <w:p w14:paraId="25BD81F6" w14:textId="77777777" w:rsidR="003C53BF" w:rsidRDefault="003C53BF" w:rsidP="003C53BF">
      <w:pPr>
        <w:pStyle w:val="NoSpacing"/>
      </w:pPr>
      <w:r>
        <w:t xml:space="preserve">Decreased in </w:t>
      </w:r>
      <w:r w:rsidR="000672E0">
        <w:t>2020 from</w:t>
      </w:r>
      <w:r>
        <w:t xml:space="preserve"> 47%</w:t>
      </w:r>
      <w:r w:rsidR="000672E0">
        <w:t xml:space="preserve"> to 42.43</w:t>
      </w:r>
      <w:r w:rsidR="00DF51A6">
        <w:t>%.</w:t>
      </w:r>
      <w:r w:rsidR="000672E0">
        <w:t xml:space="preserve"> because the expected mark-up on cost of sales is 50%, </w:t>
      </w:r>
      <w:r w:rsidR="00DF51A6">
        <w:t>business should</w:t>
      </w:r>
      <w:r w:rsidR="000672E0">
        <w:t xml:space="preserve"> investigate why it was not achieved. Possible </w:t>
      </w:r>
      <w:r w:rsidR="00DF51A6">
        <w:t>reason:</w:t>
      </w:r>
      <w:r w:rsidR="000672E0">
        <w:t xml:space="preserve"> incorrect pricing, too many clearance sales, too liberal a policy regarding trade discount</w:t>
      </w:r>
      <w:r w:rsidR="00092884">
        <w:rPr>
          <w:rFonts w:ascii="Arial" w:hAnsi="Arial" w:cs="Arial"/>
          <w:b/>
        </w:rPr>
        <w:t>√</w:t>
      </w:r>
      <w:r w:rsidR="000672E0">
        <w:t>.</w:t>
      </w:r>
    </w:p>
    <w:p w14:paraId="722F787B" w14:textId="77777777" w:rsidR="00DF51A6" w:rsidRDefault="00DF51A6" w:rsidP="003C53BF">
      <w:pPr>
        <w:pStyle w:val="NoSpacing"/>
      </w:pPr>
    </w:p>
    <w:p w14:paraId="222DF6C7" w14:textId="77777777" w:rsidR="00DF51A6" w:rsidRPr="00BC5753" w:rsidRDefault="00DF51A6" w:rsidP="003C53BF">
      <w:pPr>
        <w:pStyle w:val="NoSpacing"/>
        <w:rPr>
          <w:rFonts w:ascii="Arial" w:hAnsi="Arial" w:cs="Arial"/>
        </w:rPr>
      </w:pPr>
      <w:r w:rsidRPr="00BC5753">
        <w:rPr>
          <w:rFonts w:ascii="Arial" w:hAnsi="Arial" w:cs="Arial"/>
        </w:rPr>
        <w:t>7.3</w:t>
      </w:r>
      <w:r w:rsidR="00BC5753" w:rsidRPr="00BC5753">
        <w:rPr>
          <w:rFonts w:ascii="Arial" w:hAnsi="Arial" w:cs="Arial"/>
        </w:rPr>
        <w:tab/>
        <w:t>Net profit on sales:</w:t>
      </w:r>
    </w:p>
    <w:p w14:paraId="5860FFF1" w14:textId="77777777" w:rsidR="00BC5753" w:rsidRDefault="00BC5753" w:rsidP="00BC5753">
      <w:pPr>
        <w:pStyle w:val="NoSpacing"/>
      </w:pPr>
      <w:r>
        <w:tab/>
      </w:r>
    </w:p>
    <w:p w14:paraId="1C479D9D" w14:textId="77777777" w:rsidR="00BC5753" w:rsidRPr="00ED1423" w:rsidRDefault="00BC5753" w:rsidP="00BC5753">
      <w:pPr>
        <w:pStyle w:val="NoSpacing"/>
      </w:pPr>
      <w:r>
        <w:t xml:space="preserve">              </w:t>
      </w:r>
      <w:r>
        <w:rPr>
          <w:u w:val="single"/>
        </w:rPr>
        <w:t>60 400</w:t>
      </w:r>
      <w:r>
        <w:t xml:space="preserve"> </w:t>
      </w:r>
      <w:r w:rsidR="00092884">
        <w:rPr>
          <w:rFonts w:ascii="Arial" w:hAnsi="Arial" w:cs="Arial"/>
          <w:b/>
        </w:rPr>
        <w:t>√√</w:t>
      </w:r>
      <w:r>
        <w:t xml:space="preserve">      X      </w:t>
      </w:r>
      <w:r w:rsidRPr="00ED1423">
        <w:rPr>
          <w:u w:val="single"/>
        </w:rPr>
        <w:t>100</w:t>
      </w:r>
      <w:r>
        <w:tab/>
        <w:t>=7.90%</w:t>
      </w:r>
      <w:r w:rsidR="00092884">
        <w:rPr>
          <w:rFonts w:ascii="Arial" w:hAnsi="Arial" w:cs="Arial"/>
          <w:b/>
        </w:rPr>
        <w:t>√</w:t>
      </w:r>
    </w:p>
    <w:p w14:paraId="02765A71" w14:textId="77777777" w:rsidR="00BC5753" w:rsidRDefault="00BC5753" w:rsidP="00BC5753">
      <w:pPr>
        <w:pStyle w:val="NoSpacing"/>
      </w:pPr>
      <w:r>
        <w:t xml:space="preserve">             760 000                </w:t>
      </w:r>
      <w:r w:rsidR="00092884">
        <w:t xml:space="preserve">    </w:t>
      </w:r>
      <w:r>
        <w:t xml:space="preserve">  1   </w:t>
      </w:r>
    </w:p>
    <w:p w14:paraId="117862B1" w14:textId="77777777" w:rsidR="00BC5753" w:rsidRDefault="00BC5753" w:rsidP="00BC5753">
      <w:pPr>
        <w:pStyle w:val="NoSpacing"/>
        <w:rPr>
          <w:rFonts w:ascii="Arial" w:hAnsi="Arial" w:cs="Arial"/>
        </w:rPr>
      </w:pPr>
      <w:r w:rsidRPr="00BC5753">
        <w:rPr>
          <w:rFonts w:ascii="Arial" w:hAnsi="Arial" w:cs="Arial"/>
        </w:rPr>
        <w:lastRenderedPageBreak/>
        <w:t>Decreased in 2020 from 12% to 7.90%. More of the firm’s income is absorbed in expenses. Expenses must be controlled</w:t>
      </w:r>
      <w:r w:rsidR="00092884">
        <w:rPr>
          <w:rFonts w:ascii="Arial" w:hAnsi="Arial" w:cs="Arial"/>
          <w:b/>
        </w:rPr>
        <w:t>√</w:t>
      </w:r>
    </w:p>
    <w:p w14:paraId="526ED846" w14:textId="77777777" w:rsidR="00BC5753" w:rsidRDefault="00BC5753" w:rsidP="00BC5753">
      <w:pPr>
        <w:pStyle w:val="NoSpacing"/>
        <w:rPr>
          <w:rFonts w:ascii="Arial" w:hAnsi="Arial" w:cs="Arial"/>
        </w:rPr>
      </w:pPr>
    </w:p>
    <w:p w14:paraId="016BDA36" w14:textId="77777777" w:rsidR="00BC5753" w:rsidRDefault="00BC5753" w:rsidP="00BC57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7.4</w:t>
      </w:r>
      <w:r>
        <w:rPr>
          <w:rFonts w:ascii="Arial" w:hAnsi="Arial" w:cs="Arial"/>
        </w:rPr>
        <w:tab/>
        <w:t>Operating profit on sales:</w:t>
      </w:r>
    </w:p>
    <w:p w14:paraId="219F08DC" w14:textId="77777777" w:rsidR="00BC5753" w:rsidRDefault="00BC5753" w:rsidP="00BC5753">
      <w:pPr>
        <w:pStyle w:val="NoSpacing"/>
        <w:rPr>
          <w:rFonts w:ascii="Arial" w:hAnsi="Arial" w:cs="Arial"/>
        </w:rPr>
      </w:pPr>
    </w:p>
    <w:p w14:paraId="6D239F16" w14:textId="77777777" w:rsidR="00BC5753" w:rsidRPr="00BC5753" w:rsidRDefault="00BC5753" w:rsidP="00BC57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u w:val="single"/>
        </w:rPr>
        <w:t>66 400</w:t>
      </w:r>
      <w:r>
        <w:t xml:space="preserve"> </w:t>
      </w:r>
      <w:r w:rsidR="00092884">
        <w:rPr>
          <w:rFonts w:ascii="Arial" w:hAnsi="Arial" w:cs="Arial"/>
          <w:b/>
        </w:rPr>
        <w:t>√√</w:t>
      </w:r>
      <w:r>
        <w:t xml:space="preserve">       X    </w:t>
      </w:r>
      <w:r w:rsidRPr="00ED1423">
        <w:rPr>
          <w:u w:val="single"/>
        </w:rPr>
        <w:t>100</w:t>
      </w:r>
      <w:r>
        <w:tab/>
        <w:t>=8.74%</w:t>
      </w:r>
      <w:r w:rsidR="00092884">
        <w:rPr>
          <w:rFonts w:ascii="Arial" w:hAnsi="Arial" w:cs="Arial"/>
          <w:b/>
        </w:rPr>
        <w:t>√</w:t>
      </w:r>
    </w:p>
    <w:p w14:paraId="0A9AF90F" w14:textId="77777777" w:rsidR="00BC5753" w:rsidRDefault="00BC5753" w:rsidP="00BC5753">
      <w:pPr>
        <w:pStyle w:val="NoSpacing"/>
      </w:pPr>
      <w:r w:rsidRPr="00ED1423">
        <w:t xml:space="preserve">           </w:t>
      </w:r>
      <w:r>
        <w:t xml:space="preserve">  760 000                </w:t>
      </w:r>
      <w:r w:rsidR="00092884">
        <w:t xml:space="preserve">     </w:t>
      </w:r>
      <w:r>
        <w:t xml:space="preserve"> 1    </w:t>
      </w:r>
    </w:p>
    <w:p w14:paraId="76515916" w14:textId="77777777" w:rsidR="00BC5753" w:rsidRPr="002E264B" w:rsidRDefault="00BC5753" w:rsidP="00BC5753">
      <w:pPr>
        <w:pStyle w:val="NoSpacing"/>
        <w:rPr>
          <w:rFonts w:ascii="Arial" w:hAnsi="Arial" w:cs="Arial"/>
        </w:rPr>
      </w:pPr>
      <w:r w:rsidRPr="002E264B">
        <w:rPr>
          <w:rFonts w:ascii="Arial" w:hAnsi="Arial" w:cs="Arial"/>
        </w:rPr>
        <w:t>Decreased in 2020 from 14% to 8.74%. more of the firm’s income is absorbed in expenses. Expe</w:t>
      </w:r>
      <w:r w:rsidR="002E264B" w:rsidRPr="002E264B">
        <w:rPr>
          <w:rFonts w:ascii="Arial" w:hAnsi="Arial" w:cs="Arial"/>
        </w:rPr>
        <w:t>nses must be controlled. Operating efficiency has declined</w:t>
      </w:r>
      <w:r w:rsidR="00092884">
        <w:rPr>
          <w:rFonts w:ascii="Arial" w:hAnsi="Arial" w:cs="Arial"/>
          <w:b/>
        </w:rPr>
        <w:t>√</w:t>
      </w:r>
    </w:p>
    <w:p w14:paraId="29D39A61" w14:textId="77777777" w:rsidR="008735C4" w:rsidRDefault="008735C4" w:rsidP="00F317C2">
      <w:pPr>
        <w:pStyle w:val="NoSpacing"/>
        <w:rPr>
          <w:rFonts w:ascii="Arial" w:hAnsi="Arial" w:cs="Arial"/>
        </w:rPr>
      </w:pPr>
    </w:p>
    <w:p w14:paraId="35D6389B" w14:textId="77777777" w:rsidR="002E264B" w:rsidRDefault="002E264B" w:rsidP="00F317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7.5</w:t>
      </w:r>
      <w:r>
        <w:rPr>
          <w:rFonts w:ascii="Arial" w:hAnsi="Arial" w:cs="Arial"/>
        </w:rPr>
        <w:tab/>
        <w:t>Operating expenses on sales:</w:t>
      </w:r>
    </w:p>
    <w:p w14:paraId="76466314" w14:textId="77777777" w:rsidR="002E264B" w:rsidRDefault="002E264B" w:rsidP="00F317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53EF21" w14:textId="77777777" w:rsidR="002E264B" w:rsidRPr="00BC5753" w:rsidRDefault="002E264B" w:rsidP="002E26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u w:val="single"/>
        </w:rPr>
        <w:t>160 000</w:t>
      </w:r>
      <w:r w:rsidR="00092884">
        <w:rPr>
          <w:rFonts w:ascii="Arial" w:hAnsi="Arial" w:cs="Arial"/>
          <w:b/>
        </w:rPr>
        <w:t>√√</w:t>
      </w:r>
      <w:r>
        <w:t xml:space="preserve">        X    </w:t>
      </w:r>
      <w:r w:rsidRPr="00ED1423">
        <w:rPr>
          <w:u w:val="single"/>
        </w:rPr>
        <w:t>100</w:t>
      </w:r>
      <w:r>
        <w:tab/>
        <w:t>=21.05%</w:t>
      </w:r>
      <w:r w:rsidR="00092884">
        <w:rPr>
          <w:rFonts w:ascii="Arial" w:hAnsi="Arial" w:cs="Arial"/>
          <w:b/>
        </w:rPr>
        <w:t>√</w:t>
      </w:r>
    </w:p>
    <w:p w14:paraId="00097805" w14:textId="77777777" w:rsidR="002E264B" w:rsidRDefault="002E264B" w:rsidP="002E264B">
      <w:pPr>
        <w:pStyle w:val="NoSpacing"/>
      </w:pPr>
      <w:r w:rsidRPr="00ED1423">
        <w:t xml:space="preserve">           </w:t>
      </w:r>
      <w:r>
        <w:t xml:space="preserve">  760 000               </w:t>
      </w:r>
      <w:r w:rsidR="00092884">
        <w:t xml:space="preserve">      </w:t>
      </w:r>
      <w:r>
        <w:t xml:space="preserve">  1    </w:t>
      </w:r>
    </w:p>
    <w:p w14:paraId="064DFFAF" w14:textId="77777777" w:rsidR="002E264B" w:rsidRDefault="002E264B" w:rsidP="002E264B">
      <w:pPr>
        <w:pStyle w:val="NoSpacing"/>
        <w:rPr>
          <w:rFonts w:ascii="Arial" w:hAnsi="Arial" w:cs="Arial"/>
        </w:rPr>
      </w:pPr>
      <w:r w:rsidRPr="002E264B">
        <w:rPr>
          <w:rFonts w:ascii="Arial" w:hAnsi="Arial" w:cs="Arial"/>
        </w:rPr>
        <w:t>Increased in 2020 from 18% to 21,05%. More of the firm’s income is absorbed in expenses. There is no correlation between sales and expenses. Because of the poor control over expenses, operating efficiency has declined.</w:t>
      </w:r>
      <w:r w:rsidR="00092884" w:rsidRPr="00092884">
        <w:rPr>
          <w:rFonts w:ascii="Arial" w:hAnsi="Arial" w:cs="Arial"/>
          <w:b/>
        </w:rPr>
        <w:t xml:space="preserve"> </w:t>
      </w:r>
      <w:r w:rsidR="00092884">
        <w:rPr>
          <w:rFonts w:ascii="Arial" w:hAnsi="Arial" w:cs="Arial"/>
          <w:b/>
        </w:rPr>
        <w:t>√</w:t>
      </w:r>
    </w:p>
    <w:p w14:paraId="795681F6" w14:textId="77777777" w:rsidR="002E264B" w:rsidRDefault="002E264B" w:rsidP="002E264B">
      <w:pPr>
        <w:pStyle w:val="NoSpacing"/>
        <w:rPr>
          <w:rFonts w:ascii="Arial" w:hAnsi="Arial" w:cs="Arial"/>
        </w:rPr>
      </w:pPr>
    </w:p>
    <w:p w14:paraId="06C4BA5E" w14:textId="77777777" w:rsidR="002E264B" w:rsidRDefault="002E264B" w:rsidP="002E26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7.6</w:t>
      </w:r>
      <w:r>
        <w:rPr>
          <w:rFonts w:ascii="Arial" w:hAnsi="Arial" w:cs="Arial"/>
        </w:rPr>
        <w:tab/>
        <w:t>Return on owner’s equity:</w:t>
      </w:r>
    </w:p>
    <w:p w14:paraId="442E5D1F" w14:textId="77777777" w:rsidR="002E264B" w:rsidRDefault="002E264B" w:rsidP="002E26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B75836" w14:textId="77777777" w:rsidR="002E264B" w:rsidRDefault="00AE6202" w:rsidP="002E264B">
      <w:pPr>
        <w:pStyle w:val="NoSpacing"/>
      </w:pPr>
      <w:r>
        <w:rPr>
          <w:u w:val="single"/>
        </w:rPr>
        <w:t xml:space="preserve">  </w:t>
      </w:r>
      <w:r w:rsidR="002E264B">
        <w:rPr>
          <w:u w:val="single"/>
        </w:rPr>
        <w:t xml:space="preserve">      60 400                </w:t>
      </w:r>
      <w:r w:rsidR="002E264B">
        <w:t xml:space="preserve">        </w:t>
      </w:r>
      <w:r w:rsidR="00092884">
        <w:rPr>
          <w:rFonts w:ascii="Arial" w:hAnsi="Arial" w:cs="Arial"/>
          <w:b/>
        </w:rPr>
        <w:t>√</w:t>
      </w:r>
      <w:r w:rsidR="002E264B">
        <w:t xml:space="preserve">       X              </w:t>
      </w:r>
      <w:r w:rsidR="002E264B" w:rsidRPr="00ED1423">
        <w:rPr>
          <w:u w:val="single"/>
        </w:rPr>
        <w:t>100</w:t>
      </w:r>
      <w:r w:rsidR="002E264B">
        <w:tab/>
        <w:t>=     26.38%</w:t>
      </w:r>
      <w:r w:rsidR="00092884">
        <w:rPr>
          <w:rFonts w:ascii="Arial" w:hAnsi="Arial" w:cs="Arial"/>
          <w:b/>
        </w:rPr>
        <w:t>√</w:t>
      </w:r>
    </w:p>
    <w:p w14:paraId="31BFE350" w14:textId="77777777" w:rsidR="002E264B" w:rsidRDefault="002E264B" w:rsidP="002E264B">
      <w:pPr>
        <w:pStyle w:val="NoSpacing"/>
      </w:pPr>
      <w:r>
        <w:t xml:space="preserve">   (258 000+200 000) </w:t>
      </w:r>
      <w:r>
        <w:rPr>
          <w:rFonts w:cstheme="minorHAnsi"/>
        </w:rPr>
        <w:t>÷</w:t>
      </w:r>
      <w:proofErr w:type="gramStart"/>
      <w:r>
        <w:t xml:space="preserve">2  </w:t>
      </w:r>
      <w:r w:rsidR="00092884">
        <w:rPr>
          <w:rFonts w:ascii="Arial" w:hAnsi="Arial" w:cs="Arial"/>
          <w:b/>
        </w:rPr>
        <w:t>√</w:t>
      </w:r>
      <w:proofErr w:type="gramEnd"/>
      <w:r w:rsidR="00092884">
        <w:rPr>
          <w:rFonts w:ascii="Arial" w:hAnsi="Arial" w:cs="Arial"/>
          <w:b/>
        </w:rPr>
        <w:t>√</w:t>
      </w:r>
      <w:r w:rsidR="00092884">
        <w:t xml:space="preserve">                        </w:t>
      </w:r>
      <w:r>
        <w:t xml:space="preserve">1   </w:t>
      </w:r>
    </w:p>
    <w:p w14:paraId="298049C8" w14:textId="77777777" w:rsidR="002E264B" w:rsidRDefault="002E264B" w:rsidP="002E264B">
      <w:pPr>
        <w:pStyle w:val="NoSpacing"/>
      </w:pPr>
    </w:p>
    <w:p w14:paraId="399B4FB4" w14:textId="77777777" w:rsidR="002E264B" w:rsidRDefault="002E264B" w:rsidP="002E264B">
      <w:pPr>
        <w:pStyle w:val="NoSpacing"/>
        <w:rPr>
          <w:rFonts w:ascii="Arial" w:hAnsi="Arial" w:cs="Arial"/>
        </w:rPr>
      </w:pPr>
      <w:r w:rsidRPr="00AE6202">
        <w:rPr>
          <w:rFonts w:ascii="Arial" w:hAnsi="Arial" w:cs="Arial"/>
        </w:rPr>
        <w:t>Owner will be satisfied because the return is above return on alternative investments (fixed deposits yield 8%</w:t>
      </w:r>
      <w:r w:rsidR="00AE6202" w:rsidRPr="00AE6202">
        <w:rPr>
          <w:rFonts w:ascii="Arial" w:hAnsi="Arial" w:cs="Arial"/>
        </w:rPr>
        <w:t>p. a)</w:t>
      </w:r>
      <w:r w:rsidR="00092884" w:rsidRPr="00092884">
        <w:rPr>
          <w:rFonts w:ascii="Arial" w:hAnsi="Arial" w:cs="Arial"/>
          <w:b/>
        </w:rPr>
        <w:t xml:space="preserve"> </w:t>
      </w:r>
      <w:r w:rsidR="00092884">
        <w:rPr>
          <w:rFonts w:ascii="Arial" w:hAnsi="Arial" w:cs="Arial"/>
          <w:b/>
        </w:rPr>
        <w:t>√</w:t>
      </w:r>
    </w:p>
    <w:p w14:paraId="164D8243" w14:textId="77777777" w:rsidR="00AE6202" w:rsidRDefault="00AE6202" w:rsidP="002E264B">
      <w:pPr>
        <w:pStyle w:val="NoSpacing"/>
        <w:rPr>
          <w:rFonts w:ascii="Arial" w:hAnsi="Arial" w:cs="Arial"/>
        </w:rPr>
      </w:pPr>
    </w:p>
    <w:p w14:paraId="368AFDF6" w14:textId="77777777" w:rsidR="00AE6202" w:rsidRDefault="00AE6202" w:rsidP="002E26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7.7</w:t>
      </w:r>
      <w:r>
        <w:rPr>
          <w:rFonts w:ascii="Arial" w:hAnsi="Arial" w:cs="Arial"/>
        </w:rPr>
        <w:tab/>
        <w:t>Solvency ratio:</w:t>
      </w:r>
    </w:p>
    <w:p w14:paraId="0D3D93FF" w14:textId="77777777" w:rsidR="00AE6202" w:rsidRDefault="00AE6202" w:rsidP="002E264B">
      <w:pPr>
        <w:pStyle w:val="NoSpacing"/>
        <w:rPr>
          <w:rFonts w:ascii="Arial" w:hAnsi="Arial" w:cs="Arial"/>
        </w:rPr>
      </w:pPr>
    </w:p>
    <w:p w14:paraId="0E635802" w14:textId="77777777" w:rsidR="00AE6202" w:rsidRDefault="00AE6202" w:rsidP="002E26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332 000:(37 500+36 000)</w:t>
      </w:r>
      <w:r w:rsidR="00092884" w:rsidRPr="00092884">
        <w:rPr>
          <w:rFonts w:ascii="Arial" w:hAnsi="Arial" w:cs="Arial"/>
          <w:b/>
        </w:rPr>
        <w:t xml:space="preserve"> </w:t>
      </w:r>
      <w:r w:rsidR="00092884">
        <w:rPr>
          <w:rFonts w:ascii="Arial" w:hAnsi="Arial" w:cs="Arial"/>
          <w:b/>
        </w:rPr>
        <w:t>√√√</w:t>
      </w:r>
    </w:p>
    <w:p w14:paraId="14340B50" w14:textId="77777777" w:rsidR="00AE6202" w:rsidRDefault="00AE6202" w:rsidP="002E26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=4.52:1</w:t>
      </w:r>
      <w:r w:rsidR="00092884">
        <w:rPr>
          <w:rFonts w:ascii="Arial" w:hAnsi="Arial" w:cs="Arial"/>
          <w:b/>
        </w:rPr>
        <w:t>√</w:t>
      </w:r>
    </w:p>
    <w:p w14:paraId="2BA2B396" w14:textId="77777777" w:rsidR="00AE6202" w:rsidRDefault="00AE6202" w:rsidP="002E26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Improved in 2020 (4.52:1 as opposed to 3.5:1). For every R1 of outside funding the firm has R4.52 of its own funds. Total assets exceed total liabilities. Firm is solvent.</w:t>
      </w:r>
      <w:r w:rsidR="00092884" w:rsidRPr="00092884">
        <w:rPr>
          <w:rFonts w:ascii="Arial" w:hAnsi="Arial" w:cs="Arial"/>
          <w:b/>
        </w:rPr>
        <w:t xml:space="preserve"> </w:t>
      </w:r>
      <w:r w:rsidR="00092884">
        <w:rPr>
          <w:rFonts w:ascii="Arial" w:hAnsi="Arial" w:cs="Arial"/>
          <w:b/>
        </w:rPr>
        <w:t>√</w:t>
      </w:r>
    </w:p>
    <w:p w14:paraId="1BD04BD3" w14:textId="77777777" w:rsidR="00AE6202" w:rsidRDefault="00AE6202" w:rsidP="002E26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  <w:t>7.8</w:t>
      </w:r>
      <w:r>
        <w:rPr>
          <w:rFonts w:ascii="Arial" w:hAnsi="Arial" w:cs="Arial"/>
        </w:rPr>
        <w:tab/>
        <w:t>Current ratio</w:t>
      </w:r>
    </w:p>
    <w:p w14:paraId="20F99853" w14:textId="77777777" w:rsidR="00AE6202" w:rsidRDefault="00AE6202" w:rsidP="002E26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82 000:36 000</w:t>
      </w:r>
      <w:r w:rsidR="00092884">
        <w:rPr>
          <w:rFonts w:ascii="Arial" w:hAnsi="Arial" w:cs="Arial"/>
          <w:b/>
        </w:rPr>
        <w:t>√√</w:t>
      </w:r>
    </w:p>
    <w:p w14:paraId="2255643F" w14:textId="77777777" w:rsidR="00AE6202" w:rsidRDefault="00AE6202" w:rsidP="002E26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2.27</w:t>
      </w:r>
      <w:r>
        <w:rPr>
          <w:rFonts w:ascii="Arial" w:hAnsi="Arial" w:cs="Arial"/>
        </w:rPr>
        <w:tab/>
        <w:t>:1</w:t>
      </w:r>
      <w:r w:rsidR="00092884">
        <w:rPr>
          <w:rFonts w:ascii="Arial" w:hAnsi="Arial" w:cs="Arial"/>
          <w:b/>
        </w:rPr>
        <w:t>√</w:t>
      </w:r>
    </w:p>
    <w:p w14:paraId="40F3924A" w14:textId="77777777" w:rsidR="00AE6202" w:rsidRDefault="00AE6202" w:rsidP="002E26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Improved in 2020 (2.27:1 as opposed to 1.8:1). For every R1 owing the firm has R2.27 available. Liquidity is satisfactory.</w:t>
      </w:r>
      <w:r w:rsidR="00092884" w:rsidRPr="00092884">
        <w:rPr>
          <w:rFonts w:ascii="Arial" w:hAnsi="Arial" w:cs="Arial"/>
          <w:b/>
        </w:rPr>
        <w:t xml:space="preserve"> </w:t>
      </w:r>
      <w:r w:rsidR="00092884">
        <w:rPr>
          <w:rFonts w:ascii="Arial" w:hAnsi="Arial" w:cs="Arial"/>
          <w:b/>
        </w:rPr>
        <w:t>√</w:t>
      </w:r>
    </w:p>
    <w:p w14:paraId="5B3FECB5" w14:textId="77777777" w:rsidR="00AE6202" w:rsidRDefault="00AE6202" w:rsidP="002E264B">
      <w:pPr>
        <w:pStyle w:val="NoSpacing"/>
        <w:rPr>
          <w:rFonts w:ascii="Arial" w:hAnsi="Arial" w:cs="Arial"/>
        </w:rPr>
      </w:pPr>
    </w:p>
    <w:p w14:paraId="3E68D510" w14:textId="77777777" w:rsidR="00AE6202" w:rsidRDefault="00AE6202" w:rsidP="002E26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7.9</w:t>
      </w:r>
      <w:r>
        <w:rPr>
          <w:rFonts w:ascii="Arial" w:hAnsi="Arial" w:cs="Arial"/>
        </w:rPr>
        <w:tab/>
        <w:t>Acid test ratio</w:t>
      </w:r>
    </w:p>
    <w:p w14:paraId="56C2A393" w14:textId="77777777" w:rsidR="00AE6202" w:rsidRDefault="00AE6202" w:rsidP="00AE6202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(82 000-43 000) :36 000</w:t>
      </w:r>
      <w:r w:rsidR="00092884">
        <w:rPr>
          <w:rFonts w:ascii="Arial" w:hAnsi="Arial" w:cs="Arial"/>
          <w:b/>
        </w:rPr>
        <w:t>√√</w:t>
      </w:r>
    </w:p>
    <w:p w14:paraId="040A134D" w14:textId="77777777" w:rsidR="00AE6202" w:rsidRDefault="00AE6202" w:rsidP="00AE6202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1.08:1</w:t>
      </w:r>
      <w:r w:rsidR="00092884">
        <w:rPr>
          <w:rFonts w:ascii="Arial" w:hAnsi="Arial" w:cs="Arial"/>
          <w:b/>
        </w:rPr>
        <w:t>√</w:t>
      </w:r>
    </w:p>
    <w:p w14:paraId="11931CBC" w14:textId="77777777" w:rsidR="00AE6202" w:rsidRDefault="00AE6202" w:rsidP="00AE620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Deteriorated in 2020 (1.8:1 as opposed to 1.5:1). For every R1 owing, the firm gas R1.08 available. Liquidity position is </w:t>
      </w:r>
      <w:proofErr w:type="gramStart"/>
      <w:r>
        <w:rPr>
          <w:rFonts w:ascii="Arial" w:hAnsi="Arial" w:cs="Arial"/>
        </w:rPr>
        <w:t>satisfactory.</w:t>
      </w:r>
      <w:r w:rsidR="00061A65">
        <w:rPr>
          <w:rFonts w:ascii="Arial" w:hAnsi="Arial" w:cs="Arial"/>
        </w:rPr>
        <w:t>√</w:t>
      </w:r>
      <w:proofErr w:type="gramEnd"/>
    </w:p>
    <w:p w14:paraId="53C20EC5" w14:textId="77777777" w:rsidR="00AE6202" w:rsidRDefault="00AE6202" w:rsidP="002E264B">
      <w:pPr>
        <w:pStyle w:val="NoSpacing"/>
        <w:rPr>
          <w:rFonts w:ascii="Arial" w:hAnsi="Arial" w:cs="Arial"/>
        </w:rPr>
      </w:pPr>
    </w:p>
    <w:p w14:paraId="56BD776D" w14:textId="77777777" w:rsidR="00AE6202" w:rsidRPr="00AE6202" w:rsidRDefault="00AE6202" w:rsidP="002E26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9B84F6" w14:textId="77777777" w:rsidR="002E264B" w:rsidRPr="00AE6202" w:rsidRDefault="002E264B" w:rsidP="002E264B">
      <w:pPr>
        <w:pStyle w:val="NoSpacing"/>
        <w:rPr>
          <w:rFonts w:ascii="Arial" w:hAnsi="Arial" w:cs="Arial"/>
        </w:rPr>
      </w:pPr>
    </w:p>
    <w:p w14:paraId="1248AE95" w14:textId="77777777" w:rsidR="002E264B" w:rsidRPr="00AE6202" w:rsidRDefault="002E264B" w:rsidP="00F317C2">
      <w:pPr>
        <w:pStyle w:val="NoSpacing"/>
        <w:rPr>
          <w:rFonts w:ascii="Arial" w:hAnsi="Arial" w:cs="Arial"/>
        </w:rPr>
      </w:pPr>
    </w:p>
    <w:p w14:paraId="095E3C1C" w14:textId="77777777" w:rsidR="008735C4" w:rsidRDefault="008735C4" w:rsidP="00F317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7F34B790" w14:textId="77777777" w:rsidR="008735C4" w:rsidRDefault="008735C4" w:rsidP="00F317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7314C3" w14:textId="77777777" w:rsidR="00A542F2" w:rsidRDefault="00A542F2" w:rsidP="00743AC6">
      <w:pPr>
        <w:pStyle w:val="NoSpacing"/>
        <w:rPr>
          <w:rFonts w:ascii="Arial" w:hAnsi="Arial" w:cs="Arial"/>
        </w:rPr>
      </w:pPr>
    </w:p>
    <w:p w14:paraId="6DF043A5" w14:textId="77777777" w:rsidR="00A542F2" w:rsidRPr="00743AC6" w:rsidRDefault="00A542F2" w:rsidP="00743AC6">
      <w:pPr>
        <w:pStyle w:val="NoSpacing"/>
        <w:rPr>
          <w:rFonts w:ascii="Arial" w:hAnsi="Arial" w:cs="Arial"/>
        </w:rPr>
      </w:pPr>
    </w:p>
    <w:p w14:paraId="356003BC" w14:textId="77777777" w:rsidR="001755F1" w:rsidRPr="00743AC6" w:rsidRDefault="001755F1" w:rsidP="00AF7644">
      <w:pPr>
        <w:pStyle w:val="NoSpacing"/>
        <w:rPr>
          <w:rFonts w:ascii="Arial" w:hAnsi="Arial" w:cs="Arial"/>
          <w:u w:val="single"/>
        </w:rPr>
      </w:pPr>
    </w:p>
    <w:p w14:paraId="3F7C0143" w14:textId="77777777" w:rsidR="00743AC6" w:rsidRPr="00743AC6" w:rsidRDefault="00743AC6" w:rsidP="00AF7644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</w:t>
      </w:r>
    </w:p>
    <w:sectPr w:rsidR="00743AC6" w:rsidRPr="0074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33289" w14:textId="77777777" w:rsidR="00EF0196" w:rsidRDefault="00EF0196" w:rsidP="003032D1">
      <w:pPr>
        <w:spacing w:after="0" w:line="240" w:lineRule="auto"/>
      </w:pPr>
      <w:r>
        <w:separator/>
      </w:r>
    </w:p>
  </w:endnote>
  <w:endnote w:type="continuationSeparator" w:id="0">
    <w:p w14:paraId="6610A0BB" w14:textId="77777777" w:rsidR="00EF0196" w:rsidRDefault="00EF0196" w:rsidP="0030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EDEBB" w14:textId="77777777" w:rsidR="00EF0196" w:rsidRDefault="00EF0196" w:rsidP="003032D1">
      <w:pPr>
        <w:spacing w:after="0" w:line="240" w:lineRule="auto"/>
      </w:pPr>
      <w:r>
        <w:separator/>
      </w:r>
    </w:p>
  </w:footnote>
  <w:footnote w:type="continuationSeparator" w:id="0">
    <w:p w14:paraId="403DFD81" w14:textId="77777777" w:rsidR="00EF0196" w:rsidRDefault="00EF0196" w:rsidP="00303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A6"/>
    <w:rsid w:val="00061A65"/>
    <w:rsid w:val="000672E0"/>
    <w:rsid w:val="00087D91"/>
    <w:rsid w:val="00092884"/>
    <w:rsid w:val="000A0FD6"/>
    <w:rsid w:val="000C7733"/>
    <w:rsid w:val="00115943"/>
    <w:rsid w:val="001317D9"/>
    <w:rsid w:val="001755F1"/>
    <w:rsid w:val="00191C83"/>
    <w:rsid w:val="001B4395"/>
    <w:rsid w:val="001F0FAD"/>
    <w:rsid w:val="001F7B88"/>
    <w:rsid w:val="00225701"/>
    <w:rsid w:val="002449A7"/>
    <w:rsid w:val="00277023"/>
    <w:rsid w:val="002D033A"/>
    <w:rsid w:val="002E264B"/>
    <w:rsid w:val="003032D1"/>
    <w:rsid w:val="00305A68"/>
    <w:rsid w:val="003C53BF"/>
    <w:rsid w:val="003F7537"/>
    <w:rsid w:val="00401D36"/>
    <w:rsid w:val="004739D6"/>
    <w:rsid w:val="004A2980"/>
    <w:rsid w:val="004B0224"/>
    <w:rsid w:val="005513E5"/>
    <w:rsid w:val="00573232"/>
    <w:rsid w:val="005764E7"/>
    <w:rsid w:val="00597F42"/>
    <w:rsid w:val="005D327A"/>
    <w:rsid w:val="005E2EA3"/>
    <w:rsid w:val="00630A65"/>
    <w:rsid w:val="00657084"/>
    <w:rsid w:val="006624E8"/>
    <w:rsid w:val="0066412C"/>
    <w:rsid w:val="00681860"/>
    <w:rsid w:val="00686758"/>
    <w:rsid w:val="00702E4D"/>
    <w:rsid w:val="00725567"/>
    <w:rsid w:val="007322A6"/>
    <w:rsid w:val="00732D14"/>
    <w:rsid w:val="00740474"/>
    <w:rsid w:val="00743AC6"/>
    <w:rsid w:val="007539D7"/>
    <w:rsid w:val="007904E1"/>
    <w:rsid w:val="007A0CB2"/>
    <w:rsid w:val="007A757A"/>
    <w:rsid w:val="007B4C87"/>
    <w:rsid w:val="007C25B2"/>
    <w:rsid w:val="007E7671"/>
    <w:rsid w:val="00827D7F"/>
    <w:rsid w:val="00842BA7"/>
    <w:rsid w:val="008551AA"/>
    <w:rsid w:val="0086028F"/>
    <w:rsid w:val="008735C4"/>
    <w:rsid w:val="008800D6"/>
    <w:rsid w:val="00884352"/>
    <w:rsid w:val="00892ACF"/>
    <w:rsid w:val="008A3ADD"/>
    <w:rsid w:val="008B5ECB"/>
    <w:rsid w:val="008F26C9"/>
    <w:rsid w:val="00987532"/>
    <w:rsid w:val="009B3030"/>
    <w:rsid w:val="00A1064E"/>
    <w:rsid w:val="00A42825"/>
    <w:rsid w:val="00A542F2"/>
    <w:rsid w:val="00AB047D"/>
    <w:rsid w:val="00AD0D91"/>
    <w:rsid w:val="00AE3D5B"/>
    <w:rsid w:val="00AE6202"/>
    <w:rsid w:val="00AF7644"/>
    <w:rsid w:val="00B36E6F"/>
    <w:rsid w:val="00B40C71"/>
    <w:rsid w:val="00B63FD8"/>
    <w:rsid w:val="00BC5753"/>
    <w:rsid w:val="00BC76A4"/>
    <w:rsid w:val="00BD0B92"/>
    <w:rsid w:val="00BD6A38"/>
    <w:rsid w:val="00BF2744"/>
    <w:rsid w:val="00CD5F0E"/>
    <w:rsid w:val="00D53C82"/>
    <w:rsid w:val="00DF1BFB"/>
    <w:rsid w:val="00DF51A6"/>
    <w:rsid w:val="00E45EF6"/>
    <w:rsid w:val="00E834A3"/>
    <w:rsid w:val="00E9321B"/>
    <w:rsid w:val="00ED1423"/>
    <w:rsid w:val="00EF0196"/>
    <w:rsid w:val="00F05D4B"/>
    <w:rsid w:val="00F27BEF"/>
    <w:rsid w:val="00F317C2"/>
    <w:rsid w:val="00F45B8C"/>
    <w:rsid w:val="00F53CAA"/>
    <w:rsid w:val="00F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BB89B"/>
  <w15:chartTrackingRefBased/>
  <w15:docId w15:val="{4CB8594D-ED06-4798-B61B-CF8BB826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6">
    <w:name w:val="Table Grid16"/>
    <w:basedOn w:val="TableNormal"/>
    <w:next w:val="TableGrid"/>
    <w:uiPriority w:val="39"/>
    <w:rsid w:val="0073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3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22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7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2D1"/>
  </w:style>
  <w:style w:type="paragraph" w:styleId="Footer">
    <w:name w:val="footer"/>
    <w:basedOn w:val="Normal"/>
    <w:link w:val="FooterChar"/>
    <w:uiPriority w:val="99"/>
    <w:unhideWhenUsed/>
    <w:rsid w:val="00303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2020-08-16T12:15:00Z</dcterms:created>
  <dcterms:modified xsi:type="dcterms:W3CDTF">2020-08-16T12:15:00Z</dcterms:modified>
</cp:coreProperties>
</file>