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57FF1326" w:rsidR="0053144F" w:rsidRDefault="00342F8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–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6E5B8FDE" w14:textId="34C1F512" w:rsidR="001859F3" w:rsidRDefault="009000A8" w:rsidP="001859F3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Social Implications = </w:t>
            </w:r>
            <w:r w:rsidR="009D4897">
              <w:rPr>
                <w:rFonts w:asciiTheme="minorHAnsi" w:hAnsiTheme="minorHAnsi"/>
                <w:b w:val="0"/>
                <w:sz w:val="20"/>
                <w:szCs w:val="20"/>
              </w:rPr>
              <w:t>Effects of digitalisation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3FA31669" w:rsidR="0053144F" w:rsidRPr="00A7415E" w:rsidRDefault="00342F88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0AE5DF1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0B58FBA" w14:textId="3A304809" w:rsidR="00BC4045" w:rsidRDefault="00BB186D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  <w:r w:rsidRPr="00BB186D">
              <w:rPr>
                <w:rFonts w:ascii="Arial" w:hAnsi="Arial" w:cs="Arial"/>
                <w:sz w:val="20"/>
                <w:szCs w:val="20"/>
              </w:rPr>
              <w:t>1.</w:t>
            </w:r>
            <w:r w:rsidR="00BC4045">
              <w:t xml:space="preserve"> Learner dependent answers</w:t>
            </w:r>
          </w:p>
          <w:p w14:paraId="4315B4EC" w14:textId="2782E3A4" w:rsid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  <w:r>
              <w:lastRenderedPageBreak/>
              <w:t>2 Learner dependent answers</w:t>
            </w:r>
          </w:p>
          <w:p w14:paraId="6363DC9F" w14:textId="77777777" w:rsid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58F37E2F" w14:textId="3BDB8CCE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3.1 Online privacy has to do with who you are AND what you are doing. On the Internet, data has high value. It’s</w:t>
            </w:r>
          </w:p>
          <w:p w14:paraId="103CB003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stolen, sold, collected and analysed. There are many facets to privacy. There’s what you do, and who you</w:t>
            </w:r>
          </w:p>
          <w:p w14:paraId="03391BE4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are. Who you are is your personally identifiable information (PII) - your name, date of birth, address, ID</w:t>
            </w:r>
          </w:p>
          <w:p w14:paraId="40EFA12A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number, phone numbers and more. What you do are the searches you perform, the websites you visit, the</w:t>
            </w:r>
          </w:p>
          <w:p w14:paraId="4406AFF6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articles you read, even what you buy online. Whenever you download an app, visit a website or use a social</w:t>
            </w:r>
          </w:p>
          <w:p w14:paraId="4F9949D5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media platform, chances are that company is collecting data on you. People are doing so much more</w:t>
            </w:r>
          </w:p>
          <w:p w14:paraId="46B24593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online through their computers and mobile devices today. We make purchases, look up medical conditions,</w:t>
            </w:r>
          </w:p>
          <w:p w14:paraId="4023E009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arrange vacations, interact with friends and relatives, just about anything imaginable. With these actions,</w:t>
            </w:r>
          </w:p>
          <w:p w14:paraId="3B56859F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people are inadvertently creating a huge digital paper trail of data about themselves. While it may not be PII,</w:t>
            </w:r>
          </w:p>
          <w:p w14:paraId="01510220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these companies still track what you do on the Web and collect that data in order to get a clearer picture of</w:t>
            </w:r>
          </w:p>
          <w:p w14:paraId="1BCB458B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you.</w:t>
            </w:r>
          </w:p>
          <w:p w14:paraId="603796A6" w14:textId="551FDF41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3.2 Anonymity describes situations where the acting person’s name is unknown. The important idea here is that</w:t>
            </w:r>
          </w:p>
          <w:p w14:paraId="4F9B49A4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a person be non-identifiable, unreachable, or untrackable.</w:t>
            </w:r>
          </w:p>
          <w:p w14:paraId="1364E6F5" w14:textId="0F5158AE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3.3 In case study one it was used for the purpose of stealing money using a fake identity and in case study two</w:t>
            </w:r>
          </w:p>
          <w:p w14:paraId="20FCF855" w14:textId="77777777" w:rsidR="00BC4045" w:rsidRPr="00BC4045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it was used to infiltrate and gave access to the home of the former Alaskan governor.</w:t>
            </w:r>
          </w:p>
          <w:p w14:paraId="25B21239" w14:textId="795436A1" w:rsidR="00BC4045" w:rsidRPr="00BB186D" w:rsidRDefault="00BC4045" w:rsidP="00BC4045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C4045">
              <w:rPr>
                <w:rFonts w:ascii="Arial" w:hAnsi="Arial" w:cs="Arial"/>
                <w:sz w:val="20"/>
                <w:szCs w:val="20"/>
              </w:rPr>
              <w:t>3.4 Learners’ own work. Accept all reasonable answers.</w:t>
            </w:r>
          </w:p>
          <w:p w14:paraId="243C0F61" w14:textId="6F13AA97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09D1A" w14:textId="77777777" w:rsidR="00C36F16" w:rsidRDefault="00C36F16" w:rsidP="001630F6">
      <w:pPr>
        <w:spacing w:after="0" w:line="240" w:lineRule="auto"/>
      </w:pPr>
      <w:r>
        <w:separator/>
      </w:r>
    </w:p>
  </w:endnote>
  <w:endnote w:type="continuationSeparator" w:id="0">
    <w:p w14:paraId="15253CE1" w14:textId="77777777" w:rsidR="00C36F16" w:rsidRDefault="00C36F1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BC1A" w14:textId="77777777" w:rsidR="00C36F16" w:rsidRDefault="00C36F16" w:rsidP="001630F6">
      <w:pPr>
        <w:spacing w:after="0" w:line="240" w:lineRule="auto"/>
      </w:pPr>
      <w:r>
        <w:separator/>
      </w:r>
    </w:p>
  </w:footnote>
  <w:footnote w:type="continuationSeparator" w:id="0">
    <w:p w14:paraId="2163C9A9" w14:textId="77777777" w:rsidR="00C36F16" w:rsidRDefault="00C36F1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16C82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42F88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6F16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52C5B-7A83-419B-825C-5A4F7DFA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2020-09-08T06:00:00Z</dcterms:created>
  <dcterms:modified xsi:type="dcterms:W3CDTF">2020-09-08T06:01:00Z</dcterms:modified>
</cp:coreProperties>
</file>