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5A69FB">
        <w:tc>
          <w:tcPr>
            <w:tcW w:w="10420" w:type="dxa"/>
          </w:tcPr>
          <w:p w14:paraId="3E675EDC" w14:textId="77777777" w:rsidR="00214BF4" w:rsidRPr="00214BF4" w:rsidRDefault="00214BF4" w:rsidP="00214BF4">
            <w:pPr>
              <w:rPr>
                <w:rFonts w:eastAsia="Calibri"/>
              </w:rPr>
            </w:pPr>
            <w:bookmarkStart w:id="0" w:name="_GoBack"/>
            <w:bookmarkEnd w:id="0"/>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768DDDE6" w14:textId="77777777" w:rsidR="002027EA" w:rsidRDefault="00214BF4" w:rsidP="00214BF4">
            <w:pPr>
              <w:tabs>
                <w:tab w:val="left" w:pos="1105"/>
              </w:tabs>
              <w:spacing w:after="200" w:line="276" w:lineRule="auto"/>
              <w:jc w:val="center"/>
              <w:rPr>
                <w:b/>
                <w:sz w:val="28"/>
                <w:szCs w:val="28"/>
              </w:rPr>
            </w:pPr>
            <w:r w:rsidRPr="00214BF4">
              <w:rPr>
                <w:b/>
                <w:sz w:val="28"/>
                <w:szCs w:val="28"/>
              </w:rPr>
              <w:t xml:space="preserve">HOME SCHOOLING SELF-STUDY </w:t>
            </w:r>
          </w:p>
          <w:p w14:paraId="70898A28" w14:textId="2BE094AD" w:rsidR="00214BF4" w:rsidRPr="00214BF4" w:rsidRDefault="00214BF4" w:rsidP="00214BF4">
            <w:pPr>
              <w:tabs>
                <w:tab w:val="left" w:pos="1105"/>
              </w:tabs>
              <w:spacing w:after="200" w:line="276" w:lineRule="auto"/>
              <w:jc w:val="center"/>
              <w:rPr>
                <w:b/>
                <w:sz w:val="28"/>
                <w:szCs w:val="28"/>
              </w:rPr>
            </w:pPr>
            <w:r w:rsidRPr="00214BF4">
              <w:rPr>
                <w:b/>
                <w:sz w:val="28"/>
                <w:szCs w:val="28"/>
              </w:rPr>
              <w:t>MARKING GUIDELINE</w:t>
            </w:r>
          </w:p>
          <w:tbl>
            <w:tblPr>
              <w:tblW w:w="9176" w:type="dxa"/>
              <w:tblLook w:val="04A0" w:firstRow="1" w:lastRow="0" w:firstColumn="1" w:lastColumn="0" w:noHBand="0" w:noVBand="1"/>
            </w:tblPr>
            <w:tblGrid>
              <w:gridCol w:w="1052"/>
              <w:gridCol w:w="342"/>
              <w:gridCol w:w="2233"/>
              <w:gridCol w:w="1135"/>
              <w:gridCol w:w="518"/>
              <w:gridCol w:w="1466"/>
              <w:gridCol w:w="803"/>
              <w:gridCol w:w="362"/>
              <w:gridCol w:w="843"/>
              <w:gridCol w:w="422"/>
            </w:tblGrid>
            <w:tr w:rsidR="00214BF4" w:rsidRPr="00214BF4" w14:paraId="42BA949E" w14:textId="77777777" w:rsidTr="00515CD6">
              <w:trPr>
                <w:trHeight w:val="469"/>
              </w:trPr>
              <w:tc>
                <w:tcPr>
                  <w:tcW w:w="1394" w:type="dxa"/>
                  <w:gridSpan w:val="2"/>
                  <w:tcBorders>
                    <w:top w:val="single" w:sz="4" w:space="0" w:color="000000"/>
                    <w:left w:val="single" w:sz="4" w:space="0" w:color="000000"/>
                    <w:bottom w:val="single" w:sz="4" w:space="0" w:color="000000"/>
                    <w:right w:val="single" w:sz="4" w:space="0" w:color="000000"/>
                  </w:tcBorders>
                  <w:vAlign w:val="center"/>
                </w:tcPr>
                <w:p w14:paraId="1E386E57"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SUBJECT</w:t>
                  </w:r>
                </w:p>
              </w:tc>
              <w:tc>
                <w:tcPr>
                  <w:tcW w:w="2233" w:type="dxa"/>
                  <w:tcBorders>
                    <w:top w:val="single" w:sz="4" w:space="0" w:color="000000"/>
                    <w:left w:val="single" w:sz="4" w:space="0" w:color="000000"/>
                    <w:bottom w:val="single" w:sz="4" w:space="0" w:color="000000"/>
                    <w:right w:val="single" w:sz="4" w:space="0" w:color="000000"/>
                  </w:tcBorders>
                  <w:vAlign w:val="center"/>
                </w:tcPr>
                <w:p w14:paraId="75EDCE21" w14:textId="77777777" w:rsidR="00214BF4" w:rsidRPr="00E528E8" w:rsidRDefault="00214BF4" w:rsidP="00214BF4">
                  <w:pPr>
                    <w:tabs>
                      <w:tab w:val="left" w:pos="1105"/>
                    </w:tabs>
                    <w:spacing w:after="0" w:line="240" w:lineRule="auto"/>
                    <w:rPr>
                      <w:rFonts w:ascii="Arial" w:eastAsia="Calibri" w:hAnsi="Arial" w:cs="Arial"/>
                      <w:bCs/>
                      <w:sz w:val="24"/>
                      <w:szCs w:val="24"/>
                    </w:rPr>
                  </w:pPr>
                  <w:r w:rsidRPr="00E528E8">
                    <w:rPr>
                      <w:rFonts w:ascii="Arial" w:eastAsia="Calibri" w:hAnsi="Arial" w:cs="Arial"/>
                      <w:bCs/>
                      <w:sz w:val="24"/>
                      <w:szCs w:val="24"/>
                    </w:rPr>
                    <w:t>ACCOUNTING</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9AF9D"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GRADE</w:t>
                  </w:r>
                </w:p>
              </w:tc>
              <w:tc>
                <w:tcPr>
                  <w:tcW w:w="518" w:type="dxa"/>
                  <w:tcBorders>
                    <w:top w:val="single" w:sz="4" w:space="0" w:color="000000"/>
                    <w:left w:val="single" w:sz="4" w:space="0" w:color="000000"/>
                    <w:bottom w:val="single" w:sz="4" w:space="0" w:color="000000"/>
                    <w:right w:val="single" w:sz="4" w:space="0" w:color="000000"/>
                  </w:tcBorders>
                  <w:vAlign w:val="center"/>
                </w:tcPr>
                <w:p w14:paraId="71A2FBF7" w14:textId="2B1BEC68" w:rsidR="00214BF4" w:rsidRPr="002027EA" w:rsidRDefault="00214BF4" w:rsidP="00E528E8">
                  <w:pPr>
                    <w:tabs>
                      <w:tab w:val="left" w:pos="1105"/>
                    </w:tabs>
                    <w:spacing w:after="0" w:line="240" w:lineRule="auto"/>
                    <w:rPr>
                      <w:rFonts w:ascii="Arial" w:eastAsia="Calibri" w:hAnsi="Arial" w:cs="Arial"/>
                      <w:sz w:val="24"/>
                      <w:szCs w:val="24"/>
                    </w:rPr>
                  </w:pPr>
                  <w:r w:rsidRPr="002027EA">
                    <w:rPr>
                      <w:rFonts w:ascii="Arial" w:eastAsia="Calibri" w:hAnsi="Arial" w:cs="Arial"/>
                      <w:sz w:val="24"/>
                      <w:szCs w:val="24"/>
                    </w:rPr>
                    <w:t>1</w:t>
                  </w:r>
                  <w:r w:rsidR="00E528E8" w:rsidRPr="002027EA">
                    <w:rPr>
                      <w:rFonts w:ascii="Arial" w:eastAsia="Calibri" w:hAnsi="Arial" w:cs="Arial"/>
                      <w:sz w:val="24"/>
                      <w:szCs w:val="24"/>
                    </w:rPr>
                    <w:t>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14:paraId="14A91C15"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DATE</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214BF4" w:rsidRPr="00E528E8" w:rsidRDefault="00214BF4" w:rsidP="00214BF4">
                  <w:pPr>
                    <w:tabs>
                      <w:tab w:val="left" w:pos="1105"/>
                    </w:tabs>
                    <w:spacing w:after="0" w:line="240" w:lineRule="auto"/>
                    <w:rPr>
                      <w:rFonts w:ascii="Arial" w:eastAsia="Calibri" w:hAnsi="Arial" w:cs="Arial"/>
                      <w:sz w:val="24"/>
                      <w:szCs w:val="24"/>
                    </w:rPr>
                  </w:pPr>
                </w:p>
              </w:tc>
            </w:tr>
            <w:tr w:rsidR="006B7B95" w:rsidRPr="00214BF4" w14:paraId="098876A6" w14:textId="77777777" w:rsidTr="00515CD6">
              <w:trPr>
                <w:trHeight w:val="469"/>
              </w:trPr>
              <w:tc>
                <w:tcPr>
                  <w:tcW w:w="1052" w:type="dxa"/>
                  <w:tcBorders>
                    <w:top w:val="single" w:sz="4" w:space="0" w:color="000000"/>
                    <w:left w:val="single" w:sz="4" w:space="0" w:color="000000"/>
                    <w:bottom w:val="single" w:sz="4" w:space="0" w:color="000000"/>
                    <w:right w:val="single" w:sz="4" w:space="0" w:color="000000"/>
                  </w:tcBorders>
                  <w:vAlign w:val="center"/>
                </w:tcPr>
                <w:p w14:paraId="704D15AE" w14:textId="77777777"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TOPIC</w:t>
                  </w:r>
                </w:p>
              </w:tc>
              <w:tc>
                <w:tcPr>
                  <w:tcW w:w="5694" w:type="dxa"/>
                  <w:gridSpan w:val="5"/>
                  <w:tcBorders>
                    <w:top w:val="single" w:sz="4" w:space="0" w:color="000000"/>
                    <w:left w:val="single" w:sz="4" w:space="0" w:color="000000"/>
                    <w:bottom w:val="single" w:sz="4" w:space="0" w:color="000000"/>
                    <w:right w:val="single" w:sz="4" w:space="0" w:color="000000"/>
                  </w:tcBorders>
                  <w:vAlign w:val="center"/>
                </w:tcPr>
                <w:p w14:paraId="3504A400" w14:textId="0E654F3A" w:rsidR="006B7B95" w:rsidRPr="00E528E8" w:rsidRDefault="00A34418" w:rsidP="0013320C">
                  <w:pPr>
                    <w:tabs>
                      <w:tab w:val="left" w:pos="1105"/>
                    </w:tabs>
                    <w:spacing w:after="0" w:line="240" w:lineRule="auto"/>
                    <w:rPr>
                      <w:rFonts w:ascii="Arial" w:eastAsia="Calibri" w:hAnsi="Arial" w:cs="Arial"/>
                      <w:sz w:val="24"/>
                      <w:szCs w:val="24"/>
                    </w:rPr>
                  </w:pPr>
                  <w:r>
                    <w:rPr>
                      <w:rFonts w:ascii="Arial" w:eastAsia="Calibri" w:hAnsi="Arial" w:cs="Arial"/>
                      <w:bCs/>
                      <w:sz w:val="24"/>
                      <w:szCs w:val="24"/>
                    </w:rPr>
                    <w:t xml:space="preserve">Analysis and Interpretation of Financial statements: </w:t>
                  </w:r>
                  <w:r w:rsidR="002E3075">
                    <w:rPr>
                      <w:rFonts w:ascii="Arial" w:eastAsia="Calibri" w:hAnsi="Arial" w:cs="Arial"/>
                      <w:bCs/>
                      <w:sz w:val="24"/>
                      <w:szCs w:val="24"/>
                    </w:rPr>
                    <w:t>Consolidation</w:t>
                  </w:r>
                </w:p>
              </w:tc>
              <w:tc>
                <w:tcPr>
                  <w:tcW w:w="803" w:type="dxa"/>
                  <w:tcBorders>
                    <w:top w:val="single" w:sz="4" w:space="0" w:color="000000"/>
                    <w:left w:val="single" w:sz="4" w:space="0" w:color="000000"/>
                    <w:bottom w:val="single" w:sz="4" w:space="0" w:color="000000"/>
                    <w:right w:val="single" w:sz="4" w:space="0" w:color="000000"/>
                  </w:tcBorders>
                  <w:vAlign w:val="center"/>
                </w:tcPr>
                <w:p w14:paraId="47BF90D1" w14:textId="67EEC4DC"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 xml:space="preserve">Term </w:t>
                  </w:r>
                </w:p>
              </w:tc>
              <w:tc>
                <w:tcPr>
                  <w:tcW w:w="362" w:type="dxa"/>
                  <w:tcBorders>
                    <w:top w:val="single" w:sz="4" w:space="0" w:color="000000"/>
                    <w:left w:val="single" w:sz="4" w:space="0" w:color="000000"/>
                    <w:bottom w:val="single" w:sz="4" w:space="0" w:color="000000"/>
                    <w:right w:val="single" w:sz="4" w:space="0" w:color="000000"/>
                  </w:tcBorders>
                  <w:vAlign w:val="center"/>
                </w:tcPr>
                <w:p w14:paraId="0E146646" w14:textId="4E031007" w:rsidR="006B7B95" w:rsidRPr="00E528E8" w:rsidRDefault="006B7B95" w:rsidP="006B7B95">
                  <w:pPr>
                    <w:tabs>
                      <w:tab w:val="left" w:pos="1105"/>
                    </w:tabs>
                    <w:spacing w:after="0" w:line="240" w:lineRule="auto"/>
                    <w:rPr>
                      <w:rFonts w:ascii="Arial" w:eastAsia="Calibri" w:hAnsi="Arial" w:cs="Arial"/>
                      <w:sz w:val="24"/>
                      <w:szCs w:val="24"/>
                    </w:rPr>
                  </w:pPr>
                  <w:r w:rsidRPr="00E528E8">
                    <w:rPr>
                      <w:rFonts w:ascii="Arial" w:eastAsia="Calibri" w:hAnsi="Arial" w:cs="Arial"/>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A93A2A3" w14:textId="66F3B94A"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422" w:type="dxa"/>
                  <w:tcBorders>
                    <w:top w:val="single" w:sz="4" w:space="0" w:color="000000"/>
                    <w:left w:val="single" w:sz="4" w:space="0" w:color="000000"/>
                    <w:bottom w:val="single" w:sz="4" w:space="0" w:color="000000"/>
                    <w:right w:val="single" w:sz="4" w:space="0" w:color="000000"/>
                  </w:tcBorders>
                  <w:vAlign w:val="center"/>
                </w:tcPr>
                <w:p w14:paraId="00F9C85E" w14:textId="704C21D5" w:rsidR="006B7B95" w:rsidRPr="00E528E8" w:rsidRDefault="0013320C" w:rsidP="0013320C">
                  <w:pPr>
                    <w:tabs>
                      <w:tab w:val="left" w:pos="1105"/>
                    </w:tabs>
                    <w:spacing w:after="0" w:line="240" w:lineRule="auto"/>
                    <w:rPr>
                      <w:rFonts w:ascii="Arial" w:eastAsia="Calibri" w:hAnsi="Arial" w:cs="Arial"/>
                      <w:sz w:val="24"/>
                      <w:szCs w:val="24"/>
                    </w:rPr>
                  </w:pPr>
                  <w:r>
                    <w:rPr>
                      <w:rFonts w:ascii="Arial" w:eastAsia="Calibri" w:hAnsi="Arial" w:cs="Arial"/>
                      <w:sz w:val="24"/>
                      <w:szCs w:val="24"/>
                    </w:rPr>
                    <w:t>8</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p w14:paraId="3C5B4B37" w14:textId="156153FA" w:rsidR="00D77BB6" w:rsidRDefault="00D77BB6"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CB31ED" w:rsidRPr="0057325C" w14:paraId="0959E7BA" w14:textId="77777777" w:rsidTr="000836BE">
        <w:tc>
          <w:tcPr>
            <w:tcW w:w="8620" w:type="dxa"/>
            <w:gridSpan w:val="6"/>
          </w:tcPr>
          <w:p w14:paraId="59D113E5" w14:textId="52CAA5B1" w:rsidR="00CB31ED" w:rsidRPr="00C9705E" w:rsidRDefault="00CB31ED" w:rsidP="00CB31ED">
            <w:pPr>
              <w:rPr>
                <w:rFonts w:ascii="Arial" w:hAnsi="Arial" w:cs="Arial"/>
                <w:b/>
                <w:sz w:val="24"/>
                <w:szCs w:val="24"/>
              </w:rPr>
            </w:pPr>
            <w:r w:rsidRPr="00C9705E">
              <w:rPr>
                <w:rFonts w:ascii="Arial" w:hAnsi="Arial" w:cs="Arial"/>
                <w:b/>
                <w:sz w:val="24"/>
                <w:szCs w:val="24"/>
              </w:rPr>
              <w:lastRenderedPageBreak/>
              <w:t>WORKSHEET</w:t>
            </w:r>
            <w:r>
              <w:rPr>
                <w:rFonts w:ascii="Arial" w:hAnsi="Arial" w:cs="Arial"/>
                <w:b/>
                <w:sz w:val="24"/>
                <w:szCs w:val="24"/>
              </w:rPr>
              <w:t xml:space="preserve"> 1</w:t>
            </w:r>
          </w:p>
        </w:tc>
        <w:tc>
          <w:tcPr>
            <w:tcW w:w="1550" w:type="dxa"/>
          </w:tcPr>
          <w:p w14:paraId="44F51600" w14:textId="77777777" w:rsidR="00CB31ED" w:rsidRPr="0057325C" w:rsidRDefault="00CB31ED" w:rsidP="006B5B22">
            <w:pPr>
              <w:rPr>
                <w:rFonts w:ascii="Arial" w:hAnsi="Arial" w:cs="Arial"/>
                <w:sz w:val="24"/>
                <w:szCs w:val="24"/>
              </w:rPr>
            </w:pPr>
          </w:p>
        </w:tc>
      </w:tr>
      <w:tr w:rsidR="00511B49" w14:paraId="6AE5B9F9" w14:textId="77777777" w:rsidTr="000836BE">
        <w:tc>
          <w:tcPr>
            <w:tcW w:w="1918" w:type="dxa"/>
          </w:tcPr>
          <w:p w14:paraId="69B83D4B" w14:textId="5343DB89"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C14439B" w14:textId="7590D7AD"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10727797" w14:textId="1F6DC4C5"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12628D03" w14:textId="51227BBA"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69C8658F" w14:textId="45FF9C1F"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7ED0500" w14:textId="324439F3" w:rsidR="00511B49" w:rsidRPr="00511B49" w:rsidRDefault="0013320C" w:rsidP="002C5788">
            <w:pPr>
              <w:rPr>
                <w:rFonts w:ascii="Arial" w:eastAsia="Calibri" w:hAnsi="Arial" w:cs="Arial"/>
                <w:sz w:val="24"/>
                <w:szCs w:val="24"/>
                <w:lang w:val="en-ZA"/>
              </w:rPr>
            </w:pPr>
            <w:r>
              <w:rPr>
                <w:rFonts w:ascii="Arial" w:eastAsia="Calibri" w:hAnsi="Arial" w:cs="Arial"/>
                <w:sz w:val="24"/>
                <w:szCs w:val="24"/>
                <w:lang w:val="en-ZA"/>
              </w:rPr>
              <w:t>8</w:t>
            </w:r>
          </w:p>
        </w:tc>
      </w:tr>
    </w:tbl>
    <w:p w14:paraId="25FEF911" w14:textId="416E5237" w:rsidR="00511B49" w:rsidRDefault="00511B49" w:rsidP="00214BF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785"/>
        <w:gridCol w:w="1574"/>
        <w:gridCol w:w="1574"/>
        <w:gridCol w:w="1575"/>
        <w:gridCol w:w="2040"/>
      </w:tblGrid>
      <w:tr w:rsidR="000836BE" w14:paraId="6BB396D7" w14:textId="77777777" w:rsidTr="0013320C">
        <w:tc>
          <w:tcPr>
            <w:tcW w:w="3536" w:type="dxa"/>
            <w:gridSpan w:val="2"/>
          </w:tcPr>
          <w:p w14:paraId="686AD436" w14:textId="53BC36AA" w:rsidR="000836BE" w:rsidRPr="000836BE" w:rsidRDefault="00C6490C" w:rsidP="00C6490C">
            <w:pPr>
              <w:rPr>
                <w:rFonts w:ascii="Arial" w:eastAsia="Calibri" w:hAnsi="Arial" w:cs="Arial"/>
                <w:b/>
                <w:sz w:val="24"/>
                <w:szCs w:val="24"/>
                <w:lang w:val="en-ZA"/>
              </w:rPr>
            </w:pPr>
            <w:r>
              <w:rPr>
                <w:rFonts w:ascii="Arial" w:eastAsia="Calibri" w:hAnsi="Arial" w:cs="Arial"/>
                <w:b/>
                <w:sz w:val="24"/>
                <w:szCs w:val="24"/>
                <w:lang w:val="en-ZA"/>
              </w:rPr>
              <w:t>ACTIVITY 1</w:t>
            </w:r>
          </w:p>
        </w:tc>
        <w:tc>
          <w:tcPr>
            <w:tcW w:w="1574" w:type="dxa"/>
          </w:tcPr>
          <w:p w14:paraId="655C0FFB" w14:textId="751D9F6F" w:rsidR="000836BE" w:rsidRDefault="000836BE" w:rsidP="000836BE">
            <w:pPr>
              <w:rPr>
                <w:rFonts w:ascii="Arial" w:eastAsia="Calibri" w:hAnsi="Arial" w:cs="Arial"/>
                <w:b/>
                <w:sz w:val="24"/>
                <w:szCs w:val="24"/>
                <w:lang w:val="en-ZA"/>
              </w:rPr>
            </w:pPr>
          </w:p>
        </w:tc>
        <w:tc>
          <w:tcPr>
            <w:tcW w:w="1574" w:type="dxa"/>
          </w:tcPr>
          <w:p w14:paraId="17DDED66" w14:textId="4E6789C8" w:rsidR="000836BE" w:rsidRPr="00511B49" w:rsidRDefault="000836BE" w:rsidP="000836BE">
            <w:pPr>
              <w:rPr>
                <w:rFonts w:ascii="Arial" w:eastAsia="Calibri" w:hAnsi="Arial" w:cs="Arial"/>
                <w:sz w:val="24"/>
                <w:szCs w:val="24"/>
                <w:lang w:val="en-ZA"/>
              </w:rPr>
            </w:pPr>
          </w:p>
        </w:tc>
        <w:tc>
          <w:tcPr>
            <w:tcW w:w="1575" w:type="dxa"/>
          </w:tcPr>
          <w:p w14:paraId="37E91408" w14:textId="3DB7C75A" w:rsidR="000836BE" w:rsidRDefault="000836BE" w:rsidP="000836BE">
            <w:pPr>
              <w:rPr>
                <w:rFonts w:ascii="Arial" w:eastAsia="Calibri" w:hAnsi="Arial" w:cs="Arial"/>
                <w:b/>
                <w:sz w:val="24"/>
                <w:szCs w:val="24"/>
                <w:lang w:val="en-ZA"/>
              </w:rPr>
            </w:pPr>
          </w:p>
        </w:tc>
        <w:tc>
          <w:tcPr>
            <w:tcW w:w="2040" w:type="dxa"/>
          </w:tcPr>
          <w:p w14:paraId="03B256AB" w14:textId="63AEA333" w:rsidR="000836BE" w:rsidRPr="00511B49" w:rsidRDefault="000836BE" w:rsidP="000836BE">
            <w:pPr>
              <w:rPr>
                <w:rFonts w:ascii="Arial" w:eastAsia="Calibri" w:hAnsi="Arial" w:cs="Arial"/>
                <w:sz w:val="24"/>
                <w:szCs w:val="24"/>
                <w:lang w:val="en-ZA"/>
              </w:rPr>
            </w:pPr>
          </w:p>
        </w:tc>
      </w:tr>
      <w:tr w:rsidR="0013320C" w14:paraId="16C5356B" w14:textId="77777777" w:rsidTr="0013320C">
        <w:tc>
          <w:tcPr>
            <w:tcW w:w="3536" w:type="dxa"/>
            <w:gridSpan w:val="2"/>
            <w:tcBorders>
              <w:bottom w:val="single" w:sz="4" w:space="0" w:color="auto"/>
            </w:tcBorders>
          </w:tcPr>
          <w:p w14:paraId="482448B1" w14:textId="77777777" w:rsidR="0013320C" w:rsidRDefault="0013320C" w:rsidP="00C6490C">
            <w:pPr>
              <w:rPr>
                <w:rFonts w:ascii="Arial" w:eastAsia="Calibri" w:hAnsi="Arial" w:cs="Arial"/>
                <w:b/>
                <w:sz w:val="24"/>
                <w:szCs w:val="24"/>
                <w:lang w:val="en-ZA"/>
              </w:rPr>
            </w:pPr>
          </w:p>
        </w:tc>
        <w:tc>
          <w:tcPr>
            <w:tcW w:w="1574" w:type="dxa"/>
            <w:tcBorders>
              <w:bottom w:val="single" w:sz="4" w:space="0" w:color="auto"/>
            </w:tcBorders>
          </w:tcPr>
          <w:p w14:paraId="33058598" w14:textId="77777777" w:rsidR="0013320C" w:rsidRDefault="0013320C" w:rsidP="000836BE">
            <w:pPr>
              <w:rPr>
                <w:rFonts w:ascii="Arial" w:eastAsia="Calibri" w:hAnsi="Arial" w:cs="Arial"/>
                <w:b/>
                <w:sz w:val="24"/>
                <w:szCs w:val="24"/>
                <w:lang w:val="en-ZA"/>
              </w:rPr>
            </w:pPr>
          </w:p>
        </w:tc>
        <w:tc>
          <w:tcPr>
            <w:tcW w:w="1574" w:type="dxa"/>
            <w:tcBorders>
              <w:bottom w:val="single" w:sz="4" w:space="0" w:color="auto"/>
            </w:tcBorders>
          </w:tcPr>
          <w:p w14:paraId="75E2E325" w14:textId="77777777" w:rsidR="0013320C" w:rsidRPr="00511B49" w:rsidRDefault="0013320C" w:rsidP="000836BE">
            <w:pPr>
              <w:rPr>
                <w:rFonts w:ascii="Arial" w:eastAsia="Calibri" w:hAnsi="Arial" w:cs="Arial"/>
                <w:sz w:val="24"/>
                <w:szCs w:val="24"/>
                <w:lang w:val="en-ZA"/>
              </w:rPr>
            </w:pPr>
          </w:p>
        </w:tc>
        <w:tc>
          <w:tcPr>
            <w:tcW w:w="1575" w:type="dxa"/>
            <w:tcBorders>
              <w:bottom w:val="single" w:sz="4" w:space="0" w:color="auto"/>
            </w:tcBorders>
          </w:tcPr>
          <w:p w14:paraId="1C30F4DC" w14:textId="77777777" w:rsidR="0013320C" w:rsidRDefault="0013320C" w:rsidP="000836BE">
            <w:pPr>
              <w:rPr>
                <w:rFonts w:ascii="Arial" w:eastAsia="Calibri" w:hAnsi="Arial" w:cs="Arial"/>
                <w:b/>
                <w:sz w:val="24"/>
                <w:szCs w:val="24"/>
                <w:lang w:val="en-ZA"/>
              </w:rPr>
            </w:pPr>
          </w:p>
        </w:tc>
        <w:tc>
          <w:tcPr>
            <w:tcW w:w="2040" w:type="dxa"/>
            <w:tcBorders>
              <w:bottom w:val="single" w:sz="4" w:space="0" w:color="auto"/>
            </w:tcBorders>
          </w:tcPr>
          <w:p w14:paraId="1D2E5D7D" w14:textId="77777777" w:rsidR="0013320C" w:rsidRPr="00511B49" w:rsidRDefault="0013320C" w:rsidP="000836BE">
            <w:pPr>
              <w:rPr>
                <w:rFonts w:ascii="Arial" w:eastAsia="Calibri" w:hAnsi="Arial" w:cs="Arial"/>
                <w:sz w:val="24"/>
                <w:szCs w:val="24"/>
                <w:lang w:val="en-ZA"/>
              </w:rPr>
            </w:pPr>
          </w:p>
        </w:tc>
      </w:tr>
      <w:tr w:rsidR="0013320C" w14:paraId="37501799" w14:textId="77777777" w:rsidTr="0013320C">
        <w:tc>
          <w:tcPr>
            <w:tcW w:w="751" w:type="dxa"/>
            <w:tcBorders>
              <w:top w:val="single" w:sz="4" w:space="0" w:color="auto"/>
              <w:left w:val="single" w:sz="4" w:space="0" w:color="auto"/>
              <w:right w:val="single" w:sz="4" w:space="0" w:color="auto"/>
            </w:tcBorders>
          </w:tcPr>
          <w:p w14:paraId="31C02864" w14:textId="40B659F6" w:rsidR="0013320C" w:rsidRPr="0013320C" w:rsidRDefault="0013320C" w:rsidP="00C6490C">
            <w:pPr>
              <w:rPr>
                <w:rFonts w:ascii="Arial" w:eastAsia="Calibri" w:hAnsi="Arial" w:cs="Arial"/>
                <w:sz w:val="24"/>
                <w:szCs w:val="24"/>
                <w:lang w:val="en-ZA"/>
              </w:rPr>
            </w:pPr>
            <w:r w:rsidRPr="0013320C">
              <w:rPr>
                <w:rFonts w:ascii="Arial" w:eastAsia="Calibri" w:hAnsi="Arial" w:cs="Arial"/>
                <w:sz w:val="24"/>
                <w:szCs w:val="24"/>
                <w:lang w:val="en-ZA"/>
              </w:rPr>
              <w:t>1.1.1</w:t>
            </w:r>
          </w:p>
        </w:tc>
        <w:tc>
          <w:tcPr>
            <w:tcW w:w="4359" w:type="dxa"/>
            <w:gridSpan w:val="2"/>
            <w:tcBorders>
              <w:top w:val="single" w:sz="4" w:space="0" w:color="auto"/>
              <w:left w:val="single" w:sz="4" w:space="0" w:color="auto"/>
            </w:tcBorders>
          </w:tcPr>
          <w:p w14:paraId="33DA6570" w14:textId="0B4A2146" w:rsidR="0013320C" w:rsidRPr="0013320C" w:rsidRDefault="0013320C" w:rsidP="000836BE">
            <w:pPr>
              <w:rPr>
                <w:rFonts w:ascii="Arial" w:eastAsia="Calibri" w:hAnsi="Arial" w:cs="Arial"/>
                <w:sz w:val="24"/>
                <w:szCs w:val="24"/>
                <w:lang w:val="en-ZA"/>
              </w:rPr>
            </w:pPr>
            <w:r>
              <w:rPr>
                <w:rFonts w:ascii="Arial" w:eastAsia="Calibri" w:hAnsi="Arial" w:cs="Arial"/>
                <w:sz w:val="24"/>
                <w:szCs w:val="24"/>
                <w:lang w:val="en-ZA"/>
              </w:rPr>
              <w:t xml:space="preserve">  D</w:t>
            </w:r>
          </w:p>
        </w:tc>
        <w:tc>
          <w:tcPr>
            <w:tcW w:w="1574" w:type="dxa"/>
            <w:tcBorders>
              <w:top w:val="single" w:sz="4" w:space="0" w:color="auto"/>
            </w:tcBorders>
          </w:tcPr>
          <w:p w14:paraId="5C723CBF" w14:textId="77777777" w:rsidR="0013320C" w:rsidRPr="00511B49" w:rsidRDefault="0013320C" w:rsidP="000836BE">
            <w:pPr>
              <w:rPr>
                <w:rFonts w:ascii="Arial" w:eastAsia="Calibri" w:hAnsi="Arial" w:cs="Arial"/>
                <w:sz w:val="24"/>
                <w:szCs w:val="24"/>
                <w:lang w:val="en-ZA"/>
              </w:rPr>
            </w:pPr>
          </w:p>
        </w:tc>
        <w:tc>
          <w:tcPr>
            <w:tcW w:w="1575" w:type="dxa"/>
            <w:tcBorders>
              <w:top w:val="single" w:sz="4" w:space="0" w:color="auto"/>
            </w:tcBorders>
          </w:tcPr>
          <w:p w14:paraId="25915B08" w14:textId="77777777" w:rsidR="0013320C" w:rsidRDefault="0013320C" w:rsidP="000836BE">
            <w:pPr>
              <w:rPr>
                <w:rFonts w:ascii="Arial" w:eastAsia="Calibri" w:hAnsi="Arial" w:cs="Arial"/>
                <w:b/>
                <w:sz w:val="24"/>
                <w:szCs w:val="24"/>
                <w:lang w:val="en-ZA"/>
              </w:rPr>
            </w:pPr>
          </w:p>
        </w:tc>
        <w:tc>
          <w:tcPr>
            <w:tcW w:w="2040" w:type="dxa"/>
            <w:tcBorders>
              <w:top w:val="single" w:sz="4" w:space="0" w:color="auto"/>
              <w:right w:val="single" w:sz="4" w:space="0" w:color="auto"/>
            </w:tcBorders>
          </w:tcPr>
          <w:p w14:paraId="545E0E1B" w14:textId="77777777" w:rsidR="0013320C" w:rsidRPr="00511B49" w:rsidRDefault="0013320C" w:rsidP="000836BE">
            <w:pPr>
              <w:rPr>
                <w:rFonts w:ascii="Arial" w:eastAsia="Calibri" w:hAnsi="Arial" w:cs="Arial"/>
                <w:sz w:val="24"/>
                <w:szCs w:val="24"/>
                <w:lang w:val="en-ZA"/>
              </w:rPr>
            </w:pPr>
          </w:p>
        </w:tc>
      </w:tr>
      <w:tr w:rsidR="0013320C" w14:paraId="6BC1A2D4" w14:textId="77777777" w:rsidTr="0013320C">
        <w:tc>
          <w:tcPr>
            <w:tcW w:w="751" w:type="dxa"/>
            <w:tcBorders>
              <w:left w:val="single" w:sz="4" w:space="0" w:color="auto"/>
              <w:right w:val="single" w:sz="4" w:space="0" w:color="auto"/>
            </w:tcBorders>
          </w:tcPr>
          <w:p w14:paraId="4517D2C0" w14:textId="5CD39C76" w:rsidR="0013320C" w:rsidRPr="0013320C" w:rsidRDefault="0013320C" w:rsidP="00C6490C">
            <w:pPr>
              <w:rPr>
                <w:rFonts w:ascii="Arial" w:eastAsia="Calibri" w:hAnsi="Arial" w:cs="Arial"/>
                <w:sz w:val="24"/>
                <w:szCs w:val="24"/>
                <w:lang w:val="en-ZA"/>
              </w:rPr>
            </w:pPr>
            <w:r w:rsidRPr="0013320C">
              <w:rPr>
                <w:rFonts w:ascii="Arial" w:eastAsia="Calibri" w:hAnsi="Arial" w:cs="Arial"/>
                <w:sz w:val="24"/>
                <w:szCs w:val="24"/>
                <w:lang w:val="en-ZA"/>
              </w:rPr>
              <w:t>1.1.2</w:t>
            </w:r>
          </w:p>
        </w:tc>
        <w:tc>
          <w:tcPr>
            <w:tcW w:w="4359" w:type="dxa"/>
            <w:gridSpan w:val="2"/>
            <w:tcBorders>
              <w:left w:val="single" w:sz="4" w:space="0" w:color="auto"/>
            </w:tcBorders>
          </w:tcPr>
          <w:p w14:paraId="3DFCDD60" w14:textId="1A6F6D67" w:rsidR="0013320C" w:rsidRPr="0013320C" w:rsidRDefault="0013320C" w:rsidP="000836BE">
            <w:pPr>
              <w:rPr>
                <w:rFonts w:ascii="Arial" w:eastAsia="Calibri" w:hAnsi="Arial" w:cs="Arial"/>
                <w:sz w:val="24"/>
                <w:szCs w:val="24"/>
                <w:lang w:val="en-ZA"/>
              </w:rPr>
            </w:pPr>
            <w:r>
              <w:rPr>
                <w:rFonts w:ascii="Arial" w:eastAsia="Calibri" w:hAnsi="Arial" w:cs="Arial"/>
                <w:sz w:val="24"/>
                <w:szCs w:val="24"/>
                <w:lang w:val="en-ZA"/>
              </w:rPr>
              <w:t xml:space="preserve">  E</w:t>
            </w:r>
          </w:p>
        </w:tc>
        <w:tc>
          <w:tcPr>
            <w:tcW w:w="1574" w:type="dxa"/>
          </w:tcPr>
          <w:p w14:paraId="28C58C9C" w14:textId="77777777" w:rsidR="0013320C" w:rsidRPr="00511B49" w:rsidRDefault="0013320C" w:rsidP="000836BE">
            <w:pPr>
              <w:rPr>
                <w:rFonts w:ascii="Arial" w:eastAsia="Calibri" w:hAnsi="Arial" w:cs="Arial"/>
                <w:sz w:val="24"/>
                <w:szCs w:val="24"/>
                <w:lang w:val="en-ZA"/>
              </w:rPr>
            </w:pPr>
          </w:p>
        </w:tc>
        <w:tc>
          <w:tcPr>
            <w:tcW w:w="1575" w:type="dxa"/>
          </w:tcPr>
          <w:p w14:paraId="3DB00341" w14:textId="77777777" w:rsidR="0013320C" w:rsidRDefault="0013320C" w:rsidP="000836BE">
            <w:pPr>
              <w:rPr>
                <w:rFonts w:ascii="Arial" w:eastAsia="Calibri" w:hAnsi="Arial" w:cs="Arial"/>
                <w:b/>
                <w:sz w:val="24"/>
                <w:szCs w:val="24"/>
                <w:lang w:val="en-ZA"/>
              </w:rPr>
            </w:pPr>
          </w:p>
        </w:tc>
        <w:tc>
          <w:tcPr>
            <w:tcW w:w="2040" w:type="dxa"/>
            <w:tcBorders>
              <w:right w:val="single" w:sz="4" w:space="0" w:color="auto"/>
            </w:tcBorders>
          </w:tcPr>
          <w:p w14:paraId="2479B280" w14:textId="77777777" w:rsidR="0013320C" w:rsidRPr="00511B49" w:rsidRDefault="0013320C" w:rsidP="000836BE">
            <w:pPr>
              <w:rPr>
                <w:rFonts w:ascii="Arial" w:eastAsia="Calibri" w:hAnsi="Arial" w:cs="Arial"/>
                <w:sz w:val="24"/>
                <w:szCs w:val="24"/>
                <w:lang w:val="en-ZA"/>
              </w:rPr>
            </w:pPr>
          </w:p>
        </w:tc>
      </w:tr>
      <w:tr w:rsidR="0013320C" w14:paraId="2BEE63FA" w14:textId="77777777" w:rsidTr="0013320C">
        <w:tc>
          <w:tcPr>
            <w:tcW w:w="751" w:type="dxa"/>
            <w:tcBorders>
              <w:left w:val="single" w:sz="4" w:space="0" w:color="auto"/>
              <w:right w:val="single" w:sz="4" w:space="0" w:color="auto"/>
            </w:tcBorders>
          </w:tcPr>
          <w:p w14:paraId="57D9DEF5" w14:textId="37F9FD29" w:rsidR="0013320C" w:rsidRPr="0013320C" w:rsidRDefault="0013320C" w:rsidP="00C6490C">
            <w:pPr>
              <w:rPr>
                <w:rFonts w:ascii="Arial" w:eastAsia="Calibri" w:hAnsi="Arial" w:cs="Arial"/>
                <w:sz w:val="24"/>
                <w:szCs w:val="24"/>
                <w:lang w:val="en-ZA"/>
              </w:rPr>
            </w:pPr>
            <w:r w:rsidRPr="0013320C">
              <w:rPr>
                <w:rFonts w:ascii="Arial" w:eastAsia="Calibri" w:hAnsi="Arial" w:cs="Arial"/>
                <w:sz w:val="24"/>
                <w:szCs w:val="24"/>
                <w:lang w:val="en-ZA"/>
              </w:rPr>
              <w:t>1.1.3</w:t>
            </w:r>
          </w:p>
        </w:tc>
        <w:tc>
          <w:tcPr>
            <w:tcW w:w="4359" w:type="dxa"/>
            <w:gridSpan w:val="2"/>
            <w:tcBorders>
              <w:left w:val="single" w:sz="4" w:space="0" w:color="auto"/>
            </w:tcBorders>
          </w:tcPr>
          <w:p w14:paraId="5C4B509E" w14:textId="7D6E2390" w:rsidR="0013320C" w:rsidRPr="0013320C" w:rsidRDefault="0013320C" w:rsidP="000836BE">
            <w:pPr>
              <w:rPr>
                <w:rFonts w:ascii="Arial" w:eastAsia="Calibri" w:hAnsi="Arial" w:cs="Arial"/>
                <w:sz w:val="24"/>
                <w:szCs w:val="24"/>
                <w:lang w:val="en-ZA"/>
              </w:rPr>
            </w:pPr>
            <w:r>
              <w:rPr>
                <w:rFonts w:ascii="Arial" w:eastAsia="Calibri" w:hAnsi="Arial" w:cs="Arial"/>
                <w:sz w:val="24"/>
                <w:szCs w:val="24"/>
                <w:lang w:val="en-ZA"/>
              </w:rPr>
              <w:t xml:space="preserve">  A</w:t>
            </w:r>
          </w:p>
        </w:tc>
        <w:tc>
          <w:tcPr>
            <w:tcW w:w="1574" w:type="dxa"/>
          </w:tcPr>
          <w:p w14:paraId="5060A1A7" w14:textId="77777777" w:rsidR="0013320C" w:rsidRPr="00511B49" w:rsidRDefault="0013320C" w:rsidP="000836BE">
            <w:pPr>
              <w:rPr>
                <w:rFonts w:ascii="Arial" w:eastAsia="Calibri" w:hAnsi="Arial" w:cs="Arial"/>
                <w:sz w:val="24"/>
                <w:szCs w:val="24"/>
                <w:lang w:val="en-ZA"/>
              </w:rPr>
            </w:pPr>
          </w:p>
        </w:tc>
        <w:tc>
          <w:tcPr>
            <w:tcW w:w="1575" w:type="dxa"/>
          </w:tcPr>
          <w:p w14:paraId="26265EDC" w14:textId="77777777" w:rsidR="0013320C" w:rsidRDefault="0013320C" w:rsidP="000836BE">
            <w:pPr>
              <w:rPr>
                <w:rFonts w:ascii="Arial" w:eastAsia="Calibri" w:hAnsi="Arial" w:cs="Arial"/>
                <w:b/>
                <w:sz w:val="24"/>
                <w:szCs w:val="24"/>
                <w:lang w:val="en-ZA"/>
              </w:rPr>
            </w:pPr>
          </w:p>
        </w:tc>
        <w:tc>
          <w:tcPr>
            <w:tcW w:w="2040" w:type="dxa"/>
            <w:tcBorders>
              <w:right w:val="single" w:sz="4" w:space="0" w:color="auto"/>
            </w:tcBorders>
          </w:tcPr>
          <w:p w14:paraId="2911D392" w14:textId="77777777" w:rsidR="0013320C" w:rsidRPr="00511B49" w:rsidRDefault="0013320C" w:rsidP="000836BE">
            <w:pPr>
              <w:rPr>
                <w:rFonts w:ascii="Arial" w:eastAsia="Calibri" w:hAnsi="Arial" w:cs="Arial"/>
                <w:sz w:val="24"/>
                <w:szCs w:val="24"/>
                <w:lang w:val="en-ZA"/>
              </w:rPr>
            </w:pPr>
          </w:p>
        </w:tc>
      </w:tr>
      <w:tr w:rsidR="0013320C" w14:paraId="0A6E6E64" w14:textId="77777777" w:rsidTr="0013320C">
        <w:tc>
          <w:tcPr>
            <w:tcW w:w="751" w:type="dxa"/>
            <w:tcBorders>
              <w:left w:val="single" w:sz="4" w:space="0" w:color="auto"/>
              <w:right w:val="single" w:sz="4" w:space="0" w:color="auto"/>
            </w:tcBorders>
          </w:tcPr>
          <w:p w14:paraId="7F3FB946" w14:textId="2065FEF4" w:rsidR="0013320C" w:rsidRPr="0013320C" w:rsidRDefault="0013320C" w:rsidP="00C6490C">
            <w:pPr>
              <w:rPr>
                <w:rFonts w:ascii="Arial" w:eastAsia="Calibri" w:hAnsi="Arial" w:cs="Arial"/>
                <w:sz w:val="24"/>
                <w:szCs w:val="24"/>
                <w:lang w:val="en-ZA"/>
              </w:rPr>
            </w:pPr>
            <w:r w:rsidRPr="0013320C">
              <w:rPr>
                <w:rFonts w:ascii="Arial" w:eastAsia="Calibri" w:hAnsi="Arial" w:cs="Arial"/>
                <w:sz w:val="24"/>
                <w:szCs w:val="24"/>
                <w:lang w:val="en-ZA"/>
              </w:rPr>
              <w:t>1.1.4</w:t>
            </w:r>
          </w:p>
        </w:tc>
        <w:tc>
          <w:tcPr>
            <w:tcW w:w="4359" w:type="dxa"/>
            <w:gridSpan w:val="2"/>
            <w:tcBorders>
              <w:left w:val="single" w:sz="4" w:space="0" w:color="auto"/>
            </w:tcBorders>
          </w:tcPr>
          <w:p w14:paraId="4AB39F3A" w14:textId="7E46F7BC" w:rsidR="0013320C" w:rsidRPr="0013320C" w:rsidRDefault="0013320C" w:rsidP="000836BE">
            <w:pPr>
              <w:rPr>
                <w:rFonts w:ascii="Arial" w:eastAsia="Calibri" w:hAnsi="Arial" w:cs="Arial"/>
                <w:sz w:val="24"/>
                <w:szCs w:val="24"/>
                <w:lang w:val="en-ZA"/>
              </w:rPr>
            </w:pPr>
            <w:r>
              <w:rPr>
                <w:rFonts w:ascii="Arial" w:eastAsia="Calibri" w:hAnsi="Arial" w:cs="Arial"/>
                <w:sz w:val="24"/>
                <w:szCs w:val="24"/>
                <w:lang w:val="en-ZA"/>
              </w:rPr>
              <w:t xml:space="preserve">  C</w:t>
            </w:r>
          </w:p>
        </w:tc>
        <w:tc>
          <w:tcPr>
            <w:tcW w:w="1574" w:type="dxa"/>
          </w:tcPr>
          <w:p w14:paraId="67F04404" w14:textId="77777777" w:rsidR="0013320C" w:rsidRPr="00511B49" w:rsidRDefault="0013320C" w:rsidP="000836BE">
            <w:pPr>
              <w:rPr>
                <w:rFonts w:ascii="Arial" w:eastAsia="Calibri" w:hAnsi="Arial" w:cs="Arial"/>
                <w:sz w:val="24"/>
                <w:szCs w:val="24"/>
                <w:lang w:val="en-ZA"/>
              </w:rPr>
            </w:pPr>
          </w:p>
        </w:tc>
        <w:tc>
          <w:tcPr>
            <w:tcW w:w="1575" w:type="dxa"/>
          </w:tcPr>
          <w:p w14:paraId="076E4664" w14:textId="77777777" w:rsidR="0013320C" w:rsidRDefault="0013320C" w:rsidP="000836BE">
            <w:pPr>
              <w:rPr>
                <w:rFonts w:ascii="Arial" w:eastAsia="Calibri" w:hAnsi="Arial" w:cs="Arial"/>
                <w:b/>
                <w:sz w:val="24"/>
                <w:szCs w:val="24"/>
                <w:lang w:val="en-ZA"/>
              </w:rPr>
            </w:pPr>
          </w:p>
        </w:tc>
        <w:tc>
          <w:tcPr>
            <w:tcW w:w="2040" w:type="dxa"/>
            <w:tcBorders>
              <w:right w:val="single" w:sz="4" w:space="0" w:color="auto"/>
            </w:tcBorders>
          </w:tcPr>
          <w:p w14:paraId="2C8F2440" w14:textId="77777777" w:rsidR="0013320C" w:rsidRPr="00511B49" w:rsidRDefault="0013320C" w:rsidP="000836BE">
            <w:pPr>
              <w:rPr>
                <w:rFonts w:ascii="Arial" w:eastAsia="Calibri" w:hAnsi="Arial" w:cs="Arial"/>
                <w:sz w:val="24"/>
                <w:szCs w:val="24"/>
                <w:lang w:val="en-ZA"/>
              </w:rPr>
            </w:pPr>
          </w:p>
        </w:tc>
      </w:tr>
      <w:tr w:rsidR="0013320C" w14:paraId="4051CED1" w14:textId="77777777" w:rsidTr="0013320C">
        <w:tc>
          <w:tcPr>
            <w:tcW w:w="751" w:type="dxa"/>
            <w:tcBorders>
              <w:left w:val="single" w:sz="4" w:space="0" w:color="auto"/>
              <w:bottom w:val="single" w:sz="4" w:space="0" w:color="auto"/>
              <w:right w:val="single" w:sz="4" w:space="0" w:color="auto"/>
            </w:tcBorders>
          </w:tcPr>
          <w:p w14:paraId="5819BFB1" w14:textId="3653B340" w:rsidR="0013320C" w:rsidRPr="0013320C" w:rsidRDefault="0013320C" w:rsidP="00C6490C">
            <w:pPr>
              <w:rPr>
                <w:rFonts w:ascii="Arial" w:eastAsia="Calibri" w:hAnsi="Arial" w:cs="Arial"/>
                <w:sz w:val="24"/>
                <w:szCs w:val="24"/>
                <w:lang w:val="en-ZA"/>
              </w:rPr>
            </w:pPr>
            <w:r w:rsidRPr="0013320C">
              <w:rPr>
                <w:rFonts w:ascii="Arial" w:eastAsia="Calibri" w:hAnsi="Arial" w:cs="Arial"/>
                <w:sz w:val="24"/>
                <w:szCs w:val="24"/>
                <w:lang w:val="en-ZA"/>
              </w:rPr>
              <w:t>1.1.5</w:t>
            </w:r>
          </w:p>
        </w:tc>
        <w:tc>
          <w:tcPr>
            <w:tcW w:w="4359" w:type="dxa"/>
            <w:gridSpan w:val="2"/>
            <w:tcBorders>
              <w:left w:val="single" w:sz="4" w:space="0" w:color="auto"/>
              <w:bottom w:val="single" w:sz="4" w:space="0" w:color="auto"/>
            </w:tcBorders>
          </w:tcPr>
          <w:p w14:paraId="6EDBC323" w14:textId="68680E8D" w:rsidR="0013320C" w:rsidRPr="0013320C" w:rsidRDefault="0013320C" w:rsidP="000836BE">
            <w:pPr>
              <w:rPr>
                <w:rFonts w:ascii="Arial" w:eastAsia="Calibri" w:hAnsi="Arial" w:cs="Arial"/>
                <w:sz w:val="24"/>
                <w:szCs w:val="24"/>
                <w:lang w:val="en-ZA"/>
              </w:rPr>
            </w:pPr>
            <w:r>
              <w:rPr>
                <w:rFonts w:ascii="Arial" w:eastAsia="Calibri" w:hAnsi="Arial" w:cs="Arial"/>
                <w:sz w:val="24"/>
                <w:szCs w:val="24"/>
                <w:lang w:val="en-ZA"/>
              </w:rPr>
              <w:t xml:space="preserve">  B</w:t>
            </w:r>
          </w:p>
        </w:tc>
        <w:tc>
          <w:tcPr>
            <w:tcW w:w="1574" w:type="dxa"/>
            <w:tcBorders>
              <w:bottom w:val="single" w:sz="4" w:space="0" w:color="auto"/>
            </w:tcBorders>
          </w:tcPr>
          <w:p w14:paraId="7FDA0DBF" w14:textId="77777777" w:rsidR="0013320C" w:rsidRPr="00511B49" w:rsidRDefault="0013320C" w:rsidP="000836BE">
            <w:pPr>
              <w:rPr>
                <w:rFonts w:ascii="Arial" w:eastAsia="Calibri" w:hAnsi="Arial" w:cs="Arial"/>
                <w:sz w:val="24"/>
                <w:szCs w:val="24"/>
                <w:lang w:val="en-ZA"/>
              </w:rPr>
            </w:pPr>
          </w:p>
        </w:tc>
        <w:tc>
          <w:tcPr>
            <w:tcW w:w="1575" w:type="dxa"/>
            <w:tcBorders>
              <w:bottom w:val="single" w:sz="4" w:space="0" w:color="auto"/>
            </w:tcBorders>
          </w:tcPr>
          <w:p w14:paraId="6B4E5849" w14:textId="77777777" w:rsidR="0013320C" w:rsidRDefault="0013320C" w:rsidP="000836BE">
            <w:pPr>
              <w:rPr>
                <w:rFonts w:ascii="Arial" w:eastAsia="Calibri" w:hAnsi="Arial" w:cs="Arial"/>
                <w:b/>
                <w:sz w:val="24"/>
                <w:szCs w:val="24"/>
                <w:lang w:val="en-ZA"/>
              </w:rPr>
            </w:pPr>
          </w:p>
        </w:tc>
        <w:tc>
          <w:tcPr>
            <w:tcW w:w="2040" w:type="dxa"/>
            <w:tcBorders>
              <w:bottom w:val="single" w:sz="4" w:space="0" w:color="auto"/>
              <w:right w:val="single" w:sz="4" w:space="0" w:color="auto"/>
            </w:tcBorders>
          </w:tcPr>
          <w:p w14:paraId="379DEB1F" w14:textId="77777777" w:rsidR="0013320C" w:rsidRPr="00511B49" w:rsidRDefault="0013320C" w:rsidP="000836BE">
            <w:pPr>
              <w:rPr>
                <w:rFonts w:ascii="Arial" w:eastAsia="Calibri" w:hAnsi="Arial" w:cs="Arial"/>
                <w:sz w:val="24"/>
                <w:szCs w:val="24"/>
                <w:lang w:val="en-ZA"/>
              </w:rPr>
            </w:pPr>
          </w:p>
        </w:tc>
      </w:tr>
    </w:tbl>
    <w:p w14:paraId="57602606" w14:textId="70498709" w:rsidR="00F4592F" w:rsidRDefault="00F4592F" w:rsidP="0049280A">
      <w:pPr>
        <w:spacing w:after="0" w:line="240" w:lineRule="auto"/>
        <w:rPr>
          <w:rFonts w:ascii="Arial" w:eastAsia="Times New Roman" w:hAnsi="Arial" w:cs="Arial"/>
          <w:b/>
          <w:bCs/>
          <w:sz w:val="20"/>
          <w:szCs w:val="20"/>
          <w:lang w:val="en-ZA"/>
        </w:rPr>
      </w:pPr>
    </w:p>
    <w:tbl>
      <w:tblPr>
        <w:tblStyle w:val="TableGrid"/>
        <w:tblW w:w="10260" w:type="dxa"/>
        <w:tblInd w:w="-365" w:type="dxa"/>
        <w:tblLook w:val="04A0" w:firstRow="1" w:lastRow="0" w:firstColumn="1" w:lastColumn="0" w:noHBand="0" w:noVBand="1"/>
      </w:tblPr>
      <w:tblGrid>
        <w:gridCol w:w="10260"/>
      </w:tblGrid>
      <w:tr w:rsidR="0013320C" w:rsidRPr="00BC12D3" w14:paraId="1C8A877C" w14:textId="77777777" w:rsidTr="0013320C">
        <w:tc>
          <w:tcPr>
            <w:tcW w:w="102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750"/>
              <w:gridCol w:w="9294"/>
            </w:tblGrid>
            <w:tr w:rsidR="0013320C" w:rsidRPr="00BC12D3" w14:paraId="1DE3360D" w14:textId="77777777" w:rsidTr="0013320C">
              <w:tc>
                <w:tcPr>
                  <w:tcW w:w="603" w:type="dxa"/>
                </w:tcPr>
                <w:p w14:paraId="39CBC716"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1.2.1</w:t>
                  </w:r>
                </w:p>
              </w:tc>
              <w:tc>
                <w:tcPr>
                  <w:tcW w:w="9450" w:type="dxa"/>
                </w:tcPr>
                <w:p w14:paraId="59A15914"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Calculate the following, to ONE decimal place, for the year ending 29 February 2020:</w:t>
                  </w:r>
                </w:p>
              </w:tc>
            </w:tr>
          </w:tbl>
          <w:p w14:paraId="309D45C6" w14:textId="77777777" w:rsidR="0013320C" w:rsidRPr="00BC12D3" w:rsidRDefault="0013320C" w:rsidP="0013320C">
            <w:pPr>
              <w:rPr>
                <w:rFonts w:ascii="Arial" w:hAnsi="Arial" w:cs="Arial"/>
                <w:sz w:val="24"/>
                <w:szCs w:val="24"/>
              </w:rPr>
            </w:pPr>
          </w:p>
        </w:tc>
      </w:tr>
      <w:tr w:rsidR="0013320C" w:rsidRPr="00BC12D3" w14:paraId="14D78A42" w14:textId="77777777" w:rsidTr="0013320C">
        <w:tc>
          <w:tcPr>
            <w:tcW w:w="10260" w:type="dxa"/>
          </w:tcPr>
          <w:p w14:paraId="097C6FA0" w14:textId="77777777" w:rsidR="0013320C" w:rsidRPr="00BC12D3" w:rsidRDefault="0013320C" w:rsidP="001843BF">
            <w:pPr>
              <w:pStyle w:val="ListParagraph"/>
              <w:numPr>
                <w:ilvl w:val="0"/>
                <w:numId w:val="1"/>
              </w:numPr>
              <w:rPr>
                <w:rFonts w:ascii="Arial" w:hAnsi="Arial" w:cs="Arial"/>
                <w:b/>
                <w:bCs/>
                <w:sz w:val="24"/>
                <w:szCs w:val="24"/>
              </w:rPr>
            </w:pPr>
            <w:r w:rsidRPr="00BC12D3">
              <w:rPr>
                <w:rFonts w:ascii="Arial" w:hAnsi="Arial" w:cs="Arial"/>
                <w:b/>
                <w:bCs/>
                <w:sz w:val="24"/>
                <w:szCs w:val="24"/>
              </w:rPr>
              <w:t>Current Ratio</w:t>
            </w:r>
          </w:p>
          <w:p w14:paraId="05D2FCDC" w14:textId="77777777" w:rsidR="0013320C" w:rsidRPr="0013320C" w:rsidRDefault="0013320C" w:rsidP="0013320C">
            <w:pPr>
              <w:pStyle w:val="ListParagraph"/>
              <w:rPr>
                <w:rFonts w:ascii="Arial" w:hAnsi="Arial" w:cs="Arial"/>
                <w:sz w:val="12"/>
                <w:szCs w:val="12"/>
              </w:rPr>
            </w:pPr>
          </w:p>
          <w:p w14:paraId="0A3B2C16"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443 520 : 201 600</w:t>
            </w:r>
          </w:p>
          <w:p w14:paraId="1B170942" w14:textId="77777777" w:rsidR="0013320C" w:rsidRPr="0013320C" w:rsidRDefault="0013320C" w:rsidP="0013320C">
            <w:pPr>
              <w:pStyle w:val="ListParagraph"/>
              <w:rPr>
                <w:rFonts w:ascii="Arial" w:hAnsi="Arial" w:cs="Arial"/>
                <w:sz w:val="12"/>
                <w:szCs w:val="12"/>
              </w:rPr>
            </w:pPr>
          </w:p>
          <w:p w14:paraId="5DCAE478"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2.2 : 1</w:t>
            </w:r>
          </w:p>
          <w:p w14:paraId="4BABB1F9" w14:textId="77777777" w:rsidR="0013320C" w:rsidRPr="00BC12D3" w:rsidRDefault="0013320C" w:rsidP="0013320C">
            <w:pPr>
              <w:pStyle w:val="ListParagraph"/>
              <w:rPr>
                <w:rFonts w:ascii="Arial" w:hAnsi="Arial" w:cs="Arial"/>
                <w:sz w:val="24"/>
                <w:szCs w:val="24"/>
              </w:rPr>
            </w:pPr>
          </w:p>
        </w:tc>
      </w:tr>
      <w:tr w:rsidR="0013320C" w:rsidRPr="00BC12D3" w14:paraId="3FA8A8EF" w14:textId="77777777" w:rsidTr="0013320C">
        <w:tc>
          <w:tcPr>
            <w:tcW w:w="10260" w:type="dxa"/>
          </w:tcPr>
          <w:p w14:paraId="2BDFAF90" w14:textId="77777777" w:rsidR="0013320C" w:rsidRPr="00BC12D3" w:rsidRDefault="0013320C" w:rsidP="001843BF">
            <w:pPr>
              <w:pStyle w:val="ListParagraph"/>
              <w:numPr>
                <w:ilvl w:val="0"/>
                <w:numId w:val="1"/>
              </w:numPr>
              <w:rPr>
                <w:rFonts w:ascii="Arial" w:hAnsi="Arial" w:cs="Arial"/>
                <w:b/>
                <w:bCs/>
                <w:sz w:val="24"/>
                <w:szCs w:val="24"/>
              </w:rPr>
            </w:pPr>
            <w:r w:rsidRPr="00BC12D3">
              <w:rPr>
                <w:rFonts w:ascii="Arial" w:hAnsi="Arial" w:cs="Arial"/>
                <w:b/>
                <w:bCs/>
                <w:sz w:val="24"/>
                <w:szCs w:val="24"/>
              </w:rPr>
              <w:t>Acid Test Ratio</w:t>
            </w:r>
          </w:p>
          <w:p w14:paraId="3F5EF9E2" w14:textId="77777777" w:rsidR="0013320C" w:rsidRPr="0013320C" w:rsidRDefault="0013320C" w:rsidP="0013320C">
            <w:pPr>
              <w:pStyle w:val="ListParagraph"/>
              <w:rPr>
                <w:rFonts w:ascii="Arial" w:hAnsi="Arial" w:cs="Arial"/>
                <w:sz w:val="12"/>
                <w:szCs w:val="12"/>
              </w:rPr>
            </w:pPr>
          </w:p>
          <w:p w14:paraId="39A53363"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(443 520 – 261 000) : 201 600</w:t>
            </w:r>
          </w:p>
          <w:p w14:paraId="11B1201B" w14:textId="77777777" w:rsidR="0013320C" w:rsidRPr="0013320C" w:rsidRDefault="0013320C" w:rsidP="0013320C">
            <w:pPr>
              <w:pStyle w:val="ListParagraph"/>
              <w:rPr>
                <w:rFonts w:ascii="Arial" w:hAnsi="Arial" w:cs="Arial"/>
                <w:sz w:val="12"/>
                <w:szCs w:val="12"/>
              </w:rPr>
            </w:pPr>
          </w:p>
          <w:p w14:paraId="532955B1"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182 520 : 201 600</w:t>
            </w:r>
          </w:p>
          <w:p w14:paraId="73C955BE" w14:textId="77777777" w:rsidR="0013320C" w:rsidRPr="0013320C" w:rsidRDefault="0013320C" w:rsidP="0013320C">
            <w:pPr>
              <w:pStyle w:val="ListParagraph"/>
              <w:rPr>
                <w:rFonts w:ascii="Arial" w:hAnsi="Arial" w:cs="Arial"/>
                <w:sz w:val="12"/>
                <w:szCs w:val="12"/>
              </w:rPr>
            </w:pPr>
          </w:p>
          <w:p w14:paraId="0DEB5030"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0.9 : 1</w:t>
            </w:r>
          </w:p>
          <w:p w14:paraId="17700626" w14:textId="77777777" w:rsidR="0013320C" w:rsidRPr="00BC12D3" w:rsidRDefault="0013320C" w:rsidP="0013320C">
            <w:pPr>
              <w:pStyle w:val="ListParagraph"/>
              <w:rPr>
                <w:rFonts w:ascii="Arial" w:hAnsi="Arial" w:cs="Arial"/>
                <w:sz w:val="24"/>
                <w:szCs w:val="24"/>
              </w:rPr>
            </w:pPr>
          </w:p>
        </w:tc>
      </w:tr>
      <w:tr w:rsidR="0013320C" w:rsidRPr="00BC12D3" w14:paraId="1C7C3D99" w14:textId="77777777" w:rsidTr="0013320C">
        <w:tc>
          <w:tcPr>
            <w:tcW w:w="10260" w:type="dxa"/>
          </w:tcPr>
          <w:p w14:paraId="4465BD74" w14:textId="77777777" w:rsidR="0013320C" w:rsidRPr="00BC12D3" w:rsidRDefault="0013320C" w:rsidP="001843BF">
            <w:pPr>
              <w:pStyle w:val="ListParagraph"/>
              <w:numPr>
                <w:ilvl w:val="0"/>
                <w:numId w:val="1"/>
              </w:numPr>
              <w:rPr>
                <w:rFonts w:ascii="Arial" w:hAnsi="Arial" w:cs="Arial"/>
                <w:b/>
                <w:bCs/>
                <w:sz w:val="24"/>
                <w:szCs w:val="24"/>
              </w:rPr>
            </w:pPr>
            <w:r w:rsidRPr="00BC12D3">
              <w:rPr>
                <w:rFonts w:ascii="Arial" w:hAnsi="Arial" w:cs="Arial"/>
                <w:b/>
                <w:bCs/>
                <w:sz w:val="24"/>
                <w:szCs w:val="24"/>
              </w:rPr>
              <w:t>Debtors’ Average Collection Period (in days).</w:t>
            </w:r>
          </w:p>
          <w:p w14:paraId="0E21E2CF" w14:textId="77777777" w:rsidR="0013320C" w:rsidRPr="0013320C" w:rsidRDefault="0013320C" w:rsidP="0013320C">
            <w:pPr>
              <w:pStyle w:val="ListParagraph"/>
              <w:rPr>
                <w:rFonts w:ascii="Arial" w:hAnsi="Arial" w:cs="Arial"/>
                <w:sz w:val="12"/>
                <w:szCs w:val="12"/>
              </w:rPr>
            </w:pPr>
          </w:p>
          <w:p w14:paraId="4506E69B"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u w:val="single"/>
              </w:rPr>
              <w:t xml:space="preserve">½ (66 600 + 54 000) </w:t>
            </w:r>
            <w:r w:rsidRPr="00BC12D3">
              <w:rPr>
                <w:rFonts w:ascii="Arial" w:hAnsi="Arial" w:cs="Arial"/>
                <w:sz w:val="24"/>
                <w:szCs w:val="24"/>
              </w:rPr>
              <w:t xml:space="preserve">  x </w:t>
            </w:r>
            <w:r w:rsidRPr="00BC12D3">
              <w:rPr>
                <w:rFonts w:ascii="Arial" w:hAnsi="Arial" w:cs="Arial"/>
                <w:sz w:val="24"/>
                <w:szCs w:val="24"/>
                <w:u w:val="single"/>
              </w:rPr>
              <w:t>365</w:t>
            </w:r>
          </w:p>
          <w:p w14:paraId="34C9A61F"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(1 485 000 x 40%)          1</w:t>
            </w:r>
          </w:p>
          <w:p w14:paraId="36F6B6A0" w14:textId="77777777" w:rsidR="0013320C" w:rsidRPr="0013320C" w:rsidRDefault="0013320C" w:rsidP="0013320C">
            <w:pPr>
              <w:pStyle w:val="ListParagraph"/>
              <w:rPr>
                <w:rFonts w:ascii="Arial" w:hAnsi="Arial" w:cs="Arial"/>
                <w:sz w:val="12"/>
                <w:szCs w:val="12"/>
              </w:rPr>
            </w:pPr>
          </w:p>
          <w:p w14:paraId="31C8D6EB"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 xml:space="preserve"> 60 300 </w:t>
            </w:r>
            <w:r w:rsidRPr="00BC12D3">
              <w:rPr>
                <w:rFonts w:ascii="Arial" w:hAnsi="Arial" w:cs="Arial"/>
                <w:sz w:val="24"/>
                <w:szCs w:val="24"/>
              </w:rPr>
              <w:t xml:space="preserve">   x </w:t>
            </w:r>
            <w:r w:rsidRPr="00BC12D3">
              <w:rPr>
                <w:rFonts w:ascii="Arial" w:hAnsi="Arial" w:cs="Arial"/>
                <w:sz w:val="24"/>
                <w:szCs w:val="24"/>
                <w:u w:val="single"/>
              </w:rPr>
              <w:t>365</w:t>
            </w:r>
          </w:p>
          <w:p w14:paraId="00E9B118"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594 000       1</w:t>
            </w:r>
          </w:p>
          <w:p w14:paraId="203B9048" w14:textId="77777777" w:rsidR="0013320C" w:rsidRPr="0013320C" w:rsidRDefault="0013320C" w:rsidP="0013320C">
            <w:pPr>
              <w:pStyle w:val="ListParagraph"/>
              <w:rPr>
                <w:rFonts w:ascii="Arial" w:hAnsi="Arial" w:cs="Arial"/>
                <w:sz w:val="12"/>
                <w:szCs w:val="12"/>
              </w:rPr>
            </w:pPr>
          </w:p>
          <w:p w14:paraId="281AD43B"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37 days</w:t>
            </w:r>
          </w:p>
          <w:p w14:paraId="284C91A5" w14:textId="77777777" w:rsidR="0013320C" w:rsidRPr="00BC12D3" w:rsidRDefault="0013320C" w:rsidP="0013320C">
            <w:pPr>
              <w:pStyle w:val="ListParagraph"/>
              <w:rPr>
                <w:rFonts w:ascii="Arial" w:hAnsi="Arial" w:cs="Arial"/>
                <w:sz w:val="24"/>
                <w:szCs w:val="24"/>
              </w:rPr>
            </w:pPr>
          </w:p>
        </w:tc>
      </w:tr>
      <w:tr w:rsidR="0013320C" w:rsidRPr="00BC12D3" w14:paraId="43145303" w14:textId="77777777" w:rsidTr="0013320C">
        <w:tc>
          <w:tcPr>
            <w:tcW w:w="10260" w:type="dxa"/>
          </w:tcPr>
          <w:p w14:paraId="6553DFD3" w14:textId="77777777" w:rsidR="0013320C" w:rsidRPr="00BC12D3" w:rsidRDefault="0013320C" w:rsidP="001843BF">
            <w:pPr>
              <w:pStyle w:val="ListParagraph"/>
              <w:numPr>
                <w:ilvl w:val="0"/>
                <w:numId w:val="1"/>
              </w:numPr>
              <w:rPr>
                <w:rFonts w:ascii="Arial" w:hAnsi="Arial" w:cs="Arial"/>
                <w:b/>
                <w:bCs/>
                <w:sz w:val="24"/>
                <w:szCs w:val="24"/>
              </w:rPr>
            </w:pPr>
            <w:r w:rsidRPr="00BC12D3">
              <w:rPr>
                <w:rFonts w:ascii="Arial" w:hAnsi="Arial" w:cs="Arial"/>
                <w:b/>
                <w:bCs/>
                <w:sz w:val="24"/>
                <w:szCs w:val="24"/>
              </w:rPr>
              <w:t>Percentage return on Average Equity for 2020</w:t>
            </w:r>
          </w:p>
          <w:p w14:paraId="5DBE7D8D" w14:textId="77777777" w:rsidR="0013320C" w:rsidRPr="006F3B46" w:rsidRDefault="0013320C" w:rsidP="0013320C">
            <w:pPr>
              <w:rPr>
                <w:rFonts w:ascii="Arial" w:hAnsi="Arial" w:cs="Arial"/>
                <w:sz w:val="24"/>
                <w:szCs w:val="24"/>
              </w:rPr>
            </w:pPr>
          </w:p>
          <w:p w14:paraId="6FE36EEC" w14:textId="77777777" w:rsidR="0013320C" w:rsidRPr="006F3B46" w:rsidRDefault="0013320C" w:rsidP="0013320C">
            <w:pPr>
              <w:rPr>
                <w:rFonts w:ascii="Arial" w:hAnsi="Arial" w:cs="Arial"/>
                <w:sz w:val="24"/>
                <w:szCs w:val="24"/>
              </w:rPr>
            </w:pPr>
            <w:r w:rsidRPr="006F3B46">
              <w:rPr>
                <w:rFonts w:ascii="Arial" w:hAnsi="Arial" w:cs="Arial"/>
                <w:sz w:val="24"/>
                <w:szCs w:val="24"/>
              </w:rPr>
              <w:t>Equity for 2020 &amp; 2019 = 900 000 + 360 000 + 81 000 + 45 000 + 72 000 – 18 000</w:t>
            </w:r>
          </w:p>
          <w:p w14:paraId="032358BC" w14:textId="77777777" w:rsidR="0013320C" w:rsidRPr="0013320C" w:rsidRDefault="0013320C" w:rsidP="0013320C">
            <w:pPr>
              <w:pStyle w:val="ListParagraph"/>
              <w:rPr>
                <w:rFonts w:ascii="Arial" w:hAnsi="Arial" w:cs="Arial"/>
                <w:sz w:val="12"/>
                <w:szCs w:val="12"/>
              </w:rPr>
            </w:pPr>
          </w:p>
          <w:p w14:paraId="7E0FE7A7"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 1 440 000</w:t>
            </w:r>
          </w:p>
          <w:p w14:paraId="4336FD30" w14:textId="77777777" w:rsidR="0013320C" w:rsidRPr="0013320C" w:rsidRDefault="0013320C" w:rsidP="0013320C">
            <w:pPr>
              <w:pStyle w:val="ListParagraph"/>
              <w:rPr>
                <w:rFonts w:ascii="Arial" w:hAnsi="Arial" w:cs="Arial"/>
                <w:sz w:val="12"/>
                <w:szCs w:val="12"/>
              </w:rPr>
            </w:pPr>
          </w:p>
          <w:p w14:paraId="2F9BED3C"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u w:val="single"/>
              </w:rPr>
              <w:t xml:space="preserve">    (1 485 000 x 11.5%)  </w:t>
            </w:r>
            <w:r w:rsidRPr="00BC12D3">
              <w:rPr>
                <w:rFonts w:ascii="Arial" w:hAnsi="Arial" w:cs="Arial"/>
                <w:sz w:val="24"/>
                <w:szCs w:val="24"/>
              </w:rPr>
              <w:t xml:space="preserve">      x </w:t>
            </w:r>
            <w:r w:rsidRPr="00BC12D3">
              <w:rPr>
                <w:rFonts w:ascii="Arial" w:hAnsi="Arial" w:cs="Arial"/>
                <w:sz w:val="24"/>
                <w:szCs w:val="24"/>
                <w:u w:val="single"/>
              </w:rPr>
              <w:t>100</w:t>
            </w:r>
          </w:p>
          <w:p w14:paraId="0BE8E5A0"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½ (1 440 000)                     1</w:t>
            </w:r>
          </w:p>
          <w:p w14:paraId="00BDE1E7" w14:textId="77777777" w:rsidR="0013320C" w:rsidRPr="00BC12D3" w:rsidRDefault="0013320C" w:rsidP="0013320C">
            <w:pPr>
              <w:pStyle w:val="ListParagraph"/>
              <w:rPr>
                <w:rFonts w:ascii="Arial" w:hAnsi="Arial" w:cs="Arial"/>
                <w:sz w:val="24"/>
                <w:szCs w:val="24"/>
              </w:rPr>
            </w:pPr>
          </w:p>
          <w:p w14:paraId="0F9005EE"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170 775</w:t>
            </w:r>
            <w:r w:rsidRPr="00BC12D3">
              <w:rPr>
                <w:rFonts w:ascii="Arial" w:hAnsi="Arial" w:cs="Arial"/>
                <w:sz w:val="24"/>
                <w:szCs w:val="24"/>
              </w:rPr>
              <w:t xml:space="preserve">      x </w:t>
            </w:r>
            <w:r w:rsidRPr="00BC12D3">
              <w:rPr>
                <w:rFonts w:ascii="Arial" w:hAnsi="Arial" w:cs="Arial"/>
                <w:sz w:val="24"/>
                <w:szCs w:val="24"/>
                <w:u w:val="single"/>
              </w:rPr>
              <w:t>100</w:t>
            </w:r>
          </w:p>
          <w:p w14:paraId="234038FB"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720 000            1</w:t>
            </w:r>
          </w:p>
          <w:p w14:paraId="71D6B907" w14:textId="77777777" w:rsidR="0013320C" w:rsidRPr="00BC12D3" w:rsidRDefault="0013320C" w:rsidP="0013320C">
            <w:pPr>
              <w:pStyle w:val="ListParagraph"/>
              <w:rPr>
                <w:rFonts w:ascii="Arial" w:hAnsi="Arial" w:cs="Arial"/>
                <w:sz w:val="24"/>
                <w:szCs w:val="24"/>
              </w:rPr>
            </w:pPr>
          </w:p>
          <w:p w14:paraId="558540CF"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23.7%</w:t>
            </w:r>
          </w:p>
          <w:p w14:paraId="74141FC9" w14:textId="77777777" w:rsidR="0013320C" w:rsidRPr="00BC12D3" w:rsidRDefault="0013320C" w:rsidP="0013320C">
            <w:pPr>
              <w:pStyle w:val="ListParagraph"/>
              <w:rPr>
                <w:rFonts w:ascii="Arial" w:hAnsi="Arial" w:cs="Arial"/>
                <w:sz w:val="24"/>
                <w:szCs w:val="24"/>
              </w:rPr>
            </w:pPr>
          </w:p>
        </w:tc>
      </w:tr>
      <w:tr w:rsidR="0013320C" w:rsidRPr="00BC12D3" w14:paraId="1DE6A174" w14:textId="77777777" w:rsidTr="0013320C">
        <w:tc>
          <w:tcPr>
            <w:tcW w:w="10260" w:type="dxa"/>
          </w:tcPr>
          <w:p w14:paraId="7DC170A1" w14:textId="77777777" w:rsidR="0013320C" w:rsidRPr="00BC12D3" w:rsidRDefault="0013320C" w:rsidP="001843BF">
            <w:pPr>
              <w:pStyle w:val="ListParagraph"/>
              <w:numPr>
                <w:ilvl w:val="0"/>
                <w:numId w:val="1"/>
              </w:numPr>
              <w:rPr>
                <w:rFonts w:ascii="Arial" w:hAnsi="Arial" w:cs="Arial"/>
                <w:b/>
                <w:bCs/>
                <w:sz w:val="24"/>
                <w:szCs w:val="24"/>
              </w:rPr>
            </w:pPr>
            <w:r w:rsidRPr="00BC12D3">
              <w:rPr>
                <w:rFonts w:ascii="Arial" w:hAnsi="Arial" w:cs="Arial"/>
                <w:b/>
                <w:bCs/>
                <w:sz w:val="24"/>
                <w:szCs w:val="24"/>
              </w:rPr>
              <w:lastRenderedPageBreak/>
              <w:t>Debt Equity ratio</w:t>
            </w:r>
          </w:p>
          <w:p w14:paraId="010AC8D4" w14:textId="77777777" w:rsidR="0013320C" w:rsidRPr="00BC12D3" w:rsidRDefault="0013320C" w:rsidP="0013320C">
            <w:pPr>
              <w:pStyle w:val="ListParagraph"/>
              <w:rPr>
                <w:rFonts w:ascii="Arial" w:hAnsi="Arial" w:cs="Arial"/>
                <w:sz w:val="24"/>
                <w:szCs w:val="24"/>
              </w:rPr>
            </w:pPr>
          </w:p>
          <w:p w14:paraId="15C715B4"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412 200 : (900 000 + 81 000 + 72 000)</w:t>
            </w:r>
          </w:p>
          <w:p w14:paraId="11986613" w14:textId="77777777" w:rsidR="0013320C" w:rsidRPr="00BC12D3" w:rsidRDefault="0013320C" w:rsidP="0013320C">
            <w:pPr>
              <w:pStyle w:val="ListParagraph"/>
              <w:rPr>
                <w:rFonts w:ascii="Arial" w:hAnsi="Arial" w:cs="Arial"/>
                <w:sz w:val="24"/>
                <w:szCs w:val="24"/>
              </w:rPr>
            </w:pPr>
          </w:p>
          <w:p w14:paraId="1E90910D"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412 200 : 1 053 000</w:t>
            </w:r>
          </w:p>
          <w:p w14:paraId="2B196D03" w14:textId="77777777" w:rsidR="0013320C" w:rsidRPr="00BC12D3" w:rsidRDefault="0013320C" w:rsidP="0013320C">
            <w:pPr>
              <w:pStyle w:val="ListParagraph"/>
              <w:rPr>
                <w:rFonts w:ascii="Arial" w:hAnsi="Arial" w:cs="Arial"/>
                <w:sz w:val="24"/>
                <w:szCs w:val="24"/>
              </w:rPr>
            </w:pPr>
          </w:p>
          <w:p w14:paraId="0977E0A6"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0.4 : 1</w:t>
            </w:r>
          </w:p>
          <w:p w14:paraId="56F20640" w14:textId="77777777" w:rsidR="0013320C" w:rsidRPr="00BC12D3" w:rsidRDefault="0013320C" w:rsidP="0013320C">
            <w:pPr>
              <w:pStyle w:val="ListParagraph"/>
              <w:rPr>
                <w:rFonts w:ascii="Arial" w:hAnsi="Arial" w:cs="Arial"/>
                <w:sz w:val="24"/>
                <w:szCs w:val="24"/>
              </w:rPr>
            </w:pPr>
          </w:p>
        </w:tc>
      </w:tr>
    </w:tbl>
    <w:p w14:paraId="4FCE5D21" w14:textId="3AD79461" w:rsidR="0013320C" w:rsidRDefault="0013320C"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13320C" w:rsidRPr="00BC12D3" w14:paraId="418D8283" w14:textId="77777777" w:rsidTr="0013320C">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750"/>
              <w:gridCol w:w="8384"/>
            </w:tblGrid>
            <w:tr w:rsidR="0013320C" w:rsidRPr="00BC12D3" w14:paraId="764FC949" w14:textId="77777777" w:rsidTr="0013320C">
              <w:tc>
                <w:tcPr>
                  <w:tcW w:w="603" w:type="dxa"/>
                </w:tcPr>
                <w:p w14:paraId="73C447ED"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1.2.2</w:t>
                  </w:r>
                </w:p>
              </w:tc>
              <w:tc>
                <w:tcPr>
                  <w:tcW w:w="9450" w:type="dxa"/>
                </w:tcPr>
                <w:p w14:paraId="4C085272"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Comment on the liquidity of this businesses.  Quote relevant financial indicators to justify your answer.</w:t>
                  </w:r>
                </w:p>
              </w:tc>
            </w:tr>
          </w:tbl>
          <w:p w14:paraId="6DE9E89B" w14:textId="77777777" w:rsidR="0013320C" w:rsidRPr="00BC12D3" w:rsidRDefault="0013320C" w:rsidP="0013320C">
            <w:pPr>
              <w:rPr>
                <w:rFonts w:ascii="Arial" w:hAnsi="Arial" w:cs="Arial"/>
                <w:sz w:val="24"/>
                <w:szCs w:val="24"/>
              </w:rPr>
            </w:pPr>
          </w:p>
        </w:tc>
      </w:tr>
      <w:tr w:rsidR="0013320C" w:rsidRPr="00BC12D3" w14:paraId="7190A097" w14:textId="77777777" w:rsidTr="0013320C">
        <w:tc>
          <w:tcPr>
            <w:tcW w:w="9350" w:type="dxa"/>
          </w:tcPr>
          <w:p w14:paraId="6CD4AD56" w14:textId="77777777" w:rsidR="0013320C" w:rsidRPr="00BC12D3" w:rsidRDefault="0013320C" w:rsidP="001843BF">
            <w:pPr>
              <w:pStyle w:val="ListParagraph"/>
              <w:numPr>
                <w:ilvl w:val="0"/>
                <w:numId w:val="1"/>
              </w:numPr>
              <w:rPr>
                <w:rFonts w:ascii="Arial" w:hAnsi="Arial" w:cs="Arial"/>
                <w:sz w:val="24"/>
                <w:szCs w:val="24"/>
              </w:rPr>
            </w:pPr>
            <w:r w:rsidRPr="00BC12D3">
              <w:rPr>
                <w:rFonts w:ascii="Arial" w:hAnsi="Arial" w:cs="Arial"/>
                <w:sz w:val="24"/>
                <w:szCs w:val="24"/>
              </w:rPr>
              <w:t>Current ratio has decreased from 2.6 : 1 in 2019 to 2.2 : 1 in  2020</w:t>
            </w:r>
          </w:p>
          <w:p w14:paraId="360A9C9A" w14:textId="77777777" w:rsidR="0013320C" w:rsidRPr="00BC12D3" w:rsidRDefault="0013320C" w:rsidP="001843BF">
            <w:pPr>
              <w:pStyle w:val="ListParagraph"/>
              <w:numPr>
                <w:ilvl w:val="0"/>
                <w:numId w:val="1"/>
              </w:numPr>
              <w:rPr>
                <w:rFonts w:ascii="Arial" w:hAnsi="Arial" w:cs="Arial"/>
                <w:sz w:val="24"/>
                <w:szCs w:val="24"/>
              </w:rPr>
            </w:pPr>
            <w:r w:rsidRPr="00BC12D3">
              <w:rPr>
                <w:rFonts w:ascii="Arial" w:hAnsi="Arial" w:cs="Arial"/>
                <w:sz w:val="24"/>
                <w:szCs w:val="24"/>
              </w:rPr>
              <w:t>Acid test ratio had improved from 0.7 : 1 in 2019 to 0.9 : 1 in 2020</w:t>
            </w:r>
          </w:p>
          <w:p w14:paraId="50268A33" w14:textId="77777777" w:rsidR="0013320C" w:rsidRPr="00BC12D3" w:rsidRDefault="0013320C" w:rsidP="001843BF">
            <w:pPr>
              <w:pStyle w:val="ListParagraph"/>
              <w:numPr>
                <w:ilvl w:val="0"/>
                <w:numId w:val="1"/>
              </w:numPr>
              <w:rPr>
                <w:rFonts w:ascii="Arial" w:hAnsi="Arial" w:cs="Arial"/>
                <w:sz w:val="24"/>
                <w:szCs w:val="24"/>
              </w:rPr>
            </w:pPr>
            <w:r w:rsidRPr="00BC12D3">
              <w:rPr>
                <w:rFonts w:ascii="Arial" w:hAnsi="Arial" w:cs="Arial"/>
                <w:sz w:val="24"/>
                <w:szCs w:val="24"/>
              </w:rPr>
              <w:t>Debtors average collection period has improved from 42 days in 2019 to 37 days in 2020</w:t>
            </w:r>
          </w:p>
        </w:tc>
      </w:tr>
    </w:tbl>
    <w:p w14:paraId="546DA76E" w14:textId="77777777" w:rsidR="0013320C" w:rsidRPr="00BC12D3" w:rsidRDefault="0013320C" w:rsidP="0013320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320C" w:rsidRPr="00BC12D3" w14:paraId="32DFA0DE" w14:textId="77777777" w:rsidTr="0013320C">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750"/>
              <w:gridCol w:w="8384"/>
            </w:tblGrid>
            <w:tr w:rsidR="0013320C" w:rsidRPr="00BC12D3" w14:paraId="70688CF3" w14:textId="77777777" w:rsidTr="0013320C">
              <w:tc>
                <w:tcPr>
                  <w:tcW w:w="603" w:type="dxa"/>
                </w:tcPr>
                <w:p w14:paraId="0DBD1A6E" w14:textId="77777777" w:rsidR="0013320C" w:rsidRPr="00BC12D3" w:rsidRDefault="0013320C" w:rsidP="0013320C">
                  <w:pPr>
                    <w:jc w:val="center"/>
                    <w:rPr>
                      <w:rFonts w:ascii="Arial" w:hAnsi="Arial" w:cs="Arial"/>
                      <w:b/>
                      <w:bCs/>
                      <w:sz w:val="24"/>
                      <w:szCs w:val="24"/>
                    </w:rPr>
                  </w:pPr>
                  <w:r w:rsidRPr="00BC12D3">
                    <w:rPr>
                      <w:rFonts w:ascii="Arial" w:hAnsi="Arial" w:cs="Arial"/>
                      <w:b/>
                      <w:bCs/>
                      <w:sz w:val="24"/>
                      <w:szCs w:val="24"/>
                    </w:rPr>
                    <w:t>1.2.3</w:t>
                  </w:r>
                </w:p>
                <w:p w14:paraId="2AAB9DEB" w14:textId="77777777" w:rsidR="0013320C" w:rsidRPr="00BC12D3" w:rsidRDefault="0013320C" w:rsidP="0013320C">
                  <w:pPr>
                    <w:jc w:val="center"/>
                    <w:rPr>
                      <w:rFonts w:ascii="Arial" w:hAnsi="Arial" w:cs="Arial"/>
                      <w:b/>
                      <w:bCs/>
                      <w:sz w:val="24"/>
                      <w:szCs w:val="24"/>
                    </w:rPr>
                  </w:pPr>
                </w:p>
              </w:tc>
              <w:tc>
                <w:tcPr>
                  <w:tcW w:w="9450" w:type="dxa"/>
                </w:tcPr>
                <w:p w14:paraId="14D5FD71"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Should the partners be satisfied with the percentage return earned by Nicks Traders in 2020.  Give TWO reasons for your answer.</w:t>
                  </w:r>
                </w:p>
              </w:tc>
            </w:tr>
          </w:tbl>
          <w:p w14:paraId="75F42941" w14:textId="77777777" w:rsidR="0013320C" w:rsidRPr="00BC12D3" w:rsidRDefault="0013320C" w:rsidP="0013320C">
            <w:pPr>
              <w:rPr>
                <w:rFonts w:ascii="Arial" w:hAnsi="Arial" w:cs="Arial"/>
                <w:sz w:val="24"/>
                <w:szCs w:val="24"/>
              </w:rPr>
            </w:pPr>
          </w:p>
        </w:tc>
      </w:tr>
      <w:tr w:rsidR="0013320C" w:rsidRPr="00BC12D3" w14:paraId="5500C2EF" w14:textId="77777777" w:rsidTr="0013320C">
        <w:tc>
          <w:tcPr>
            <w:tcW w:w="9350" w:type="dxa"/>
          </w:tcPr>
          <w:p w14:paraId="482B4109"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Yes </w:t>
            </w:r>
          </w:p>
          <w:p w14:paraId="3E6ACEAF" w14:textId="77777777" w:rsidR="0013320C" w:rsidRPr="00BC12D3" w:rsidRDefault="0013320C" w:rsidP="001843BF">
            <w:pPr>
              <w:pStyle w:val="ListParagraph"/>
              <w:numPr>
                <w:ilvl w:val="0"/>
                <w:numId w:val="2"/>
              </w:numPr>
              <w:rPr>
                <w:rFonts w:ascii="Arial" w:hAnsi="Arial" w:cs="Arial"/>
                <w:sz w:val="24"/>
                <w:szCs w:val="24"/>
              </w:rPr>
            </w:pPr>
            <w:r w:rsidRPr="00BC12D3">
              <w:rPr>
                <w:rFonts w:ascii="Arial" w:hAnsi="Arial" w:cs="Arial"/>
                <w:sz w:val="24"/>
                <w:szCs w:val="24"/>
              </w:rPr>
              <w:t>The return earned by the business has increased from 19.3% in 2019 to 23.7% in 2020</w:t>
            </w:r>
          </w:p>
          <w:p w14:paraId="2287F64E" w14:textId="77777777" w:rsidR="0013320C" w:rsidRPr="00BC12D3" w:rsidRDefault="0013320C" w:rsidP="001843BF">
            <w:pPr>
              <w:pStyle w:val="ListParagraph"/>
              <w:numPr>
                <w:ilvl w:val="0"/>
                <w:numId w:val="2"/>
              </w:numPr>
              <w:rPr>
                <w:rFonts w:ascii="Arial" w:hAnsi="Arial" w:cs="Arial"/>
                <w:sz w:val="24"/>
                <w:szCs w:val="24"/>
              </w:rPr>
            </w:pPr>
            <w:r w:rsidRPr="00BC12D3">
              <w:rPr>
                <w:rFonts w:ascii="Arial" w:hAnsi="Arial" w:cs="Arial"/>
                <w:sz w:val="24"/>
                <w:szCs w:val="24"/>
              </w:rPr>
              <w:t>This is more than what the owners would get in most alternative investments ( e.g. at the bank)</w:t>
            </w:r>
          </w:p>
        </w:tc>
      </w:tr>
    </w:tbl>
    <w:p w14:paraId="1943384C" w14:textId="77777777" w:rsidR="0013320C" w:rsidRPr="00BC12D3" w:rsidRDefault="0013320C" w:rsidP="0013320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320C" w:rsidRPr="00BC12D3" w14:paraId="3DA637E0" w14:textId="77777777" w:rsidTr="0013320C">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750"/>
              <w:gridCol w:w="8384"/>
            </w:tblGrid>
            <w:tr w:rsidR="0013320C" w:rsidRPr="00BC12D3" w14:paraId="5959D80B" w14:textId="77777777" w:rsidTr="0013320C">
              <w:tc>
                <w:tcPr>
                  <w:tcW w:w="603" w:type="dxa"/>
                </w:tcPr>
                <w:p w14:paraId="42D37D8C" w14:textId="77777777" w:rsidR="0013320C" w:rsidRPr="00BC12D3" w:rsidRDefault="0013320C" w:rsidP="0013320C">
                  <w:pPr>
                    <w:jc w:val="center"/>
                    <w:rPr>
                      <w:rFonts w:ascii="Arial" w:hAnsi="Arial" w:cs="Arial"/>
                      <w:b/>
                      <w:bCs/>
                      <w:sz w:val="24"/>
                      <w:szCs w:val="24"/>
                    </w:rPr>
                  </w:pPr>
                  <w:r w:rsidRPr="00BC12D3">
                    <w:rPr>
                      <w:rFonts w:ascii="Arial" w:hAnsi="Arial" w:cs="Arial"/>
                      <w:b/>
                      <w:bCs/>
                      <w:sz w:val="24"/>
                      <w:szCs w:val="24"/>
                    </w:rPr>
                    <w:t>1.2.4</w:t>
                  </w:r>
                </w:p>
              </w:tc>
              <w:tc>
                <w:tcPr>
                  <w:tcW w:w="9450" w:type="dxa"/>
                </w:tcPr>
                <w:p w14:paraId="468437B4"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If this business wanted to expand, should they increase their long-term liabilities?  Give a reason for your answer.</w:t>
                  </w:r>
                </w:p>
              </w:tc>
            </w:tr>
          </w:tbl>
          <w:p w14:paraId="66C20E29" w14:textId="77777777" w:rsidR="0013320C" w:rsidRPr="00BC12D3" w:rsidRDefault="0013320C" w:rsidP="0013320C">
            <w:pPr>
              <w:rPr>
                <w:rFonts w:ascii="Arial" w:hAnsi="Arial" w:cs="Arial"/>
                <w:sz w:val="24"/>
                <w:szCs w:val="24"/>
              </w:rPr>
            </w:pPr>
          </w:p>
        </w:tc>
      </w:tr>
      <w:tr w:rsidR="0013320C" w:rsidRPr="00BC12D3" w14:paraId="5E77CA2C" w14:textId="77777777" w:rsidTr="0013320C">
        <w:tc>
          <w:tcPr>
            <w:tcW w:w="9350" w:type="dxa"/>
          </w:tcPr>
          <w:p w14:paraId="2CBA6551" w14:textId="77777777" w:rsidR="0013320C" w:rsidRPr="00BC12D3" w:rsidRDefault="0013320C" w:rsidP="0013320C">
            <w:pPr>
              <w:rPr>
                <w:rFonts w:ascii="Arial" w:hAnsi="Arial" w:cs="Arial"/>
                <w:sz w:val="24"/>
                <w:szCs w:val="24"/>
              </w:rPr>
            </w:pPr>
            <w:r w:rsidRPr="00BC12D3">
              <w:rPr>
                <w:rFonts w:ascii="Arial" w:hAnsi="Arial" w:cs="Arial"/>
                <w:sz w:val="24"/>
                <w:szCs w:val="24"/>
              </w:rPr>
              <w:t>Yes</w:t>
            </w:r>
          </w:p>
          <w:p w14:paraId="05CD9F35" w14:textId="77777777" w:rsidR="0013320C" w:rsidRPr="00BC12D3" w:rsidRDefault="0013320C" w:rsidP="001843BF">
            <w:pPr>
              <w:pStyle w:val="ListParagraph"/>
              <w:numPr>
                <w:ilvl w:val="0"/>
                <w:numId w:val="3"/>
              </w:numPr>
              <w:rPr>
                <w:rFonts w:ascii="Arial" w:hAnsi="Arial" w:cs="Arial"/>
                <w:sz w:val="24"/>
                <w:szCs w:val="24"/>
              </w:rPr>
            </w:pPr>
            <w:r w:rsidRPr="00BC12D3">
              <w:rPr>
                <w:rFonts w:ascii="Arial" w:hAnsi="Arial" w:cs="Arial"/>
                <w:sz w:val="24"/>
                <w:szCs w:val="24"/>
              </w:rPr>
              <w:t>The debt equity ratio of 0.4: 1 is lower than last year’s 0.8 : 1</w:t>
            </w:r>
          </w:p>
          <w:p w14:paraId="3C61725F" w14:textId="77777777" w:rsidR="0013320C" w:rsidRPr="00BC12D3" w:rsidRDefault="0013320C" w:rsidP="001843BF">
            <w:pPr>
              <w:pStyle w:val="ListParagraph"/>
              <w:numPr>
                <w:ilvl w:val="0"/>
                <w:numId w:val="3"/>
              </w:numPr>
              <w:rPr>
                <w:rFonts w:ascii="Arial" w:hAnsi="Arial" w:cs="Arial"/>
                <w:sz w:val="24"/>
                <w:szCs w:val="24"/>
              </w:rPr>
            </w:pPr>
            <w:r w:rsidRPr="00BC12D3">
              <w:rPr>
                <w:rFonts w:ascii="Arial" w:hAnsi="Arial" w:cs="Arial"/>
                <w:sz w:val="24"/>
                <w:szCs w:val="24"/>
              </w:rPr>
              <w:t>Risk is therefore low to moderate</w:t>
            </w:r>
          </w:p>
          <w:p w14:paraId="016D703F" w14:textId="77777777" w:rsidR="0013320C" w:rsidRPr="00BC12D3" w:rsidRDefault="0013320C" w:rsidP="001843BF">
            <w:pPr>
              <w:pStyle w:val="ListParagraph"/>
              <w:numPr>
                <w:ilvl w:val="0"/>
                <w:numId w:val="3"/>
              </w:numPr>
              <w:rPr>
                <w:rFonts w:ascii="Arial" w:hAnsi="Arial" w:cs="Arial"/>
                <w:sz w:val="24"/>
                <w:szCs w:val="24"/>
              </w:rPr>
            </w:pPr>
            <w:r w:rsidRPr="00BC12D3">
              <w:rPr>
                <w:rFonts w:ascii="Arial" w:hAnsi="Arial" w:cs="Arial"/>
                <w:sz w:val="24"/>
                <w:szCs w:val="24"/>
              </w:rPr>
              <w:t>The business is also positively geared as the percentage return of 23.7% is greater than the interest rate on the long-term liabilities of 9.5%</w:t>
            </w:r>
          </w:p>
        </w:tc>
      </w:tr>
    </w:tbl>
    <w:p w14:paraId="7B641B76" w14:textId="4A7E6FFC" w:rsidR="0013320C" w:rsidRDefault="0013320C" w:rsidP="0049280A">
      <w:pPr>
        <w:spacing w:after="0" w:line="240" w:lineRule="auto"/>
        <w:rPr>
          <w:rFonts w:ascii="Arial" w:eastAsia="Times New Roman" w:hAnsi="Arial" w:cs="Arial"/>
          <w:b/>
          <w:bCs/>
          <w:sz w:val="20"/>
          <w:szCs w:val="20"/>
          <w:lang w:val="en-ZA"/>
        </w:rPr>
      </w:pPr>
    </w:p>
    <w:p w14:paraId="6F9AE299" w14:textId="23F3EF6F" w:rsidR="0013320C" w:rsidRDefault="0013320C" w:rsidP="0049280A">
      <w:pPr>
        <w:spacing w:after="0" w:line="240" w:lineRule="auto"/>
        <w:rPr>
          <w:rFonts w:ascii="Arial" w:eastAsia="Times New Roman" w:hAnsi="Arial" w:cs="Arial"/>
          <w:b/>
          <w:bCs/>
          <w:sz w:val="20"/>
          <w:szCs w:val="20"/>
          <w:lang w:val="en-ZA"/>
        </w:rPr>
      </w:pPr>
    </w:p>
    <w:p w14:paraId="603545DF" w14:textId="76C65FF7" w:rsidR="0013320C" w:rsidRDefault="0013320C" w:rsidP="0049280A">
      <w:pPr>
        <w:spacing w:after="0" w:line="240" w:lineRule="auto"/>
        <w:rPr>
          <w:rFonts w:ascii="Arial" w:eastAsia="Times New Roman" w:hAnsi="Arial" w:cs="Arial"/>
          <w:b/>
          <w:bCs/>
          <w:sz w:val="20"/>
          <w:szCs w:val="20"/>
          <w:lang w:val="en-ZA"/>
        </w:rPr>
      </w:pPr>
    </w:p>
    <w:p w14:paraId="335C6C69" w14:textId="7BB7BE59" w:rsidR="0013320C" w:rsidRDefault="0013320C" w:rsidP="0049280A">
      <w:pPr>
        <w:spacing w:after="0" w:line="240" w:lineRule="auto"/>
        <w:rPr>
          <w:rFonts w:ascii="Arial" w:eastAsia="Times New Roman" w:hAnsi="Arial" w:cs="Arial"/>
          <w:b/>
          <w:bCs/>
          <w:sz w:val="20"/>
          <w:szCs w:val="20"/>
          <w:lang w:val="en-ZA"/>
        </w:rPr>
      </w:pPr>
    </w:p>
    <w:p w14:paraId="530E641A" w14:textId="6A231861" w:rsidR="0013320C" w:rsidRDefault="0013320C" w:rsidP="0049280A">
      <w:pPr>
        <w:spacing w:after="0" w:line="240" w:lineRule="auto"/>
        <w:rPr>
          <w:rFonts w:ascii="Arial" w:eastAsia="Times New Roman" w:hAnsi="Arial" w:cs="Arial"/>
          <w:b/>
          <w:bCs/>
          <w:sz w:val="20"/>
          <w:szCs w:val="20"/>
          <w:lang w:val="en-ZA"/>
        </w:rPr>
      </w:pPr>
    </w:p>
    <w:p w14:paraId="5F6B2065" w14:textId="2BC6B6C2" w:rsidR="0013320C" w:rsidRDefault="0013320C" w:rsidP="0049280A">
      <w:pPr>
        <w:spacing w:after="0" w:line="240" w:lineRule="auto"/>
        <w:rPr>
          <w:rFonts w:ascii="Arial" w:eastAsia="Times New Roman" w:hAnsi="Arial" w:cs="Arial"/>
          <w:b/>
          <w:bCs/>
          <w:sz w:val="20"/>
          <w:szCs w:val="20"/>
          <w:lang w:val="en-ZA"/>
        </w:rPr>
      </w:pPr>
    </w:p>
    <w:p w14:paraId="015DF1D1" w14:textId="0C12A164" w:rsidR="0013320C" w:rsidRDefault="0013320C" w:rsidP="0049280A">
      <w:pPr>
        <w:spacing w:after="0" w:line="240" w:lineRule="auto"/>
        <w:rPr>
          <w:rFonts w:ascii="Arial" w:eastAsia="Times New Roman" w:hAnsi="Arial" w:cs="Arial"/>
          <w:b/>
          <w:bCs/>
          <w:sz w:val="20"/>
          <w:szCs w:val="20"/>
          <w:lang w:val="en-ZA"/>
        </w:rPr>
      </w:pPr>
    </w:p>
    <w:p w14:paraId="41C6313A" w14:textId="6B5B5060" w:rsidR="0013320C" w:rsidRDefault="0013320C" w:rsidP="0049280A">
      <w:pPr>
        <w:spacing w:after="0" w:line="240" w:lineRule="auto"/>
        <w:rPr>
          <w:rFonts w:ascii="Arial" w:eastAsia="Times New Roman" w:hAnsi="Arial" w:cs="Arial"/>
          <w:b/>
          <w:bCs/>
          <w:sz w:val="20"/>
          <w:szCs w:val="20"/>
          <w:lang w:val="en-ZA"/>
        </w:rPr>
      </w:pPr>
    </w:p>
    <w:p w14:paraId="2927745A" w14:textId="69A775BD" w:rsidR="0013320C" w:rsidRDefault="0013320C" w:rsidP="0049280A">
      <w:pPr>
        <w:spacing w:after="0" w:line="240" w:lineRule="auto"/>
        <w:rPr>
          <w:rFonts w:ascii="Arial" w:eastAsia="Times New Roman" w:hAnsi="Arial" w:cs="Arial"/>
          <w:b/>
          <w:bCs/>
          <w:sz w:val="20"/>
          <w:szCs w:val="20"/>
          <w:lang w:val="en-ZA"/>
        </w:rPr>
      </w:pPr>
    </w:p>
    <w:p w14:paraId="585CB3B8" w14:textId="77676E6F" w:rsidR="0013320C" w:rsidRDefault="0013320C" w:rsidP="0049280A">
      <w:pPr>
        <w:spacing w:after="0" w:line="240" w:lineRule="auto"/>
        <w:rPr>
          <w:rFonts w:ascii="Arial" w:eastAsia="Times New Roman" w:hAnsi="Arial" w:cs="Arial"/>
          <w:b/>
          <w:bCs/>
          <w:sz w:val="20"/>
          <w:szCs w:val="20"/>
          <w:lang w:val="en-ZA"/>
        </w:rPr>
      </w:pPr>
    </w:p>
    <w:p w14:paraId="56049B4C" w14:textId="09C69FEF" w:rsidR="0013320C" w:rsidRDefault="0013320C" w:rsidP="0049280A">
      <w:pPr>
        <w:spacing w:after="0" w:line="240" w:lineRule="auto"/>
        <w:rPr>
          <w:rFonts w:ascii="Arial" w:eastAsia="Times New Roman" w:hAnsi="Arial" w:cs="Arial"/>
          <w:b/>
          <w:bCs/>
          <w:sz w:val="20"/>
          <w:szCs w:val="20"/>
          <w:lang w:val="en-ZA"/>
        </w:rPr>
      </w:pPr>
    </w:p>
    <w:p w14:paraId="23F247D4" w14:textId="20BA45BE" w:rsidR="0013320C" w:rsidRDefault="0013320C" w:rsidP="0049280A">
      <w:pPr>
        <w:spacing w:after="0" w:line="240" w:lineRule="auto"/>
        <w:rPr>
          <w:rFonts w:ascii="Arial" w:eastAsia="Times New Roman" w:hAnsi="Arial" w:cs="Arial"/>
          <w:b/>
          <w:bCs/>
          <w:sz w:val="20"/>
          <w:szCs w:val="20"/>
          <w:lang w:val="en-ZA"/>
        </w:rPr>
      </w:pPr>
    </w:p>
    <w:p w14:paraId="25124691" w14:textId="4929F986" w:rsidR="0013320C" w:rsidRDefault="0013320C" w:rsidP="0049280A">
      <w:pPr>
        <w:spacing w:after="0" w:line="240" w:lineRule="auto"/>
        <w:rPr>
          <w:rFonts w:ascii="Arial" w:eastAsia="Times New Roman" w:hAnsi="Arial" w:cs="Arial"/>
          <w:b/>
          <w:bCs/>
          <w:sz w:val="20"/>
          <w:szCs w:val="20"/>
          <w:lang w:val="en-ZA"/>
        </w:rPr>
      </w:pPr>
    </w:p>
    <w:p w14:paraId="6A566324" w14:textId="0F2657A3" w:rsidR="0013320C" w:rsidRDefault="0013320C" w:rsidP="0049280A">
      <w:pPr>
        <w:spacing w:after="0" w:line="240" w:lineRule="auto"/>
        <w:rPr>
          <w:rFonts w:ascii="Arial" w:eastAsia="Times New Roman" w:hAnsi="Arial" w:cs="Arial"/>
          <w:b/>
          <w:bCs/>
          <w:sz w:val="20"/>
          <w:szCs w:val="20"/>
          <w:lang w:val="en-ZA"/>
        </w:rPr>
      </w:pPr>
    </w:p>
    <w:p w14:paraId="4CFCCFD9" w14:textId="19BE8430" w:rsidR="0013320C" w:rsidRDefault="0013320C"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B86894" w:rsidRPr="0057325C" w14:paraId="7CEEEB48" w14:textId="77777777" w:rsidTr="00BE472B">
        <w:tc>
          <w:tcPr>
            <w:tcW w:w="8620" w:type="dxa"/>
            <w:gridSpan w:val="6"/>
          </w:tcPr>
          <w:p w14:paraId="3969268A" w14:textId="41F1E8B4"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2</w:t>
            </w:r>
          </w:p>
        </w:tc>
        <w:tc>
          <w:tcPr>
            <w:tcW w:w="1550" w:type="dxa"/>
          </w:tcPr>
          <w:p w14:paraId="11F84800" w14:textId="77777777" w:rsidR="00B86894" w:rsidRPr="0057325C" w:rsidRDefault="00B86894" w:rsidP="00431BE2">
            <w:pPr>
              <w:rPr>
                <w:rFonts w:ascii="Arial" w:hAnsi="Arial" w:cs="Arial"/>
                <w:sz w:val="24"/>
                <w:szCs w:val="24"/>
              </w:rPr>
            </w:pPr>
          </w:p>
        </w:tc>
      </w:tr>
      <w:tr w:rsidR="00B86894" w14:paraId="0E1F0CF9" w14:textId="77777777" w:rsidTr="00BE472B">
        <w:tc>
          <w:tcPr>
            <w:tcW w:w="1918" w:type="dxa"/>
          </w:tcPr>
          <w:p w14:paraId="3ABE5FEB"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34729C4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2BE31F53"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43357577"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74E8268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091BE4A4" w14:textId="59752921" w:rsidR="00B86894" w:rsidRPr="00511B49" w:rsidRDefault="0013320C" w:rsidP="00431BE2">
            <w:pPr>
              <w:rPr>
                <w:rFonts w:ascii="Arial" w:eastAsia="Calibri" w:hAnsi="Arial" w:cs="Arial"/>
                <w:sz w:val="24"/>
                <w:szCs w:val="24"/>
                <w:lang w:val="en-ZA"/>
              </w:rPr>
            </w:pPr>
            <w:r>
              <w:rPr>
                <w:rFonts w:ascii="Arial" w:eastAsia="Calibri" w:hAnsi="Arial" w:cs="Arial"/>
                <w:sz w:val="24"/>
                <w:szCs w:val="24"/>
                <w:lang w:val="en-ZA"/>
              </w:rPr>
              <w:t>8</w:t>
            </w:r>
          </w:p>
        </w:tc>
      </w:tr>
    </w:tbl>
    <w:p w14:paraId="58415212" w14:textId="77777777" w:rsidR="00B86894" w:rsidRPr="00E6781A"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3"/>
        <w:gridCol w:w="2767"/>
        <w:gridCol w:w="17"/>
        <w:gridCol w:w="1560"/>
        <w:gridCol w:w="13"/>
        <w:gridCol w:w="1564"/>
        <w:gridCol w:w="9"/>
        <w:gridCol w:w="1574"/>
        <w:gridCol w:w="1920"/>
        <w:gridCol w:w="124"/>
      </w:tblGrid>
      <w:tr w:rsidR="00B86894" w14:paraId="2F9A23E7" w14:textId="77777777" w:rsidTr="00BE472B">
        <w:trPr>
          <w:gridAfter w:val="1"/>
          <w:wAfter w:w="124" w:type="dxa"/>
        </w:trPr>
        <w:tc>
          <w:tcPr>
            <w:tcW w:w="3519" w:type="dxa"/>
            <w:gridSpan w:val="3"/>
          </w:tcPr>
          <w:p w14:paraId="5CF65D6B" w14:textId="7365E4F3"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2</w:t>
            </w:r>
          </w:p>
        </w:tc>
        <w:tc>
          <w:tcPr>
            <w:tcW w:w="1578" w:type="dxa"/>
            <w:gridSpan w:val="2"/>
          </w:tcPr>
          <w:p w14:paraId="726ACCC0" w14:textId="77777777" w:rsidR="00B86894" w:rsidRDefault="00B86894" w:rsidP="00431BE2">
            <w:pPr>
              <w:rPr>
                <w:rFonts w:ascii="Arial" w:eastAsia="Calibri" w:hAnsi="Arial" w:cs="Arial"/>
                <w:b/>
                <w:sz w:val="24"/>
                <w:szCs w:val="24"/>
                <w:lang w:val="en-ZA"/>
              </w:rPr>
            </w:pPr>
          </w:p>
        </w:tc>
        <w:tc>
          <w:tcPr>
            <w:tcW w:w="1578" w:type="dxa"/>
            <w:gridSpan w:val="2"/>
          </w:tcPr>
          <w:p w14:paraId="063DDDC3" w14:textId="77777777" w:rsidR="00B86894" w:rsidRPr="00511B49" w:rsidRDefault="00B86894" w:rsidP="00431BE2">
            <w:pPr>
              <w:rPr>
                <w:rFonts w:ascii="Arial" w:eastAsia="Calibri" w:hAnsi="Arial" w:cs="Arial"/>
                <w:sz w:val="24"/>
                <w:szCs w:val="24"/>
                <w:lang w:val="en-ZA"/>
              </w:rPr>
            </w:pPr>
          </w:p>
        </w:tc>
        <w:tc>
          <w:tcPr>
            <w:tcW w:w="1579" w:type="dxa"/>
            <w:gridSpan w:val="2"/>
          </w:tcPr>
          <w:p w14:paraId="0E7126A2" w14:textId="77777777" w:rsidR="00B86894" w:rsidRDefault="00B86894" w:rsidP="00431BE2">
            <w:pPr>
              <w:rPr>
                <w:rFonts w:ascii="Arial" w:eastAsia="Calibri" w:hAnsi="Arial" w:cs="Arial"/>
                <w:b/>
                <w:sz w:val="24"/>
                <w:szCs w:val="24"/>
                <w:lang w:val="en-ZA"/>
              </w:rPr>
            </w:pPr>
          </w:p>
        </w:tc>
        <w:tc>
          <w:tcPr>
            <w:tcW w:w="1921" w:type="dxa"/>
          </w:tcPr>
          <w:p w14:paraId="25E3CF73" w14:textId="77777777" w:rsidR="00B86894" w:rsidRPr="00511B49" w:rsidRDefault="00B86894" w:rsidP="00431BE2">
            <w:pPr>
              <w:rPr>
                <w:rFonts w:ascii="Arial" w:eastAsia="Calibri" w:hAnsi="Arial" w:cs="Arial"/>
                <w:sz w:val="24"/>
                <w:szCs w:val="24"/>
                <w:lang w:val="en-ZA"/>
              </w:rPr>
            </w:pPr>
          </w:p>
        </w:tc>
      </w:tr>
      <w:tr w:rsidR="00B86894" w14:paraId="4EFFE80C" w14:textId="77777777" w:rsidTr="00BE472B">
        <w:trPr>
          <w:gridAfter w:val="1"/>
          <w:wAfter w:w="124" w:type="dxa"/>
        </w:trPr>
        <w:tc>
          <w:tcPr>
            <w:tcW w:w="728" w:type="dxa"/>
          </w:tcPr>
          <w:p w14:paraId="47602671" w14:textId="77777777" w:rsidR="00B86894" w:rsidRDefault="00B86894" w:rsidP="00431BE2">
            <w:pPr>
              <w:rPr>
                <w:rFonts w:ascii="Arial" w:eastAsia="Calibri" w:hAnsi="Arial" w:cs="Arial"/>
                <w:b/>
                <w:sz w:val="24"/>
                <w:szCs w:val="24"/>
                <w:lang w:val="en-ZA"/>
              </w:rPr>
            </w:pPr>
          </w:p>
        </w:tc>
        <w:tc>
          <w:tcPr>
            <w:tcW w:w="2791" w:type="dxa"/>
            <w:gridSpan w:val="2"/>
          </w:tcPr>
          <w:p w14:paraId="4EAF8881" w14:textId="77777777" w:rsidR="00B86894" w:rsidRPr="00511B49" w:rsidRDefault="00B86894" w:rsidP="00431BE2">
            <w:pPr>
              <w:rPr>
                <w:rFonts w:ascii="Arial" w:eastAsia="Calibri" w:hAnsi="Arial" w:cs="Arial"/>
                <w:sz w:val="24"/>
                <w:szCs w:val="24"/>
                <w:lang w:val="en-ZA"/>
              </w:rPr>
            </w:pPr>
          </w:p>
        </w:tc>
        <w:tc>
          <w:tcPr>
            <w:tcW w:w="1578" w:type="dxa"/>
            <w:gridSpan w:val="2"/>
          </w:tcPr>
          <w:p w14:paraId="3F149355" w14:textId="77777777" w:rsidR="00B86894" w:rsidRDefault="00B86894" w:rsidP="00431BE2">
            <w:pPr>
              <w:rPr>
                <w:rFonts w:ascii="Arial" w:eastAsia="Calibri" w:hAnsi="Arial" w:cs="Arial"/>
                <w:b/>
                <w:sz w:val="24"/>
                <w:szCs w:val="24"/>
                <w:lang w:val="en-ZA"/>
              </w:rPr>
            </w:pPr>
          </w:p>
        </w:tc>
        <w:tc>
          <w:tcPr>
            <w:tcW w:w="1578" w:type="dxa"/>
            <w:gridSpan w:val="2"/>
          </w:tcPr>
          <w:p w14:paraId="1364EEE3" w14:textId="77777777" w:rsidR="00B86894" w:rsidRPr="00511B49" w:rsidRDefault="00B86894" w:rsidP="00431BE2">
            <w:pPr>
              <w:rPr>
                <w:rFonts w:ascii="Arial" w:eastAsia="Calibri" w:hAnsi="Arial" w:cs="Arial"/>
                <w:sz w:val="24"/>
                <w:szCs w:val="24"/>
                <w:lang w:val="en-ZA"/>
              </w:rPr>
            </w:pPr>
          </w:p>
        </w:tc>
        <w:tc>
          <w:tcPr>
            <w:tcW w:w="1579" w:type="dxa"/>
            <w:gridSpan w:val="2"/>
          </w:tcPr>
          <w:p w14:paraId="222D2720" w14:textId="77777777" w:rsidR="00B86894" w:rsidRDefault="00B86894" w:rsidP="00431BE2">
            <w:pPr>
              <w:rPr>
                <w:rFonts w:ascii="Arial" w:eastAsia="Calibri" w:hAnsi="Arial" w:cs="Arial"/>
                <w:b/>
                <w:sz w:val="24"/>
                <w:szCs w:val="24"/>
                <w:lang w:val="en-ZA"/>
              </w:rPr>
            </w:pPr>
          </w:p>
        </w:tc>
        <w:tc>
          <w:tcPr>
            <w:tcW w:w="1921" w:type="dxa"/>
          </w:tcPr>
          <w:p w14:paraId="3942B3FE" w14:textId="77777777" w:rsidR="00B86894" w:rsidRPr="00511B49" w:rsidRDefault="00B86894" w:rsidP="00431BE2">
            <w:pPr>
              <w:rPr>
                <w:rFonts w:ascii="Arial" w:eastAsia="Calibri" w:hAnsi="Arial" w:cs="Arial"/>
                <w:sz w:val="24"/>
                <w:szCs w:val="24"/>
                <w:lang w:val="en-ZA"/>
              </w:rPr>
            </w:pPr>
          </w:p>
        </w:tc>
      </w:tr>
      <w:tr w:rsidR="00BE472B" w14:paraId="3AC18480" w14:textId="77777777" w:rsidTr="00BE472B">
        <w:tc>
          <w:tcPr>
            <w:tcW w:w="751" w:type="dxa"/>
            <w:gridSpan w:val="2"/>
            <w:tcBorders>
              <w:bottom w:val="single" w:sz="4" w:space="0" w:color="auto"/>
            </w:tcBorders>
          </w:tcPr>
          <w:p w14:paraId="28A86B7F" w14:textId="7CD06E0F" w:rsidR="00BE472B" w:rsidRDefault="00BE472B" w:rsidP="000245A8">
            <w:pPr>
              <w:rPr>
                <w:rFonts w:ascii="Arial" w:eastAsia="Calibri" w:hAnsi="Arial" w:cs="Arial"/>
                <w:b/>
                <w:sz w:val="24"/>
                <w:szCs w:val="24"/>
                <w:lang w:val="en-ZA"/>
              </w:rPr>
            </w:pPr>
            <w:r>
              <w:rPr>
                <w:rFonts w:ascii="Arial" w:eastAsia="Calibri" w:hAnsi="Arial" w:cs="Arial"/>
                <w:b/>
                <w:sz w:val="24"/>
                <w:szCs w:val="24"/>
                <w:lang w:val="en-ZA"/>
              </w:rPr>
              <w:t>2.1</w:t>
            </w:r>
          </w:p>
        </w:tc>
        <w:tc>
          <w:tcPr>
            <w:tcW w:w="4359" w:type="dxa"/>
            <w:gridSpan w:val="4"/>
            <w:tcBorders>
              <w:bottom w:val="single" w:sz="4" w:space="0" w:color="auto"/>
            </w:tcBorders>
          </w:tcPr>
          <w:p w14:paraId="6030B523" w14:textId="77777777" w:rsidR="00BE472B" w:rsidRDefault="00BE472B" w:rsidP="000245A8">
            <w:pPr>
              <w:rPr>
                <w:rFonts w:ascii="Arial" w:eastAsia="Calibri" w:hAnsi="Arial" w:cs="Arial"/>
                <w:b/>
                <w:sz w:val="24"/>
                <w:szCs w:val="24"/>
                <w:lang w:val="en-ZA"/>
              </w:rPr>
            </w:pPr>
          </w:p>
        </w:tc>
        <w:tc>
          <w:tcPr>
            <w:tcW w:w="1574" w:type="dxa"/>
            <w:gridSpan w:val="2"/>
            <w:tcBorders>
              <w:bottom w:val="single" w:sz="4" w:space="0" w:color="auto"/>
            </w:tcBorders>
          </w:tcPr>
          <w:p w14:paraId="47A1DCED" w14:textId="77777777" w:rsidR="00BE472B" w:rsidRPr="00511B49" w:rsidRDefault="00BE472B" w:rsidP="000245A8">
            <w:pPr>
              <w:rPr>
                <w:rFonts w:ascii="Arial" w:eastAsia="Calibri" w:hAnsi="Arial" w:cs="Arial"/>
                <w:sz w:val="24"/>
                <w:szCs w:val="24"/>
                <w:lang w:val="en-ZA"/>
              </w:rPr>
            </w:pPr>
          </w:p>
        </w:tc>
        <w:tc>
          <w:tcPr>
            <w:tcW w:w="1575" w:type="dxa"/>
            <w:tcBorders>
              <w:bottom w:val="single" w:sz="4" w:space="0" w:color="auto"/>
            </w:tcBorders>
          </w:tcPr>
          <w:p w14:paraId="27A54871" w14:textId="77777777" w:rsidR="00BE472B" w:rsidRDefault="00BE472B" w:rsidP="000245A8">
            <w:pPr>
              <w:rPr>
                <w:rFonts w:ascii="Arial" w:eastAsia="Calibri" w:hAnsi="Arial" w:cs="Arial"/>
                <w:b/>
                <w:sz w:val="24"/>
                <w:szCs w:val="24"/>
                <w:lang w:val="en-ZA"/>
              </w:rPr>
            </w:pPr>
          </w:p>
        </w:tc>
        <w:tc>
          <w:tcPr>
            <w:tcW w:w="2040" w:type="dxa"/>
            <w:gridSpan w:val="2"/>
            <w:tcBorders>
              <w:bottom w:val="single" w:sz="4" w:space="0" w:color="auto"/>
            </w:tcBorders>
          </w:tcPr>
          <w:p w14:paraId="0AD8D073" w14:textId="77777777" w:rsidR="00BE472B" w:rsidRPr="00511B49" w:rsidRDefault="00BE472B" w:rsidP="00BE472B">
            <w:pPr>
              <w:jc w:val="center"/>
              <w:rPr>
                <w:rFonts w:ascii="Arial" w:eastAsia="Calibri" w:hAnsi="Arial" w:cs="Arial"/>
                <w:sz w:val="24"/>
                <w:szCs w:val="24"/>
                <w:lang w:val="en-ZA"/>
              </w:rPr>
            </w:pPr>
          </w:p>
        </w:tc>
      </w:tr>
      <w:tr w:rsidR="00BE472B" w14:paraId="028A8472" w14:textId="77777777" w:rsidTr="00BE472B">
        <w:tc>
          <w:tcPr>
            <w:tcW w:w="3536" w:type="dxa"/>
            <w:gridSpan w:val="4"/>
            <w:tcBorders>
              <w:bottom w:val="single" w:sz="4" w:space="0" w:color="auto"/>
            </w:tcBorders>
          </w:tcPr>
          <w:p w14:paraId="3FE9B8F8" w14:textId="77777777" w:rsidR="00BE472B" w:rsidRDefault="00BE472B" w:rsidP="000245A8">
            <w:pPr>
              <w:rPr>
                <w:rFonts w:ascii="Arial" w:eastAsia="Calibri" w:hAnsi="Arial" w:cs="Arial"/>
                <w:b/>
                <w:sz w:val="24"/>
                <w:szCs w:val="24"/>
                <w:lang w:val="en-ZA"/>
              </w:rPr>
            </w:pPr>
          </w:p>
        </w:tc>
        <w:tc>
          <w:tcPr>
            <w:tcW w:w="1574" w:type="dxa"/>
            <w:gridSpan w:val="2"/>
            <w:tcBorders>
              <w:bottom w:val="single" w:sz="4" w:space="0" w:color="auto"/>
            </w:tcBorders>
          </w:tcPr>
          <w:p w14:paraId="0469E873" w14:textId="77777777" w:rsidR="00BE472B" w:rsidRDefault="00BE472B" w:rsidP="000245A8">
            <w:pPr>
              <w:rPr>
                <w:rFonts w:ascii="Arial" w:eastAsia="Calibri" w:hAnsi="Arial" w:cs="Arial"/>
                <w:b/>
                <w:sz w:val="24"/>
                <w:szCs w:val="24"/>
                <w:lang w:val="en-ZA"/>
              </w:rPr>
            </w:pPr>
          </w:p>
        </w:tc>
        <w:tc>
          <w:tcPr>
            <w:tcW w:w="1574" w:type="dxa"/>
            <w:gridSpan w:val="2"/>
            <w:tcBorders>
              <w:bottom w:val="single" w:sz="4" w:space="0" w:color="auto"/>
            </w:tcBorders>
          </w:tcPr>
          <w:p w14:paraId="6E073BE5" w14:textId="77777777" w:rsidR="00BE472B" w:rsidRPr="00511B49" w:rsidRDefault="00BE472B" w:rsidP="000245A8">
            <w:pPr>
              <w:rPr>
                <w:rFonts w:ascii="Arial" w:eastAsia="Calibri" w:hAnsi="Arial" w:cs="Arial"/>
                <w:sz w:val="24"/>
                <w:szCs w:val="24"/>
                <w:lang w:val="en-ZA"/>
              </w:rPr>
            </w:pPr>
          </w:p>
        </w:tc>
        <w:tc>
          <w:tcPr>
            <w:tcW w:w="1575" w:type="dxa"/>
            <w:tcBorders>
              <w:bottom w:val="single" w:sz="4" w:space="0" w:color="auto"/>
            </w:tcBorders>
          </w:tcPr>
          <w:p w14:paraId="2691C245" w14:textId="77777777" w:rsidR="00BE472B" w:rsidRDefault="00BE472B" w:rsidP="000245A8">
            <w:pPr>
              <w:rPr>
                <w:rFonts w:ascii="Arial" w:eastAsia="Calibri" w:hAnsi="Arial" w:cs="Arial"/>
                <w:b/>
                <w:sz w:val="24"/>
                <w:szCs w:val="24"/>
                <w:lang w:val="en-ZA"/>
              </w:rPr>
            </w:pPr>
          </w:p>
        </w:tc>
        <w:tc>
          <w:tcPr>
            <w:tcW w:w="2040" w:type="dxa"/>
            <w:gridSpan w:val="2"/>
            <w:tcBorders>
              <w:bottom w:val="single" w:sz="4" w:space="0" w:color="auto"/>
            </w:tcBorders>
          </w:tcPr>
          <w:p w14:paraId="40D69121" w14:textId="77777777" w:rsidR="00BE472B" w:rsidRPr="00511B49" w:rsidRDefault="00BE472B" w:rsidP="00BE472B">
            <w:pPr>
              <w:jc w:val="center"/>
              <w:rPr>
                <w:rFonts w:ascii="Arial" w:eastAsia="Calibri" w:hAnsi="Arial" w:cs="Arial"/>
                <w:sz w:val="24"/>
                <w:szCs w:val="24"/>
                <w:lang w:val="en-ZA"/>
              </w:rPr>
            </w:pPr>
          </w:p>
        </w:tc>
      </w:tr>
      <w:tr w:rsidR="00BE472B" w14:paraId="1DBD9B24" w14:textId="77777777" w:rsidTr="00BE472B">
        <w:tc>
          <w:tcPr>
            <w:tcW w:w="751" w:type="dxa"/>
            <w:gridSpan w:val="2"/>
            <w:tcBorders>
              <w:top w:val="single" w:sz="4" w:space="0" w:color="auto"/>
              <w:left w:val="single" w:sz="4" w:space="0" w:color="auto"/>
              <w:right w:val="single" w:sz="4" w:space="0" w:color="auto"/>
            </w:tcBorders>
          </w:tcPr>
          <w:p w14:paraId="1707BAA5" w14:textId="2054E30C" w:rsidR="00BE472B" w:rsidRPr="0013320C" w:rsidRDefault="00BE472B" w:rsidP="00BE472B">
            <w:pPr>
              <w:rPr>
                <w:rFonts w:ascii="Arial" w:eastAsia="Calibri" w:hAnsi="Arial" w:cs="Arial"/>
                <w:sz w:val="24"/>
                <w:szCs w:val="24"/>
                <w:lang w:val="en-ZA"/>
              </w:rPr>
            </w:pPr>
            <w:r>
              <w:rPr>
                <w:rFonts w:ascii="Arial" w:eastAsia="Calibri" w:hAnsi="Arial" w:cs="Arial"/>
                <w:sz w:val="24"/>
                <w:szCs w:val="24"/>
                <w:lang w:val="en-ZA"/>
              </w:rPr>
              <w:t>2</w:t>
            </w:r>
            <w:r w:rsidRPr="0013320C">
              <w:rPr>
                <w:rFonts w:ascii="Arial" w:eastAsia="Calibri" w:hAnsi="Arial" w:cs="Arial"/>
                <w:sz w:val="24"/>
                <w:szCs w:val="24"/>
                <w:lang w:val="en-ZA"/>
              </w:rPr>
              <w:t>.1.1</w:t>
            </w:r>
          </w:p>
        </w:tc>
        <w:tc>
          <w:tcPr>
            <w:tcW w:w="4359" w:type="dxa"/>
            <w:gridSpan w:val="4"/>
            <w:tcBorders>
              <w:top w:val="single" w:sz="4" w:space="0" w:color="auto"/>
              <w:left w:val="single" w:sz="4" w:space="0" w:color="auto"/>
            </w:tcBorders>
          </w:tcPr>
          <w:p w14:paraId="1E900C62" w14:textId="069CD946" w:rsidR="00BE472B" w:rsidRPr="0013320C" w:rsidRDefault="00BE472B" w:rsidP="00BE472B">
            <w:pPr>
              <w:rPr>
                <w:rFonts w:ascii="Arial" w:eastAsia="Calibri" w:hAnsi="Arial" w:cs="Arial"/>
                <w:sz w:val="24"/>
                <w:szCs w:val="24"/>
                <w:lang w:val="en-ZA"/>
              </w:rPr>
            </w:pPr>
            <w:r>
              <w:rPr>
                <w:rFonts w:ascii="Arial" w:hAnsi="Arial" w:cs="Arial"/>
                <w:sz w:val="24"/>
                <w:szCs w:val="24"/>
              </w:rPr>
              <w:t xml:space="preserve">  </w:t>
            </w:r>
            <w:r w:rsidRPr="00BC12D3">
              <w:rPr>
                <w:rFonts w:ascii="Arial" w:hAnsi="Arial" w:cs="Arial"/>
                <w:sz w:val="24"/>
                <w:szCs w:val="24"/>
              </w:rPr>
              <w:t>risk</w:t>
            </w:r>
          </w:p>
        </w:tc>
        <w:tc>
          <w:tcPr>
            <w:tcW w:w="1574" w:type="dxa"/>
            <w:gridSpan w:val="2"/>
            <w:tcBorders>
              <w:top w:val="single" w:sz="4" w:space="0" w:color="auto"/>
            </w:tcBorders>
          </w:tcPr>
          <w:p w14:paraId="1737DE2D" w14:textId="77777777" w:rsidR="00BE472B" w:rsidRPr="00511B49" w:rsidRDefault="00BE472B" w:rsidP="00BE472B">
            <w:pPr>
              <w:rPr>
                <w:rFonts w:ascii="Arial" w:eastAsia="Calibri" w:hAnsi="Arial" w:cs="Arial"/>
                <w:sz w:val="24"/>
                <w:szCs w:val="24"/>
                <w:lang w:val="en-ZA"/>
              </w:rPr>
            </w:pPr>
          </w:p>
        </w:tc>
        <w:tc>
          <w:tcPr>
            <w:tcW w:w="1575" w:type="dxa"/>
            <w:tcBorders>
              <w:top w:val="single" w:sz="4" w:space="0" w:color="auto"/>
            </w:tcBorders>
          </w:tcPr>
          <w:p w14:paraId="55531E44" w14:textId="77777777" w:rsidR="00BE472B" w:rsidRDefault="00BE472B" w:rsidP="00BE472B">
            <w:pPr>
              <w:rPr>
                <w:rFonts w:ascii="Arial" w:eastAsia="Calibri" w:hAnsi="Arial" w:cs="Arial"/>
                <w:b/>
                <w:sz w:val="24"/>
                <w:szCs w:val="24"/>
                <w:lang w:val="en-ZA"/>
              </w:rPr>
            </w:pPr>
          </w:p>
        </w:tc>
        <w:tc>
          <w:tcPr>
            <w:tcW w:w="2040" w:type="dxa"/>
            <w:gridSpan w:val="2"/>
            <w:tcBorders>
              <w:top w:val="single" w:sz="4" w:space="0" w:color="auto"/>
              <w:right w:val="single" w:sz="4" w:space="0" w:color="auto"/>
            </w:tcBorders>
          </w:tcPr>
          <w:p w14:paraId="70BD0033" w14:textId="77777777" w:rsidR="00BE472B" w:rsidRPr="00511B49" w:rsidRDefault="00BE472B" w:rsidP="00BE472B">
            <w:pPr>
              <w:rPr>
                <w:rFonts w:ascii="Arial" w:eastAsia="Calibri" w:hAnsi="Arial" w:cs="Arial"/>
                <w:sz w:val="24"/>
                <w:szCs w:val="24"/>
                <w:lang w:val="en-ZA"/>
              </w:rPr>
            </w:pPr>
          </w:p>
        </w:tc>
      </w:tr>
      <w:tr w:rsidR="00BE472B" w14:paraId="005D3DA6" w14:textId="77777777" w:rsidTr="00BE472B">
        <w:tc>
          <w:tcPr>
            <w:tcW w:w="751" w:type="dxa"/>
            <w:gridSpan w:val="2"/>
            <w:tcBorders>
              <w:left w:val="single" w:sz="4" w:space="0" w:color="auto"/>
              <w:right w:val="single" w:sz="4" w:space="0" w:color="auto"/>
            </w:tcBorders>
          </w:tcPr>
          <w:p w14:paraId="0DF57C3D" w14:textId="066217EF" w:rsidR="00BE472B" w:rsidRPr="0013320C" w:rsidRDefault="00BE472B" w:rsidP="00BE472B">
            <w:pPr>
              <w:rPr>
                <w:rFonts w:ascii="Arial" w:eastAsia="Calibri" w:hAnsi="Arial" w:cs="Arial"/>
                <w:sz w:val="24"/>
                <w:szCs w:val="24"/>
                <w:lang w:val="en-ZA"/>
              </w:rPr>
            </w:pPr>
            <w:r>
              <w:rPr>
                <w:rFonts w:ascii="Arial" w:eastAsia="Calibri" w:hAnsi="Arial" w:cs="Arial"/>
                <w:sz w:val="24"/>
                <w:szCs w:val="24"/>
                <w:lang w:val="en-ZA"/>
              </w:rPr>
              <w:t>2</w:t>
            </w:r>
            <w:r w:rsidRPr="0013320C">
              <w:rPr>
                <w:rFonts w:ascii="Arial" w:eastAsia="Calibri" w:hAnsi="Arial" w:cs="Arial"/>
                <w:sz w:val="24"/>
                <w:szCs w:val="24"/>
                <w:lang w:val="en-ZA"/>
              </w:rPr>
              <w:t>.1.2</w:t>
            </w:r>
          </w:p>
        </w:tc>
        <w:tc>
          <w:tcPr>
            <w:tcW w:w="4359" w:type="dxa"/>
            <w:gridSpan w:val="4"/>
            <w:tcBorders>
              <w:left w:val="single" w:sz="4" w:space="0" w:color="auto"/>
            </w:tcBorders>
          </w:tcPr>
          <w:p w14:paraId="1DABE091" w14:textId="61875535" w:rsidR="00BE472B" w:rsidRPr="0013320C" w:rsidRDefault="00BE472B" w:rsidP="00BE472B">
            <w:pPr>
              <w:rPr>
                <w:rFonts w:ascii="Arial" w:eastAsia="Calibri" w:hAnsi="Arial" w:cs="Arial"/>
                <w:sz w:val="24"/>
                <w:szCs w:val="24"/>
                <w:lang w:val="en-ZA"/>
              </w:rPr>
            </w:pPr>
            <w:r>
              <w:rPr>
                <w:rFonts w:ascii="Arial" w:hAnsi="Arial" w:cs="Arial"/>
                <w:sz w:val="24"/>
                <w:szCs w:val="24"/>
              </w:rPr>
              <w:t xml:space="preserve">  </w:t>
            </w:r>
            <w:r w:rsidRPr="00BC12D3">
              <w:rPr>
                <w:rFonts w:ascii="Arial" w:hAnsi="Arial" w:cs="Arial"/>
                <w:sz w:val="24"/>
                <w:szCs w:val="24"/>
              </w:rPr>
              <w:t>liquid</w:t>
            </w:r>
          </w:p>
        </w:tc>
        <w:tc>
          <w:tcPr>
            <w:tcW w:w="1574" w:type="dxa"/>
            <w:gridSpan w:val="2"/>
          </w:tcPr>
          <w:p w14:paraId="65D2DB30" w14:textId="77777777" w:rsidR="00BE472B" w:rsidRPr="00511B49" w:rsidRDefault="00BE472B" w:rsidP="00BE472B">
            <w:pPr>
              <w:rPr>
                <w:rFonts w:ascii="Arial" w:eastAsia="Calibri" w:hAnsi="Arial" w:cs="Arial"/>
                <w:sz w:val="24"/>
                <w:szCs w:val="24"/>
                <w:lang w:val="en-ZA"/>
              </w:rPr>
            </w:pPr>
          </w:p>
        </w:tc>
        <w:tc>
          <w:tcPr>
            <w:tcW w:w="1575" w:type="dxa"/>
          </w:tcPr>
          <w:p w14:paraId="652FA956" w14:textId="77777777" w:rsidR="00BE472B" w:rsidRDefault="00BE472B" w:rsidP="00BE472B">
            <w:pPr>
              <w:rPr>
                <w:rFonts w:ascii="Arial" w:eastAsia="Calibri" w:hAnsi="Arial" w:cs="Arial"/>
                <w:b/>
                <w:sz w:val="24"/>
                <w:szCs w:val="24"/>
                <w:lang w:val="en-ZA"/>
              </w:rPr>
            </w:pPr>
          </w:p>
        </w:tc>
        <w:tc>
          <w:tcPr>
            <w:tcW w:w="2040" w:type="dxa"/>
            <w:gridSpan w:val="2"/>
            <w:tcBorders>
              <w:right w:val="single" w:sz="4" w:space="0" w:color="auto"/>
            </w:tcBorders>
          </w:tcPr>
          <w:p w14:paraId="70802D78" w14:textId="77777777" w:rsidR="00BE472B" w:rsidRPr="00511B49" w:rsidRDefault="00BE472B" w:rsidP="00BE472B">
            <w:pPr>
              <w:rPr>
                <w:rFonts w:ascii="Arial" w:eastAsia="Calibri" w:hAnsi="Arial" w:cs="Arial"/>
                <w:sz w:val="24"/>
                <w:szCs w:val="24"/>
                <w:lang w:val="en-ZA"/>
              </w:rPr>
            </w:pPr>
          </w:p>
        </w:tc>
      </w:tr>
      <w:tr w:rsidR="00BE472B" w14:paraId="1C8D539C" w14:textId="77777777" w:rsidTr="00BE472B">
        <w:tc>
          <w:tcPr>
            <w:tcW w:w="751" w:type="dxa"/>
            <w:gridSpan w:val="2"/>
            <w:tcBorders>
              <w:left w:val="single" w:sz="4" w:space="0" w:color="auto"/>
              <w:right w:val="single" w:sz="4" w:space="0" w:color="auto"/>
            </w:tcBorders>
          </w:tcPr>
          <w:p w14:paraId="1412AFE5" w14:textId="48F5C020" w:rsidR="00BE472B" w:rsidRPr="0013320C" w:rsidRDefault="00BE472B" w:rsidP="00BE472B">
            <w:pPr>
              <w:rPr>
                <w:rFonts w:ascii="Arial" w:eastAsia="Calibri" w:hAnsi="Arial" w:cs="Arial"/>
                <w:sz w:val="24"/>
                <w:szCs w:val="24"/>
                <w:lang w:val="en-ZA"/>
              </w:rPr>
            </w:pPr>
            <w:r>
              <w:rPr>
                <w:rFonts w:ascii="Arial" w:eastAsia="Calibri" w:hAnsi="Arial" w:cs="Arial"/>
                <w:sz w:val="24"/>
                <w:szCs w:val="24"/>
                <w:lang w:val="en-ZA"/>
              </w:rPr>
              <w:t>2</w:t>
            </w:r>
            <w:r w:rsidRPr="0013320C">
              <w:rPr>
                <w:rFonts w:ascii="Arial" w:eastAsia="Calibri" w:hAnsi="Arial" w:cs="Arial"/>
                <w:sz w:val="24"/>
                <w:szCs w:val="24"/>
                <w:lang w:val="en-ZA"/>
              </w:rPr>
              <w:t>.1.3</w:t>
            </w:r>
          </w:p>
        </w:tc>
        <w:tc>
          <w:tcPr>
            <w:tcW w:w="4359" w:type="dxa"/>
            <w:gridSpan w:val="4"/>
            <w:tcBorders>
              <w:left w:val="single" w:sz="4" w:space="0" w:color="auto"/>
            </w:tcBorders>
          </w:tcPr>
          <w:p w14:paraId="2BF2AC93" w14:textId="313B1BB7" w:rsidR="00BE472B" w:rsidRPr="0013320C" w:rsidRDefault="00BE472B" w:rsidP="00BE472B">
            <w:pPr>
              <w:rPr>
                <w:rFonts w:ascii="Arial" w:eastAsia="Calibri" w:hAnsi="Arial" w:cs="Arial"/>
                <w:sz w:val="24"/>
                <w:szCs w:val="24"/>
                <w:lang w:val="en-ZA"/>
              </w:rPr>
            </w:pPr>
            <w:r>
              <w:rPr>
                <w:rFonts w:ascii="Arial" w:hAnsi="Arial" w:cs="Arial"/>
                <w:sz w:val="24"/>
                <w:szCs w:val="24"/>
              </w:rPr>
              <w:t xml:space="preserve">  </w:t>
            </w:r>
            <w:r w:rsidRPr="00BC12D3">
              <w:rPr>
                <w:rFonts w:ascii="Arial" w:hAnsi="Arial" w:cs="Arial"/>
                <w:sz w:val="24"/>
                <w:szCs w:val="24"/>
              </w:rPr>
              <w:t>solvent</w:t>
            </w:r>
          </w:p>
        </w:tc>
        <w:tc>
          <w:tcPr>
            <w:tcW w:w="1574" w:type="dxa"/>
            <w:gridSpan w:val="2"/>
          </w:tcPr>
          <w:p w14:paraId="17D35715" w14:textId="77777777" w:rsidR="00BE472B" w:rsidRPr="00511B49" w:rsidRDefault="00BE472B" w:rsidP="00BE472B">
            <w:pPr>
              <w:rPr>
                <w:rFonts w:ascii="Arial" w:eastAsia="Calibri" w:hAnsi="Arial" w:cs="Arial"/>
                <w:sz w:val="24"/>
                <w:szCs w:val="24"/>
                <w:lang w:val="en-ZA"/>
              </w:rPr>
            </w:pPr>
          </w:p>
        </w:tc>
        <w:tc>
          <w:tcPr>
            <w:tcW w:w="1575" w:type="dxa"/>
          </w:tcPr>
          <w:p w14:paraId="21C077DA" w14:textId="77777777" w:rsidR="00BE472B" w:rsidRDefault="00BE472B" w:rsidP="00BE472B">
            <w:pPr>
              <w:rPr>
                <w:rFonts w:ascii="Arial" w:eastAsia="Calibri" w:hAnsi="Arial" w:cs="Arial"/>
                <w:b/>
                <w:sz w:val="24"/>
                <w:szCs w:val="24"/>
                <w:lang w:val="en-ZA"/>
              </w:rPr>
            </w:pPr>
          </w:p>
        </w:tc>
        <w:tc>
          <w:tcPr>
            <w:tcW w:w="2040" w:type="dxa"/>
            <w:gridSpan w:val="2"/>
            <w:tcBorders>
              <w:right w:val="single" w:sz="4" w:space="0" w:color="auto"/>
            </w:tcBorders>
          </w:tcPr>
          <w:p w14:paraId="6FC2BB03" w14:textId="77777777" w:rsidR="00BE472B" w:rsidRPr="00511B49" w:rsidRDefault="00BE472B" w:rsidP="00BE472B">
            <w:pPr>
              <w:rPr>
                <w:rFonts w:ascii="Arial" w:eastAsia="Calibri" w:hAnsi="Arial" w:cs="Arial"/>
                <w:sz w:val="24"/>
                <w:szCs w:val="24"/>
                <w:lang w:val="en-ZA"/>
              </w:rPr>
            </w:pPr>
          </w:p>
        </w:tc>
      </w:tr>
      <w:tr w:rsidR="00BE472B" w14:paraId="3F4922D2" w14:textId="77777777" w:rsidTr="00BE472B">
        <w:tc>
          <w:tcPr>
            <w:tcW w:w="751" w:type="dxa"/>
            <w:gridSpan w:val="2"/>
            <w:tcBorders>
              <w:left w:val="single" w:sz="4" w:space="0" w:color="auto"/>
              <w:right w:val="single" w:sz="4" w:space="0" w:color="auto"/>
            </w:tcBorders>
          </w:tcPr>
          <w:p w14:paraId="74CD4256" w14:textId="04A86FB4" w:rsidR="00BE472B" w:rsidRPr="0013320C" w:rsidRDefault="00BE472B" w:rsidP="00BE472B">
            <w:pPr>
              <w:rPr>
                <w:rFonts w:ascii="Arial" w:eastAsia="Calibri" w:hAnsi="Arial" w:cs="Arial"/>
                <w:sz w:val="24"/>
                <w:szCs w:val="24"/>
                <w:lang w:val="en-ZA"/>
              </w:rPr>
            </w:pPr>
            <w:r>
              <w:rPr>
                <w:rFonts w:ascii="Arial" w:eastAsia="Calibri" w:hAnsi="Arial" w:cs="Arial"/>
                <w:sz w:val="24"/>
                <w:szCs w:val="24"/>
                <w:lang w:val="en-ZA"/>
              </w:rPr>
              <w:t>2</w:t>
            </w:r>
            <w:r w:rsidRPr="0013320C">
              <w:rPr>
                <w:rFonts w:ascii="Arial" w:eastAsia="Calibri" w:hAnsi="Arial" w:cs="Arial"/>
                <w:sz w:val="24"/>
                <w:szCs w:val="24"/>
                <w:lang w:val="en-ZA"/>
              </w:rPr>
              <w:t>.1.4</w:t>
            </w:r>
          </w:p>
        </w:tc>
        <w:tc>
          <w:tcPr>
            <w:tcW w:w="4359" w:type="dxa"/>
            <w:gridSpan w:val="4"/>
            <w:tcBorders>
              <w:left w:val="single" w:sz="4" w:space="0" w:color="auto"/>
            </w:tcBorders>
          </w:tcPr>
          <w:p w14:paraId="0176E611" w14:textId="5162A49B" w:rsidR="00BE472B" w:rsidRPr="0013320C" w:rsidRDefault="00BE472B" w:rsidP="00BE472B">
            <w:pPr>
              <w:rPr>
                <w:rFonts w:ascii="Arial" w:eastAsia="Calibri" w:hAnsi="Arial" w:cs="Arial"/>
                <w:sz w:val="24"/>
                <w:szCs w:val="24"/>
                <w:lang w:val="en-ZA"/>
              </w:rPr>
            </w:pPr>
            <w:r>
              <w:rPr>
                <w:rFonts w:ascii="Arial" w:hAnsi="Arial" w:cs="Arial"/>
                <w:sz w:val="24"/>
                <w:szCs w:val="24"/>
              </w:rPr>
              <w:t xml:space="preserve">  </w:t>
            </w:r>
            <w:r w:rsidRPr="00BC12D3">
              <w:rPr>
                <w:rFonts w:ascii="Arial" w:hAnsi="Arial" w:cs="Arial"/>
                <w:sz w:val="24"/>
                <w:szCs w:val="24"/>
              </w:rPr>
              <w:t>profitable</w:t>
            </w:r>
          </w:p>
        </w:tc>
        <w:tc>
          <w:tcPr>
            <w:tcW w:w="1574" w:type="dxa"/>
            <w:gridSpan w:val="2"/>
          </w:tcPr>
          <w:p w14:paraId="4964C15D" w14:textId="77777777" w:rsidR="00BE472B" w:rsidRPr="00511B49" w:rsidRDefault="00BE472B" w:rsidP="00BE472B">
            <w:pPr>
              <w:rPr>
                <w:rFonts w:ascii="Arial" w:eastAsia="Calibri" w:hAnsi="Arial" w:cs="Arial"/>
                <w:sz w:val="24"/>
                <w:szCs w:val="24"/>
                <w:lang w:val="en-ZA"/>
              </w:rPr>
            </w:pPr>
          </w:p>
        </w:tc>
        <w:tc>
          <w:tcPr>
            <w:tcW w:w="1575" w:type="dxa"/>
          </w:tcPr>
          <w:p w14:paraId="395AE68D" w14:textId="77777777" w:rsidR="00BE472B" w:rsidRDefault="00BE472B" w:rsidP="00BE472B">
            <w:pPr>
              <w:rPr>
                <w:rFonts w:ascii="Arial" w:eastAsia="Calibri" w:hAnsi="Arial" w:cs="Arial"/>
                <w:b/>
                <w:sz w:val="24"/>
                <w:szCs w:val="24"/>
                <w:lang w:val="en-ZA"/>
              </w:rPr>
            </w:pPr>
          </w:p>
        </w:tc>
        <w:tc>
          <w:tcPr>
            <w:tcW w:w="2040" w:type="dxa"/>
            <w:gridSpan w:val="2"/>
            <w:tcBorders>
              <w:right w:val="single" w:sz="4" w:space="0" w:color="auto"/>
            </w:tcBorders>
          </w:tcPr>
          <w:p w14:paraId="6F4B8563" w14:textId="77777777" w:rsidR="00BE472B" w:rsidRPr="00511B49" w:rsidRDefault="00BE472B" w:rsidP="00BE472B">
            <w:pPr>
              <w:rPr>
                <w:rFonts w:ascii="Arial" w:eastAsia="Calibri" w:hAnsi="Arial" w:cs="Arial"/>
                <w:sz w:val="24"/>
                <w:szCs w:val="24"/>
                <w:lang w:val="en-ZA"/>
              </w:rPr>
            </w:pPr>
          </w:p>
        </w:tc>
      </w:tr>
      <w:tr w:rsidR="00BE472B" w14:paraId="4CD48564" w14:textId="77777777" w:rsidTr="00BE472B">
        <w:tc>
          <w:tcPr>
            <w:tcW w:w="751" w:type="dxa"/>
            <w:gridSpan w:val="2"/>
            <w:tcBorders>
              <w:left w:val="single" w:sz="4" w:space="0" w:color="auto"/>
              <w:bottom w:val="single" w:sz="4" w:space="0" w:color="auto"/>
              <w:right w:val="single" w:sz="4" w:space="0" w:color="auto"/>
            </w:tcBorders>
          </w:tcPr>
          <w:p w14:paraId="73C9B5DE" w14:textId="2DE7899E" w:rsidR="00BE472B" w:rsidRPr="0013320C" w:rsidRDefault="00BE472B" w:rsidP="00BE472B">
            <w:pPr>
              <w:rPr>
                <w:rFonts w:ascii="Arial" w:eastAsia="Calibri" w:hAnsi="Arial" w:cs="Arial"/>
                <w:sz w:val="24"/>
                <w:szCs w:val="24"/>
                <w:lang w:val="en-ZA"/>
              </w:rPr>
            </w:pPr>
            <w:r>
              <w:rPr>
                <w:rFonts w:ascii="Arial" w:eastAsia="Calibri" w:hAnsi="Arial" w:cs="Arial"/>
                <w:sz w:val="24"/>
                <w:szCs w:val="24"/>
                <w:lang w:val="en-ZA"/>
              </w:rPr>
              <w:t>2</w:t>
            </w:r>
            <w:r w:rsidRPr="0013320C">
              <w:rPr>
                <w:rFonts w:ascii="Arial" w:eastAsia="Calibri" w:hAnsi="Arial" w:cs="Arial"/>
                <w:sz w:val="24"/>
                <w:szCs w:val="24"/>
                <w:lang w:val="en-ZA"/>
              </w:rPr>
              <w:t>.1.5</w:t>
            </w:r>
          </w:p>
        </w:tc>
        <w:tc>
          <w:tcPr>
            <w:tcW w:w="4359" w:type="dxa"/>
            <w:gridSpan w:val="4"/>
            <w:tcBorders>
              <w:left w:val="single" w:sz="4" w:space="0" w:color="auto"/>
              <w:bottom w:val="single" w:sz="4" w:space="0" w:color="auto"/>
            </w:tcBorders>
          </w:tcPr>
          <w:p w14:paraId="1C52EEDA" w14:textId="4BF8B0D5" w:rsidR="00BE472B" w:rsidRPr="0013320C" w:rsidRDefault="00BE472B" w:rsidP="00BE472B">
            <w:pPr>
              <w:rPr>
                <w:rFonts w:ascii="Arial" w:eastAsia="Calibri" w:hAnsi="Arial" w:cs="Arial"/>
                <w:sz w:val="24"/>
                <w:szCs w:val="24"/>
                <w:lang w:val="en-ZA"/>
              </w:rPr>
            </w:pPr>
            <w:r>
              <w:rPr>
                <w:rFonts w:ascii="Arial" w:hAnsi="Arial" w:cs="Arial"/>
                <w:sz w:val="24"/>
                <w:szCs w:val="24"/>
              </w:rPr>
              <w:t xml:space="preserve">  </w:t>
            </w:r>
            <w:r w:rsidRPr="00BC12D3">
              <w:rPr>
                <w:rFonts w:ascii="Arial" w:hAnsi="Arial" w:cs="Arial"/>
                <w:sz w:val="24"/>
                <w:szCs w:val="24"/>
              </w:rPr>
              <w:t>return</w:t>
            </w:r>
          </w:p>
        </w:tc>
        <w:tc>
          <w:tcPr>
            <w:tcW w:w="1574" w:type="dxa"/>
            <w:gridSpan w:val="2"/>
            <w:tcBorders>
              <w:bottom w:val="single" w:sz="4" w:space="0" w:color="auto"/>
            </w:tcBorders>
          </w:tcPr>
          <w:p w14:paraId="34A1D592" w14:textId="77777777" w:rsidR="00BE472B" w:rsidRPr="00511B49" w:rsidRDefault="00BE472B" w:rsidP="00BE472B">
            <w:pPr>
              <w:rPr>
                <w:rFonts w:ascii="Arial" w:eastAsia="Calibri" w:hAnsi="Arial" w:cs="Arial"/>
                <w:sz w:val="24"/>
                <w:szCs w:val="24"/>
                <w:lang w:val="en-ZA"/>
              </w:rPr>
            </w:pPr>
          </w:p>
        </w:tc>
        <w:tc>
          <w:tcPr>
            <w:tcW w:w="1575" w:type="dxa"/>
            <w:tcBorders>
              <w:bottom w:val="single" w:sz="4" w:space="0" w:color="auto"/>
            </w:tcBorders>
          </w:tcPr>
          <w:p w14:paraId="3F8B1A9B" w14:textId="77777777" w:rsidR="00BE472B" w:rsidRDefault="00BE472B" w:rsidP="00BE472B">
            <w:pPr>
              <w:rPr>
                <w:rFonts w:ascii="Arial" w:eastAsia="Calibri" w:hAnsi="Arial" w:cs="Arial"/>
                <w:b/>
                <w:sz w:val="24"/>
                <w:szCs w:val="24"/>
                <w:lang w:val="en-ZA"/>
              </w:rPr>
            </w:pPr>
          </w:p>
        </w:tc>
        <w:tc>
          <w:tcPr>
            <w:tcW w:w="2040" w:type="dxa"/>
            <w:gridSpan w:val="2"/>
            <w:tcBorders>
              <w:bottom w:val="single" w:sz="4" w:space="0" w:color="auto"/>
              <w:right w:val="single" w:sz="4" w:space="0" w:color="auto"/>
            </w:tcBorders>
          </w:tcPr>
          <w:p w14:paraId="56887A9C" w14:textId="77777777" w:rsidR="00BE472B" w:rsidRPr="00511B49" w:rsidRDefault="00BE472B" w:rsidP="00BE472B">
            <w:pPr>
              <w:rPr>
                <w:rFonts w:ascii="Arial" w:eastAsia="Calibri" w:hAnsi="Arial" w:cs="Arial"/>
                <w:sz w:val="24"/>
                <w:szCs w:val="24"/>
                <w:lang w:val="en-ZA"/>
              </w:rPr>
            </w:pPr>
          </w:p>
        </w:tc>
      </w:tr>
    </w:tbl>
    <w:p w14:paraId="2FFB36BF" w14:textId="77777777" w:rsidR="00BE472B" w:rsidRPr="00BC12D3" w:rsidRDefault="00BE472B" w:rsidP="0013320C">
      <w:pPr>
        <w:rPr>
          <w:rFonts w:ascii="Arial" w:hAnsi="Arial" w:cs="Arial"/>
          <w:sz w:val="24"/>
          <w:szCs w:val="24"/>
        </w:rPr>
      </w:pPr>
    </w:p>
    <w:p w14:paraId="758251D3" w14:textId="0E463D19" w:rsidR="0013320C" w:rsidRPr="00BE472B" w:rsidRDefault="0013320C" w:rsidP="0013320C">
      <w:pPr>
        <w:rPr>
          <w:rFonts w:ascii="Arial" w:hAnsi="Arial" w:cs="Arial"/>
          <w:b/>
          <w:sz w:val="24"/>
          <w:szCs w:val="24"/>
        </w:rPr>
      </w:pPr>
      <w:r w:rsidRPr="00BE472B">
        <w:rPr>
          <w:rFonts w:ascii="Arial" w:hAnsi="Arial" w:cs="Arial"/>
          <w:b/>
          <w:sz w:val="24"/>
          <w:szCs w:val="24"/>
        </w:rPr>
        <w:t>2.</w:t>
      </w:r>
      <w:r w:rsidR="00BE472B">
        <w:rPr>
          <w:rFonts w:ascii="Arial" w:hAnsi="Arial" w:cs="Arial"/>
          <w:b/>
          <w:sz w:val="24"/>
          <w:szCs w:val="24"/>
        </w:rPr>
        <w:t>2</w:t>
      </w:r>
    </w:p>
    <w:tbl>
      <w:tblPr>
        <w:tblStyle w:val="TableGrid"/>
        <w:tblW w:w="10170" w:type="dxa"/>
        <w:tblInd w:w="-365" w:type="dxa"/>
        <w:tblLook w:val="04A0" w:firstRow="1" w:lastRow="0" w:firstColumn="1" w:lastColumn="0" w:noHBand="0" w:noVBand="1"/>
      </w:tblPr>
      <w:tblGrid>
        <w:gridCol w:w="10170"/>
      </w:tblGrid>
      <w:tr w:rsidR="0013320C" w:rsidRPr="00BC12D3" w14:paraId="0168C8B9" w14:textId="77777777" w:rsidTr="00BE472B">
        <w:tc>
          <w:tcPr>
            <w:tcW w:w="10170" w:type="dxa"/>
          </w:tcPr>
          <w:p w14:paraId="238A082F"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2.2.1 Calculate the mark-up achieved by the business.</w:t>
            </w:r>
          </w:p>
        </w:tc>
      </w:tr>
      <w:tr w:rsidR="0013320C" w:rsidRPr="00BC12D3" w14:paraId="237392E0" w14:textId="77777777" w:rsidTr="00BE472B">
        <w:tc>
          <w:tcPr>
            <w:tcW w:w="10170" w:type="dxa"/>
          </w:tcPr>
          <w:p w14:paraId="2BE905EC"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             </w:t>
            </w:r>
          </w:p>
          <w:p w14:paraId="259508BA"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(2 580 000 – 1 883 210)</w:t>
            </w:r>
            <w:r w:rsidRPr="00BC12D3">
              <w:rPr>
                <w:rFonts w:ascii="Arial" w:hAnsi="Arial" w:cs="Arial"/>
                <w:sz w:val="24"/>
                <w:szCs w:val="24"/>
              </w:rPr>
              <w:t xml:space="preserve">   x </w:t>
            </w:r>
            <w:r w:rsidRPr="00BC12D3">
              <w:rPr>
                <w:rFonts w:ascii="Arial" w:hAnsi="Arial" w:cs="Arial"/>
                <w:sz w:val="24"/>
                <w:szCs w:val="24"/>
                <w:u w:val="single"/>
              </w:rPr>
              <w:t>100</w:t>
            </w:r>
          </w:p>
          <w:p w14:paraId="617C8C51" w14:textId="5BFA3253" w:rsidR="0013320C" w:rsidRPr="00BC12D3" w:rsidRDefault="0013320C" w:rsidP="0013320C">
            <w:pPr>
              <w:rPr>
                <w:rFonts w:ascii="Arial" w:hAnsi="Arial" w:cs="Arial"/>
                <w:sz w:val="24"/>
                <w:szCs w:val="24"/>
              </w:rPr>
            </w:pPr>
            <w:r w:rsidRPr="00BC12D3">
              <w:rPr>
                <w:rFonts w:ascii="Arial" w:hAnsi="Arial" w:cs="Arial"/>
                <w:sz w:val="24"/>
                <w:szCs w:val="24"/>
              </w:rPr>
              <w:t xml:space="preserve">                        1 883 210                    1</w:t>
            </w:r>
          </w:p>
          <w:p w14:paraId="021FDF3A" w14:textId="77777777" w:rsidR="0013320C" w:rsidRPr="00BC12D3" w:rsidRDefault="0013320C" w:rsidP="0013320C">
            <w:pPr>
              <w:rPr>
                <w:rFonts w:ascii="Arial" w:hAnsi="Arial" w:cs="Arial"/>
                <w:sz w:val="24"/>
                <w:szCs w:val="24"/>
              </w:rPr>
            </w:pPr>
          </w:p>
          <w:p w14:paraId="1BC35D22"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            =  </w:t>
            </w:r>
            <w:r w:rsidRPr="00BC12D3">
              <w:rPr>
                <w:rFonts w:ascii="Arial" w:hAnsi="Arial" w:cs="Arial"/>
                <w:sz w:val="24"/>
                <w:szCs w:val="24"/>
                <w:u w:val="single"/>
              </w:rPr>
              <w:t xml:space="preserve"> 696 790 </w:t>
            </w:r>
            <w:r w:rsidRPr="00BC12D3">
              <w:rPr>
                <w:rFonts w:ascii="Arial" w:hAnsi="Arial" w:cs="Arial"/>
                <w:sz w:val="24"/>
                <w:szCs w:val="24"/>
              </w:rPr>
              <w:t xml:space="preserve">  x </w:t>
            </w:r>
            <w:r w:rsidRPr="00BC12D3">
              <w:rPr>
                <w:rFonts w:ascii="Arial" w:hAnsi="Arial" w:cs="Arial"/>
                <w:sz w:val="24"/>
                <w:szCs w:val="24"/>
                <w:u w:val="single"/>
              </w:rPr>
              <w:t>100</w:t>
            </w:r>
          </w:p>
          <w:p w14:paraId="30D8A983"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                1 883 210       1</w:t>
            </w:r>
          </w:p>
          <w:p w14:paraId="02EBCE00" w14:textId="77777777" w:rsidR="0013320C" w:rsidRPr="00BC12D3" w:rsidRDefault="0013320C" w:rsidP="0013320C">
            <w:pPr>
              <w:rPr>
                <w:rFonts w:ascii="Arial" w:hAnsi="Arial" w:cs="Arial"/>
                <w:sz w:val="24"/>
                <w:szCs w:val="24"/>
              </w:rPr>
            </w:pPr>
          </w:p>
          <w:p w14:paraId="2B4A8D73" w14:textId="77777777" w:rsidR="0013320C" w:rsidRPr="00BC12D3" w:rsidRDefault="0013320C" w:rsidP="0013320C">
            <w:pPr>
              <w:rPr>
                <w:rFonts w:ascii="Arial" w:hAnsi="Arial" w:cs="Arial"/>
                <w:sz w:val="24"/>
                <w:szCs w:val="24"/>
              </w:rPr>
            </w:pPr>
            <w:r w:rsidRPr="00BC12D3">
              <w:rPr>
                <w:rFonts w:ascii="Arial" w:hAnsi="Arial" w:cs="Arial"/>
                <w:sz w:val="24"/>
                <w:szCs w:val="24"/>
              </w:rPr>
              <w:t xml:space="preserve">            = 37%</w:t>
            </w:r>
          </w:p>
          <w:p w14:paraId="66213823" w14:textId="77777777" w:rsidR="0013320C" w:rsidRPr="00BC12D3" w:rsidRDefault="0013320C" w:rsidP="0013320C">
            <w:pPr>
              <w:rPr>
                <w:rFonts w:ascii="Arial" w:hAnsi="Arial" w:cs="Arial"/>
                <w:sz w:val="24"/>
                <w:szCs w:val="24"/>
              </w:rPr>
            </w:pPr>
          </w:p>
        </w:tc>
      </w:tr>
    </w:tbl>
    <w:p w14:paraId="23D64E07" w14:textId="77777777" w:rsidR="0013320C" w:rsidRPr="00BC12D3" w:rsidRDefault="0013320C" w:rsidP="0013320C">
      <w:pPr>
        <w:rPr>
          <w:rFonts w:ascii="Arial" w:hAnsi="Arial" w:cs="Arial"/>
          <w:sz w:val="24"/>
          <w:szCs w:val="24"/>
        </w:rPr>
      </w:pPr>
    </w:p>
    <w:tbl>
      <w:tblPr>
        <w:tblStyle w:val="TableGrid"/>
        <w:tblW w:w="10170" w:type="dxa"/>
        <w:tblInd w:w="-365" w:type="dxa"/>
        <w:tblLook w:val="04A0" w:firstRow="1" w:lastRow="0" w:firstColumn="1" w:lastColumn="0" w:noHBand="0" w:noVBand="1"/>
      </w:tblPr>
      <w:tblGrid>
        <w:gridCol w:w="10170"/>
      </w:tblGrid>
      <w:tr w:rsidR="0013320C" w:rsidRPr="00BC12D3" w14:paraId="0AEEDB3F" w14:textId="77777777" w:rsidTr="00BE472B">
        <w:tc>
          <w:tcPr>
            <w:tcW w:w="10170" w:type="dxa"/>
          </w:tcPr>
          <w:p w14:paraId="6F7C344A"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2.2.2 Is the business controlling its expenses effectively? Quote a figure or Financial indicator to support your answer.</w:t>
            </w:r>
          </w:p>
        </w:tc>
      </w:tr>
      <w:tr w:rsidR="0013320C" w:rsidRPr="00BC12D3" w14:paraId="1EF2F191" w14:textId="77777777" w:rsidTr="00BE472B">
        <w:tc>
          <w:tcPr>
            <w:tcW w:w="10170" w:type="dxa"/>
          </w:tcPr>
          <w:p w14:paraId="085DA3C8" w14:textId="77777777" w:rsidR="0013320C" w:rsidRPr="00BC12D3" w:rsidRDefault="0013320C" w:rsidP="0013320C">
            <w:pPr>
              <w:rPr>
                <w:rFonts w:ascii="Arial" w:hAnsi="Arial" w:cs="Arial"/>
                <w:sz w:val="24"/>
                <w:szCs w:val="24"/>
              </w:rPr>
            </w:pPr>
          </w:p>
          <w:p w14:paraId="0B60E35C" w14:textId="77777777" w:rsidR="0013320C" w:rsidRPr="00BC12D3" w:rsidRDefault="0013320C" w:rsidP="0013320C">
            <w:pPr>
              <w:rPr>
                <w:rFonts w:ascii="Arial" w:hAnsi="Arial" w:cs="Arial"/>
                <w:sz w:val="24"/>
                <w:szCs w:val="24"/>
              </w:rPr>
            </w:pPr>
            <w:r w:rsidRPr="00BC12D3">
              <w:rPr>
                <w:rFonts w:ascii="Arial" w:hAnsi="Arial" w:cs="Arial"/>
                <w:sz w:val="24"/>
                <w:szCs w:val="24"/>
              </w:rPr>
              <w:t>Yes</w:t>
            </w:r>
          </w:p>
          <w:p w14:paraId="1EFF00A3" w14:textId="77777777" w:rsidR="0013320C" w:rsidRPr="00BC12D3" w:rsidRDefault="0013320C" w:rsidP="0013320C">
            <w:pPr>
              <w:rPr>
                <w:rFonts w:ascii="Arial" w:hAnsi="Arial" w:cs="Arial"/>
                <w:sz w:val="24"/>
                <w:szCs w:val="24"/>
              </w:rPr>
            </w:pPr>
          </w:p>
          <w:p w14:paraId="37C83A3E" w14:textId="77777777" w:rsidR="0013320C" w:rsidRPr="00BC12D3" w:rsidRDefault="0013320C" w:rsidP="0013320C">
            <w:pPr>
              <w:rPr>
                <w:rFonts w:ascii="Arial" w:hAnsi="Arial" w:cs="Arial"/>
                <w:sz w:val="24"/>
                <w:szCs w:val="24"/>
              </w:rPr>
            </w:pPr>
            <w:r w:rsidRPr="00BC12D3">
              <w:rPr>
                <w:rFonts w:ascii="Arial" w:hAnsi="Arial" w:cs="Arial"/>
                <w:sz w:val="24"/>
                <w:szCs w:val="24"/>
              </w:rPr>
              <w:t>Operating expenses on sales decreased from 19% to 15.1%</w:t>
            </w:r>
          </w:p>
          <w:p w14:paraId="176F2BE0" w14:textId="77777777" w:rsidR="0013320C" w:rsidRPr="00BC12D3" w:rsidRDefault="0013320C" w:rsidP="0013320C">
            <w:pPr>
              <w:rPr>
                <w:rFonts w:ascii="Arial" w:hAnsi="Arial" w:cs="Arial"/>
                <w:sz w:val="24"/>
                <w:szCs w:val="24"/>
              </w:rPr>
            </w:pPr>
          </w:p>
        </w:tc>
      </w:tr>
    </w:tbl>
    <w:p w14:paraId="6929FC33" w14:textId="77777777" w:rsidR="0013320C" w:rsidRPr="00BC12D3" w:rsidRDefault="0013320C" w:rsidP="0013320C">
      <w:pPr>
        <w:rPr>
          <w:rFonts w:ascii="Arial" w:hAnsi="Arial" w:cs="Arial"/>
          <w:sz w:val="24"/>
          <w:szCs w:val="24"/>
        </w:rPr>
      </w:pPr>
    </w:p>
    <w:tbl>
      <w:tblPr>
        <w:tblStyle w:val="TableGrid"/>
        <w:tblW w:w="10170" w:type="dxa"/>
        <w:tblInd w:w="-365" w:type="dxa"/>
        <w:tblLook w:val="04A0" w:firstRow="1" w:lastRow="0" w:firstColumn="1" w:lastColumn="0" w:noHBand="0" w:noVBand="1"/>
      </w:tblPr>
      <w:tblGrid>
        <w:gridCol w:w="10170"/>
      </w:tblGrid>
      <w:tr w:rsidR="0013320C" w:rsidRPr="00BC12D3" w14:paraId="3386FE34" w14:textId="77777777" w:rsidTr="00BE472B">
        <w:tc>
          <w:tcPr>
            <w:tcW w:w="10170" w:type="dxa"/>
          </w:tcPr>
          <w:p w14:paraId="0ABD1708"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2.2.3 Calculate the following financial indicators for the year ended 30 September 2019:</w:t>
            </w:r>
          </w:p>
          <w:p w14:paraId="132953F8" w14:textId="77777777" w:rsidR="0013320C" w:rsidRPr="00BC12D3" w:rsidRDefault="0013320C" w:rsidP="0013320C">
            <w:pPr>
              <w:rPr>
                <w:rFonts w:ascii="Arial" w:hAnsi="Arial" w:cs="Arial"/>
                <w:b/>
                <w:bCs/>
                <w:sz w:val="24"/>
                <w:szCs w:val="24"/>
              </w:rPr>
            </w:pPr>
          </w:p>
        </w:tc>
      </w:tr>
      <w:tr w:rsidR="0013320C" w:rsidRPr="00BC12D3" w14:paraId="3903F304" w14:textId="77777777" w:rsidTr="00BE472B">
        <w:tc>
          <w:tcPr>
            <w:tcW w:w="10170" w:type="dxa"/>
          </w:tcPr>
          <w:p w14:paraId="5CD2D1B4" w14:textId="77777777" w:rsidR="0013320C" w:rsidRPr="00BC12D3" w:rsidRDefault="0013320C" w:rsidP="001843BF">
            <w:pPr>
              <w:pStyle w:val="ListParagraph"/>
              <w:numPr>
                <w:ilvl w:val="0"/>
                <w:numId w:val="4"/>
              </w:numPr>
              <w:rPr>
                <w:rFonts w:ascii="Arial" w:hAnsi="Arial" w:cs="Arial"/>
                <w:b/>
                <w:bCs/>
                <w:sz w:val="24"/>
                <w:szCs w:val="24"/>
              </w:rPr>
            </w:pPr>
            <w:r w:rsidRPr="00BC12D3">
              <w:rPr>
                <w:rFonts w:ascii="Arial" w:hAnsi="Arial" w:cs="Arial"/>
                <w:b/>
                <w:bCs/>
                <w:sz w:val="24"/>
                <w:szCs w:val="24"/>
              </w:rPr>
              <w:t>Current ratio</w:t>
            </w:r>
          </w:p>
          <w:p w14:paraId="1EC3C4CD" w14:textId="77777777" w:rsidR="0013320C" w:rsidRPr="00BC12D3" w:rsidRDefault="0013320C" w:rsidP="0013320C">
            <w:pPr>
              <w:pStyle w:val="ListParagraph"/>
              <w:rPr>
                <w:rFonts w:ascii="Arial" w:hAnsi="Arial" w:cs="Arial"/>
                <w:sz w:val="24"/>
                <w:szCs w:val="24"/>
              </w:rPr>
            </w:pPr>
          </w:p>
          <w:p w14:paraId="5761C137"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439 160 : 187 788</w:t>
            </w:r>
          </w:p>
          <w:p w14:paraId="5C3E4587" w14:textId="77777777" w:rsidR="0013320C" w:rsidRPr="00BC12D3" w:rsidRDefault="0013320C" w:rsidP="0013320C">
            <w:pPr>
              <w:pStyle w:val="ListParagraph"/>
              <w:rPr>
                <w:rFonts w:ascii="Arial" w:hAnsi="Arial" w:cs="Arial"/>
                <w:sz w:val="24"/>
                <w:szCs w:val="24"/>
              </w:rPr>
            </w:pPr>
          </w:p>
          <w:p w14:paraId="5BFE311F"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2.3 : 1</w:t>
            </w:r>
          </w:p>
          <w:p w14:paraId="7D3830EA" w14:textId="77777777" w:rsidR="0013320C" w:rsidRDefault="0013320C" w:rsidP="0013320C">
            <w:pPr>
              <w:pStyle w:val="ListParagraph"/>
              <w:rPr>
                <w:rFonts w:ascii="Arial" w:hAnsi="Arial" w:cs="Arial"/>
                <w:sz w:val="24"/>
                <w:szCs w:val="24"/>
              </w:rPr>
            </w:pPr>
          </w:p>
          <w:p w14:paraId="6FB9876D" w14:textId="77777777" w:rsidR="0013320C" w:rsidRDefault="0013320C" w:rsidP="0013320C">
            <w:pPr>
              <w:pStyle w:val="ListParagraph"/>
              <w:rPr>
                <w:rFonts w:ascii="Arial" w:hAnsi="Arial" w:cs="Arial"/>
                <w:sz w:val="24"/>
                <w:szCs w:val="24"/>
              </w:rPr>
            </w:pPr>
          </w:p>
          <w:p w14:paraId="3B8D5BB5" w14:textId="77777777" w:rsidR="0013320C" w:rsidRPr="00BC12D3" w:rsidRDefault="0013320C" w:rsidP="0013320C">
            <w:pPr>
              <w:pStyle w:val="ListParagraph"/>
              <w:rPr>
                <w:rFonts w:ascii="Arial" w:hAnsi="Arial" w:cs="Arial"/>
                <w:sz w:val="24"/>
                <w:szCs w:val="24"/>
              </w:rPr>
            </w:pPr>
          </w:p>
        </w:tc>
      </w:tr>
      <w:tr w:rsidR="0013320C" w:rsidRPr="00BC12D3" w14:paraId="58A94DA6" w14:textId="77777777" w:rsidTr="00BE472B">
        <w:tc>
          <w:tcPr>
            <w:tcW w:w="10170" w:type="dxa"/>
          </w:tcPr>
          <w:p w14:paraId="678EA622" w14:textId="77777777" w:rsidR="0013320C" w:rsidRPr="00BC12D3" w:rsidRDefault="0013320C" w:rsidP="001843BF">
            <w:pPr>
              <w:pStyle w:val="ListParagraph"/>
              <w:numPr>
                <w:ilvl w:val="0"/>
                <w:numId w:val="4"/>
              </w:numPr>
              <w:rPr>
                <w:rFonts w:ascii="Arial" w:hAnsi="Arial" w:cs="Arial"/>
                <w:b/>
                <w:bCs/>
                <w:sz w:val="24"/>
                <w:szCs w:val="24"/>
              </w:rPr>
            </w:pPr>
            <w:r w:rsidRPr="00BC12D3">
              <w:rPr>
                <w:rFonts w:ascii="Arial" w:hAnsi="Arial" w:cs="Arial"/>
                <w:b/>
                <w:bCs/>
                <w:sz w:val="24"/>
                <w:szCs w:val="24"/>
              </w:rPr>
              <w:t>Stock turnover rate</w:t>
            </w:r>
          </w:p>
          <w:p w14:paraId="668863B4" w14:textId="77777777" w:rsidR="0013320C" w:rsidRPr="00BC12D3" w:rsidRDefault="0013320C" w:rsidP="0013320C">
            <w:pPr>
              <w:pStyle w:val="ListParagraph"/>
              <w:rPr>
                <w:rFonts w:ascii="Arial" w:hAnsi="Arial" w:cs="Arial"/>
                <w:sz w:val="24"/>
                <w:szCs w:val="24"/>
              </w:rPr>
            </w:pPr>
          </w:p>
          <w:p w14:paraId="1965EC2D" w14:textId="77777777" w:rsidR="0013320C" w:rsidRPr="00BC12D3" w:rsidRDefault="0013320C" w:rsidP="0013320C">
            <w:pPr>
              <w:pStyle w:val="ListParagraph"/>
              <w:rPr>
                <w:rFonts w:ascii="Arial" w:hAnsi="Arial" w:cs="Arial"/>
                <w:sz w:val="24"/>
                <w:szCs w:val="24"/>
                <w:u w:val="single"/>
              </w:rPr>
            </w:pPr>
            <w:r w:rsidRPr="00BC12D3">
              <w:rPr>
                <w:rFonts w:ascii="Arial" w:hAnsi="Arial" w:cs="Arial"/>
                <w:sz w:val="24"/>
                <w:szCs w:val="24"/>
                <w:u w:val="single"/>
              </w:rPr>
              <w:t xml:space="preserve">          1 883 210</w:t>
            </w:r>
          </w:p>
          <w:p w14:paraId="76223085"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½ (202 560 + 197 400)</w:t>
            </w:r>
          </w:p>
          <w:p w14:paraId="18AC44AC" w14:textId="77777777" w:rsidR="0013320C" w:rsidRPr="00BC12D3" w:rsidRDefault="0013320C" w:rsidP="0013320C">
            <w:pPr>
              <w:pStyle w:val="ListParagraph"/>
              <w:rPr>
                <w:rFonts w:ascii="Arial" w:hAnsi="Arial" w:cs="Arial"/>
                <w:sz w:val="24"/>
                <w:szCs w:val="24"/>
              </w:rPr>
            </w:pPr>
          </w:p>
          <w:p w14:paraId="23D332C2"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1 883 210</w:t>
            </w:r>
          </w:p>
          <w:p w14:paraId="784EFFC2"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199 980</w:t>
            </w:r>
          </w:p>
          <w:p w14:paraId="09B6BA07" w14:textId="77777777" w:rsidR="0013320C" w:rsidRPr="00BC12D3" w:rsidRDefault="0013320C" w:rsidP="0013320C">
            <w:pPr>
              <w:pStyle w:val="ListParagraph"/>
              <w:rPr>
                <w:rFonts w:ascii="Arial" w:hAnsi="Arial" w:cs="Arial"/>
                <w:sz w:val="24"/>
                <w:szCs w:val="24"/>
              </w:rPr>
            </w:pPr>
          </w:p>
          <w:p w14:paraId="420B5E75"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9.4 times</w:t>
            </w:r>
          </w:p>
          <w:p w14:paraId="49338605" w14:textId="77777777" w:rsidR="0013320C" w:rsidRPr="00BC12D3" w:rsidRDefault="0013320C" w:rsidP="0013320C">
            <w:pPr>
              <w:pStyle w:val="ListParagraph"/>
              <w:rPr>
                <w:rFonts w:ascii="Arial" w:hAnsi="Arial" w:cs="Arial"/>
                <w:sz w:val="24"/>
                <w:szCs w:val="24"/>
              </w:rPr>
            </w:pPr>
          </w:p>
        </w:tc>
      </w:tr>
      <w:tr w:rsidR="0013320C" w:rsidRPr="00BC12D3" w14:paraId="2F7FC604" w14:textId="77777777" w:rsidTr="00BE472B">
        <w:tc>
          <w:tcPr>
            <w:tcW w:w="10170" w:type="dxa"/>
          </w:tcPr>
          <w:p w14:paraId="7214BF5B" w14:textId="77777777" w:rsidR="0013320C" w:rsidRPr="00BC12D3" w:rsidRDefault="0013320C" w:rsidP="001843BF">
            <w:pPr>
              <w:pStyle w:val="ListParagraph"/>
              <w:numPr>
                <w:ilvl w:val="0"/>
                <w:numId w:val="4"/>
              </w:numPr>
              <w:rPr>
                <w:rFonts w:ascii="Arial" w:hAnsi="Arial" w:cs="Arial"/>
                <w:b/>
                <w:bCs/>
                <w:sz w:val="24"/>
                <w:szCs w:val="24"/>
              </w:rPr>
            </w:pPr>
            <w:r w:rsidRPr="00BC12D3">
              <w:rPr>
                <w:rFonts w:ascii="Arial" w:hAnsi="Arial" w:cs="Arial"/>
                <w:b/>
                <w:bCs/>
                <w:sz w:val="24"/>
                <w:szCs w:val="24"/>
              </w:rPr>
              <w:t>Debtors collection period</w:t>
            </w:r>
          </w:p>
          <w:p w14:paraId="20FDEF09" w14:textId="77777777" w:rsidR="0013320C" w:rsidRPr="00BC12D3" w:rsidRDefault="0013320C" w:rsidP="0013320C">
            <w:pPr>
              <w:pStyle w:val="ListParagraph"/>
              <w:rPr>
                <w:rFonts w:ascii="Arial" w:hAnsi="Arial" w:cs="Arial"/>
                <w:sz w:val="24"/>
                <w:szCs w:val="24"/>
              </w:rPr>
            </w:pPr>
          </w:p>
          <w:p w14:paraId="48C7F22D"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u w:val="single"/>
              </w:rPr>
              <w:t>½ (81 304 + 64 154)</w:t>
            </w:r>
            <w:r w:rsidRPr="00BC12D3">
              <w:rPr>
                <w:rFonts w:ascii="Arial" w:hAnsi="Arial" w:cs="Arial"/>
                <w:sz w:val="24"/>
                <w:szCs w:val="24"/>
              </w:rPr>
              <w:t xml:space="preserve">  x </w:t>
            </w:r>
            <w:r w:rsidRPr="00BC12D3">
              <w:rPr>
                <w:rFonts w:ascii="Arial" w:hAnsi="Arial" w:cs="Arial"/>
                <w:sz w:val="24"/>
                <w:szCs w:val="24"/>
                <w:u w:val="single"/>
              </w:rPr>
              <w:t>365</w:t>
            </w:r>
          </w:p>
          <w:p w14:paraId="39A2943F"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495 356                  1</w:t>
            </w:r>
          </w:p>
          <w:p w14:paraId="2D1DFDF1" w14:textId="77777777" w:rsidR="0013320C" w:rsidRPr="00BC12D3" w:rsidRDefault="0013320C" w:rsidP="0013320C">
            <w:pPr>
              <w:pStyle w:val="ListParagraph"/>
              <w:rPr>
                <w:rFonts w:ascii="Arial" w:hAnsi="Arial" w:cs="Arial"/>
                <w:sz w:val="24"/>
                <w:szCs w:val="24"/>
              </w:rPr>
            </w:pPr>
          </w:p>
          <w:p w14:paraId="72A3E435"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 xml:space="preserve">72 729 </w:t>
            </w:r>
            <w:r w:rsidRPr="00BC12D3">
              <w:rPr>
                <w:rFonts w:ascii="Arial" w:hAnsi="Arial" w:cs="Arial"/>
                <w:sz w:val="24"/>
                <w:szCs w:val="24"/>
              </w:rPr>
              <w:t xml:space="preserve"> x </w:t>
            </w:r>
            <w:r w:rsidRPr="00BC12D3">
              <w:rPr>
                <w:rFonts w:ascii="Arial" w:hAnsi="Arial" w:cs="Arial"/>
                <w:sz w:val="24"/>
                <w:szCs w:val="24"/>
                <w:u w:val="single"/>
              </w:rPr>
              <w:t>365</w:t>
            </w:r>
          </w:p>
          <w:p w14:paraId="1476C768"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495 356      1</w:t>
            </w:r>
          </w:p>
          <w:p w14:paraId="2BCCA7E4" w14:textId="77777777" w:rsidR="0013320C" w:rsidRPr="00BC12D3" w:rsidRDefault="0013320C" w:rsidP="0013320C">
            <w:pPr>
              <w:pStyle w:val="ListParagraph"/>
              <w:rPr>
                <w:rFonts w:ascii="Arial" w:hAnsi="Arial" w:cs="Arial"/>
                <w:sz w:val="24"/>
                <w:szCs w:val="24"/>
              </w:rPr>
            </w:pPr>
          </w:p>
          <w:p w14:paraId="655197C3"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54 days</w:t>
            </w:r>
          </w:p>
          <w:p w14:paraId="06380E0D" w14:textId="77777777" w:rsidR="0013320C" w:rsidRPr="00BC12D3" w:rsidRDefault="0013320C" w:rsidP="0013320C">
            <w:pPr>
              <w:pStyle w:val="ListParagraph"/>
              <w:rPr>
                <w:rFonts w:ascii="Arial" w:hAnsi="Arial" w:cs="Arial"/>
                <w:sz w:val="24"/>
                <w:szCs w:val="24"/>
              </w:rPr>
            </w:pPr>
          </w:p>
        </w:tc>
      </w:tr>
      <w:tr w:rsidR="0013320C" w:rsidRPr="00BC12D3" w14:paraId="12494C7D" w14:textId="77777777" w:rsidTr="00BE472B">
        <w:tc>
          <w:tcPr>
            <w:tcW w:w="10170" w:type="dxa"/>
          </w:tcPr>
          <w:p w14:paraId="53DC5142" w14:textId="77777777" w:rsidR="0013320C" w:rsidRPr="00BC12D3" w:rsidRDefault="0013320C" w:rsidP="001843BF">
            <w:pPr>
              <w:pStyle w:val="ListParagraph"/>
              <w:numPr>
                <w:ilvl w:val="0"/>
                <w:numId w:val="4"/>
              </w:numPr>
              <w:rPr>
                <w:rFonts w:ascii="Arial" w:hAnsi="Arial" w:cs="Arial"/>
                <w:b/>
                <w:bCs/>
                <w:sz w:val="24"/>
                <w:szCs w:val="24"/>
              </w:rPr>
            </w:pPr>
            <w:r w:rsidRPr="00BC12D3">
              <w:rPr>
                <w:rFonts w:ascii="Arial" w:hAnsi="Arial" w:cs="Arial"/>
                <w:b/>
                <w:bCs/>
                <w:sz w:val="24"/>
                <w:szCs w:val="24"/>
              </w:rPr>
              <w:t>Return on average partners’ equity</w:t>
            </w:r>
          </w:p>
          <w:p w14:paraId="46262798" w14:textId="77777777" w:rsidR="0013320C" w:rsidRPr="00BC12D3" w:rsidRDefault="0013320C" w:rsidP="0013320C">
            <w:pPr>
              <w:pStyle w:val="ListParagraph"/>
              <w:rPr>
                <w:rFonts w:ascii="Arial" w:hAnsi="Arial" w:cs="Arial"/>
                <w:sz w:val="24"/>
                <w:szCs w:val="24"/>
              </w:rPr>
            </w:pPr>
          </w:p>
          <w:p w14:paraId="40C9CB29"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u w:val="single"/>
              </w:rPr>
              <w:t xml:space="preserve">               193 636             </w:t>
            </w:r>
            <w:r w:rsidRPr="00BC12D3">
              <w:rPr>
                <w:rFonts w:ascii="Arial" w:hAnsi="Arial" w:cs="Arial"/>
                <w:sz w:val="24"/>
                <w:szCs w:val="24"/>
              </w:rPr>
              <w:t xml:space="preserve">      x </w:t>
            </w:r>
            <w:r w:rsidRPr="00BC12D3">
              <w:rPr>
                <w:rFonts w:ascii="Arial" w:hAnsi="Arial" w:cs="Arial"/>
                <w:sz w:val="24"/>
                <w:szCs w:val="24"/>
                <w:u w:val="single"/>
              </w:rPr>
              <w:t>100</w:t>
            </w:r>
          </w:p>
          <w:p w14:paraId="1883AEAD"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½ (1 090 632 + 968 996)           1</w:t>
            </w:r>
          </w:p>
          <w:p w14:paraId="0ED0E0F7" w14:textId="77777777" w:rsidR="0013320C" w:rsidRPr="00BC12D3" w:rsidRDefault="0013320C" w:rsidP="0013320C">
            <w:pPr>
              <w:pStyle w:val="ListParagraph"/>
              <w:rPr>
                <w:rFonts w:ascii="Arial" w:hAnsi="Arial" w:cs="Arial"/>
                <w:sz w:val="24"/>
                <w:szCs w:val="24"/>
              </w:rPr>
            </w:pPr>
          </w:p>
          <w:p w14:paraId="7E532D75"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 xml:space="preserve"> 193 636 </w:t>
            </w:r>
            <w:r w:rsidRPr="00BC12D3">
              <w:rPr>
                <w:rFonts w:ascii="Arial" w:hAnsi="Arial" w:cs="Arial"/>
                <w:sz w:val="24"/>
                <w:szCs w:val="24"/>
              </w:rPr>
              <w:t xml:space="preserve">     x </w:t>
            </w:r>
            <w:r w:rsidRPr="00BC12D3">
              <w:rPr>
                <w:rFonts w:ascii="Arial" w:hAnsi="Arial" w:cs="Arial"/>
                <w:sz w:val="24"/>
                <w:szCs w:val="24"/>
                <w:u w:val="single"/>
              </w:rPr>
              <w:t>100</w:t>
            </w:r>
          </w:p>
          <w:p w14:paraId="5803D784"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 xml:space="preserve">   1 029 814           1</w:t>
            </w:r>
          </w:p>
          <w:p w14:paraId="266FC017" w14:textId="77777777" w:rsidR="0013320C" w:rsidRPr="00BC12D3" w:rsidRDefault="0013320C" w:rsidP="0013320C">
            <w:pPr>
              <w:pStyle w:val="ListParagraph"/>
              <w:rPr>
                <w:rFonts w:ascii="Arial" w:hAnsi="Arial" w:cs="Arial"/>
                <w:sz w:val="24"/>
                <w:szCs w:val="24"/>
              </w:rPr>
            </w:pPr>
          </w:p>
          <w:p w14:paraId="282903BB" w14:textId="77777777" w:rsidR="0013320C" w:rsidRDefault="0013320C" w:rsidP="0013320C">
            <w:pPr>
              <w:pStyle w:val="ListParagraph"/>
              <w:rPr>
                <w:rFonts w:ascii="Arial" w:hAnsi="Arial" w:cs="Arial"/>
                <w:sz w:val="24"/>
                <w:szCs w:val="24"/>
              </w:rPr>
            </w:pPr>
            <w:r w:rsidRPr="00BC12D3">
              <w:rPr>
                <w:rFonts w:ascii="Arial" w:hAnsi="Arial" w:cs="Arial"/>
                <w:sz w:val="24"/>
                <w:szCs w:val="24"/>
              </w:rPr>
              <w:t>= 18.8%</w:t>
            </w:r>
          </w:p>
          <w:p w14:paraId="4880DA73" w14:textId="77777777" w:rsidR="0013320C" w:rsidRPr="00BC12D3" w:rsidRDefault="0013320C" w:rsidP="0013320C">
            <w:pPr>
              <w:pStyle w:val="ListParagraph"/>
              <w:rPr>
                <w:rFonts w:ascii="Arial" w:hAnsi="Arial" w:cs="Arial"/>
                <w:sz w:val="24"/>
                <w:szCs w:val="24"/>
              </w:rPr>
            </w:pPr>
          </w:p>
        </w:tc>
      </w:tr>
      <w:tr w:rsidR="0013320C" w:rsidRPr="00BC12D3" w14:paraId="2307B75F" w14:textId="77777777" w:rsidTr="00BE472B">
        <w:tc>
          <w:tcPr>
            <w:tcW w:w="10170" w:type="dxa"/>
          </w:tcPr>
          <w:p w14:paraId="210821AB" w14:textId="77777777" w:rsidR="0013320C" w:rsidRPr="00BC12D3" w:rsidRDefault="0013320C" w:rsidP="001843BF">
            <w:pPr>
              <w:pStyle w:val="ListParagraph"/>
              <w:numPr>
                <w:ilvl w:val="0"/>
                <w:numId w:val="4"/>
              </w:numPr>
              <w:rPr>
                <w:rFonts w:ascii="Arial" w:hAnsi="Arial" w:cs="Arial"/>
                <w:b/>
                <w:bCs/>
                <w:sz w:val="24"/>
                <w:szCs w:val="24"/>
              </w:rPr>
            </w:pPr>
            <w:r w:rsidRPr="00BC12D3">
              <w:rPr>
                <w:rFonts w:ascii="Arial" w:hAnsi="Arial" w:cs="Arial"/>
                <w:b/>
                <w:bCs/>
                <w:sz w:val="24"/>
                <w:szCs w:val="24"/>
              </w:rPr>
              <w:t>Debt equity ratio</w:t>
            </w:r>
          </w:p>
          <w:p w14:paraId="500050D2" w14:textId="77777777" w:rsidR="0013320C" w:rsidRPr="00BC12D3" w:rsidRDefault="0013320C" w:rsidP="0013320C">
            <w:pPr>
              <w:pStyle w:val="ListParagraph"/>
              <w:rPr>
                <w:rFonts w:ascii="Arial" w:hAnsi="Arial" w:cs="Arial"/>
                <w:sz w:val="24"/>
                <w:szCs w:val="24"/>
              </w:rPr>
            </w:pPr>
          </w:p>
          <w:p w14:paraId="37296EDE" w14:textId="77777777" w:rsidR="0013320C" w:rsidRPr="00BC12D3" w:rsidRDefault="0013320C" w:rsidP="0013320C">
            <w:pPr>
              <w:pStyle w:val="ListParagraph"/>
              <w:rPr>
                <w:rFonts w:ascii="Arial" w:hAnsi="Arial" w:cs="Arial"/>
                <w:sz w:val="24"/>
                <w:szCs w:val="24"/>
              </w:rPr>
            </w:pPr>
            <w:r w:rsidRPr="00BC12D3">
              <w:rPr>
                <w:rFonts w:ascii="Arial" w:hAnsi="Arial" w:cs="Arial"/>
                <w:sz w:val="24"/>
                <w:szCs w:val="24"/>
              </w:rPr>
              <w:t>240 000 : 1 090 632</w:t>
            </w:r>
          </w:p>
          <w:p w14:paraId="4B8F07AD" w14:textId="77777777" w:rsidR="0013320C" w:rsidRPr="00BC12D3" w:rsidRDefault="0013320C" w:rsidP="0013320C">
            <w:pPr>
              <w:pStyle w:val="ListParagraph"/>
              <w:rPr>
                <w:rFonts w:ascii="Arial" w:hAnsi="Arial" w:cs="Arial"/>
                <w:sz w:val="24"/>
                <w:szCs w:val="24"/>
              </w:rPr>
            </w:pPr>
          </w:p>
          <w:p w14:paraId="49264732" w14:textId="77777777" w:rsidR="0013320C" w:rsidRDefault="0013320C" w:rsidP="0013320C">
            <w:pPr>
              <w:pStyle w:val="ListParagraph"/>
              <w:rPr>
                <w:rFonts w:ascii="Arial" w:hAnsi="Arial" w:cs="Arial"/>
                <w:sz w:val="24"/>
                <w:szCs w:val="24"/>
              </w:rPr>
            </w:pPr>
            <w:r w:rsidRPr="00BC12D3">
              <w:rPr>
                <w:rFonts w:ascii="Arial" w:hAnsi="Arial" w:cs="Arial"/>
                <w:sz w:val="24"/>
                <w:szCs w:val="24"/>
              </w:rPr>
              <w:t>0.2 : 1</w:t>
            </w:r>
          </w:p>
          <w:p w14:paraId="5C8630B7" w14:textId="77777777" w:rsidR="0013320C" w:rsidRPr="00BC12D3" w:rsidRDefault="0013320C" w:rsidP="0013320C">
            <w:pPr>
              <w:pStyle w:val="ListParagraph"/>
              <w:rPr>
                <w:rFonts w:ascii="Arial" w:hAnsi="Arial" w:cs="Arial"/>
                <w:sz w:val="24"/>
                <w:szCs w:val="24"/>
              </w:rPr>
            </w:pPr>
          </w:p>
        </w:tc>
      </w:tr>
    </w:tbl>
    <w:p w14:paraId="7A1277A6" w14:textId="7E3CCE5F" w:rsidR="0013320C" w:rsidRDefault="0013320C" w:rsidP="0013320C">
      <w:pPr>
        <w:rPr>
          <w:rFonts w:ascii="Arial" w:hAnsi="Arial" w:cs="Arial"/>
          <w:sz w:val="24"/>
          <w:szCs w:val="24"/>
        </w:rPr>
      </w:pPr>
    </w:p>
    <w:p w14:paraId="7DC6199B" w14:textId="33D13C55" w:rsidR="00BE472B" w:rsidRDefault="00BE472B" w:rsidP="0013320C">
      <w:pPr>
        <w:rPr>
          <w:rFonts w:ascii="Arial" w:hAnsi="Arial" w:cs="Arial"/>
          <w:sz w:val="24"/>
          <w:szCs w:val="24"/>
        </w:rPr>
      </w:pPr>
    </w:p>
    <w:p w14:paraId="7D044771" w14:textId="2835AD98" w:rsidR="00BE472B" w:rsidRDefault="00BE472B" w:rsidP="0013320C">
      <w:pPr>
        <w:rPr>
          <w:rFonts w:ascii="Arial" w:hAnsi="Arial" w:cs="Arial"/>
          <w:sz w:val="24"/>
          <w:szCs w:val="24"/>
        </w:rPr>
      </w:pPr>
    </w:p>
    <w:p w14:paraId="2E51574B" w14:textId="018E9F22" w:rsidR="00BE472B" w:rsidRDefault="00BE472B" w:rsidP="0013320C">
      <w:pPr>
        <w:rPr>
          <w:rFonts w:ascii="Arial" w:hAnsi="Arial" w:cs="Arial"/>
          <w:sz w:val="24"/>
          <w:szCs w:val="24"/>
        </w:rPr>
      </w:pPr>
    </w:p>
    <w:p w14:paraId="577B8862" w14:textId="392BF7D0" w:rsidR="00BE472B" w:rsidRDefault="00BE472B" w:rsidP="0013320C">
      <w:pPr>
        <w:rPr>
          <w:rFonts w:ascii="Arial" w:hAnsi="Arial" w:cs="Arial"/>
          <w:sz w:val="24"/>
          <w:szCs w:val="24"/>
        </w:rPr>
      </w:pPr>
    </w:p>
    <w:p w14:paraId="66CEAE31" w14:textId="77777777" w:rsidR="00BE472B" w:rsidRPr="00BC12D3" w:rsidRDefault="00BE472B" w:rsidP="0013320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320C" w:rsidRPr="00BC12D3" w14:paraId="5409CCAE" w14:textId="77777777" w:rsidTr="0013320C">
        <w:tc>
          <w:tcPr>
            <w:tcW w:w="9350" w:type="dxa"/>
          </w:tcPr>
          <w:p w14:paraId="318507BA"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 xml:space="preserve"> 2.2.4 Comment on the liquidity of the business. </w:t>
            </w:r>
          </w:p>
          <w:p w14:paraId="57863E1D"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 xml:space="preserve">          Quote THREE financial indicators to support your answer.</w:t>
            </w:r>
          </w:p>
        </w:tc>
      </w:tr>
      <w:tr w:rsidR="0013320C" w:rsidRPr="00BC12D3" w14:paraId="035B4E15" w14:textId="77777777" w:rsidTr="0013320C">
        <w:tc>
          <w:tcPr>
            <w:tcW w:w="9350" w:type="dxa"/>
          </w:tcPr>
          <w:p w14:paraId="16FE0981"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Current ratio increased from 2.2 : 1 to 2.3 : 1</w:t>
            </w:r>
          </w:p>
          <w:p w14:paraId="2ABF489F"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Acid test ratio increased from 1.1 : 1 to 1.3 : 1</w:t>
            </w:r>
          </w:p>
          <w:p w14:paraId="0751BC6E"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Stock turnover rate increased from 7.8 times to 9.4 times</w:t>
            </w:r>
          </w:p>
          <w:p w14:paraId="65B67212"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Debtors collection period increased from 38 to 54 days</w:t>
            </w:r>
          </w:p>
          <w:p w14:paraId="2342F987"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Creditors payment period increased from 38 to 41 days</w:t>
            </w:r>
          </w:p>
          <w:p w14:paraId="5B6B737A"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Liquidity is satisfactory</w:t>
            </w:r>
          </w:p>
          <w:p w14:paraId="4439FB71"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The business will be able to meet its short-term obligations</w:t>
            </w:r>
          </w:p>
          <w:p w14:paraId="7F6FFC02"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The business needs to improve its credit policy by offering more discounts for early payments and charging interest for late payments in order to achieve 30 days collection period.</w:t>
            </w:r>
          </w:p>
          <w:p w14:paraId="0623D064" w14:textId="77777777" w:rsidR="0013320C" w:rsidRPr="00BC12D3" w:rsidRDefault="0013320C" w:rsidP="001843BF">
            <w:pPr>
              <w:pStyle w:val="ListParagraph"/>
              <w:numPr>
                <w:ilvl w:val="0"/>
                <w:numId w:val="4"/>
              </w:numPr>
              <w:rPr>
                <w:rFonts w:ascii="Arial" w:hAnsi="Arial" w:cs="Arial"/>
                <w:sz w:val="24"/>
                <w:szCs w:val="24"/>
              </w:rPr>
            </w:pPr>
            <w:r w:rsidRPr="00BC12D3">
              <w:rPr>
                <w:rFonts w:ascii="Arial" w:hAnsi="Arial" w:cs="Arial"/>
                <w:sz w:val="24"/>
                <w:szCs w:val="24"/>
              </w:rPr>
              <w:t>The business can negotiate a 90 day payment agreement with suppliers.</w:t>
            </w:r>
          </w:p>
          <w:p w14:paraId="26FE42F4" w14:textId="77777777" w:rsidR="0013320C" w:rsidRPr="00BC12D3" w:rsidRDefault="0013320C" w:rsidP="0013320C">
            <w:pPr>
              <w:pStyle w:val="ListParagraph"/>
              <w:rPr>
                <w:rFonts w:ascii="Arial" w:hAnsi="Arial" w:cs="Arial"/>
                <w:sz w:val="24"/>
                <w:szCs w:val="24"/>
              </w:rPr>
            </w:pPr>
          </w:p>
        </w:tc>
      </w:tr>
    </w:tbl>
    <w:p w14:paraId="60CF1B06" w14:textId="77777777" w:rsidR="0013320C" w:rsidRPr="00BC12D3" w:rsidRDefault="0013320C" w:rsidP="0013320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320C" w:rsidRPr="00BC12D3" w14:paraId="3A6348C9" w14:textId="77777777" w:rsidTr="0013320C">
        <w:tc>
          <w:tcPr>
            <w:tcW w:w="9350" w:type="dxa"/>
          </w:tcPr>
          <w:p w14:paraId="044C9325"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 xml:space="preserve"> 2.2.5 Should the partners be satisfied with their return?</w:t>
            </w:r>
          </w:p>
          <w:p w14:paraId="08B59D61"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 xml:space="preserve">           Quote figures to support your answer.</w:t>
            </w:r>
            <w:r w:rsidRPr="00BC12D3">
              <w:rPr>
                <w:rFonts w:ascii="Arial" w:hAnsi="Arial" w:cs="Arial"/>
                <w:b/>
                <w:bCs/>
                <w:sz w:val="24"/>
                <w:szCs w:val="24"/>
              </w:rPr>
              <w:tab/>
            </w:r>
            <w:r w:rsidRPr="00BC12D3">
              <w:rPr>
                <w:rFonts w:ascii="Arial" w:hAnsi="Arial" w:cs="Arial"/>
                <w:b/>
                <w:bCs/>
                <w:sz w:val="24"/>
                <w:szCs w:val="24"/>
              </w:rPr>
              <w:tab/>
            </w:r>
          </w:p>
        </w:tc>
      </w:tr>
      <w:tr w:rsidR="0013320C" w:rsidRPr="00BC12D3" w14:paraId="769B1043" w14:textId="77777777" w:rsidTr="0013320C">
        <w:tc>
          <w:tcPr>
            <w:tcW w:w="9350" w:type="dxa"/>
          </w:tcPr>
          <w:p w14:paraId="0DEC29DA" w14:textId="77777777" w:rsidR="0013320C" w:rsidRPr="00BC12D3" w:rsidRDefault="0013320C" w:rsidP="0013320C">
            <w:pPr>
              <w:rPr>
                <w:rFonts w:ascii="Arial" w:hAnsi="Arial" w:cs="Arial"/>
                <w:sz w:val="24"/>
                <w:szCs w:val="24"/>
              </w:rPr>
            </w:pPr>
          </w:p>
          <w:p w14:paraId="380E5A13" w14:textId="77777777" w:rsidR="0013320C" w:rsidRPr="00BC12D3" w:rsidRDefault="0013320C" w:rsidP="0013320C">
            <w:pPr>
              <w:rPr>
                <w:rFonts w:ascii="Arial" w:hAnsi="Arial" w:cs="Arial"/>
                <w:sz w:val="24"/>
                <w:szCs w:val="24"/>
              </w:rPr>
            </w:pPr>
            <w:r w:rsidRPr="00BC12D3">
              <w:rPr>
                <w:rFonts w:ascii="Arial" w:hAnsi="Arial" w:cs="Arial"/>
                <w:sz w:val="24"/>
                <w:szCs w:val="24"/>
              </w:rPr>
              <w:t>Yes</w:t>
            </w:r>
          </w:p>
          <w:p w14:paraId="19A2687E" w14:textId="77777777" w:rsidR="0013320C" w:rsidRPr="00BC12D3" w:rsidRDefault="0013320C" w:rsidP="0013320C">
            <w:pPr>
              <w:rPr>
                <w:rFonts w:ascii="Arial" w:hAnsi="Arial" w:cs="Arial"/>
                <w:sz w:val="24"/>
                <w:szCs w:val="24"/>
              </w:rPr>
            </w:pPr>
          </w:p>
          <w:p w14:paraId="068F583C" w14:textId="77777777" w:rsidR="0013320C" w:rsidRPr="00BC12D3" w:rsidRDefault="0013320C" w:rsidP="001843BF">
            <w:pPr>
              <w:pStyle w:val="ListParagraph"/>
              <w:numPr>
                <w:ilvl w:val="0"/>
                <w:numId w:val="6"/>
              </w:numPr>
              <w:rPr>
                <w:rFonts w:ascii="Arial" w:hAnsi="Arial" w:cs="Arial"/>
                <w:sz w:val="24"/>
                <w:szCs w:val="24"/>
              </w:rPr>
            </w:pPr>
            <w:r w:rsidRPr="00BC12D3">
              <w:rPr>
                <w:rFonts w:ascii="Arial" w:hAnsi="Arial" w:cs="Arial"/>
                <w:sz w:val="24"/>
                <w:szCs w:val="24"/>
              </w:rPr>
              <w:t>Ben’s return increased by 3 %</w:t>
            </w:r>
          </w:p>
          <w:p w14:paraId="44389A96" w14:textId="77777777" w:rsidR="0013320C" w:rsidRDefault="0013320C" w:rsidP="001843BF">
            <w:pPr>
              <w:pStyle w:val="ListParagraph"/>
              <w:numPr>
                <w:ilvl w:val="0"/>
                <w:numId w:val="6"/>
              </w:numPr>
              <w:rPr>
                <w:rFonts w:ascii="Arial" w:hAnsi="Arial" w:cs="Arial"/>
                <w:sz w:val="24"/>
                <w:szCs w:val="24"/>
              </w:rPr>
            </w:pPr>
            <w:r w:rsidRPr="00BC12D3">
              <w:rPr>
                <w:rFonts w:ascii="Arial" w:hAnsi="Arial" w:cs="Arial"/>
                <w:sz w:val="24"/>
                <w:szCs w:val="24"/>
              </w:rPr>
              <w:t>Although Thando’s return decreased it is still above alternative investments which are offering between 5% - 9%</w:t>
            </w:r>
          </w:p>
          <w:p w14:paraId="4A8F4D73" w14:textId="77777777" w:rsidR="0013320C" w:rsidRPr="00BC12D3" w:rsidRDefault="0013320C" w:rsidP="0013320C">
            <w:pPr>
              <w:pStyle w:val="ListParagraph"/>
              <w:rPr>
                <w:rFonts w:ascii="Arial" w:hAnsi="Arial" w:cs="Arial"/>
                <w:sz w:val="24"/>
                <w:szCs w:val="24"/>
              </w:rPr>
            </w:pPr>
          </w:p>
        </w:tc>
      </w:tr>
    </w:tbl>
    <w:p w14:paraId="35CBD23A" w14:textId="77777777" w:rsidR="0013320C" w:rsidRPr="00BC12D3" w:rsidRDefault="0013320C" w:rsidP="0013320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320C" w:rsidRPr="00BC12D3" w14:paraId="7E83FEAC" w14:textId="77777777" w:rsidTr="0013320C">
        <w:tc>
          <w:tcPr>
            <w:tcW w:w="9350" w:type="dxa"/>
          </w:tcPr>
          <w:p w14:paraId="674CC685" w14:textId="77777777" w:rsidR="0013320C" w:rsidRPr="00BC12D3" w:rsidRDefault="0013320C" w:rsidP="0013320C">
            <w:pPr>
              <w:rPr>
                <w:rFonts w:ascii="Arial" w:hAnsi="Arial" w:cs="Arial"/>
                <w:b/>
                <w:bCs/>
                <w:sz w:val="24"/>
                <w:szCs w:val="24"/>
              </w:rPr>
            </w:pPr>
            <w:r w:rsidRPr="00BC12D3">
              <w:rPr>
                <w:rFonts w:ascii="Arial" w:hAnsi="Arial" w:cs="Arial"/>
                <w:b/>
                <w:bCs/>
                <w:sz w:val="24"/>
                <w:szCs w:val="24"/>
              </w:rPr>
              <w:t>2.2.6 The partners want to increase the loan by an additional R400 000 to make</w:t>
            </w:r>
          </w:p>
          <w:p w14:paraId="0768D927" w14:textId="77777777" w:rsidR="0013320C" w:rsidRDefault="0013320C" w:rsidP="0013320C">
            <w:pPr>
              <w:rPr>
                <w:rFonts w:ascii="Arial" w:hAnsi="Arial" w:cs="Arial"/>
                <w:b/>
                <w:bCs/>
                <w:sz w:val="24"/>
                <w:szCs w:val="24"/>
              </w:rPr>
            </w:pPr>
            <w:r w:rsidRPr="00BC12D3">
              <w:rPr>
                <w:rFonts w:ascii="Arial" w:hAnsi="Arial" w:cs="Arial"/>
                <w:b/>
                <w:bCs/>
                <w:sz w:val="24"/>
                <w:szCs w:val="24"/>
              </w:rPr>
              <w:t xml:space="preserve">          Improvements to the existing buildings. What advice would you</w:t>
            </w:r>
            <w:r>
              <w:rPr>
                <w:rFonts w:ascii="Arial" w:hAnsi="Arial" w:cs="Arial"/>
                <w:b/>
                <w:bCs/>
                <w:sz w:val="24"/>
                <w:szCs w:val="24"/>
              </w:rPr>
              <w:t xml:space="preserve"> </w:t>
            </w:r>
            <w:r w:rsidRPr="00BC12D3">
              <w:rPr>
                <w:rFonts w:ascii="Arial" w:hAnsi="Arial" w:cs="Arial"/>
                <w:b/>
                <w:bCs/>
                <w:sz w:val="24"/>
                <w:szCs w:val="24"/>
              </w:rPr>
              <w:t>offer</w:t>
            </w:r>
            <w:r>
              <w:rPr>
                <w:rFonts w:ascii="Arial" w:hAnsi="Arial" w:cs="Arial"/>
                <w:b/>
                <w:bCs/>
                <w:sz w:val="24"/>
                <w:szCs w:val="24"/>
              </w:rPr>
              <w:t xml:space="preserve">       </w:t>
            </w:r>
          </w:p>
          <w:p w14:paraId="5C5F51CE" w14:textId="77777777" w:rsidR="0013320C" w:rsidRPr="00BC12D3" w:rsidRDefault="0013320C" w:rsidP="0013320C">
            <w:pPr>
              <w:rPr>
                <w:rFonts w:ascii="Arial" w:hAnsi="Arial" w:cs="Arial"/>
                <w:b/>
                <w:bCs/>
                <w:sz w:val="24"/>
                <w:szCs w:val="24"/>
              </w:rPr>
            </w:pPr>
            <w:r>
              <w:rPr>
                <w:rFonts w:ascii="Arial" w:hAnsi="Arial" w:cs="Arial"/>
                <w:b/>
                <w:bCs/>
                <w:sz w:val="24"/>
                <w:szCs w:val="24"/>
              </w:rPr>
              <w:t xml:space="preserve">          </w:t>
            </w:r>
            <w:r w:rsidRPr="00BC12D3">
              <w:rPr>
                <w:rFonts w:ascii="Arial" w:hAnsi="Arial" w:cs="Arial"/>
                <w:b/>
                <w:bCs/>
                <w:sz w:val="24"/>
                <w:szCs w:val="24"/>
              </w:rPr>
              <w:t>them?</w:t>
            </w:r>
          </w:p>
          <w:p w14:paraId="4FD24538" w14:textId="77777777" w:rsidR="0013320C" w:rsidRDefault="0013320C" w:rsidP="0013320C">
            <w:pPr>
              <w:rPr>
                <w:rFonts w:ascii="Arial" w:hAnsi="Arial" w:cs="Arial"/>
                <w:b/>
                <w:bCs/>
                <w:sz w:val="24"/>
                <w:szCs w:val="24"/>
              </w:rPr>
            </w:pPr>
            <w:r w:rsidRPr="00BC12D3">
              <w:rPr>
                <w:rFonts w:ascii="Arial" w:hAnsi="Arial" w:cs="Arial"/>
                <w:b/>
                <w:bCs/>
                <w:sz w:val="24"/>
                <w:szCs w:val="24"/>
              </w:rPr>
              <w:t xml:space="preserve">          You must make reference to the financial indicators and figures to </w:t>
            </w:r>
            <w:r>
              <w:rPr>
                <w:rFonts w:ascii="Arial" w:hAnsi="Arial" w:cs="Arial"/>
                <w:b/>
                <w:bCs/>
                <w:sz w:val="24"/>
                <w:szCs w:val="24"/>
              </w:rPr>
              <w:t xml:space="preserve">  </w:t>
            </w:r>
          </w:p>
          <w:p w14:paraId="50B65913" w14:textId="77777777" w:rsidR="0013320C" w:rsidRPr="00BC12D3" w:rsidRDefault="0013320C" w:rsidP="0013320C">
            <w:pPr>
              <w:rPr>
                <w:rFonts w:ascii="Arial" w:hAnsi="Arial" w:cs="Arial"/>
                <w:b/>
                <w:bCs/>
                <w:sz w:val="24"/>
                <w:szCs w:val="24"/>
              </w:rPr>
            </w:pPr>
            <w:r>
              <w:rPr>
                <w:rFonts w:ascii="Arial" w:hAnsi="Arial" w:cs="Arial"/>
                <w:b/>
                <w:bCs/>
                <w:sz w:val="24"/>
                <w:szCs w:val="24"/>
              </w:rPr>
              <w:t xml:space="preserve">          </w:t>
            </w:r>
            <w:r w:rsidRPr="00BC12D3">
              <w:rPr>
                <w:rFonts w:ascii="Arial" w:hAnsi="Arial" w:cs="Arial"/>
                <w:b/>
                <w:bCs/>
                <w:sz w:val="24"/>
                <w:szCs w:val="24"/>
              </w:rPr>
              <w:t>support your answer.</w:t>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t xml:space="preserve"> </w:t>
            </w:r>
          </w:p>
        </w:tc>
      </w:tr>
      <w:tr w:rsidR="0013320C" w:rsidRPr="00BC12D3" w14:paraId="17FCA6DB" w14:textId="77777777" w:rsidTr="0013320C">
        <w:tc>
          <w:tcPr>
            <w:tcW w:w="9350" w:type="dxa"/>
          </w:tcPr>
          <w:p w14:paraId="28CE0558" w14:textId="77777777" w:rsidR="0013320C" w:rsidRPr="00BC12D3" w:rsidRDefault="0013320C" w:rsidP="0013320C">
            <w:pPr>
              <w:pStyle w:val="ListParagraph"/>
              <w:rPr>
                <w:rFonts w:ascii="Arial" w:hAnsi="Arial" w:cs="Arial"/>
                <w:sz w:val="24"/>
                <w:szCs w:val="24"/>
              </w:rPr>
            </w:pPr>
          </w:p>
          <w:p w14:paraId="02AFDA5D" w14:textId="77777777" w:rsidR="0013320C" w:rsidRPr="00BC12D3" w:rsidRDefault="0013320C" w:rsidP="001843BF">
            <w:pPr>
              <w:pStyle w:val="ListParagraph"/>
              <w:numPr>
                <w:ilvl w:val="0"/>
                <w:numId w:val="5"/>
              </w:numPr>
              <w:rPr>
                <w:rFonts w:ascii="Arial" w:hAnsi="Arial" w:cs="Arial"/>
                <w:sz w:val="24"/>
                <w:szCs w:val="24"/>
              </w:rPr>
            </w:pPr>
            <w:r w:rsidRPr="00BC12D3">
              <w:rPr>
                <w:rFonts w:ascii="Arial" w:hAnsi="Arial" w:cs="Arial"/>
                <w:sz w:val="24"/>
                <w:szCs w:val="24"/>
              </w:rPr>
              <w:t>To make more use of loans</w:t>
            </w:r>
          </w:p>
          <w:p w14:paraId="2F58C9A6" w14:textId="77777777" w:rsidR="0013320C" w:rsidRPr="00BC12D3" w:rsidRDefault="0013320C" w:rsidP="001843BF">
            <w:pPr>
              <w:pStyle w:val="ListParagraph"/>
              <w:numPr>
                <w:ilvl w:val="0"/>
                <w:numId w:val="5"/>
              </w:numPr>
              <w:rPr>
                <w:rFonts w:ascii="Arial" w:hAnsi="Arial" w:cs="Arial"/>
                <w:sz w:val="24"/>
                <w:szCs w:val="24"/>
              </w:rPr>
            </w:pPr>
            <w:r w:rsidRPr="00BC12D3">
              <w:rPr>
                <w:rFonts w:ascii="Arial" w:hAnsi="Arial" w:cs="Arial"/>
                <w:sz w:val="24"/>
                <w:szCs w:val="24"/>
              </w:rPr>
              <w:t>Debt equity ratio has decreased from 0.3 : 1 to 0.2 : 1</w:t>
            </w:r>
          </w:p>
          <w:p w14:paraId="7C3CB10E" w14:textId="77777777" w:rsidR="0013320C" w:rsidRPr="00BC12D3" w:rsidRDefault="0013320C" w:rsidP="001843BF">
            <w:pPr>
              <w:pStyle w:val="ListParagraph"/>
              <w:numPr>
                <w:ilvl w:val="0"/>
                <w:numId w:val="5"/>
              </w:numPr>
              <w:rPr>
                <w:rFonts w:ascii="Arial" w:hAnsi="Arial" w:cs="Arial"/>
                <w:sz w:val="24"/>
                <w:szCs w:val="24"/>
              </w:rPr>
            </w:pPr>
            <w:r w:rsidRPr="00BC12D3">
              <w:rPr>
                <w:rFonts w:ascii="Arial" w:hAnsi="Arial" w:cs="Arial"/>
                <w:sz w:val="24"/>
                <w:szCs w:val="24"/>
              </w:rPr>
              <w:t>This indicates that the business is lowly geared, less risky and credit worthy.</w:t>
            </w:r>
          </w:p>
          <w:p w14:paraId="3F616F6E" w14:textId="77777777" w:rsidR="0013320C" w:rsidRPr="00BC12D3" w:rsidRDefault="0013320C" w:rsidP="0013320C">
            <w:pPr>
              <w:pStyle w:val="ListParagraph"/>
              <w:rPr>
                <w:rFonts w:ascii="Arial" w:hAnsi="Arial" w:cs="Arial"/>
                <w:sz w:val="24"/>
                <w:szCs w:val="24"/>
              </w:rPr>
            </w:pPr>
          </w:p>
        </w:tc>
      </w:tr>
    </w:tbl>
    <w:p w14:paraId="5299D582" w14:textId="77777777" w:rsidR="0013320C" w:rsidRPr="00BC12D3" w:rsidRDefault="0013320C" w:rsidP="0013320C">
      <w:pPr>
        <w:rPr>
          <w:rFonts w:ascii="Arial" w:hAnsi="Arial" w:cs="Arial"/>
          <w:sz w:val="24"/>
          <w:szCs w:val="24"/>
        </w:rPr>
      </w:pPr>
    </w:p>
    <w:p w14:paraId="72A0ADAC" w14:textId="77777777" w:rsidR="0013320C" w:rsidRPr="00BC12D3" w:rsidRDefault="0013320C" w:rsidP="0013320C">
      <w:pPr>
        <w:rPr>
          <w:rFonts w:ascii="Arial" w:hAnsi="Arial" w:cs="Arial"/>
          <w:sz w:val="24"/>
          <w:szCs w:val="24"/>
        </w:rPr>
      </w:pPr>
    </w:p>
    <w:p w14:paraId="19338A56" w14:textId="77777777" w:rsidR="0013320C" w:rsidRPr="00BC12D3" w:rsidRDefault="0013320C" w:rsidP="0013320C">
      <w:pPr>
        <w:rPr>
          <w:rFonts w:ascii="Arial" w:hAnsi="Arial" w:cs="Arial"/>
          <w:sz w:val="24"/>
          <w:szCs w:val="24"/>
        </w:rPr>
      </w:pPr>
    </w:p>
    <w:p w14:paraId="694EB99D" w14:textId="77777777" w:rsidR="0013320C" w:rsidRPr="00BC12D3" w:rsidRDefault="0013320C" w:rsidP="0013320C">
      <w:pPr>
        <w:rPr>
          <w:rFonts w:ascii="Arial" w:hAnsi="Arial" w:cs="Arial"/>
          <w:sz w:val="24"/>
          <w:szCs w:val="24"/>
        </w:rPr>
      </w:pPr>
    </w:p>
    <w:p w14:paraId="0C33BAF8" w14:textId="77777777" w:rsidR="0013320C" w:rsidRPr="00BC12D3" w:rsidRDefault="0013320C" w:rsidP="0013320C">
      <w:pPr>
        <w:rPr>
          <w:rFonts w:ascii="Arial" w:hAnsi="Arial" w:cs="Arial"/>
          <w:sz w:val="24"/>
          <w:szCs w:val="24"/>
        </w:rPr>
      </w:pPr>
    </w:p>
    <w:p w14:paraId="37986408" w14:textId="77777777" w:rsidR="0013320C" w:rsidRPr="00BC12D3" w:rsidRDefault="0013320C" w:rsidP="0013320C">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B86894" w:rsidRPr="0057325C" w14:paraId="6C5BA24F" w14:textId="77777777" w:rsidTr="00431BE2">
        <w:tc>
          <w:tcPr>
            <w:tcW w:w="8620" w:type="dxa"/>
            <w:gridSpan w:val="6"/>
          </w:tcPr>
          <w:p w14:paraId="096E2C18" w14:textId="5A1C0C56"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3</w:t>
            </w:r>
          </w:p>
        </w:tc>
        <w:tc>
          <w:tcPr>
            <w:tcW w:w="1550" w:type="dxa"/>
          </w:tcPr>
          <w:p w14:paraId="629E4220" w14:textId="77777777" w:rsidR="00B86894" w:rsidRPr="0057325C" w:rsidRDefault="00B86894" w:rsidP="00431BE2">
            <w:pPr>
              <w:rPr>
                <w:rFonts w:ascii="Arial" w:hAnsi="Arial" w:cs="Arial"/>
                <w:sz w:val="24"/>
                <w:szCs w:val="24"/>
              </w:rPr>
            </w:pPr>
          </w:p>
        </w:tc>
      </w:tr>
      <w:tr w:rsidR="00B86894" w:rsidRPr="0057325C" w14:paraId="08F538A2" w14:textId="77777777" w:rsidTr="00431BE2">
        <w:tc>
          <w:tcPr>
            <w:tcW w:w="8620" w:type="dxa"/>
            <w:gridSpan w:val="6"/>
          </w:tcPr>
          <w:p w14:paraId="126EA4FE" w14:textId="77777777" w:rsidR="00B86894" w:rsidRPr="00C9705E" w:rsidRDefault="00B86894" w:rsidP="00431BE2">
            <w:pPr>
              <w:rPr>
                <w:rFonts w:ascii="Arial" w:hAnsi="Arial" w:cs="Arial"/>
                <w:b/>
                <w:sz w:val="24"/>
                <w:szCs w:val="24"/>
              </w:rPr>
            </w:pPr>
          </w:p>
        </w:tc>
        <w:tc>
          <w:tcPr>
            <w:tcW w:w="1550" w:type="dxa"/>
          </w:tcPr>
          <w:p w14:paraId="39BC5427" w14:textId="77777777" w:rsidR="00B86894" w:rsidRPr="0057325C" w:rsidRDefault="00B86894" w:rsidP="00431BE2">
            <w:pPr>
              <w:rPr>
                <w:rFonts w:ascii="Arial" w:hAnsi="Arial" w:cs="Arial"/>
                <w:sz w:val="24"/>
                <w:szCs w:val="24"/>
              </w:rPr>
            </w:pPr>
          </w:p>
        </w:tc>
      </w:tr>
      <w:tr w:rsidR="00B86894" w14:paraId="57DFBDC0" w14:textId="77777777" w:rsidTr="00431BE2">
        <w:tc>
          <w:tcPr>
            <w:tcW w:w="1918" w:type="dxa"/>
          </w:tcPr>
          <w:p w14:paraId="428A57DF"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059E89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243DD0B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727DA63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595F9295"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28733EC" w14:textId="45098C54" w:rsidR="00B86894" w:rsidRPr="00511B49" w:rsidRDefault="00BE472B" w:rsidP="00BE472B">
            <w:pPr>
              <w:jc w:val="center"/>
              <w:rPr>
                <w:rFonts w:ascii="Arial" w:eastAsia="Calibri" w:hAnsi="Arial" w:cs="Arial"/>
                <w:sz w:val="24"/>
                <w:szCs w:val="24"/>
                <w:lang w:val="en-ZA"/>
              </w:rPr>
            </w:pPr>
            <w:r>
              <w:rPr>
                <w:rFonts w:ascii="Arial" w:eastAsia="Calibri" w:hAnsi="Arial" w:cs="Arial"/>
                <w:sz w:val="24"/>
                <w:szCs w:val="24"/>
                <w:lang w:val="en-ZA"/>
              </w:rPr>
              <w:t>8</w:t>
            </w:r>
          </w:p>
        </w:tc>
      </w:tr>
    </w:tbl>
    <w:p w14:paraId="3D7F407F"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35F09E2F" w14:textId="77777777" w:rsidTr="00431BE2">
        <w:tc>
          <w:tcPr>
            <w:tcW w:w="3519" w:type="dxa"/>
            <w:gridSpan w:val="2"/>
          </w:tcPr>
          <w:p w14:paraId="55DA287E" w14:textId="2F953E14"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3</w:t>
            </w:r>
          </w:p>
        </w:tc>
        <w:tc>
          <w:tcPr>
            <w:tcW w:w="1578" w:type="dxa"/>
          </w:tcPr>
          <w:p w14:paraId="2D505A3E" w14:textId="77777777" w:rsidR="00B86894" w:rsidRDefault="00B86894" w:rsidP="00431BE2">
            <w:pPr>
              <w:rPr>
                <w:rFonts w:ascii="Arial" w:eastAsia="Calibri" w:hAnsi="Arial" w:cs="Arial"/>
                <w:b/>
                <w:sz w:val="24"/>
                <w:szCs w:val="24"/>
                <w:lang w:val="en-ZA"/>
              </w:rPr>
            </w:pPr>
          </w:p>
        </w:tc>
        <w:tc>
          <w:tcPr>
            <w:tcW w:w="1578" w:type="dxa"/>
          </w:tcPr>
          <w:p w14:paraId="7EA2C8A6" w14:textId="77777777" w:rsidR="00B86894" w:rsidRPr="00511B49" w:rsidRDefault="00B86894" w:rsidP="00431BE2">
            <w:pPr>
              <w:rPr>
                <w:rFonts w:ascii="Arial" w:eastAsia="Calibri" w:hAnsi="Arial" w:cs="Arial"/>
                <w:sz w:val="24"/>
                <w:szCs w:val="24"/>
                <w:lang w:val="en-ZA"/>
              </w:rPr>
            </w:pPr>
          </w:p>
        </w:tc>
        <w:tc>
          <w:tcPr>
            <w:tcW w:w="1579" w:type="dxa"/>
          </w:tcPr>
          <w:p w14:paraId="45F87720" w14:textId="77777777" w:rsidR="00B86894" w:rsidRDefault="00B86894" w:rsidP="00431BE2">
            <w:pPr>
              <w:rPr>
                <w:rFonts w:ascii="Arial" w:eastAsia="Calibri" w:hAnsi="Arial" w:cs="Arial"/>
                <w:b/>
                <w:sz w:val="24"/>
                <w:szCs w:val="24"/>
                <w:lang w:val="en-ZA"/>
              </w:rPr>
            </w:pPr>
          </w:p>
        </w:tc>
        <w:tc>
          <w:tcPr>
            <w:tcW w:w="2045" w:type="dxa"/>
          </w:tcPr>
          <w:p w14:paraId="67FED2FA" w14:textId="77777777" w:rsidR="00B86894" w:rsidRPr="00511B49" w:rsidRDefault="00B86894" w:rsidP="00431BE2">
            <w:pPr>
              <w:rPr>
                <w:rFonts w:ascii="Arial" w:eastAsia="Calibri" w:hAnsi="Arial" w:cs="Arial"/>
                <w:sz w:val="24"/>
                <w:szCs w:val="24"/>
                <w:lang w:val="en-ZA"/>
              </w:rPr>
            </w:pPr>
          </w:p>
        </w:tc>
      </w:tr>
      <w:tr w:rsidR="00B86894" w14:paraId="33C7C3A8" w14:textId="77777777" w:rsidTr="00431BE2">
        <w:tc>
          <w:tcPr>
            <w:tcW w:w="728" w:type="dxa"/>
          </w:tcPr>
          <w:p w14:paraId="6AF130FC" w14:textId="77777777" w:rsidR="00B86894" w:rsidRDefault="00B86894" w:rsidP="00431BE2">
            <w:pPr>
              <w:rPr>
                <w:rFonts w:ascii="Arial" w:eastAsia="Calibri" w:hAnsi="Arial" w:cs="Arial"/>
                <w:b/>
                <w:sz w:val="24"/>
                <w:szCs w:val="24"/>
                <w:lang w:val="en-ZA"/>
              </w:rPr>
            </w:pPr>
          </w:p>
        </w:tc>
        <w:tc>
          <w:tcPr>
            <w:tcW w:w="2791" w:type="dxa"/>
          </w:tcPr>
          <w:p w14:paraId="41F1316D" w14:textId="77777777" w:rsidR="00B86894" w:rsidRPr="00511B49" w:rsidRDefault="00B86894" w:rsidP="00431BE2">
            <w:pPr>
              <w:rPr>
                <w:rFonts w:ascii="Arial" w:eastAsia="Calibri" w:hAnsi="Arial" w:cs="Arial"/>
                <w:sz w:val="24"/>
                <w:szCs w:val="24"/>
                <w:lang w:val="en-ZA"/>
              </w:rPr>
            </w:pPr>
          </w:p>
        </w:tc>
        <w:tc>
          <w:tcPr>
            <w:tcW w:w="1578" w:type="dxa"/>
          </w:tcPr>
          <w:p w14:paraId="5D02026E" w14:textId="77777777" w:rsidR="00B86894" w:rsidRDefault="00B86894" w:rsidP="00431BE2">
            <w:pPr>
              <w:rPr>
                <w:rFonts w:ascii="Arial" w:eastAsia="Calibri" w:hAnsi="Arial" w:cs="Arial"/>
                <w:b/>
                <w:sz w:val="24"/>
                <w:szCs w:val="24"/>
                <w:lang w:val="en-ZA"/>
              </w:rPr>
            </w:pPr>
          </w:p>
        </w:tc>
        <w:tc>
          <w:tcPr>
            <w:tcW w:w="1578" w:type="dxa"/>
          </w:tcPr>
          <w:p w14:paraId="31241C04" w14:textId="77777777" w:rsidR="00B86894" w:rsidRPr="00511B49" w:rsidRDefault="00B86894" w:rsidP="00431BE2">
            <w:pPr>
              <w:rPr>
                <w:rFonts w:ascii="Arial" w:eastAsia="Calibri" w:hAnsi="Arial" w:cs="Arial"/>
                <w:sz w:val="24"/>
                <w:szCs w:val="24"/>
                <w:lang w:val="en-ZA"/>
              </w:rPr>
            </w:pPr>
          </w:p>
        </w:tc>
        <w:tc>
          <w:tcPr>
            <w:tcW w:w="1579" w:type="dxa"/>
          </w:tcPr>
          <w:p w14:paraId="51538810" w14:textId="77777777" w:rsidR="00B86894" w:rsidRDefault="00B86894" w:rsidP="00431BE2">
            <w:pPr>
              <w:rPr>
                <w:rFonts w:ascii="Arial" w:eastAsia="Calibri" w:hAnsi="Arial" w:cs="Arial"/>
                <w:b/>
                <w:sz w:val="24"/>
                <w:szCs w:val="24"/>
                <w:lang w:val="en-ZA"/>
              </w:rPr>
            </w:pPr>
          </w:p>
        </w:tc>
        <w:tc>
          <w:tcPr>
            <w:tcW w:w="2045" w:type="dxa"/>
          </w:tcPr>
          <w:p w14:paraId="0C97BA03" w14:textId="77777777" w:rsidR="00B86894" w:rsidRPr="00511B49" w:rsidRDefault="00B86894" w:rsidP="00431BE2">
            <w:pPr>
              <w:rPr>
                <w:rFonts w:ascii="Arial" w:eastAsia="Calibri" w:hAnsi="Arial" w:cs="Arial"/>
                <w:sz w:val="24"/>
                <w:szCs w:val="24"/>
                <w:lang w:val="en-ZA"/>
              </w:rPr>
            </w:pPr>
          </w:p>
        </w:tc>
      </w:tr>
    </w:tbl>
    <w:p w14:paraId="1F6BEAFA" w14:textId="22F78881" w:rsidR="00175D3F" w:rsidRPr="005C4FAB" w:rsidRDefault="00175D3F" w:rsidP="00175D3F">
      <w:pPr>
        <w:rPr>
          <w:rFonts w:ascii="Arial" w:hAnsi="Arial" w:cs="Arial"/>
          <w:sz w:val="4"/>
          <w:szCs w:val="4"/>
        </w:rPr>
      </w:pPr>
    </w:p>
    <w:tbl>
      <w:tblPr>
        <w:tblStyle w:val="TableGrid"/>
        <w:tblW w:w="0" w:type="auto"/>
        <w:tblLook w:val="04A0" w:firstRow="1" w:lastRow="0" w:firstColumn="1" w:lastColumn="0" w:noHBand="0" w:noVBand="1"/>
      </w:tblPr>
      <w:tblGrid>
        <w:gridCol w:w="9350"/>
      </w:tblGrid>
      <w:tr w:rsidR="00BE472B" w:rsidRPr="00BC12D3" w14:paraId="32817D1D" w14:textId="77777777" w:rsidTr="000245A8">
        <w:tc>
          <w:tcPr>
            <w:tcW w:w="9350" w:type="dxa"/>
          </w:tcPr>
          <w:p w14:paraId="4405EDD2"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3.1 Explain the difference between Liquidity and Solvency.</w:t>
            </w:r>
          </w:p>
        </w:tc>
      </w:tr>
      <w:tr w:rsidR="00BE472B" w:rsidRPr="00BC12D3" w14:paraId="3B25181A" w14:textId="77777777" w:rsidTr="000245A8">
        <w:tc>
          <w:tcPr>
            <w:tcW w:w="9350" w:type="dxa"/>
          </w:tcPr>
          <w:p w14:paraId="2CA983A0" w14:textId="77777777" w:rsidR="00BE472B" w:rsidRPr="002D2E87" w:rsidRDefault="00BE472B" w:rsidP="000245A8">
            <w:pPr>
              <w:rPr>
                <w:rFonts w:ascii="Arial" w:hAnsi="Arial" w:cs="Arial"/>
                <w:sz w:val="24"/>
                <w:szCs w:val="24"/>
              </w:rPr>
            </w:pPr>
          </w:p>
          <w:p w14:paraId="7E2B4C8A" w14:textId="77777777" w:rsidR="00BE472B" w:rsidRPr="002D2E87" w:rsidRDefault="00BE472B" w:rsidP="001843BF">
            <w:pPr>
              <w:pStyle w:val="ListParagraph"/>
              <w:numPr>
                <w:ilvl w:val="0"/>
                <w:numId w:val="9"/>
              </w:numPr>
              <w:rPr>
                <w:rFonts w:ascii="Arial" w:hAnsi="Arial" w:cs="Arial"/>
                <w:sz w:val="24"/>
                <w:szCs w:val="24"/>
              </w:rPr>
            </w:pPr>
            <w:r w:rsidRPr="00BC12D3">
              <w:rPr>
                <w:rFonts w:ascii="Arial" w:hAnsi="Arial" w:cs="Arial"/>
                <w:sz w:val="24"/>
                <w:szCs w:val="24"/>
              </w:rPr>
              <w:t>Liquidity is the ability of the business to settle its short-term debts</w:t>
            </w:r>
          </w:p>
          <w:p w14:paraId="5E244BE8" w14:textId="77777777" w:rsidR="00BE472B" w:rsidRDefault="00BE472B" w:rsidP="001843BF">
            <w:pPr>
              <w:pStyle w:val="ListParagraph"/>
              <w:numPr>
                <w:ilvl w:val="0"/>
                <w:numId w:val="9"/>
              </w:numPr>
              <w:rPr>
                <w:rFonts w:ascii="Arial" w:hAnsi="Arial" w:cs="Arial"/>
                <w:sz w:val="24"/>
                <w:szCs w:val="24"/>
              </w:rPr>
            </w:pPr>
            <w:r w:rsidRPr="00BC12D3">
              <w:rPr>
                <w:rFonts w:ascii="Arial" w:hAnsi="Arial" w:cs="Arial"/>
                <w:sz w:val="24"/>
                <w:szCs w:val="24"/>
              </w:rPr>
              <w:t>Solvency is the ability of the business to pay all its debts in the long-term</w:t>
            </w:r>
          </w:p>
          <w:p w14:paraId="3180F433" w14:textId="77777777" w:rsidR="00BE472B" w:rsidRPr="00BC12D3" w:rsidRDefault="00BE472B" w:rsidP="000245A8">
            <w:pPr>
              <w:pStyle w:val="ListParagraph"/>
              <w:rPr>
                <w:rFonts w:ascii="Arial" w:hAnsi="Arial" w:cs="Arial"/>
                <w:sz w:val="24"/>
                <w:szCs w:val="24"/>
              </w:rPr>
            </w:pPr>
          </w:p>
        </w:tc>
      </w:tr>
      <w:tr w:rsidR="00BE472B" w:rsidRPr="00BC12D3" w14:paraId="1925EDE4" w14:textId="77777777" w:rsidTr="000245A8">
        <w:tc>
          <w:tcPr>
            <w:tcW w:w="9350" w:type="dxa"/>
          </w:tcPr>
          <w:p w14:paraId="26CF43A9"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3.2 Calculate the following financial indicators for 2019:</w:t>
            </w:r>
          </w:p>
          <w:p w14:paraId="78636BA7" w14:textId="77777777" w:rsidR="00BE472B" w:rsidRPr="00BC12D3" w:rsidRDefault="00BE472B" w:rsidP="000245A8">
            <w:pPr>
              <w:rPr>
                <w:rFonts w:ascii="Arial" w:hAnsi="Arial" w:cs="Arial"/>
                <w:b/>
                <w:bCs/>
                <w:sz w:val="24"/>
                <w:szCs w:val="24"/>
              </w:rPr>
            </w:pPr>
          </w:p>
        </w:tc>
      </w:tr>
      <w:tr w:rsidR="00BE472B" w:rsidRPr="00BC12D3" w14:paraId="056B8350" w14:textId="77777777" w:rsidTr="000245A8">
        <w:tc>
          <w:tcPr>
            <w:tcW w:w="9350" w:type="dxa"/>
          </w:tcPr>
          <w:p w14:paraId="5F23FFFE" w14:textId="77777777" w:rsidR="00BE472B" w:rsidRPr="00BC12D3" w:rsidRDefault="00BE472B" w:rsidP="001843BF">
            <w:pPr>
              <w:pStyle w:val="ListParagraph"/>
              <w:numPr>
                <w:ilvl w:val="0"/>
                <w:numId w:val="7"/>
              </w:numPr>
              <w:rPr>
                <w:rFonts w:ascii="Arial" w:hAnsi="Arial" w:cs="Arial"/>
                <w:b/>
                <w:bCs/>
                <w:sz w:val="24"/>
                <w:szCs w:val="24"/>
              </w:rPr>
            </w:pPr>
            <w:r w:rsidRPr="00BC12D3">
              <w:rPr>
                <w:rFonts w:ascii="Arial" w:hAnsi="Arial" w:cs="Arial"/>
                <w:b/>
                <w:bCs/>
                <w:sz w:val="24"/>
                <w:szCs w:val="24"/>
              </w:rPr>
              <w:t>Acid test ratio</w:t>
            </w:r>
          </w:p>
          <w:p w14:paraId="0320AE03" w14:textId="77777777" w:rsidR="00BE472B" w:rsidRPr="00BC12D3" w:rsidRDefault="00BE472B" w:rsidP="000245A8">
            <w:pPr>
              <w:rPr>
                <w:rFonts w:ascii="Arial" w:hAnsi="Arial" w:cs="Arial"/>
                <w:sz w:val="24"/>
                <w:szCs w:val="24"/>
              </w:rPr>
            </w:pPr>
          </w:p>
          <w:p w14:paraId="17C04A70"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(107 400 + 45 720) : 54 096</w:t>
            </w:r>
          </w:p>
          <w:p w14:paraId="46F457A6" w14:textId="77777777" w:rsidR="00BE472B" w:rsidRPr="00BC12D3" w:rsidRDefault="00BE472B" w:rsidP="000245A8">
            <w:pPr>
              <w:pStyle w:val="ListParagraph"/>
              <w:rPr>
                <w:rFonts w:ascii="Arial" w:hAnsi="Arial" w:cs="Arial"/>
                <w:sz w:val="24"/>
                <w:szCs w:val="24"/>
              </w:rPr>
            </w:pPr>
          </w:p>
          <w:p w14:paraId="26D34530"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153 120 : 54 096</w:t>
            </w:r>
          </w:p>
          <w:p w14:paraId="1211F9AA" w14:textId="77777777" w:rsidR="00BE472B" w:rsidRPr="00BC12D3" w:rsidRDefault="00BE472B" w:rsidP="000245A8">
            <w:pPr>
              <w:pStyle w:val="ListParagraph"/>
              <w:rPr>
                <w:rFonts w:ascii="Arial" w:hAnsi="Arial" w:cs="Arial"/>
                <w:sz w:val="24"/>
                <w:szCs w:val="24"/>
              </w:rPr>
            </w:pPr>
          </w:p>
          <w:p w14:paraId="56A39D36"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2.8 : 1</w:t>
            </w:r>
          </w:p>
          <w:p w14:paraId="5DD31222" w14:textId="77777777" w:rsidR="00BE472B" w:rsidRPr="00BC12D3" w:rsidRDefault="00BE472B" w:rsidP="000245A8">
            <w:pPr>
              <w:pStyle w:val="ListParagraph"/>
              <w:rPr>
                <w:rFonts w:ascii="Arial" w:hAnsi="Arial" w:cs="Arial"/>
                <w:sz w:val="24"/>
                <w:szCs w:val="24"/>
              </w:rPr>
            </w:pPr>
          </w:p>
        </w:tc>
      </w:tr>
      <w:tr w:rsidR="00BE472B" w:rsidRPr="00BC12D3" w14:paraId="3C9F794F" w14:textId="77777777" w:rsidTr="000245A8">
        <w:tc>
          <w:tcPr>
            <w:tcW w:w="9350" w:type="dxa"/>
          </w:tcPr>
          <w:p w14:paraId="08994931" w14:textId="77777777" w:rsidR="00BE472B" w:rsidRPr="00BC12D3" w:rsidRDefault="00BE472B" w:rsidP="001843BF">
            <w:pPr>
              <w:pStyle w:val="ListParagraph"/>
              <w:numPr>
                <w:ilvl w:val="0"/>
                <w:numId w:val="7"/>
              </w:numPr>
              <w:rPr>
                <w:rFonts w:ascii="Arial" w:hAnsi="Arial" w:cs="Arial"/>
                <w:b/>
                <w:bCs/>
                <w:sz w:val="24"/>
                <w:szCs w:val="24"/>
              </w:rPr>
            </w:pPr>
            <w:r w:rsidRPr="00BC12D3">
              <w:rPr>
                <w:rFonts w:ascii="Arial" w:hAnsi="Arial" w:cs="Arial"/>
                <w:b/>
                <w:bCs/>
                <w:sz w:val="24"/>
                <w:szCs w:val="24"/>
              </w:rPr>
              <w:t>Stock turnover rate</w:t>
            </w:r>
          </w:p>
          <w:p w14:paraId="7B9987F5" w14:textId="77777777" w:rsidR="00BE472B" w:rsidRPr="00BC12D3" w:rsidRDefault="00BE472B" w:rsidP="000245A8">
            <w:pPr>
              <w:pStyle w:val="ListParagraph"/>
              <w:rPr>
                <w:rFonts w:ascii="Arial" w:hAnsi="Arial" w:cs="Arial"/>
                <w:sz w:val="24"/>
                <w:szCs w:val="24"/>
              </w:rPr>
            </w:pPr>
          </w:p>
          <w:p w14:paraId="4C01B3D2" w14:textId="77777777" w:rsidR="00BE472B" w:rsidRPr="00BC12D3" w:rsidRDefault="00BE472B" w:rsidP="000245A8">
            <w:pPr>
              <w:pStyle w:val="ListParagraph"/>
              <w:rPr>
                <w:rFonts w:ascii="Arial" w:hAnsi="Arial" w:cs="Arial"/>
                <w:sz w:val="24"/>
                <w:szCs w:val="24"/>
                <w:u w:val="single"/>
              </w:rPr>
            </w:pPr>
            <w:r w:rsidRPr="00BC12D3">
              <w:rPr>
                <w:rFonts w:ascii="Arial" w:hAnsi="Arial" w:cs="Arial"/>
                <w:sz w:val="24"/>
                <w:szCs w:val="24"/>
                <w:u w:val="single"/>
              </w:rPr>
              <w:t xml:space="preserve">          691 200</w:t>
            </w:r>
          </w:p>
          <w:p w14:paraId="785C55D4"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½ (209 856 + 183 120)</w:t>
            </w:r>
          </w:p>
          <w:p w14:paraId="09559E5B" w14:textId="77777777" w:rsidR="00BE472B" w:rsidRPr="00BC12D3" w:rsidRDefault="00BE472B" w:rsidP="000245A8">
            <w:pPr>
              <w:pStyle w:val="ListParagraph"/>
              <w:rPr>
                <w:rFonts w:ascii="Arial" w:hAnsi="Arial" w:cs="Arial"/>
                <w:sz w:val="24"/>
                <w:szCs w:val="24"/>
              </w:rPr>
            </w:pPr>
          </w:p>
          <w:p w14:paraId="34A8B1BF"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691 200</w:t>
            </w:r>
          </w:p>
          <w:p w14:paraId="46B7B810"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xml:space="preserve">   196 488</w:t>
            </w:r>
          </w:p>
          <w:p w14:paraId="111D2930" w14:textId="77777777" w:rsidR="00BE472B" w:rsidRPr="00BC12D3" w:rsidRDefault="00BE472B" w:rsidP="000245A8">
            <w:pPr>
              <w:pStyle w:val="ListParagraph"/>
              <w:rPr>
                <w:rFonts w:ascii="Arial" w:hAnsi="Arial" w:cs="Arial"/>
                <w:sz w:val="24"/>
                <w:szCs w:val="24"/>
              </w:rPr>
            </w:pPr>
          </w:p>
          <w:p w14:paraId="26C1D514"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3.5 times</w:t>
            </w:r>
          </w:p>
          <w:p w14:paraId="75183468" w14:textId="77777777" w:rsidR="00BE472B" w:rsidRPr="00BC12D3" w:rsidRDefault="00BE472B" w:rsidP="000245A8">
            <w:pPr>
              <w:pStyle w:val="ListParagraph"/>
              <w:rPr>
                <w:rFonts w:ascii="Arial" w:hAnsi="Arial" w:cs="Arial"/>
                <w:sz w:val="24"/>
                <w:szCs w:val="24"/>
              </w:rPr>
            </w:pPr>
          </w:p>
        </w:tc>
      </w:tr>
      <w:tr w:rsidR="00BE472B" w:rsidRPr="00BC12D3" w14:paraId="36493EF4" w14:textId="77777777" w:rsidTr="000245A8">
        <w:tc>
          <w:tcPr>
            <w:tcW w:w="9350" w:type="dxa"/>
          </w:tcPr>
          <w:p w14:paraId="4CFDAB88" w14:textId="77777777" w:rsidR="00BE472B" w:rsidRPr="00BC12D3" w:rsidRDefault="00BE472B" w:rsidP="001843BF">
            <w:pPr>
              <w:pStyle w:val="ListParagraph"/>
              <w:numPr>
                <w:ilvl w:val="0"/>
                <w:numId w:val="7"/>
              </w:numPr>
              <w:rPr>
                <w:rFonts w:ascii="Arial" w:hAnsi="Arial" w:cs="Arial"/>
                <w:b/>
                <w:bCs/>
                <w:sz w:val="24"/>
                <w:szCs w:val="24"/>
              </w:rPr>
            </w:pPr>
            <w:r w:rsidRPr="00BC12D3">
              <w:rPr>
                <w:rFonts w:ascii="Arial" w:hAnsi="Arial" w:cs="Arial"/>
                <w:b/>
                <w:bCs/>
                <w:sz w:val="24"/>
                <w:szCs w:val="24"/>
              </w:rPr>
              <w:t>Debt equity ratio</w:t>
            </w:r>
          </w:p>
          <w:p w14:paraId="3AAA6676" w14:textId="77777777" w:rsidR="00BE472B" w:rsidRPr="00BE472B" w:rsidRDefault="00BE472B" w:rsidP="000245A8">
            <w:pPr>
              <w:pStyle w:val="ListParagraph"/>
              <w:rPr>
                <w:rFonts w:ascii="Arial" w:hAnsi="Arial" w:cs="Arial"/>
                <w:sz w:val="12"/>
                <w:szCs w:val="12"/>
              </w:rPr>
            </w:pPr>
          </w:p>
          <w:p w14:paraId="36297F7B"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204 000 : 768 000</w:t>
            </w:r>
          </w:p>
          <w:p w14:paraId="710C5784" w14:textId="77777777" w:rsidR="00BE472B" w:rsidRPr="00BE472B" w:rsidRDefault="00BE472B" w:rsidP="000245A8">
            <w:pPr>
              <w:pStyle w:val="ListParagraph"/>
              <w:rPr>
                <w:rFonts w:ascii="Arial" w:hAnsi="Arial" w:cs="Arial"/>
                <w:sz w:val="12"/>
                <w:szCs w:val="12"/>
              </w:rPr>
            </w:pPr>
          </w:p>
          <w:p w14:paraId="018647E3"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0.3 : 1</w:t>
            </w:r>
          </w:p>
          <w:p w14:paraId="1780765B" w14:textId="77777777" w:rsidR="00BE472B" w:rsidRPr="00BC12D3" w:rsidRDefault="00BE472B" w:rsidP="000245A8">
            <w:pPr>
              <w:pStyle w:val="ListParagraph"/>
              <w:rPr>
                <w:rFonts w:ascii="Arial" w:hAnsi="Arial" w:cs="Arial"/>
                <w:sz w:val="24"/>
                <w:szCs w:val="24"/>
              </w:rPr>
            </w:pPr>
          </w:p>
        </w:tc>
      </w:tr>
      <w:tr w:rsidR="00BE472B" w:rsidRPr="00BC12D3" w14:paraId="107791CE" w14:textId="77777777" w:rsidTr="000245A8">
        <w:tc>
          <w:tcPr>
            <w:tcW w:w="9350" w:type="dxa"/>
          </w:tcPr>
          <w:p w14:paraId="3300D6F8" w14:textId="77777777" w:rsidR="00BE472B" w:rsidRPr="00BC12D3" w:rsidRDefault="00BE472B" w:rsidP="001843BF">
            <w:pPr>
              <w:pStyle w:val="ListParagraph"/>
              <w:numPr>
                <w:ilvl w:val="0"/>
                <w:numId w:val="7"/>
              </w:numPr>
              <w:rPr>
                <w:rFonts w:ascii="Arial" w:hAnsi="Arial" w:cs="Arial"/>
                <w:b/>
                <w:bCs/>
                <w:sz w:val="24"/>
                <w:szCs w:val="24"/>
              </w:rPr>
            </w:pPr>
            <w:r w:rsidRPr="00BC12D3">
              <w:rPr>
                <w:rFonts w:ascii="Arial" w:hAnsi="Arial" w:cs="Arial"/>
                <w:b/>
                <w:bCs/>
                <w:sz w:val="24"/>
                <w:szCs w:val="24"/>
              </w:rPr>
              <w:t>Return earned by the business</w:t>
            </w:r>
          </w:p>
          <w:p w14:paraId="4243AC6E" w14:textId="77777777" w:rsidR="00BE472B" w:rsidRPr="00BC12D3" w:rsidRDefault="00BE472B" w:rsidP="000245A8">
            <w:pPr>
              <w:pStyle w:val="ListParagraph"/>
              <w:rPr>
                <w:rFonts w:ascii="Arial" w:hAnsi="Arial" w:cs="Arial"/>
                <w:sz w:val="24"/>
                <w:szCs w:val="24"/>
              </w:rPr>
            </w:pPr>
          </w:p>
          <w:p w14:paraId="393AC49D"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u w:val="single"/>
              </w:rPr>
              <w:t xml:space="preserve">             162 000            </w:t>
            </w:r>
            <w:r w:rsidRPr="00BC12D3">
              <w:rPr>
                <w:rFonts w:ascii="Arial" w:hAnsi="Arial" w:cs="Arial"/>
                <w:sz w:val="24"/>
                <w:szCs w:val="24"/>
              </w:rPr>
              <w:t xml:space="preserve">   x </w:t>
            </w:r>
            <w:r w:rsidRPr="00BC12D3">
              <w:rPr>
                <w:rFonts w:ascii="Arial" w:hAnsi="Arial" w:cs="Arial"/>
                <w:sz w:val="24"/>
                <w:szCs w:val="24"/>
                <w:u w:val="single"/>
              </w:rPr>
              <w:t>100</w:t>
            </w:r>
          </w:p>
          <w:p w14:paraId="1E958DE9"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½ (786 000 + 540 000)        1</w:t>
            </w:r>
          </w:p>
          <w:p w14:paraId="6A71D312" w14:textId="77777777" w:rsidR="00BE472B" w:rsidRPr="00BC12D3" w:rsidRDefault="00BE472B" w:rsidP="000245A8">
            <w:pPr>
              <w:pStyle w:val="ListParagraph"/>
              <w:rPr>
                <w:rFonts w:ascii="Arial" w:hAnsi="Arial" w:cs="Arial"/>
                <w:sz w:val="24"/>
                <w:szCs w:val="24"/>
              </w:rPr>
            </w:pPr>
          </w:p>
          <w:p w14:paraId="2BBB58EB"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162 000   x 100</w:t>
            </w:r>
          </w:p>
          <w:p w14:paraId="4D4F011E"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xml:space="preserve">   663 000         1</w:t>
            </w:r>
          </w:p>
          <w:p w14:paraId="6AEABC41" w14:textId="77777777" w:rsidR="00BE472B" w:rsidRPr="00BE472B" w:rsidRDefault="00BE472B" w:rsidP="000245A8">
            <w:pPr>
              <w:pStyle w:val="ListParagraph"/>
              <w:rPr>
                <w:rFonts w:ascii="Arial" w:hAnsi="Arial" w:cs="Arial"/>
                <w:sz w:val="12"/>
                <w:szCs w:val="12"/>
              </w:rPr>
            </w:pPr>
          </w:p>
          <w:p w14:paraId="4A44FA15" w14:textId="77777777" w:rsidR="00BE472B" w:rsidRPr="00BC12D3" w:rsidRDefault="00BE472B" w:rsidP="000245A8">
            <w:pPr>
              <w:pStyle w:val="ListParagraph"/>
              <w:rPr>
                <w:rFonts w:ascii="Arial" w:hAnsi="Arial" w:cs="Arial"/>
                <w:sz w:val="24"/>
                <w:szCs w:val="24"/>
              </w:rPr>
            </w:pPr>
            <w:r w:rsidRPr="00BC12D3">
              <w:rPr>
                <w:rFonts w:ascii="Arial" w:hAnsi="Arial" w:cs="Arial"/>
                <w:sz w:val="24"/>
                <w:szCs w:val="24"/>
              </w:rPr>
              <w:t>= 24.4%</w:t>
            </w:r>
          </w:p>
          <w:p w14:paraId="533AC3D5" w14:textId="77777777" w:rsidR="00BE472B" w:rsidRPr="00BC12D3" w:rsidRDefault="00BE472B" w:rsidP="000245A8">
            <w:pPr>
              <w:pStyle w:val="ListParagraph"/>
              <w:rPr>
                <w:rFonts w:ascii="Arial" w:hAnsi="Arial" w:cs="Arial"/>
                <w:sz w:val="24"/>
                <w:szCs w:val="24"/>
              </w:rPr>
            </w:pPr>
          </w:p>
        </w:tc>
      </w:tr>
      <w:tr w:rsidR="00BE472B" w:rsidRPr="00BC12D3" w14:paraId="32477C83" w14:textId="77777777" w:rsidTr="000245A8">
        <w:tc>
          <w:tcPr>
            <w:tcW w:w="9350" w:type="dxa"/>
          </w:tcPr>
          <w:p w14:paraId="57A00E0A"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3.3 Refer to the expected mark-up and actual mark-up percentages and answer the following:</w:t>
            </w:r>
          </w:p>
        </w:tc>
      </w:tr>
      <w:tr w:rsidR="00BE472B" w:rsidRPr="00BC12D3" w14:paraId="0A8ABCFA" w14:textId="77777777" w:rsidTr="000245A8">
        <w:tc>
          <w:tcPr>
            <w:tcW w:w="9350" w:type="dxa"/>
          </w:tcPr>
          <w:p w14:paraId="7B80701F" w14:textId="77777777" w:rsidR="00BE472B" w:rsidRPr="00BC12D3" w:rsidRDefault="00BE472B" w:rsidP="001843BF">
            <w:pPr>
              <w:pStyle w:val="ListParagraph"/>
              <w:numPr>
                <w:ilvl w:val="0"/>
                <w:numId w:val="8"/>
              </w:numPr>
              <w:rPr>
                <w:rFonts w:ascii="Arial" w:hAnsi="Arial" w:cs="Arial"/>
                <w:b/>
                <w:bCs/>
                <w:sz w:val="24"/>
                <w:szCs w:val="24"/>
              </w:rPr>
            </w:pPr>
            <w:r w:rsidRPr="00BC12D3">
              <w:rPr>
                <w:rFonts w:ascii="Arial" w:hAnsi="Arial" w:cs="Arial"/>
                <w:b/>
                <w:bCs/>
                <w:sz w:val="24"/>
                <w:szCs w:val="24"/>
              </w:rPr>
              <w:t>List TWO reasons why Zenzele Traders did not achieve the expected mark-up of 60%</w:t>
            </w:r>
          </w:p>
          <w:p w14:paraId="095A60DB" w14:textId="77777777" w:rsidR="00BE472B" w:rsidRPr="00BC12D3" w:rsidRDefault="00BE472B" w:rsidP="001843BF">
            <w:pPr>
              <w:pStyle w:val="ListParagraph"/>
              <w:numPr>
                <w:ilvl w:val="0"/>
                <w:numId w:val="10"/>
              </w:numPr>
              <w:rPr>
                <w:rFonts w:ascii="Arial" w:hAnsi="Arial" w:cs="Arial"/>
                <w:sz w:val="24"/>
                <w:szCs w:val="24"/>
              </w:rPr>
            </w:pPr>
            <w:r w:rsidRPr="00BC12D3">
              <w:rPr>
                <w:rFonts w:ascii="Arial" w:hAnsi="Arial" w:cs="Arial"/>
                <w:sz w:val="24"/>
                <w:szCs w:val="24"/>
              </w:rPr>
              <w:t>Too liberal a policy in granting trade discounts</w:t>
            </w:r>
          </w:p>
          <w:p w14:paraId="6B427451" w14:textId="77777777" w:rsidR="00BE472B" w:rsidRPr="00BC12D3" w:rsidRDefault="00BE472B" w:rsidP="001843BF">
            <w:pPr>
              <w:pStyle w:val="ListParagraph"/>
              <w:numPr>
                <w:ilvl w:val="0"/>
                <w:numId w:val="10"/>
              </w:numPr>
              <w:rPr>
                <w:rFonts w:ascii="Arial" w:hAnsi="Arial" w:cs="Arial"/>
                <w:sz w:val="24"/>
                <w:szCs w:val="24"/>
              </w:rPr>
            </w:pPr>
            <w:r w:rsidRPr="00BC12D3">
              <w:rPr>
                <w:rFonts w:ascii="Arial" w:hAnsi="Arial" w:cs="Arial"/>
                <w:sz w:val="24"/>
                <w:szCs w:val="24"/>
              </w:rPr>
              <w:t>Too many seasonal sales at low prices</w:t>
            </w:r>
          </w:p>
          <w:p w14:paraId="6F75418E" w14:textId="77777777" w:rsidR="00BE472B" w:rsidRPr="00BC12D3" w:rsidRDefault="00BE472B" w:rsidP="001843BF">
            <w:pPr>
              <w:pStyle w:val="ListParagraph"/>
              <w:numPr>
                <w:ilvl w:val="0"/>
                <w:numId w:val="10"/>
              </w:numPr>
              <w:rPr>
                <w:rFonts w:ascii="Arial" w:hAnsi="Arial" w:cs="Arial"/>
                <w:sz w:val="24"/>
                <w:szCs w:val="24"/>
              </w:rPr>
            </w:pPr>
            <w:r w:rsidRPr="00BC12D3">
              <w:rPr>
                <w:rFonts w:ascii="Arial" w:hAnsi="Arial" w:cs="Arial"/>
                <w:sz w:val="24"/>
                <w:szCs w:val="24"/>
              </w:rPr>
              <w:t>Incorrect pricing</w:t>
            </w:r>
          </w:p>
          <w:p w14:paraId="0060E7CA" w14:textId="77777777" w:rsidR="00BE472B" w:rsidRPr="00BC12D3" w:rsidRDefault="00BE472B" w:rsidP="001843BF">
            <w:pPr>
              <w:pStyle w:val="ListParagraph"/>
              <w:numPr>
                <w:ilvl w:val="0"/>
                <w:numId w:val="10"/>
              </w:numPr>
              <w:rPr>
                <w:rFonts w:ascii="Arial" w:hAnsi="Arial" w:cs="Arial"/>
                <w:sz w:val="24"/>
                <w:szCs w:val="24"/>
              </w:rPr>
            </w:pPr>
            <w:r w:rsidRPr="00BC12D3">
              <w:rPr>
                <w:rFonts w:ascii="Arial" w:hAnsi="Arial" w:cs="Arial"/>
                <w:sz w:val="24"/>
                <w:szCs w:val="24"/>
              </w:rPr>
              <w:t>Petty thieving or shoplifting</w:t>
            </w:r>
          </w:p>
          <w:p w14:paraId="20A8E5F5" w14:textId="77777777" w:rsidR="00BE472B" w:rsidRPr="00BC12D3" w:rsidRDefault="00BE472B" w:rsidP="000245A8">
            <w:pPr>
              <w:pStyle w:val="ListParagraph"/>
              <w:ind w:left="1440"/>
              <w:rPr>
                <w:rFonts w:ascii="Arial" w:hAnsi="Arial" w:cs="Arial"/>
                <w:sz w:val="24"/>
                <w:szCs w:val="24"/>
              </w:rPr>
            </w:pPr>
          </w:p>
        </w:tc>
      </w:tr>
      <w:tr w:rsidR="00BE472B" w:rsidRPr="00BC12D3" w14:paraId="4DB8F1C7" w14:textId="77777777" w:rsidTr="000245A8">
        <w:tc>
          <w:tcPr>
            <w:tcW w:w="9350" w:type="dxa"/>
          </w:tcPr>
          <w:p w14:paraId="078083F0" w14:textId="77777777" w:rsidR="00BE472B" w:rsidRPr="00BC12D3" w:rsidRDefault="00BE472B" w:rsidP="001843BF">
            <w:pPr>
              <w:pStyle w:val="ListParagraph"/>
              <w:numPr>
                <w:ilvl w:val="0"/>
                <w:numId w:val="8"/>
              </w:numPr>
              <w:rPr>
                <w:rFonts w:ascii="Arial" w:hAnsi="Arial" w:cs="Arial"/>
                <w:b/>
                <w:bCs/>
                <w:sz w:val="24"/>
                <w:szCs w:val="24"/>
              </w:rPr>
            </w:pPr>
            <w:r w:rsidRPr="00BC12D3">
              <w:rPr>
                <w:rFonts w:ascii="Arial" w:hAnsi="Arial" w:cs="Arial"/>
                <w:b/>
                <w:bCs/>
                <w:sz w:val="24"/>
                <w:szCs w:val="24"/>
              </w:rPr>
              <w:t>The partners are considering increasing the mark-up to 70% on cost. List TWO factors they should consider before implementing this strategy.</w:t>
            </w:r>
            <w:r w:rsidRPr="00BC12D3">
              <w:rPr>
                <w:rFonts w:ascii="Arial" w:hAnsi="Arial" w:cs="Arial"/>
                <w:b/>
                <w:bCs/>
                <w:sz w:val="24"/>
                <w:szCs w:val="24"/>
              </w:rPr>
              <w:tab/>
            </w:r>
          </w:p>
          <w:p w14:paraId="68523BBE" w14:textId="77777777" w:rsidR="00BE472B" w:rsidRPr="00BC12D3" w:rsidRDefault="00BE472B" w:rsidP="001843BF">
            <w:pPr>
              <w:pStyle w:val="ListParagraph"/>
              <w:numPr>
                <w:ilvl w:val="0"/>
                <w:numId w:val="11"/>
              </w:numPr>
              <w:rPr>
                <w:rFonts w:ascii="Arial" w:hAnsi="Arial" w:cs="Arial"/>
                <w:sz w:val="24"/>
                <w:szCs w:val="24"/>
              </w:rPr>
            </w:pPr>
            <w:r w:rsidRPr="00BC12D3">
              <w:rPr>
                <w:rFonts w:ascii="Arial" w:hAnsi="Arial" w:cs="Arial"/>
                <w:sz w:val="24"/>
                <w:szCs w:val="24"/>
              </w:rPr>
              <w:t>The needs of customers</w:t>
            </w:r>
          </w:p>
          <w:p w14:paraId="35CAD2A6" w14:textId="77777777" w:rsidR="00BE472B" w:rsidRPr="00BC12D3" w:rsidRDefault="00BE472B" w:rsidP="001843BF">
            <w:pPr>
              <w:pStyle w:val="ListParagraph"/>
              <w:numPr>
                <w:ilvl w:val="0"/>
                <w:numId w:val="11"/>
              </w:numPr>
              <w:rPr>
                <w:rFonts w:ascii="Arial" w:hAnsi="Arial" w:cs="Arial"/>
                <w:sz w:val="24"/>
                <w:szCs w:val="24"/>
              </w:rPr>
            </w:pPr>
            <w:r w:rsidRPr="00BC12D3">
              <w:rPr>
                <w:rFonts w:ascii="Arial" w:hAnsi="Arial" w:cs="Arial"/>
                <w:sz w:val="24"/>
                <w:szCs w:val="24"/>
              </w:rPr>
              <w:t>The purchasing power of customers</w:t>
            </w:r>
          </w:p>
          <w:p w14:paraId="40FFEFFD" w14:textId="77777777" w:rsidR="00BE472B" w:rsidRPr="00BC12D3" w:rsidRDefault="00BE472B" w:rsidP="001843BF">
            <w:pPr>
              <w:pStyle w:val="ListParagraph"/>
              <w:numPr>
                <w:ilvl w:val="0"/>
                <w:numId w:val="11"/>
              </w:numPr>
              <w:rPr>
                <w:rFonts w:ascii="Arial" w:hAnsi="Arial" w:cs="Arial"/>
                <w:sz w:val="24"/>
                <w:szCs w:val="24"/>
              </w:rPr>
            </w:pPr>
            <w:r w:rsidRPr="00BC12D3">
              <w:rPr>
                <w:rFonts w:ascii="Arial" w:hAnsi="Arial" w:cs="Arial"/>
                <w:sz w:val="24"/>
                <w:szCs w:val="24"/>
              </w:rPr>
              <w:t>Prices charges by competitors</w:t>
            </w:r>
          </w:p>
          <w:p w14:paraId="35A693E7" w14:textId="77777777" w:rsidR="00BE472B" w:rsidRPr="00BC12D3" w:rsidRDefault="00BE472B" w:rsidP="001843BF">
            <w:pPr>
              <w:pStyle w:val="ListParagraph"/>
              <w:numPr>
                <w:ilvl w:val="0"/>
                <w:numId w:val="11"/>
              </w:numPr>
              <w:rPr>
                <w:rFonts w:ascii="Arial" w:hAnsi="Arial" w:cs="Arial"/>
                <w:sz w:val="24"/>
                <w:szCs w:val="24"/>
              </w:rPr>
            </w:pPr>
            <w:r w:rsidRPr="00BC12D3">
              <w:rPr>
                <w:rFonts w:ascii="Arial" w:hAnsi="Arial" w:cs="Arial"/>
                <w:sz w:val="24"/>
                <w:szCs w:val="24"/>
              </w:rPr>
              <w:t>The effect it will have on sales volume</w:t>
            </w:r>
          </w:p>
          <w:p w14:paraId="5284DA56" w14:textId="77777777" w:rsidR="00BE472B" w:rsidRPr="00BC12D3" w:rsidRDefault="00BE472B" w:rsidP="000245A8">
            <w:pPr>
              <w:pStyle w:val="ListParagraph"/>
              <w:ind w:left="1440"/>
              <w:rPr>
                <w:rFonts w:ascii="Arial" w:hAnsi="Arial" w:cs="Arial"/>
                <w:sz w:val="24"/>
                <w:szCs w:val="24"/>
              </w:rPr>
            </w:pPr>
          </w:p>
        </w:tc>
      </w:tr>
    </w:tbl>
    <w:p w14:paraId="4B2045A5" w14:textId="77777777" w:rsidR="00BE472B" w:rsidRPr="00BC12D3" w:rsidRDefault="00BE472B" w:rsidP="00BE472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E472B" w:rsidRPr="00BC12D3" w14:paraId="45F776DB" w14:textId="77777777" w:rsidTr="000245A8">
        <w:tc>
          <w:tcPr>
            <w:tcW w:w="9350" w:type="dxa"/>
          </w:tcPr>
          <w:p w14:paraId="301CA96D"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3.4 Does the business have a liquidity problem?</w:t>
            </w:r>
          </w:p>
          <w:p w14:paraId="569C964F" w14:textId="77777777" w:rsidR="00BE472B" w:rsidRDefault="00BE472B" w:rsidP="000245A8">
            <w:pPr>
              <w:rPr>
                <w:rFonts w:ascii="Arial" w:hAnsi="Arial" w:cs="Arial"/>
                <w:b/>
                <w:bCs/>
                <w:sz w:val="24"/>
                <w:szCs w:val="24"/>
              </w:rPr>
            </w:pPr>
            <w:r w:rsidRPr="00BC12D3">
              <w:rPr>
                <w:rFonts w:ascii="Arial" w:hAnsi="Arial" w:cs="Arial"/>
                <w:b/>
                <w:bCs/>
                <w:sz w:val="24"/>
                <w:szCs w:val="24"/>
              </w:rPr>
              <w:t xml:space="preserve">      Quote THREE relevant financial indicators with figures, percentages or </w:t>
            </w:r>
            <w:r>
              <w:rPr>
                <w:rFonts w:ascii="Arial" w:hAnsi="Arial" w:cs="Arial"/>
                <w:b/>
                <w:bCs/>
                <w:sz w:val="24"/>
                <w:szCs w:val="24"/>
              </w:rPr>
              <w:t xml:space="preserve">  </w:t>
            </w:r>
          </w:p>
          <w:p w14:paraId="503F3B20" w14:textId="77777777" w:rsidR="00BE472B" w:rsidRPr="00BC12D3" w:rsidRDefault="00BE472B" w:rsidP="000245A8">
            <w:pPr>
              <w:rPr>
                <w:rFonts w:ascii="Arial" w:hAnsi="Arial" w:cs="Arial"/>
                <w:b/>
                <w:bCs/>
                <w:sz w:val="24"/>
                <w:szCs w:val="24"/>
              </w:rPr>
            </w:pPr>
            <w:r>
              <w:rPr>
                <w:rFonts w:ascii="Arial" w:hAnsi="Arial" w:cs="Arial"/>
                <w:b/>
                <w:bCs/>
                <w:sz w:val="24"/>
                <w:szCs w:val="24"/>
              </w:rPr>
              <w:t xml:space="preserve">      </w:t>
            </w:r>
            <w:r w:rsidRPr="00BC12D3">
              <w:rPr>
                <w:rFonts w:ascii="Arial" w:hAnsi="Arial" w:cs="Arial"/>
                <w:b/>
                <w:bCs/>
                <w:sz w:val="24"/>
                <w:szCs w:val="24"/>
              </w:rPr>
              <w:t>ratios to support</w:t>
            </w:r>
          </w:p>
          <w:p w14:paraId="24CC2014"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 xml:space="preserve">      your answer.</w:t>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r w:rsidRPr="00BC12D3">
              <w:rPr>
                <w:rFonts w:ascii="Arial" w:hAnsi="Arial" w:cs="Arial"/>
                <w:b/>
                <w:bCs/>
                <w:sz w:val="24"/>
                <w:szCs w:val="24"/>
              </w:rPr>
              <w:tab/>
            </w:r>
          </w:p>
        </w:tc>
      </w:tr>
      <w:tr w:rsidR="00BE472B" w:rsidRPr="00BC12D3" w14:paraId="10DECE56" w14:textId="77777777" w:rsidTr="000245A8">
        <w:tc>
          <w:tcPr>
            <w:tcW w:w="9350" w:type="dxa"/>
          </w:tcPr>
          <w:p w14:paraId="4197965C" w14:textId="77777777" w:rsidR="00BE472B" w:rsidRPr="00BC12D3" w:rsidRDefault="00BE472B" w:rsidP="000245A8">
            <w:pPr>
              <w:rPr>
                <w:rFonts w:ascii="Arial" w:hAnsi="Arial" w:cs="Arial"/>
                <w:sz w:val="24"/>
                <w:szCs w:val="24"/>
              </w:rPr>
            </w:pPr>
            <w:r w:rsidRPr="00BC12D3">
              <w:rPr>
                <w:rFonts w:ascii="Arial" w:hAnsi="Arial" w:cs="Arial"/>
                <w:sz w:val="24"/>
                <w:szCs w:val="24"/>
              </w:rPr>
              <w:t>No</w:t>
            </w:r>
          </w:p>
          <w:p w14:paraId="6F70295A" w14:textId="77777777" w:rsidR="00BE472B" w:rsidRPr="00BC12D3" w:rsidRDefault="00BE472B" w:rsidP="001843BF">
            <w:pPr>
              <w:pStyle w:val="ListParagraph"/>
              <w:numPr>
                <w:ilvl w:val="0"/>
                <w:numId w:val="12"/>
              </w:numPr>
              <w:rPr>
                <w:rFonts w:ascii="Arial" w:hAnsi="Arial" w:cs="Arial"/>
                <w:sz w:val="24"/>
                <w:szCs w:val="24"/>
              </w:rPr>
            </w:pPr>
            <w:r w:rsidRPr="00BC12D3">
              <w:rPr>
                <w:rFonts w:ascii="Arial" w:hAnsi="Arial" w:cs="Arial"/>
                <w:sz w:val="24"/>
                <w:szCs w:val="24"/>
              </w:rPr>
              <w:t>Current ratio increased from 1.5 : 1 to 3.1 : 1</w:t>
            </w:r>
          </w:p>
          <w:p w14:paraId="3CEF4B0C" w14:textId="77777777" w:rsidR="00BE472B" w:rsidRPr="00BC12D3" w:rsidRDefault="00BE472B" w:rsidP="001843BF">
            <w:pPr>
              <w:pStyle w:val="ListParagraph"/>
              <w:numPr>
                <w:ilvl w:val="0"/>
                <w:numId w:val="12"/>
              </w:numPr>
              <w:rPr>
                <w:rFonts w:ascii="Arial" w:hAnsi="Arial" w:cs="Arial"/>
                <w:sz w:val="24"/>
                <w:szCs w:val="24"/>
              </w:rPr>
            </w:pPr>
            <w:r w:rsidRPr="00BC12D3">
              <w:rPr>
                <w:rFonts w:ascii="Arial" w:hAnsi="Arial" w:cs="Arial"/>
                <w:sz w:val="24"/>
                <w:szCs w:val="24"/>
              </w:rPr>
              <w:t>Acid test ratio increased from 0.48 : 1 to 2.8 : 1</w:t>
            </w:r>
          </w:p>
          <w:p w14:paraId="431ECDD2" w14:textId="77777777" w:rsidR="00BE472B" w:rsidRPr="00BC12D3" w:rsidRDefault="00BE472B" w:rsidP="001843BF">
            <w:pPr>
              <w:pStyle w:val="ListParagraph"/>
              <w:numPr>
                <w:ilvl w:val="0"/>
                <w:numId w:val="12"/>
              </w:numPr>
              <w:rPr>
                <w:rFonts w:ascii="Arial" w:hAnsi="Arial" w:cs="Arial"/>
                <w:sz w:val="24"/>
                <w:szCs w:val="24"/>
              </w:rPr>
            </w:pPr>
            <w:r w:rsidRPr="00BC12D3">
              <w:rPr>
                <w:rFonts w:ascii="Arial" w:hAnsi="Arial" w:cs="Arial"/>
                <w:sz w:val="24"/>
                <w:szCs w:val="24"/>
              </w:rPr>
              <w:t>Stock turnover rate increased from 2.9 times to 3.5 times</w:t>
            </w:r>
          </w:p>
          <w:p w14:paraId="0FCACF8D" w14:textId="77777777" w:rsidR="00BE472B" w:rsidRPr="00BC12D3" w:rsidRDefault="00BE472B" w:rsidP="001843BF">
            <w:pPr>
              <w:pStyle w:val="ListParagraph"/>
              <w:numPr>
                <w:ilvl w:val="0"/>
                <w:numId w:val="12"/>
              </w:numPr>
              <w:rPr>
                <w:rFonts w:ascii="Arial" w:hAnsi="Arial" w:cs="Arial"/>
                <w:sz w:val="24"/>
                <w:szCs w:val="24"/>
              </w:rPr>
            </w:pPr>
            <w:r w:rsidRPr="00BC12D3">
              <w:rPr>
                <w:rFonts w:ascii="Arial" w:hAnsi="Arial" w:cs="Arial"/>
                <w:sz w:val="24"/>
                <w:szCs w:val="24"/>
              </w:rPr>
              <w:t>Debtors collection improved by 3 days</w:t>
            </w:r>
          </w:p>
          <w:p w14:paraId="72891B07" w14:textId="77777777" w:rsidR="00BE472B" w:rsidRPr="00BC12D3" w:rsidRDefault="00BE472B" w:rsidP="000245A8">
            <w:pPr>
              <w:pStyle w:val="ListParagraph"/>
              <w:rPr>
                <w:rFonts w:ascii="Arial" w:hAnsi="Arial" w:cs="Arial"/>
                <w:sz w:val="24"/>
                <w:szCs w:val="24"/>
              </w:rPr>
            </w:pPr>
          </w:p>
        </w:tc>
      </w:tr>
    </w:tbl>
    <w:p w14:paraId="4E9E7735" w14:textId="77777777" w:rsidR="00BE472B" w:rsidRPr="00BC12D3" w:rsidRDefault="00BE472B" w:rsidP="00BE472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E472B" w:rsidRPr="00BC12D3" w14:paraId="605EE093" w14:textId="77777777" w:rsidTr="000245A8">
        <w:tc>
          <w:tcPr>
            <w:tcW w:w="9350" w:type="dxa"/>
          </w:tcPr>
          <w:p w14:paraId="30500E69" w14:textId="77777777" w:rsidR="00BE472B" w:rsidRDefault="00BE472B" w:rsidP="000245A8">
            <w:pPr>
              <w:rPr>
                <w:rFonts w:ascii="Arial" w:hAnsi="Arial" w:cs="Arial"/>
                <w:b/>
                <w:bCs/>
                <w:sz w:val="24"/>
                <w:szCs w:val="24"/>
              </w:rPr>
            </w:pPr>
            <w:r w:rsidRPr="00BC12D3">
              <w:rPr>
                <w:rFonts w:ascii="Arial" w:hAnsi="Arial" w:cs="Arial"/>
                <w:b/>
                <w:bCs/>
                <w:sz w:val="24"/>
                <w:szCs w:val="24"/>
              </w:rPr>
              <w:t xml:space="preserve">3.5 One of the partners is of the opinion that the Loan from Sharks Bank should </w:t>
            </w:r>
          </w:p>
          <w:p w14:paraId="0A45AA0A" w14:textId="77777777" w:rsidR="00BE472B" w:rsidRPr="00BC12D3" w:rsidRDefault="00BE472B" w:rsidP="000245A8">
            <w:pPr>
              <w:rPr>
                <w:rFonts w:ascii="Arial" w:hAnsi="Arial" w:cs="Arial"/>
                <w:b/>
                <w:bCs/>
                <w:sz w:val="24"/>
                <w:szCs w:val="24"/>
              </w:rPr>
            </w:pPr>
            <w:r>
              <w:rPr>
                <w:rFonts w:ascii="Arial" w:hAnsi="Arial" w:cs="Arial"/>
                <w:b/>
                <w:bCs/>
                <w:sz w:val="24"/>
                <w:szCs w:val="24"/>
              </w:rPr>
              <w:t xml:space="preserve">      </w:t>
            </w:r>
            <w:r w:rsidRPr="00BC12D3">
              <w:rPr>
                <w:rFonts w:ascii="Arial" w:hAnsi="Arial" w:cs="Arial"/>
                <w:b/>
                <w:bCs/>
                <w:sz w:val="24"/>
                <w:szCs w:val="24"/>
              </w:rPr>
              <w:t>be paid off as quickly as possible. What advice would you offer him?</w:t>
            </w:r>
          </w:p>
          <w:p w14:paraId="2D98F795"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 xml:space="preserve">      Discuss TWO relevant financial indicators to support your answer.</w:t>
            </w:r>
            <w:r w:rsidRPr="00BC12D3">
              <w:rPr>
                <w:rFonts w:ascii="Arial" w:hAnsi="Arial" w:cs="Arial"/>
                <w:b/>
                <w:bCs/>
                <w:sz w:val="24"/>
                <w:szCs w:val="24"/>
              </w:rPr>
              <w:tab/>
            </w:r>
          </w:p>
        </w:tc>
      </w:tr>
      <w:tr w:rsidR="00BE472B" w:rsidRPr="00BC12D3" w14:paraId="68C7EA2D" w14:textId="77777777" w:rsidTr="000245A8">
        <w:tc>
          <w:tcPr>
            <w:tcW w:w="9350" w:type="dxa"/>
          </w:tcPr>
          <w:p w14:paraId="32DA5240" w14:textId="77777777" w:rsidR="00BE472B" w:rsidRPr="00BC12D3" w:rsidRDefault="00BE472B" w:rsidP="000245A8">
            <w:pPr>
              <w:rPr>
                <w:rFonts w:ascii="Arial" w:hAnsi="Arial" w:cs="Arial"/>
                <w:sz w:val="24"/>
                <w:szCs w:val="24"/>
              </w:rPr>
            </w:pPr>
            <w:r w:rsidRPr="00BC12D3">
              <w:rPr>
                <w:rFonts w:ascii="Arial" w:hAnsi="Arial" w:cs="Arial"/>
                <w:sz w:val="24"/>
                <w:szCs w:val="24"/>
              </w:rPr>
              <w:t>Do not pay off loan</w:t>
            </w:r>
          </w:p>
          <w:p w14:paraId="7C923BD6"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Debt equity </w:t>
            </w:r>
          </w:p>
          <w:p w14:paraId="110E71BD" w14:textId="77777777" w:rsidR="00BE472B" w:rsidRPr="00BC12D3" w:rsidRDefault="00BE472B" w:rsidP="000245A8">
            <w:pPr>
              <w:rPr>
                <w:rFonts w:ascii="Arial" w:hAnsi="Arial" w:cs="Arial"/>
                <w:sz w:val="24"/>
                <w:szCs w:val="24"/>
              </w:rPr>
            </w:pPr>
            <w:r w:rsidRPr="00BC12D3">
              <w:rPr>
                <w:rFonts w:ascii="Arial" w:hAnsi="Arial" w:cs="Arial"/>
                <w:sz w:val="24"/>
                <w:szCs w:val="24"/>
              </w:rPr>
              <w:t>Although debt equity increased from 0.25 : 1 to 0.3 : 1 the business is lowly geared, credit worthy and less risky.</w:t>
            </w:r>
          </w:p>
          <w:p w14:paraId="722E0FD6" w14:textId="77777777" w:rsidR="00BE472B" w:rsidRPr="00BC12D3" w:rsidRDefault="00BE472B" w:rsidP="000245A8">
            <w:pPr>
              <w:rPr>
                <w:rFonts w:ascii="Arial" w:hAnsi="Arial" w:cs="Arial"/>
                <w:sz w:val="24"/>
                <w:szCs w:val="24"/>
              </w:rPr>
            </w:pPr>
            <w:r w:rsidRPr="00BC12D3">
              <w:rPr>
                <w:rFonts w:ascii="Arial" w:hAnsi="Arial" w:cs="Arial"/>
                <w:sz w:val="24"/>
                <w:szCs w:val="24"/>
              </w:rPr>
              <w:t>ROTCE decreased from 39% to 36 % but is higher than the interest on loans of 15%</w:t>
            </w:r>
          </w:p>
          <w:p w14:paraId="6C227D13" w14:textId="77777777" w:rsidR="00BE472B" w:rsidRPr="00BC12D3" w:rsidRDefault="00BE472B" w:rsidP="000245A8">
            <w:pPr>
              <w:rPr>
                <w:rFonts w:ascii="Arial" w:hAnsi="Arial" w:cs="Arial"/>
                <w:sz w:val="24"/>
                <w:szCs w:val="24"/>
              </w:rPr>
            </w:pPr>
            <w:r w:rsidRPr="00BC12D3">
              <w:rPr>
                <w:rFonts w:ascii="Arial" w:hAnsi="Arial" w:cs="Arial"/>
                <w:sz w:val="24"/>
                <w:szCs w:val="24"/>
              </w:rPr>
              <w:t>This indicates that the business is positively geared.</w:t>
            </w:r>
          </w:p>
          <w:p w14:paraId="02253752" w14:textId="77777777" w:rsidR="00BE472B" w:rsidRPr="00BC12D3" w:rsidRDefault="00BE472B" w:rsidP="000245A8">
            <w:pPr>
              <w:rPr>
                <w:rFonts w:ascii="Arial" w:hAnsi="Arial" w:cs="Arial"/>
                <w:sz w:val="24"/>
                <w:szCs w:val="24"/>
              </w:rPr>
            </w:pPr>
          </w:p>
        </w:tc>
      </w:tr>
    </w:tbl>
    <w:p w14:paraId="586FB2B0" w14:textId="77777777" w:rsidR="00BE472B" w:rsidRPr="00BC12D3" w:rsidRDefault="00BE472B" w:rsidP="00BE472B">
      <w:pPr>
        <w:rPr>
          <w:rFonts w:ascii="Arial" w:hAnsi="Arial" w:cs="Arial"/>
          <w:sz w:val="24"/>
          <w:szCs w:val="24"/>
        </w:rPr>
      </w:pPr>
    </w:p>
    <w:tbl>
      <w:tblPr>
        <w:tblStyle w:val="TableGrid"/>
        <w:tblW w:w="10170" w:type="dxa"/>
        <w:tblInd w:w="-365" w:type="dxa"/>
        <w:tblLook w:val="04A0" w:firstRow="1" w:lastRow="0" w:firstColumn="1" w:lastColumn="0" w:noHBand="0" w:noVBand="1"/>
      </w:tblPr>
      <w:tblGrid>
        <w:gridCol w:w="365"/>
        <w:gridCol w:w="1553"/>
        <w:gridCol w:w="1558"/>
        <w:gridCol w:w="1558"/>
        <w:gridCol w:w="1558"/>
        <w:gridCol w:w="1559"/>
        <w:gridCol w:w="469"/>
        <w:gridCol w:w="1095"/>
        <w:gridCol w:w="455"/>
      </w:tblGrid>
      <w:tr w:rsidR="00BE472B" w:rsidRPr="00BC12D3" w14:paraId="0B4C2D48" w14:textId="77777777" w:rsidTr="00BE472B">
        <w:trPr>
          <w:gridBefore w:val="1"/>
          <w:gridAfter w:val="1"/>
          <w:wBefore w:w="365" w:type="dxa"/>
          <w:wAfter w:w="455" w:type="dxa"/>
        </w:trPr>
        <w:tc>
          <w:tcPr>
            <w:tcW w:w="9350" w:type="dxa"/>
            <w:gridSpan w:val="7"/>
          </w:tcPr>
          <w:p w14:paraId="502701D2"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3.6 Should the partners be satisfied with the performance of the business?</w:t>
            </w:r>
          </w:p>
          <w:p w14:paraId="037DC71C"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 xml:space="preserve">       Explain and quote a financial indicator to support your answer.</w:t>
            </w:r>
            <w:r w:rsidRPr="00BC12D3">
              <w:rPr>
                <w:rFonts w:ascii="Arial" w:hAnsi="Arial" w:cs="Arial"/>
                <w:b/>
                <w:bCs/>
                <w:sz w:val="24"/>
                <w:szCs w:val="24"/>
              </w:rPr>
              <w:tab/>
            </w:r>
          </w:p>
        </w:tc>
      </w:tr>
      <w:tr w:rsidR="00BE472B" w:rsidRPr="00BC12D3" w14:paraId="6113C5B7" w14:textId="77777777" w:rsidTr="00BE472B">
        <w:trPr>
          <w:gridBefore w:val="1"/>
          <w:gridAfter w:val="1"/>
          <w:wBefore w:w="365" w:type="dxa"/>
          <w:wAfter w:w="455" w:type="dxa"/>
        </w:trPr>
        <w:tc>
          <w:tcPr>
            <w:tcW w:w="9350" w:type="dxa"/>
            <w:gridSpan w:val="7"/>
          </w:tcPr>
          <w:p w14:paraId="0471C7CD" w14:textId="77777777" w:rsidR="00BE472B" w:rsidRPr="00BC12D3" w:rsidRDefault="00BE472B" w:rsidP="000245A8">
            <w:pPr>
              <w:rPr>
                <w:rFonts w:ascii="Arial" w:hAnsi="Arial" w:cs="Arial"/>
                <w:sz w:val="24"/>
                <w:szCs w:val="24"/>
              </w:rPr>
            </w:pPr>
            <w:r w:rsidRPr="00BC12D3">
              <w:rPr>
                <w:rFonts w:ascii="Arial" w:hAnsi="Arial" w:cs="Arial"/>
                <w:sz w:val="24"/>
                <w:szCs w:val="24"/>
              </w:rPr>
              <w:t>Yes</w:t>
            </w:r>
          </w:p>
          <w:p w14:paraId="1C0AB022" w14:textId="77777777" w:rsidR="00BE472B" w:rsidRPr="00BC12D3" w:rsidRDefault="00BE472B" w:rsidP="000245A8">
            <w:pPr>
              <w:rPr>
                <w:rFonts w:ascii="Arial" w:hAnsi="Arial" w:cs="Arial"/>
                <w:sz w:val="24"/>
                <w:szCs w:val="24"/>
              </w:rPr>
            </w:pPr>
            <w:r w:rsidRPr="00BC12D3">
              <w:rPr>
                <w:rFonts w:ascii="Arial" w:hAnsi="Arial" w:cs="Arial"/>
                <w:sz w:val="24"/>
                <w:szCs w:val="24"/>
              </w:rPr>
              <w:t>Although the return has decreased from 28.2% to 24.8% it is still above alternative investments offering 5% - 9%</w:t>
            </w:r>
          </w:p>
        </w:tc>
      </w:tr>
      <w:tr w:rsidR="00B86894" w:rsidRPr="0057325C" w14:paraId="21D708EC" w14:textId="77777777" w:rsidTr="00BE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0" w:type="dxa"/>
            <w:gridSpan w:val="7"/>
          </w:tcPr>
          <w:p w14:paraId="1778FD66" w14:textId="1239A2D2"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4</w:t>
            </w:r>
          </w:p>
        </w:tc>
        <w:tc>
          <w:tcPr>
            <w:tcW w:w="1550" w:type="dxa"/>
            <w:gridSpan w:val="2"/>
          </w:tcPr>
          <w:p w14:paraId="179DF545" w14:textId="77777777" w:rsidR="00B86894" w:rsidRPr="0057325C" w:rsidRDefault="00B86894" w:rsidP="00431BE2">
            <w:pPr>
              <w:rPr>
                <w:rFonts w:ascii="Arial" w:hAnsi="Arial" w:cs="Arial"/>
                <w:sz w:val="24"/>
                <w:szCs w:val="24"/>
              </w:rPr>
            </w:pPr>
          </w:p>
        </w:tc>
      </w:tr>
      <w:tr w:rsidR="00B86894" w:rsidRPr="0057325C" w14:paraId="14871639" w14:textId="77777777" w:rsidTr="00BE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0" w:type="dxa"/>
            <w:gridSpan w:val="7"/>
          </w:tcPr>
          <w:p w14:paraId="517E09B2" w14:textId="77777777" w:rsidR="00B86894" w:rsidRPr="00C9705E" w:rsidRDefault="00B86894" w:rsidP="00431BE2">
            <w:pPr>
              <w:rPr>
                <w:rFonts w:ascii="Arial" w:hAnsi="Arial" w:cs="Arial"/>
                <w:b/>
                <w:sz w:val="24"/>
                <w:szCs w:val="24"/>
              </w:rPr>
            </w:pPr>
          </w:p>
        </w:tc>
        <w:tc>
          <w:tcPr>
            <w:tcW w:w="1550" w:type="dxa"/>
            <w:gridSpan w:val="2"/>
          </w:tcPr>
          <w:p w14:paraId="6B46C1D6" w14:textId="77777777" w:rsidR="00B86894" w:rsidRPr="0057325C" w:rsidRDefault="00B86894" w:rsidP="00431BE2">
            <w:pPr>
              <w:rPr>
                <w:rFonts w:ascii="Arial" w:hAnsi="Arial" w:cs="Arial"/>
                <w:sz w:val="24"/>
                <w:szCs w:val="24"/>
              </w:rPr>
            </w:pPr>
          </w:p>
        </w:tc>
      </w:tr>
      <w:tr w:rsidR="00B86894" w14:paraId="34638CCA" w14:textId="77777777" w:rsidTr="00BE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8" w:type="dxa"/>
            <w:gridSpan w:val="2"/>
          </w:tcPr>
          <w:p w14:paraId="1D6C3657"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B6D72D5"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10DB3D4F"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45CBB0B4"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3246BB4A"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3"/>
          </w:tcPr>
          <w:p w14:paraId="5E8BCDD0" w14:textId="437923E5" w:rsidR="00B86894" w:rsidRPr="00511B49" w:rsidRDefault="00BE472B" w:rsidP="00431BE2">
            <w:pPr>
              <w:rPr>
                <w:rFonts w:ascii="Arial" w:eastAsia="Calibri" w:hAnsi="Arial" w:cs="Arial"/>
                <w:sz w:val="24"/>
                <w:szCs w:val="24"/>
                <w:lang w:val="en-ZA"/>
              </w:rPr>
            </w:pPr>
            <w:r>
              <w:rPr>
                <w:rFonts w:ascii="Arial" w:eastAsia="Calibri" w:hAnsi="Arial" w:cs="Arial"/>
                <w:sz w:val="24"/>
                <w:szCs w:val="24"/>
                <w:lang w:val="en-ZA"/>
              </w:rPr>
              <w:t>8</w:t>
            </w:r>
          </w:p>
        </w:tc>
      </w:tr>
    </w:tbl>
    <w:p w14:paraId="6A1CEE42"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585D0617" w14:textId="77777777" w:rsidTr="00431BE2">
        <w:tc>
          <w:tcPr>
            <w:tcW w:w="3519" w:type="dxa"/>
            <w:gridSpan w:val="2"/>
          </w:tcPr>
          <w:p w14:paraId="72ED41C0" w14:textId="41F7D75F"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4</w:t>
            </w:r>
          </w:p>
        </w:tc>
        <w:tc>
          <w:tcPr>
            <w:tcW w:w="1578" w:type="dxa"/>
          </w:tcPr>
          <w:p w14:paraId="1300528C" w14:textId="77777777" w:rsidR="00B86894" w:rsidRDefault="00B86894" w:rsidP="00431BE2">
            <w:pPr>
              <w:rPr>
                <w:rFonts w:ascii="Arial" w:eastAsia="Calibri" w:hAnsi="Arial" w:cs="Arial"/>
                <w:b/>
                <w:sz w:val="24"/>
                <w:szCs w:val="24"/>
                <w:lang w:val="en-ZA"/>
              </w:rPr>
            </w:pPr>
          </w:p>
        </w:tc>
        <w:tc>
          <w:tcPr>
            <w:tcW w:w="1578" w:type="dxa"/>
          </w:tcPr>
          <w:p w14:paraId="0E6B78A3" w14:textId="77777777" w:rsidR="00B86894" w:rsidRPr="00511B49" w:rsidRDefault="00B86894" w:rsidP="00431BE2">
            <w:pPr>
              <w:rPr>
                <w:rFonts w:ascii="Arial" w:eastAsia="Calibri" w:hAnsi="Arial" w:cs="Arial"/>
                <w:sz w:val="24"/>
                <w:szCs w:val="24"/>
                <w:lang w:val="en-ZA"/>
              </w:rPr>
            </w:pPr>
          </w:p>
        </w:tc>
        <w:tc>
          <w:tcPr>
            <w:tcW w:w="1579" w:type="dxa"/>
          </w:tcPr>
          <w:p w14:paraId="4BFFCC65" w14:textId="77777777" w:rsidR="00B86894" w:rsidRDefault="00B86894" w:rsidP="00431BE2">
            <w:pPr>
              <w:rPr>
                <w:rFonts w:ascii="Arial" w:eastAsia="Calibri" w:hAnsi="Arial" w:cs="Arial"/>
                <w:b/>
                <w:sz w:val="24"/>
                <w:szCs w:val="24"/>
                <w:lang w:val="en-ZA"/>
              </w:rPr>
            </w:pPr>
          </w:p>
        </w:tc>
        <w:tc>
          <w:tcPr>
            <w:tcW w:w="2045" w:type="dxa"/>
          </w:tcPr>
          <w:p w14:paraId="2F512DF6" w14:textId="77777777" w:rsidR="00B86894" w:rsidRPr="00511B49" w:rsidRDefault="00B86894" w:rsidP="00431BE2">
            <w:pPr>
              <w:rPr>
                <w:rFonts w:ascii="Arial" w:eastAsia="Calibri" w:hAnsi="Arial" w:cs="Arial"/>
                <w:sz w:val="24"/>
                <w:szCs w:val="24"/>
                <w:lang w:val="en-ZA"/>
              </w:rPr>
            </w:pPr>
          </w:p>
        </w:tc>
      </w:tr>
      <w:tr w:rsidR="00B86894" w14:paraId="53CEAC22" w14:textId="77777777" w:rsidTr="00431BE2">
        <w:tc>
          <w:tcPr>
            <w:tcW w:w="728" w:type="dxa"/>
          </w:tcPr>
          <w:p w14:paraId="03BF8464" w14:textId="77777777" w:rsidR="00B86894" w:rsidRDefault="00B86894" w:rsidP="00431BE2">
            <w:pPr>
              <w:rPr>
                <w:rFonts w:ascii="Arial" w:eastAsia="Calibri" w:hAnsi="Arial" w:cs="Arial"/>
                <w:b/>
                <w:sz w:val="24"/>
                <w:szCs w:val="24"/>
                <w:lang w:val="en-ZA"/>
              </w:rPr>
            </w:pPr>
          </w:p>
        </w:tc>
        <w:tc>
          <w:tcPr>
            <w:tcW w:w="2791" w:type="dxa"/>
          </w:tcPr>
          <w:p w14:paraId="6546903F" w14:textId="77777777" w:rsidR="00B86894" w:rsidRPr="00511B49" w:rsidRDefault="00B86894" w:rsidP="00431BE2">
            <w:pPr>
              <w:rPr>
                <w:rFonts w:ascii="Arial" w:eastAsia="Calibri" w:hAnsi="Arial" w:cs="Arial"/>
                <w:sz w:val="24"/>
                <w:szCs w:val="24"/>
                <w:lang w:val="en-ZA"/>
              </w:rPr>
            </w:pPr>
          </w:p>
        </w:tc>
        <w:tc>
          <w:tcPr>
            <w:tcW w:w="1578" w:type="dxa"/>
          </w:tcPr>
          <w:p w14:paraId="5F18A943" w14:textId="77777777" w:rsidR="00B86894" w:rsidRDefault="00B86894" w:rsidP="00431BE2">
            <w:pPr>
              <w:rPr>
                <w:rFonts w:ascii="Arial" w:eastAsia="Calibri" w:hAnsi="Arial" w:cs="Arial"/>
                <w:b/>
                <w:sz w:val="24"/>
                <w:szCs w:val="24"/>
                <w:lang w:val="en-ZA"/>
              </w:rPr>
            </w:pPr>
          </w:p>
        </w:tc>
        <w:tc>
          <w:tcPr>
            <w:tcW w:w="1578" w:type="dxa"/>
          </w:tcPr>
          <w:p w14:paraId="50224A27" w14:textId="77777777" w:rsidR="00B86894" w:rsidRPr="00511B49" w:rsidRDefault="00B86894" w:rsidP="00431BE2">
            <w:pPr>
              <w:rPr>
                <w:rFonts w:ascii="Arial" w:eastAsia="Calibri" w:hAnsi="Arial" w:cs="Arial"/>
                <w:sz w:val="24"/>
                <w:szCs w:val="24"/>
                <w:lang w:val="en-ZA"/>
              </w:rPr>
            </w:pPr>
          </w:p>
        </w:tc>
        <w:tc>
          <w:tcPr>
            <w:tcW w:w="1579" w:type="dxa"/>
          </w:tcPr>
          <w:p w14:paraId="4E8399B3" w14:textId="77777777" w:rsidR="00B86894" w:rsidRDefault="00B86894" w:rsidP="00431BE2">
            <w:pPr>
              <w:rPr>
                <w:rFonts w:ascii="Arial" w:eastAsia="Calibri" w:hAnsi="Arial" w:cs="Arial"/>
                <w:b/>
                <w:sz w:val="24"/>
                <w:szCs w:val="24"/>
                <w:lang w:val="en-ZA"/>
              </w:rPr>
            </w:pPr>
          </w:p>
        </w:tc>
        <w:tc>
          <w:tcPr>
            <w:tcW w:w="2045" w:type="dxa"/>
          </w:tcPr>
          <w:p w14:paraId="29AC5892" w14:textId="77777777" w:rsidR="00B86894" w:rsidRPr="00511B49" w:rsidRDefault="00B86894" w:rsidP="00431BE2">
            <w:pPr>
              <w:rPr>
                <w:rFonts w:ascii="Arial" w:eastAsia="Calibri" w:hAnsi="Arial" w:cs="Arial"/>
                <w:sz w:val="24"/>
                <w:szCs w:val="24"/>
                <w:lang w:val="en-ZA"/>
              </w:rPr>
            </w:pPr>
          </w:p>
        </w:tc>
      </w:tr>
    </w:tbl>
    <w:p w14:paraId="3810F91A" w14:textId="1962E182" w:rsidR="00E24E8F" w:rsidRDefault="00E24E8F"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BE472B" w:rsidRPr="00BC12D3" w14:paraId="17556651" w14:textId="77777777" w:rsidTr="000245A8">
        <w:tc>
          <w:tcPr>
            <w:tcW w:w="9350" w:type="dxa"/>
          </w:tcPr>
          <w:p w14:paraId="477216DF"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4.1 Calculate the following:</w:t>
            </w:r>
          </w:p>
          <w:p w14:paraId="7EE44C70" w14:textId="77777777" w:rsidR="00BE472B" w:rsidRPr="00BC12D3" w:rsidRDefault="00BE472B" w:rsidP="000245A8">
            <w:pPr>
              <w:rPr>
                <w:rFonts w:ascii="Arial" w:hAnsi="Arial" w:cs="Arial"/>
                <w:b/>
                <w:bCs/>
                <w:sz w:val="24"/>
                <w:szCs w:val="24"/>
              </w:rPr>
            </w:pPr>
          </w:p>
        </w:tc>
      </w:tr>
      <w:tr w:rsidR="00BE472B" w:rsidRPr="00BC12D3" w14:paraId="20A67B31" w14:textId="77777777" w:rsidTr="00BE472B">
        <w:trPr>
          <w:trHeight w:val="2483"/>
        </w:trPr>
        <w:tc>
          <w:tcPr>
            <w:tcW w:w="9350" w:type="dxa"/>
          </w:tcPr>
          <w:p w14:paraId="4242EE31"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4.1.1 The total current liabilities</w:t>
            </w:r>
          </w:p>
          <w:p w14:paraId="1CB8B38E" w14:textId="77777777" w:rsidR="00BE472B" w:rsidRPr="00BC12D3" w:rsidRDefault="00BE472B" w:rsidP="000245A8">
            <w:pPr>
              <w:rPr>
                <w:rFonts w:ascii="Arial" w:hAnsi="Arial" w:cs="Arial"/>
                <w:sz w:val="24"/>
                <w:szCs w:val="24"/>
              </w:rPr>
            </w:pPr>
          </w:p>
          <w:tbl>
            <w:tblPr>
              <w:tblStyle w:val="TableGrid"/>
              <w:tblW w:w="0" w:type="auto"/>
              <w:tblLook w:val="04A0" w:firstRow="1" w:lastRow="0" w:firstColumn="1" w:lastColumn="0" w:noHBand="0" w:noVBand="1"/>
            </w:tblPr>
            <w:tblGrid>
              <w:gridCol w:w="4562"/>
              <w:gridCol w:w="1174"/>
            </w:tblGrid>
            <w:tr w:rsidR="00BE472B" w:rsidRPr="00BC12D3" w14:paraId="1152720C" w14:textId="77777777" w:rsidTr="000245A8">
              <w:tc>
                <w:tcPr>
                  <w:tcW w:w="4562" w:type="dxa"/>
                </w:tcPr>
                <w:p w14:paraId="74CD1BAF" w14:textId="77777777" w:rsidR="00BE472B" w:rsidRPr="00BC12D3" w:rsidRDefault="00BE472B" w:rsidP="000245A8">
                  <w:pPr>
                    <w:rPr>
                      <w:rFonts w:ascii="Arial" w:hAnsi="Arial" w:cs="Arial"/>
                      <w:sz w:val="24"/>
                      <w:szCs w:val="24"/>
                    </w:rPr>
                  </w:pPr>
                  <w:r w:rsidRPr="00BC12D3">
                    <w:rPr>
                      <w:rFonts w:ascii="Arial" w:hAnsi="Arial" w:cs="Arial"/>
                      <w:sz w:val="24"/>
                      <w:szCs w:val="24"/>
                    </w:rPr>
                    <w:t>Trade debtors</w:t>
                  </w:r>
                </w:p>
              </w:tc>
              <w:tc>
                <w:tcPr>
                  <w:tcW w:w="1174" w:type="dxa"/>
                </w:tcPr>
                <w:p w14:paraId="7BAC0540" w14:textId="77777777" w:rsidR="00BE472B" w:rsidRPr="00BC12D3" w:rsidRDefault="00BE472B" w:rsidP="000245A8">
                  <w:pPr>
                    <w:jc w:val="right"/>
                    <w:rPr>
                      <w:rFonts w:ascii="Arial" w:hAnsi="Arial" w:cs="Arial"/>
                      <w:sz w:val="24"/>
                      <w:szCs w:val="24"/>
                    </w:rPr>
                  </w:pPr>
                  <w:r w:rsidRPr="00BC12D3">
                    <w:rPr>
                      <w:rFonts w:ascii="Arial" w:hAnsi="Arial" w:cs="Arial"/>
                      <w:sz w:val="24"/>
                      <w:szCs w:val="24"/>
                    </w:rPr>
                    <w:t>300 520</w:t>
                  </w:r>
                </w:p>
              </w:tc>
            </w:tr>
            <w:tr w:rsidR="00BE472B" w:rsidRPr="00BC12D3" w14:paraId="2A6E69B6" w14:textId="77777777" w:rsidTr="000245A8">
              <w:tc>
                <w:tcPr>
                  <w:tcW w:w="4562" w:type="dxa"/>
                </w:tcPr>
                <w:p w14:paraId="22EDEB56" w14:textId="77777777" w:rsidR="00BE472B" w:rsidRPr="00BC12D3" w:rsidRDefault="00BE472B" w:rsidP="000245A8">
                  <w:pPr>
                    <w:rPr>
                      <w:rFonts w:ascii="Arial" w:hAnsi="Arial" w:cs="Arial"/>
                      <w:sz w:val="24"/>
                      <w:szCs w:val="24"/>
                    </w:rPr>
                  </w:pPr>
                  <w:r w:rsidRPr="00BC12D3">
                    <w:rPr>
                      <w:rFonts w:ascii="Arial" w:hAnsi="Arial" w:cs="Arial"/>
                      <w:sz w:val="24"/>
                      <w:szCs w:val="24"/>
                    </w:rPr>
                    <w:t>Cash and cash equivalents</w:t>
                  </w:r>
                </w:p>
              </w:tc>
              <w:tc>
                <w:tcPr>
                  <w:tcW w:w="1174" w:type="dxa"/>
                </w:tcPr>
                <w:p w14:paraId="1C6A05D4" w14:textId="77777777" w:rsidR="00BE472B" w:rsidRPr="00BC12D3" w:rsidRDefault="00BE472B" w:rsidP="000245A8">
                  <w:pPr>
                    <w:jc w:val="right"/>
                    <w:rPr>
                      <w:rFonts w:ascii="Arial" w:hAnsi="Arial" w:cs="Arial"/>
                      <w:sz w:val="24"/>
                      <w:szCs w:val="24"/>
                    </w:rPr>
                  </w:pPr>
                  <w:r w:rsidRPr="00BC12D3">
                    <w:rPr>
                      <w:rFonts w:ascii="Arial" w:hAnsi="Arial" w:cs="Arial"/>
                      <w:sz w:val="24"/>
                      <w:szCs w:val="24"/>
                    </w:rPr>
                    <w:t>40 480</w:t>
                  </w:r>
                </w:p>
              </w:tc>
            </w:tr>
            <w:tr w:rsidR="00BE472B" w:rsidRPr="00BC12D3" w14:paraId="58C7D240" w14:textId="77777777" w:rsidTr="000245A8">
              <w:tc>
                <w:tcPr>
                  <w:tcW w:w="4562" w:type="dxa"/>
                </w:tcPr>
                <w:p w14:paraId="68DA40D5" w14:textId="77777777" w:rsidR="00BE472B" w:rsidRPr="00BC12D3" w:rsidRDefault="00BE472B" w:rsidP="000245A8">
                  <w:pPr>
                    <w:rPr>
                      <w:rFonts w:ascii="Arial" w:hAnsi="Arial" w:cs="Arial"/>
                      <w:sz w:val="24"/>
                      <w:szCs w:val="24"/>
                    </w:rPr>
                  </w:pPr>
                  <w:r w:rsidRPr="00BC12D3">
                    <w:rPr>
                      <w:rFonts w:ascii="Arial" w:hAnsi="Arial" w:cs="Arial"/>
                      <w:sz w:val="24"/>
                      <w:szCs w:val="24"/>
                    </w:rPr>
                    <w:t>Trading stock</w:t>
                  </w:r>
                </w:p>
              </w:tc>
              <w:tc>
                <w:tcPr>
                  <w:tcW w:w="1174" w:type="dxa"/>
                </w:tcPr>
                <w:p w14:paraId="17F623CB" w14:textId="77777777" w:rsidR="00BE472B" w:rsidRPr="00BC12D3" w:rsidRDefault="00BE472B" w:rsidP="000245A8">
                  <w:pPr>
                    <w:jc w:val="right"/>
                    <w:rPr>
                      <w:rFonts w:ascii="Arial" w:hAnsi="Arial" w:cs="Arial"/>
                      <w:sz w:val="24"/>
                      <w:szCs w:val="24"/>
                    </w:rPr>
                  </w:pPr>
                  <w:r w:rsidRPr="00BC12D3">
                    <w:rPr>
                      <w:rFonts w:ascii="Arial" w:hAnsi="Arial" w:cs="Arial"/>
                      <w:sz w:val="24"/>
                      <w:szCs w:val="24"/>
                    </w:rPr>
                    <w:t>194 700</w:t>
                  </w:r>
                </w:p>
              </w:tc>
            </w:tr>
            <w:tr w:rsidR="00BE472B" w:rsidRPr="00BC12D3" w14:paraId="3F9F57F8" w14:textId="77777777" w:rsidTr="000245A8">
              <w:tc>
                <w:tcPr>
                  <w:tcW w:w="4562" w:type="dxa"/>
                </w:tcPr>
                <w:p w14:paraId="04D9C13D" w14:textId="77777777" w:rsidR="00BE472B" w:rsidRPr="00BC12D3" w:rsidRDefault="00BE472B" w:rsidP="000245A8">
                  <w:pPr>
                    <w:rPr>
                      <w:rFonts w:ascii="Arial" w:hAnsi="Arial" w:cs="Arial"/>
                      <w:b/>
                      <w:bCs/>
                      <w:sz w:val="24"/>
                      <w:szCs w:val="24"/>
                    </w:rPr>
                  </w:pPr>
                  <w:r w:rsidRPr="00BC12D3">
                    <w:rPr>
                      <w:rFonts w:ascii="Arial" w:hAnsi="Arial" w:cs="Arial"/>
                      <w:b/>
                      <w:bCs/>
                      <w:sz w:val="24"/>
                      <w:szCs w:val="24"/>
                    </w:rPr>
                    <w:t>Total</w:t>
                  </w:r>
                </w:p>
              </w:tc>
              <w:tc>
                <w:tcPr>
                  <w:tcW w:w="1174" w:type="dxa"/>
                </w:tcPr>
                <w:p w14:paraId="30D6E86D" w14:textId="77777777" w:rsidR="00BE472B" w:rsidRPr="00BC12D3" w:rsidRDefault="00BE472B" w:rsidP="000245A8">
                  <w:pPr>
                    <w:jc w:val="right"/>
                    <w:rPr>
                      <w:rFonts w:ascii="Arial" w:hAnsi="Arial" w:cs="Arial"/>
                      <w:b/>
                      <w:bCs/>
                      <w:sz w:val="24"/>
                      <w:szCs w:val="24"/>
                    </w:rPr>
                  </w:pPr>
                  <w:r w:rsidRPr="00BC12D3">
                    <w:rPr>
                      <w:rFonts w:ascii="Arial" w:hAnsi="Arial" w:cs="Arial"/>
                      <w:b/>
                      <w:bCs/>
                      <w:sz w:val="24"/>
                      <w:szCs w:val="24"/>
                    </w:rPr>
                    <w:t>535 700</w:t>
                  </w:r>
                </w:p>
              </w:tc>
            </w:tr>
            <w:tr w:rsidR="00BE472B" w:rsidRPr="00BC12D3" w14:paraId="71B67B9F" w14:textId="77777777" w:rsidTr="000245A8">
              <w:tc>
                <w:tcPr>
                  <w:tcW w:w="4562" w:type="dxa"/>
                </w:tcPr>
                <w:p w14:paraId="5EFE8BAD" w14:textId="77777777" w:rsidR="00BE472B" w:rsidRPr="00BC12D3" w:rsidRDefault="00BE472B" w:rsidP="000245A8">
                  <w:pPr>
                    <w:rPr>
                      <w:rFonts w:ascii="Arial" w:hAnsi="Arial" w:cs="Arial"/>
                      <w:sz w:val="24"/>
                      <w:szCs w:val="24"/>
                    </w:rPr>
                  </w:pPr>
                  <w:r w:rsidRPr="00BC12D3">
                    <w:rPr>
                      <w:rFonts w:ascii="Arial" w:hAnsi="Arial" w:cs="Arial"/>
                      <w:sz w:val="24"/>
                      <w:szCs w:val="24"/>
                    </w:rPr>
                    <w:t>Current liabilities ( 535 700 / 2.5)</w:t>
                  </w:r>
                </w:p>
              </w:tc>
              <w:tc>
                <w:tcPr>
                  <w:tcW w:w="1174" w:type="dxa"/>
                </w:tcPr>
                <w:p w14:paraId="664149BB" w14:textId="77777777" w:rsidR="00BE472B" w:rsidRPr="00BC12D3" w:rsidRDefault="00BE472B" w:rsidP="000245A8">
                  <w:pPr>
                    <w:jc w:val="right"/>
                    <w:rPr>
                      <w:rFonts w:ascii="Arial" w:hAnsi="Arial" w:cs="Arial"/>
                      <w:sz w:val="24"/>
                      <w:szCs w:val="24"/>
                    </w:rPr>
                  </w:pPr>
                  <w:r w:rsidRPr="00BC12D3">
                    <w:rPr>
                      <w:rFonts w:ascii="Arial" w:hAnsi="Arial" w:cs="Arial"/>
                      <w:sz w:val="24"/>
                      <w:szCs w:val="24"/>
                    </w:rPr>
                    <w:t>214 280</w:t>
                  </w:r>
                </w:p>
              </w:tc>
            </w:tr>
            <w:tr w:rsidR="00BE472B" w:rsidRPr="00BC12D3" w14:paraId="5298512F" w14:textId="77777777" w:rsidTr="000245A8">
              <w:tc>
                <w:tcPr>
                  <w:tcW w:w="4562" w:type="dxa"/>
                </w:tcPr>
                <w:p w14:paraId="00B18A29" w14:textId="77777777" w:rsidR="00BE472B" w:rsidRPr="00BC12D3" w:rsidRDefault="00BE472B" w:rsidP="000245A8">
                  <w:pPr>
                    <w:rPr>
                      <w:rFonts w:ascii="Arial" w:hAnsi="Arial" w:cs="Arial"/>
                      <w:sz w:val="24"/>
                      <w:szCs w:val="24"/>
                    </w:rPr>
                  </w:pPr>
                </w:p>
              </w:tc>
              <w:tc>
                <w:tcPr>
                  <w:tcW w:w="1174" w:type="dxa"/>
                </w:tcPr>
                <w:p w14:paraId="360E0310" w14:textId="77777777" w:rsidR="00BE472B" w:rsidRPr="00BC12D3" w:rsidRDefault="00BE472B" w:rsidP="000245A8">
                  <w:pPr>
                    <w:jc w:val="right"/>
                    <w:rPr>
                      <w:rFonts w:ascii="Arial" w:hAnsi="Arial" w:cs="Arial"/>
                      <w:sz w:val="24"/>
                      <w:szCs w:val="24"/>
                    </w:rPr>
                  </w:pPr>
                </w:p>
              </w:tc>
            </w:tr>
          </w:tbl>
          <w:p w14:paraId="386F4B3F" w14:textId="77777777" w:rsidR="00BE472B" w:rsidRPr="00BC12D3" w:rsidRDefault="00BE472B" w:rsidP="000245A8">
            <w:pPr>
              <w:rPr>
                <w:rFonts w:ascii="Arial" w:hAnsi="Arial" w:cs="Arial"/>
                <w:sz w:val="24"/>
                <w:szCs w:val="24"/>
              </w:rPr>
            </w:pPr>
          </w:p>
        </w:tc>
      </w:tr>
      <w:tr w:rsidR="00BE472B" w:rsidRPr="00BC12D3" w14:paraId="2A95C9C3" w14:textId="77777777" w:rsidTr="000245A8">
        <w:tc>
          <w:tcPr>
            <w:tcW w:w="9350" w:type="dxa"/>
          </w:tcPr>
          <w:p w14:paraId="2DD0CF55"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4.1.2 Percentage return earned by David</w:t>
            </w:r>
          </w:p>
          <w:p w14:paraId="3EAEC320" w14:textId="77777777" w:rsidR="00BE472B" w:rsidRPr="00BC12D3" w:rsidRDefault="00BE472B" w:rsidP="000245A8">
            <w:pPr>
              <w:rPr>
                <w:rFonts w:ascii="Arial" w:hAnsi="Arial" w:cs="Arial"/>
                <w:sz w:val="24"/>
                <w:szCs w:val="24"/>
              </w:rPr>
            </w:pPr>
          </w:p>
          <w:p w14:paraId="518074E5"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 xml:space="preserve">            (165 000 + 46 200 + 21 120)         </w:t>
            </w:r>
            <w:r w:rsidRPr="00BC12D3">
              <w:rPr>
                <w:rFonts w:ascii="Arial" w:hAnsi="Arial" w:cs="Arial"/>
                <w:sz w:val="24"/>
                <w:szCs w:val="24"/>
              </w:rPr>
              <w:t xml:space="preserve">     x </w:t>
            </w:r>
            <w:r w:rsidRPr="00BC12D3">
              <w:rPr>
                <w:rFonts w:ascii="Arial" w:hAnsi="Arial" w:cs="Arial"/>
                <w:sz w:val="24"/>
                <w:szCs w:val="24"/>
                <w:u w:val="single"/>
              </w:rPr>
              <w:t>100</w:t>
            </w:r>
          </w:p>
          <w:p w14:paraId="48115FF7"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½ (577 500 + 440 000 + 16 940 – 10 010)         1</w:t>
            </w:r>
          </w:p>
          <w:p w14:paraId="5D9B5A59" w14:textId="77777777" w:rsidR="00BE472B" w:rsidRPr="00BC12D3" w:rsidRDefault="00BE472B" w:rsidP="000245A8">
            <w:pPr>
              <w:rPr>
                <w:rFonts w:ascii="Arial" w:hAnsi="Arial" w:cs="Arial"/>
                <w:sz w:val="24"/>
                <w:szCs w:val="24"/>
              </w:rPr>
            </w:pPr>
          </w:p>
          <w:p w14:paraId="2BE5FD72"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w:t>
            </w:r>
            <w:r w:rsidRPr="00BC12D3">
              <w:rPr>
                <w:rFonts w:ascii="Arial" w:hAnsi="Arial" w:cs="Arial"/>
                <w:sz w:val="24"/>
                <w:szCs w:val="24"/>
                <w:u w:val="single"/>
              </w:rPr>
              <w:t>232 320</w:t>
            </w:r>
            <w:r w:rsidRPr="00BC12D3">
              <w:rPr>
                <w:rFonts w:ascii="Arial" w:hAnsi="Arial" w:cs="Arial"/>
                <w:sz w:val="24"/>
                <w:szCs w:val="24"/>
              </w:rPr>
              <w:t xml:space="preserve">    x </w:t>
            </w:r>
            <w:r w:rsidRPr="00BC12D3">
              <w:rPr>
                <w:rFonts w:ascii="Arial" w:hAnsi="Arial" w:cs="Arial"/>
                <w:sz w:val="24"/>
                <w:szCs w:val="24"/>
                <w:u w:val="single"/>
              </w:rPr>
              <w:t>100</w:t>
            </w:r>
          </w:p>
          <w:p w14:paraId="3138D495"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512215           1</w:t>
            </w:r>
          </w:p>
          <w:p w14:paraId="6C402D9F" w14:textId="77777777" w:rsidR="00BE472B" w:rsidRPr="00BC12D3" w:rsidRDefault="00BE472B" w:rsidP="000245A8">
            <w:pPr>
              <w:rPr>
                <w:rFonts w:ascii="Arial" w:hAnsi="Arial" w:cs="Arial"/>
                <w:sz w:val="24"/>
                <w:szCs w:val="24"/>
              </w:rPr>
            </w:pPr>
          </w:p>
          <w:p w14:paraId="75231043"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45.4%</w:t>
            </w:r>
          </w:p>
          <w:p w14:paraId="5D33E2EF" w14:textId="77777777" w:rsidR="00BE472B" w:rsidRPr="00BC12D3" w:rsidRDefault="00BE472B" w:rsidP="000245A8">
            <w:pPr>
              <w:rPr>
                <w:rFonts w:ascii="Arial" w:hAnsi="Arial" w:cs="Arial"/>
                <w:sz w:val="24"/>
                <w:szCs w:val="24"/>
              </w:rPr>
            </w:pPr>
          </w:p>
        </w:tc>
      </w:tr>
      <w:tr w:rsidR="00BE472B" w:rsidRPr="00BC12D3" w14:paraId="39349C03" w14:textId="77777777" w:rsidTr="000245A8">
        <w:tc>
          <w:tcPr>
            <w:tcW w:w="9350" w:type="dxa"/>
          </w:tcPr>
          <w:p w14:paraId="4F69F6A3"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4.1.3 Debt equity ratio</w:t>
            </w:r>
          </w:p>
          <w:p w14:paraId="2F2798EB" w14:textId="77777777" w:rsidR="00BE472B" w:rsidRPr="00BC12D3" w:rsidRDefault="00BE472B" w:rsidP="000245A8">
            <w:pPr>
              <w:rPr>
                <w:rFonts w:ascii="Arial" w:hAnsi="Arial" w:cs="Arial"/>
                <w:sz w:val="24"/>
                <w:szCs w:val="24"/>
              </w:rPr>
            </w:pPr>
          </w:p>
          <w:p w14:paraId="1D2230B6"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440 000 : (577 500 + 385 000  – 10 010 + 11 660 )</w:t>
            </w:r>
          </w:p>
          <w:p w14:paraId="43B37894"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p w14:paraId="5725A406"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440 000 : 964 150</w:t>
            </w:r>
          </w:p>
          <w:p w14:paraId="5A126759" w14:textId="77777777" w:rsidR="00BE472B" w:rsidRPr="00BC12D3" w:rsidRDefault="00BE472B" w:rsidP="000245A8">
            <w:pPr>
              <w:rPr>
                <w:rFonts w:ascii="Arial" w:hAnsi="Arial" w:cs="Arial"/>
                <w:sz w:val="24"/>
                <w:szCs w:val="24"/>
              </w:rPr>
            </w:pPr>
          </w:p>
          <w:p w14:paraId="0F13B420"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0.5 : 1</w:t>
            </w:r>
          </w:p>
          <w:p w14:paraId="01F1ED98"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tc>
      </w:tr>
      <w:tr w:rsidR="00BE472B" w:rsidRPr="00BC12D3" w14:paraId="24BC2AD4" w14:textId="77777777" w:rsidTr="000245A8">
        <w:tc>
          <w:tcPr>
            <w:tcW w:w="9350" w:type="dxa"/>
          </w:tcPr>
          <w:p w14:paraId="3251F6FC"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4.1.4 Acid-test ratio</w:t>
            </w:r>
          </w:p>
          <w:p w14:paraId="0D7CEE80" w14:textId="77777777" w:rsidR="00BE472B" w:rsidRPr="00BC12D3" w:rsidRDefault="00BE472B" w:rsidP="000245A8">
            <w:pPr>
              <w:rPr>
                <w:rFonts w:ascii="Arial" w:hAnsi="Arial" w:cs="Arial"/>
                <w:sz w:val="24"/>
                <w:szCs w:val="24"/>
              </w:rPr>
            </w:pPr>
          </w:p>
          <w:p w14:paraId="0CD66CE2"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(300 520 + 40 480) : 214 280</w:t>
            </w:r>
          </w:p>
          <w:p w14:paraId="191BDF6A" w14:textId="77777777" w:rsidR="00BE472B" w:rsidRPr="00BC12D3" w:rsidRDefault="00BE472B" w:rsidP="000245A8">
            <w:pPr>
              <w:rPr>
                <w:rFonts w:ascii="Arial" w:hAnsi="Arial" w:cs="Arial"/>
                <w:sz w:val="24"/>
                <w:szCs w:val="24"/>
              </w:rPr>
            </w:pPr>
          </w:p>
          <w:p w14:paraId="5D5699A8"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341 000 : 214 280</w:t>
            </w:r>
          </w:p>
          <w:p w14:paraId="5E51AC0E" w14:textId="77777777" w:rsidR="00BE472B" w:rsidRPr="00BC12D3" w:rsidRDefault="00BE472B" w:rsidP="000245A8">
            <w:pPr>
              <w:rPr>
                <w:rFonts w:ascii="Arial" w:hAnsi="Arial" w:cs="Arial"/>
                <w:sz w:val="24"/>
                <w:szCs w:val="24"/>
              </w:rPr>
            </w:pPr>
          </w:p>
          <w:p w14:paraId="7E426FBF"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 1.6 : 1</w:t>
            </w:r>
          </w:p>
          <w:p w14:paraId="55C5EA59" w14:textId="77777777" w:rsidR="00BE472B" w:rsidRPr="00BC12D3" w:rsidRDefault="00BE472B" w:rsidP="000245A8">
            <w:pPr>
              <w:rPr>
                <w:rFonts w:ascii="Arial" w:hAnsi="Arial" w:cs="Arial"/>
                <w:sz w:val="24"/>
                <w:szCs w:val="24"/>
              </w:rPr>
            </w:pPr>
          </w:p>
        </w:tc>
      </w:tr>
    </w:tbl>
    <w:p w14:paraId="0171FF7D" w14:textId="0D6307ED" w:rsidR="00BE472B" w:rsidRDefault="00BE472B" w:rsidP="0049280A">
      <w:pPr>
        <w:spacing w:after="0" w:line="240" w:lineRule="auto"/>
        <w:rPr>
          <w:rFonts w:ascii="Arial" w:eastAsia="Times New Roman" w:hAnsi="Arial" w:cs="Arial"/>
          <w:b/>
          <w:bCs/>
          <w:sz w:val="20"/>
          <w:szCs w:val="20"/>
          <w:lang w:val="en-ZA"/>
        </w:rPr>
      </w:pPr>
    </w:p>
    <w:p w14:paraId="2B33B457" w14:textId="799A3725" w:rsidR="00BE472B" w:rsidRDefault="00BE472B" w:rsidP="0049280A">
      <w:pPr>
        <w:spacing w:after="0" w:line="240" w:lineRule="auto"/>
        <w:rPr>
          <w:rFonts w:ascii="Arial" w:eastAsia="Times New Roman" w:hAnsi="Arial" w:cs="Arial"/>
          <w:b/>
          <w:bCs/>
          <w:sz w:val="20"/>
          <w:szCs w:val="20"/>
          <w:lang w:val="en-ZA"/>
        </w:rPr>
      </w:pPr>
    </w:p>
    <w:p w14:paraId="2C427E37" w14:textId="0DF0D847" w:rsidR="00BE472B" w:rsidRDefault="00BE472B"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BE472B" w:rsidRPr="00BC12D3" w14:paraId="0EBE2359" w14:textId="77777777" w:rsidTr="000245A8">
        <w:tc>
          <w:tcPr>
            <w:tcW w:w="9350" w:type="dxa"/>
          </w:tcPr>
          <w:p w14:paraId="754FF6E0"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4.2 Comment on the liquidity of the business.</w:t>
            </w:r>
            <w:r w:rsidRPr="00C00865">
              <w:rPr>
                <w:rFonts w:ascii="Arial" w:hAnsi="Arial" w:cs="Arial"/>
                <w:b/>
                <w:bCs/>
                <w:sz w:val="24"/>
                <w:szCs w:val="24"/>
              </w:rPr>
              <w:tab/>
            </w:r>
            <w:r w:rsidRPr="00C00865">
              <w:rPr>
                <w:rFonts w:ascii="Arial" w:hAnsi="Arial" w:cs="Arial"/>
                <w:b/>
                <w:bCs/>
                <w:sz w:val="24"/>
                <w:szCs w:val="24"/>
              </w:rPr>
              <w:tab/>
            </w:r>
            <w:r w:rsidRPr="00C00865">
              <w:rPr>
                <w:rFonts w:ascii="Arial" w:hAnsi="Arial" w:cs="Arial"/>
                <w:b/>
                <w:bCs/>
                <w:sz w:val="24"/>
                <w:szCs w:val="24"/>
              </w:rPr>
              <w:tab/>
            </w:r>
            <w:r w:rsidRPr="00C00865">
              <w:rPr>
                <w:rFonts w:ascii="Arial" w:hAnsi="Arial" w:cs="Arial"/>
                <w:b/>
                <w:bCs/>
                <w:sz w:val="24"/>
                <w:szCs w:val="24"/>
              </w:rPr>
              <w:tab/>
            </w:r>
            <w:r w:rsidRPr="00C00865">
              <w:rPr>
                <w:rFonts w:ascii="Arial" w:hAnsi="Arial" w:cs="Arial"/>
                <w:b/>
                <w:bCs/>
                <w:sz w:val="24"/>
                <w:szCs w:val="24"/>
              </w:rPr>
              <w:tab/>
            </w:r>
          </w:p>
          <w:p w14:paraId="17BED355"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 xml:space="preserve">      Quote TWO financial indicators (with figures) in your answer.</w:t>
            </w:r>
          </w:p>
        </w:tc>
      </w:tr>
      <w:tr w:rsidR="00BE472B" w:rsidRPr="00BC12D3" w14:paraId="229C58D9" w14:textId="77777777" w:rsidTr="000245A8">
        <w:tc>
          <w:tcPr>
            <w:tcW w:w="9350" w:type="dxa"/>
          </w:tcPr>
          <w:p w14:paraId="2F5EBB0A" w14:textId="77777777" w:rsidR="00BE472B" w:rsidRPr="00BC12D3" w:rsidRDefault="00BE472B" w:rsidP="000245A8">
            <w:pPr>
              <w:rPr>
                <w:rFonts w:ascii="Arial" w:hAnsi="Arial" w:cs="Arial"/>
                <w:sz w:val="24"/>
                <w:szCs w:val="24"/>
              </w:rPr>
            </w:pPr>
            <w:r w:rsidRPr="00BC12D3">
              <w:rPr>
                <w:rFonts w:ascii="Arial" w:hAnsi="Arial" w:cs="Arial"/>
                <w:sz w:val="24"/>
                <w:szCs w:val="24"/>
              </w:rPr>
              <w:t>Current ratio : moved from 1,8 : 1 to 2,5 : 1</w:t>
            </w:r>
          </w:p>
          <w:p w14:paraId="603A40D4"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Acid test ratio : moved from 1,2 : 1 to 1,6  : 1 </w:t>
            </w:r>
          </w:p>
          <w:p w14:paraId="35D5E8D2"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p w14:paraId="6A519807"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The business appears to be in a good liquidity position.  Both ratios showed an improvement.  There is however, stock piling and poor collection from debtors.  This could lead to liquidity problems in the future. </w:t>
            </w:r>
          </w:p>
          <w:p w14:paraId="57423948" w14:textId="77777777" w:rsidR="00BE472B" w:rsidRPr="00BC12D3" w:rsidRDefault="00BE472B" w:rsidP="000245A8">
            <w:pPr>
              <w:rPr>
                <w:rFonts w:ascii="Arial" w:hAnsi="Arial" w:cs="Arial"/>
                <w:sz w:val="24"/>
                <w:szCs w:val="24"/>
              </w:rPr>
            </w:pPr>
          </w:p>
        </w:tc>
      </w:tr>
    </w:tbl>
    <w:p w14:paraId="63094091" w14:textId="77777777" w:rsidR="00BE472B" w:rsidRPr="00BC12D3" w:rsidRDefault="00BE472B" w:rsidP="00BE472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E472B" w:rsidRPr="00BC12D3" w14:paraId="43E5E14B" w14:textId="77777777" w:rsidTr="000245A8">
        <w:tc>
          <w:tcPr>
            <w:tcW w:w="9350" w:type="dxa"/>
          </w:tcPr>
          <w:p w14:paraId="74FEDC4E"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4.3 Do you think that David is satisfied with his return on investment? Explain.</w:t>
            </w:r>
          </w:p>
          <w:p w14:paraId="7056902C"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 xml:space="preserve">       Quote TWO relevant financial indicators (with figures) to support your answer,</w:t>
            </w:r>
          </w:p>
        </w:tc>
      </w:tr>
      <w:tr w:rsidR="00BE472B" w:rsidRPr="00BC12D3" w14:paraId="02DE7A60" w14:textId="77777777" w:rsidTr="000245A8">
        <w:tc>
          <w:tcPr>
            <w:tcW w:w="9350" w:type="dxa"/>
          </w:tcPr>
          <w:p w14:paraId="6500D715" w14:textId="77777777" w:rsidR="00BE472B" w:rsidRDefault="00BE472B" w:rsidP="000245A8">
            <w:pPr>
              <w:rPr>
                <w:rFonts w:ascii="Arial" w:hAnsi="Arial" w:cs="Arial"/>
                <w:sz w:val="24"/>
                <w:szCs w:val="24"/>
              </w:rPr>
            </w:pPr>
          </w:p>
          <w:p w14:paraId="6C481C7D"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Return earned by David : decreased from 48% to 45% </w:t>
            </w:r>
          </w:p>
          <w:p w14:paraId="2579DBC7"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Return earned by Moses : improved from 57% to 61% </w:t>
            </w:r>
          </w:p>
          <w:p w14:paraId="4EF11837"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ROTCE: improved from 37% to 43% </w:t>
            </w:r>
          </w:p>
          <w:p w14:paraId="123AD54B"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p w14:paraId="76155384"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Although David may be getting a return above the return earned by the business, he may be disappointed with the decrease in his return compared to the increase in Moses’s return.  </w:t>
            </w:r>
          </w:p>
          <w:p w14:paraId="2B31F4C7"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p w14:paraId="368839A8" w14:textId="77777777" w:rsidR="00BE472B" w:rsidRDefault="00BE472B" w:rsidP="000245A8">
            <w:pPr>
              <w:rPr>
                <w:rFonts w:ascii="Arial" w:hAnsi="Arial" w:cs="Arial"/>
                <w:sz w:val="24"/>
                <w:szCs w:val="24"/>
              </w:rPr>
            </w:pPr>
            <w:r w:rsidRPr="00BC12D3">
              <w:rPr>
                <w:rFonts w:ascii="Arial" w:hAnsi="Arial" w:cs="Arial"/>
                <w:sz w:val="24"/>
                <w:szCs w:val="24"/>
              </w:rPr>
              <w:t xml:space="preserve">Other factors: He has contributed more capital but he also has debit balance on his current account. </w:t>
            </w:r>
          </w:p>
          <w:p w14:paraId="2318A0D3"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tc>
      </w:tr>
    </w:tbl>
    <w:p w14:paraId="2C095F70" w14:textId="77777777" w:rsidR="00BE472B" w:rsidRPr="00BC12D3" w:rsidRDefault="00BE472B" w:rsidP="00BE472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E472B" w:rsidRPr="00BC12D3" w14:paraId="35ACCB8E" w14:textId="77777777" w:rsidTr="000245A8">
        <w:tc>
          <w:tcPr>
            <w:tcW w:w="9350" w:type="dxa"/>
          </w:tcPr>
          <w:p w14:paraId="7E9F05C1" w14:textId="77777777" w:rsidR="00BE472B" w:rsidRPr="00C00865" w:rsidRDefault="00BE472B" w:rsidP="000245A8">
            <w:pPr>
              <w:rPr>
                <w:rFonts w:ascii="Arial" w:hAnsi="Arial" w:cs="Arial"/>
                <w:b/>
                <w:bCs/>
                <w:sz w:val="24"/>
                <w:szCs w:val="24"/>
              </w:rPr>
            </w:pPr>
            <w:r w:rsidRPr="00C00865">
              <w:rPr>
                <w:rFonts w:ascii="Arial" w:hAnsi="Arial" w:cs="Arial"/>
                <w:b/>
                <w:bCs/>
                <w:sz w:val="24"/>
                <w:szCs w:val="24"/>
              </w:rPr>
              <w:t>4.4 The partners want to expand the existing business and are considering increasing the loan. What advice would you offer them? Support your answer by making reference to TWO financial indicators (with figures).</w:t>
            </w:r>
            <w:r w:rsidRPr="00C00865">
              <w:rPr>
                <w:rFonts w:ascii="Arial" w:hAnsi="Arial" w:cs="Arial"/>
                <w:b/>
                <w:bCs/>
                <w:sz w:val="24"/>
                <w:szCs w:val="24"/>
              </w:rPr>
              <w:tab/>
            </w:r>
            <w:r w:rsidRPr="00C00865">
              <w:rPr>
                <w:rFonts w:ascii="Arial" w:hAnsi="Arial" w:cs="Arial"/>
                <w:b/>
                <w:bCs/>
                <w:sz w:val="24"/>
                <w:szCs w:val="24"/>
              </w:rPr>
              <w:tab/>
            </w:r>
            <w:r w:rsidRPr="00C00865">
              <w:rPr>
                <w:rFonts w:ascii="Arial" w:hAnsi="Arial" w:cs="Arial"/>
                <w:b/>
                <w:bCs/>
                <w:sz w:val="24"/>
                <w:szCs w:val="24"/>
              </w:rPr>
              <w:tab/>
            </w:r>
            <w:r w:rsidRPr="00C00865">
              <w:rPr>
                <w:rFonts w:ascii="Arial" w:hAnsi="Arial" w:cs="Arial"/>
                <w:b/>
                <w:bCs/>
                <w:sz w:val="24"/>
                <w:szCs w:val="24"/>
              </w:rPr>
              <w:tab/>
            </w:r>
          </w:p>
        </w:tc>
      </w:tr>
      <w:tr w:rsidR="00BE472B" w:rsidRPr="00BC12D3" w14:paraId="61BECB98" w14:textId="77777777" w:rsidTr="000245A8">
        <w:tc>
          <w:tcPr>
            <w:tcW w:w="9350" w:type="dxa"/>
          </w:tcPr>
          <w:p w14:paraId="4109C59A" w14:textId="77777777" w:rsidR="00BE472B" w:rsidRDefault="00BE472B" w:rsidP="000245A8">
            <w:pPr>
              <w:rPr>
                <w:rFonts w:ascii="Arial" w:hAnsi="Arial" w:cs="Arial"/>
                <w:sz w:val="24"/>
                <w:szCs w:val="24"/>
              </w:rPr>
            </w:pPr>
          </w:p>
          <w:p w14:paraId="2EEE7592" w14:textId="77777777" w:rsidR="00BE472B" w:rsidRPr="00BC12D3" w:rsidRDefault="00BE472B" w:rsidP="000245A8">
            <w:pPr>
              <w:rPr>
                <w:rFonts w:ascii="Arial" w:hAnsi="Arial" w:cs="Arial"/>
                <w:sz w:val="24"/>
                <w:szCs w:val="24"/>
              </w:rPr>
            </w:pPr>
            <w:r w:rsidRPr="002D2E87">
              <w:rPr>
                <w:rFonts w:ascii="Arial" w:hAnsi="Arial" w:cs="Arial"/>
                <w:sz w:val="24"/>
                <w:szCs w:val="24"/>
              </w:rPr>
              <w:t xml:space="preserve">The debt/equity ratio </w:t>
            </w:r>
            <w:r>
              <w:rPr>
                <w:rFonts w:ascii="Arial" w:hAnsi="Arial" w:cs="Arial"/>
                <w:sz w:val="24"/>
                <w:szCs w:val="24"/>
              </w:rPr>
              <w:t>remained constant at</w:t>
            </w:r>
            <w:r w:rsidRPr="002D2E87">
              <w:rPr>
                <w:rFonts w:ascii="Arial" w:hAnsi="Arial" w:cs="Arial"/>
                <w:sz w:val="24"/>
                <w:szCs w:val="24"/>
              </w:rPr>
              <w:t xml:space="preserve"> 0,5 : 1 </w:t>
            </w:r>
            <w:r w:rsidRPr="00BC12D3">
              <w:rPr>
                <w:rFonts w:ascii="Arial" w:hAnsi="Arial" w:cs="Arial"/>
                <w:sz w:val="24"/>
                <w:szCs w:val="24"/>
              </w:rPr>
              <w:t xml:space="preserve"> </w:t>
            </w:r>
          </w:p>
          <w:p w14:paraId="0D21269A"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ROTCE: improved from 37% to 43% </w:t>
            </w:r>
          </w:p>
          <w:p w14:paraId="4BD29D23" w14:textId="77777777" w:rsidR="00BE472B" w:rsidRPr="00BC12D3" w:rsidRDefault="00BE472B" w:rsidP="000245A8">
            <w:pPr>
              <w:rPr>
                <w:rFonts w:ascii="Arial" w:hAnsi="Arial" w:cs="Arial"/>
                <w:sz w:val="24"/>
                <w:szCs w:val="24"/>
              </w:rPr>
            </w:pPr>
            <w:r w:rsidRPr="00BC12D3">
              <w:rPr>
                <w:rFonts w:ascii="Arial" w:hAnsi="Arial" w:cs="Arial"/>
                <w:sz w:val="24"/>
                <w:szCs w:val="24"/>
              </w:rPr>
              <w:t xml:space="preserve"> </w:t>
            </w:r>
          </w:p>
          <w:p w14:paraId="69E33495" w14:textId="77777777" w:rsidR="00BE472B" w:rsidRDefault="00BE472B" w:rsidP="000245A8">
            <w:pPr>
              <w:rPr>
                <w:rFonts w:ascii="Arial" w:hAnsi="Arial" w:cs="Arial"/>
                <w:sz w:val="24"/>
                <w:szCs w:val="24"/>
              </w:rPr>
            </w:pPr>
            <w:r w:rsidRPr="00BC12D3">
              <w:rPr>
                <w:rFonts w:ascii="Arial" w:hAnsi="Arial" w:cs="Arial"/>
                <w:sz w:val="24"/>
                <w:szCs w:val="24"/>
              </w:rPr>
              <w:t>The business can afford to increase the loan as it is lowly geared. It is also receiving a good return on capital employed (higher than Interest rate on loans).  There is positive gearing.</w:t>
            </w:r>
          </w:p>
          <w:p w14:paraId="4C653569" w14:textId="77777777" w:rsidR="00BE472B" w:rsidRPr="00BC12D3" w:rsidRDefault="00BE472B" w:rsidP="000245A8">
            <w:pPr>
              <w:rPr>
                <w:rFonts w:ascii="Arial" w:hAnsi="Arial" w:cs="Arial"/>
                <w:sz w:val="24"/>
                <w:szCs w:val="24"/>
              </w:rPr>
            </w:pPr>
          </w:p>
        </w:tc>
      </w:tr>
    </w:tbl>
    <w:p w14:paraId="6F9566E0" w14:textId="77777777" w:rsidR="00BE472B" w:rsidRPr="00BC12D3" w:rsidRDefault="00BE472B" w:rsidP="00BE472B">
      <w:pPr>
        <w:rPr>
          <w:rFonts w:ascii="Arial" w:hAnsi="Arial" w:cs="Arial"/>
          <w:sz w:val="24"/>
          <w:szCs w:val="24"/>
        </w:rPr>
      </w:pPr>
    </w:p>
    <w:p w14:paraId="5198855A" w14:textId="77777777" w:rsidR="00BE472B" w:rsidRPr="00BC12D3" w:rsidRDefault="00BE472B" w:rsidP="00BE472B">
      <w:pPr>
        <w:rPr>
          <w:rFonts w:ascii="Arial" w:hAnsi="Arial" w:cs="Arial"/>
          <w:sz w:val="24"/>
          <w:szCs w:val="24"/>
        </w:rPr>
      </w:pPr>
    </w:p>
    <w:p w14:paraId="6340AFC6" w14:textId="77777777" w:rsidR="00BE472B" w:rsidRDefault="00BE472B" w:rsidP="00BE472B">
      <w:pPr>
        <w:rPr>
          <w:rFonts w:ascii="Arial" w:hAnsi="Arial" w:cs="Arial"/>
          <w:sz w:val="24"/>
          <w:szCs w:val="24"/>
        </w:rPr>
      </w:pPr>
    </w:p>
    <w:p w14:paraId="6BA5DC87" w14:textId="550A24D9" w:rsidR="00BE472B" w:rsidRDefault="00BE472B" w:rsidP="0049280A">
      <w:pPr>
        <w:spacing w:after="0" w:line="240" w:lineRule="auto"/>
        <w:rPr>
          <w:rFonts w:ascii="Arial" w:eastAsia="Times New Roman" w:hAnsi="Arial" w:cs="Arial"/>
          <w:b/>
          <w:bCs/>
          <w:sz w:val="20"/>
          <w:szCs w:val="20"/>
          <w:lang w:val="en-ZA"/>
        </w:rPr>
      </w:pPr>
    </w:p>
    <w:p w14:paraId="013471C7" w14:textId="53FD83B5" w:rsidR="00BE472B" w:rsidRDefault="00BE472B"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7E127C" w:rsidRPr="0057325C" w14:paraId="5DC2342D" w14:textId="77777777" w:rsidTr="00431BE2">
        <w:tc>
          <w:tcPr>
            <w:tcW w:w="8620" w:type="dxa"/>
            <w:gridSpan w:val="6"/>
          </w:tcPr>
          <w:p w14:paraId="4B185308" w14:textId="77777777" w:rsidR="007E127C" w:rsidRPr="00C9705E" w:rsidRDefault="007E127C" w:rsidP="00431BE2">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5</w:t>
            </w:r>
          </w:p>
        </w:tc>
        <w:tc>
          <w:tcPr>
            <w:tcW w:w="1550" w:type="dxa"/>
          </w:tcPr>
          <w:p w14:paraId="7F3635FD" w14:textId="77777777" w:rsidR="007E127C" w:rsidRPr="0057325C" w:rsidRDefault="007E127C" w:rsidP="00431BE2">
            <w:pPr>
              <w:rPr>
                <w:rFonts w:ascii="Arial" w:hAnsi="Arial" w:cs="Arial"/>
                <w:sz w:val="24"/>
                <w:szCs w:val="24"/>
              </w:rPr>
            </w:pPr>
          </w:p>
        </w:tc>
      </w:tr>
      <w:tr w:rsidR="007E127C" w:rsidRPr="0057325C" w14:paraId="509FA3DA" w14:textId="77777777" w:rsidTr="00431BE2">
        <w:tc>
          <w:tcPr>
            <w:tcW w:w="8620" w:type="dxa"/>
            <w:gridSpan w:val="6"/>
          </w:tcPr>
          <w:p w14:paraId="7E58998E" w14:textId="77777777" w:rsidR="007E127C" w:rsidRPr="00C9705E" w:rsidRDefault="007E127C" w:rsidP="00431BE2">
            <w:pPr>
              <w:rPr>
                <w:rFonts w:ascii="Arial" w:hAnsi="Arial" w:cs="Arial"/>
                <w:b/>
                <w:sz w:val="24"/>
                <w:szCs w:val="24"/>
              </w:rPr>
            </w:pPr>
          </w:p>
        </w:tc>
        <w:tc>
          <w:tcPr>
            <w:tcW w:w="1550" w:type="dxa"/>
          </w:tcPr>
          <w:p w14:paraId="2807DC6A" w14:textId="77777777" w:rsidR="007E127C" w:rsidRPr="0057325C" w:rsidRDefault="007E127C" w:rsidP="00431BE2">
            <w:pPr>
              <w:rPr>
                <w:rFonts w:ascii="Arial" w:hAnsi="Arial" w:cs="Arial"/>
                <w:sz w:val="24"/>
                <w:szCs w:val="24"/>
              </w:rPr>
            </w:pPr>
          </w:p>
        </w:tc>
      </w:tr>
      <w:tr w:rsidR="007E127C" w14:paraId="79E53597" w14:textId="77777777" w:rsidTr="00431BE2">
        <w:tc>
          <w:tcPr>
            <w:tcW w:w="1918" w:type="dxa"/>
          </w:tcPr>
          <w:p w14:paraId="175DB7C4"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015F9E51"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4C49412C"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31561438"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4E52887A"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F4A8BE2" w14:textId="0DC0BC6B" w:rsidR="007E127C" w:rsidRPr="00511B49" w:rsidRDefault="00BE472B" w:rsidP="00431BE2">
            <w:pPr>
              <w:rPr>
                <w:rFonts w:ascii="Arial" w:eastAsia="Calibri" w:hAnsi="Arial" w:cs="Arial"/>
                <w:sz w:val="24"/>
                <w:szCs w:val="24"/>
                <w:lang w:val="en-ZA"/>
              </w:rPr>
            </w:pPr>
            <w:r>
              <w:rPr>
                <w:rFonts w:ascii="Arial" w:eastAsia="Calibri" w:hAnsi="Arial" w:cs="Arial"/>
                <w:sz w:val="24"/>
                <w:szCs w:val="24"/>
                <w:lang w:val="en-ZA"/>
              </w:rPr>
              <w:t>8</w:t>
            </w:r>
          </w:p>
        </w:tc>
      </w:tr>
    </w:tbl>
    <w:p w14:paraId="6945CF8C" w14:textId="77777777" w:rsidR="007E127C" w:rsidRDefault="007E127C" w:rsidP="007E127C">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7E127C" w14:paraId="6017E5A2" w14:textId="77777777" w:rsidTr="00431BE2">
        <w:tc>
          <w:tcPr>
            <w:tcW w:w="3476" w:type="dxa"/>
            <w:gridSpan w:val="2"/>
          </w:tcPr>
          <w:p w14:paraId="36382B11" w14:textId="6B8ED009" w:rsidR="007E127C" w:rsidRPr="000836BE" w:rsidRDefault="00BE472B" w:rsidP="00BE472B">
            <w:pPr>
              <w:rPr>
                <w:rFonts w:ascii="Arial" w:eastAsia="Calibri" w:hAnsi="Arial" w:cs="Arial"/>
                <w:b/>
                <w:sz w:val="24"/>
                <w:szCs w:val="24"/>
                <w:lang w:val="en-ZA"/>
              </w:rPr>
            </w:pPr>
            <w:r>
              <w:rPr>
                <w:rFonts w:ascii="Arial" w:eastAsia="Calibri" w:hAnsi="Arial" w:cs="Arial"/>
                <w:b/>
                <w:sz w:val="24"/>
                <w:szCs w:val="24"/>
                <w:lang w:val="en-ZA"/>
              </w:rPr>
              <w:t>CLASS TEST</w:t>
            </w:r>
          </w:p>
        </w:tc>
        <w:tc>
          <w:tcPr>
            <w:tcW w:w="1558" w:type="dxa"/>
          </w:tcPr>
          <w:p w14:paraId="23D8F2A9" w14:textId="77777777" w:rsidR="007E127C" w:rsidRDefault="007E127C" w:rsidP="00431BE2">
            <w:pPr>
              <w:rPr>
                <w:rFonts w:ascii="Arial" w:eastAsia="Calibri" w:hAnsi="Arial" w:cs="Arial"/>
                <w:b/>
                <w:sz w:val="24"/>
                <w:szCs w:val="24"/>
                <w:lang w:val="en-ZA"/>
              </w:rPr>
            </w:pPr>
          </w:p>
        </w:tc>
        <w:tc>
          <w:tcPr>
            <w:tcW w:w="1558" w:type="dxa"/>
          </w:tcPr>
          <w:p w14:paraId="54E1FBCF" w14:textId="77777777" w:rsidR="007E127C" w:rsidRPr="00511B49" w:rsidRDefault="007E127C" w:rsidP="00431BE2">
            <w:pPr>
              <w:rPr>
                <w:rFonts w:ascii="Arial" w:eastAsia="Calibri" w:hAnsi="Arial" w:cs="Arial"/>
                <w:sz w:val="24"/>
                <w:szCs w:val="24"/>
                <w:lang w:val="en-ZA"/>
              </w:rPr>
            </w:pPr>
          </w:p>
        </w:tc>
        <w:tc>
          <w:tcPr>
            <w:tcW w:w="1559" w:type="dxa"/>
          </w:tcPr>
          <w:p w14:paraId="7C8619CC" w14:textId="77777777" w:rsidR="007E127C" w:rsidRDefault="007E127C" w:rsidP="00431BE2">
            <w:pPr>
              <w:rPr>
                <w:rFonts w:ascii="Arial" w:eastAsia="Calibri" w:hAnsi="Arial" w:cs="Arial"/>
                <w:b/>
                <w:sz w:val="24"/>
                <w:szCs w:val="24"/>
                <w:lang w:val="en-ZA"/>
              </w:rPr>
            </w:pPr>
          </w:p>
        </w:tc>
        <w:tc>
          <w:tcPr>
            <w:tcW w:w="2019" w:type="dxa"/>
          </w:tcPr>
          <w:p w14:paraId="3F98B300" w14:textId="77777777" w:rsidR="007E127C" w:rsidRPr="00511B49" w:rsidRDefault="007E127C" w:rsidP="00431BE2">
            <w:pPr>
              <w:rPr>
                <w:rFonts w:ascii="Arial" w:eastAsia="Calibri" w:hAnsi="Arial" w:cs="Arial"/>
                <w:sz w:val="24"/>
                <w:szCs w:val="24"/>
                <w:lang w:val="en-ZA"/>
              </w:rPr>
            </w:pPr>
          </w:p>
        </w:tc>
      </w:tr>
      <w:tr w:rsidR="007E127C" w14:paraId="38B3331F" w14:textId="77777777" w:rsidTr="00431BE2">
        <w:tc>
          <w:tcPr>
            <w:tcW w:w="720" w:type="dxa"/>
          </w:tcPr>
          <w:p w14:paraId="0FD16181" w14:textId="77777777" w:rsidR="007E127C" w:rsidRDefault="007E127C" w:rsidP="00431BE2">
            <w:pPr>
              <w:rPr>
                <w:rFonts w:ascii="Arial" w:eastAsia="Calibri" w:hAnsi="Arial" w:cs="Arial"/>
                <w:b/>
                <w:sz w:val="24"/>
                <w:szCs w:val="24"/>
                <w:lang w:val="en-ZA"/>
              </w:rPr>
            </w:pPr>
          </w:p>
        </w:tc>
        <w:tc>
          <w:tcPr>
            <w:tcW w:w="2756" w:type="dxa"/>
          </w:tcPr>
          <w:p w14:paraId="6E9649AF" w14:textId="77777777" w:rsidR="007E127C" w:rsidRPr="00511B49" w:rsidRDefault="007E127C" w:rsidP="00431BE2">
            <w:pPr>
              <w:rPr>
                <w:rFonts w:ascii="Arial" w:eastAsia="Calibri" w:hAnsi="Arial" w:cs="Arial"/>
                <w:sz w:val="24"/>
                <w:szCs w:val="24"/>
                <w:lang w:val="en-ZA"/>
              </w:rPr>
            </w:pPr>
          </w:p>
        </w:tc>
        <w:tc>
          <w:tcPr>
            <w:tcW w:w="1558" w:type="dxa"/>
          </w:tcPr>
          <w:p w14:paraId="1695A4C7" w14:textId="77777777" w:rsidR="007E127C" w:rsidRDefault="007E127C" w:rsidP="00431BE2">
            <w:pPr>
              <w:rPr>
                <w:rFonts w:ascii="Arial" w:eastAsia="Calibri" w:hAnsi="Arial" w:cs="Arial"/>
                <w:b/>
                <w:sz w:val="24"/>
                <w:szCs w:val="24"/>
                <w:lang w:val="en-ZA"/>
              </w:rPr>
            </w:pPr>
          </w:p>
        </w:tc>
        <w:tc>
          <w:tcPr>
            <w:tcW w:w="1558" w:type="dxa"/>
          </w:tcPr>
          <w:p w14:paraId="05DF36D8" w14:textId="77777777" w:rsidR="007E127C" w:rsidRPr="00511B49" w:rsidRDefault="007E127C" w:rsidP="00431BE2">
            <w:pPr>
              <w:rPr>
                <w:rFonts w:ascii="Arial" w:eastAsia="Calibri" w:hAnsi="Arial" w:cs="Arial"/>
                <w:sz w:val="24"/>
                <w:szCs w:val="24"/>
                <w:lang w:val="en-ZA"/>
              </w:rPr>
            </w:pPr>
          </w:p>
        </w:tc>
        <w:tc>
          <w:tcPr>
            <w:tcW w:w="1559" w:type="dxa"/>
          </w:tcPr>
          <w:p w14:paraId="5F47BA0F" w14:textId="77777777" w:rsidR="007E127C" w:rsidRDefault="007E127C" w:rsidP="00431BE2">
            <w:pPr>
              <w:rPr>
                <w:rFonts w:ascii="Arial" w:eastAsia="Calibri" w:hAnsi="Arial" w:cs="Arial"/>
                <w:b/>
                <w:sz w:val="24"/>
                <w:szCs w:val="24"/>
                <w:lang w:val="en-ZA"/>
              </w:rPr>
            </w:pPr>
          </w:p>
        </w:tc>
        <w:tc>
          <w:tcPr>
            <w:tcW w:w="2019" w:type="dxa"/>
          </w:tcPr>
          <w:p w14:paraId="5DB9B720" w14:textId="77777777" w:rsidR="007E127C" w:rsidRPr="00511B49" w:rsidRDefault="007E127C" w:rsidP="00431BE2">
            <w:pPr>
              <w:rPr>
                <w:rFonts w:ascii="Arial" w:eastAsia="Calibri" w:hAnsi="Arial" w:cs="Arial"/>
                <w:sz w:val="24"/>
                <w:szCs w:val="24"/>
                <w:lang w:val="en-ZA"/>
              </w:rPr>
            </w:pPr>
          </w:p>
        </w:tc>
      </w:tr>
    </w:tbl>
    <w:p w14:paraId="4DBD06B3" w14:textId="0793BB10" w:rsidR="007E127C" w:rsidRDefault="007E127C" w:rsidP="007E127C">
      <w:pPr>
        <w:spacing w:after="0" w:line="240" w:lineRule="auto"/>
        <w:rPr>
          <w:rFonts w:ascii="Arial" w:eastAsia="Times New Roman" w:hAnsi="Arial" w:cs="Arial"/>
          <w:b/>
          <w:bCs/>
          <w:sz w:val="20"/>
          <w:szCs w:val="20"/>
          <w:lang w:val="en-ZA"/>
        </w:rPr>
      </w:pPr>
    </w:p>
    <w:p w14:paraId="357F3A41" w14:textId="77777777" w:rsidR="003855C1" w:rsidRPr="00300805" w:rsidRDefault="003855C1" w:rsidP="001843BF">
      <w:pPr>
        <w:pStyle w:val="ListParagraph"/>
        <w:numPr>
          <w:ilvl w:val="1"/>
          <w:numId w:val="16"/>
        </w:numPr>
        <w:rPr>
          <w:rFonts w:ascii="Arial" w:hAnsi="Arial" w:cs="Arial"/>
          <w:b/>
          <w:bCs/>
          <w:sz w:val="24"/>
          <w:szCs w:val="24"/>
        </w:rPr>
      </w:pPr>
      <w:r w:rsidRPr="00300805">
        <w:rPr>
          <w:rFonts w:ascii="Arial" w:hAnsi="Arial" w:cs="Arial"/>
          <w:b/>
          <w:bCs/>
          <w:sz w:val="24"/>
          <w:szCs w:val="24"/>
        </w:rPr>
        <w:t>CONCEPTS</w:t>
      </w:r>
    </w:p>
    <w:p w14:paraId="6CEAAB2C" w14:textId="77777777" w:rsidR="003855C1" w:rsidRPr="00300805" w:rsidRDefault="003855C1" w:rsidP="003855C1">
      <w:pPr>
        <w:pStyle w:val="ListParagraph"/>
        <w:ind w:left="40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00"/>
        <w:gridCol w:w="8355"/>
      </w:tblGrid>
      <w:tr w:rsidR="003855C1" w14:paraId="319F3F67" w14:textId="77777777" w:rsidTr="003855C1">
        <w:tc>
          <w:tcPr>
            <w:tcW w:w="9355" w:type="dxa"/>
            <w:gridSpan w:val="2"/>
          </w:tcPr>
          <w:p w14:paraId="01B5B5D8" w14:textId="429DA432" w:rsidR="003855C1" w:rsidRPr="003855C1" w:rsidRDefault="003855C1" w:rsidP="000245A8">
            <w:pPr>
              <w:rPr>
                <w:rFonts w:ascii="Arial" w:hAnsi="Arial" w:cs="Arial"/>
                <w:b/>
                <w:sz w:val="24"/>
                <w:szCs w:val="24"/>
              </w:rPr>
            </w:pPr>
            <w:r w:rsidRPr="003855C1">
              <w:rPr>
                <w:rFonts w:ascii="Arial" w:hAnsi="Arial" w:cs="Arial"/>
                <w:b/>
                <w:sz w:val="24"/>
                <w:szCs w:val="24"/>
              </w:rPr>
              <w:t>Indicate whether the following statements are TRUE or FALSE. Write only True or False next to the qu</w:t>
            </w:r>
            <w:r>
              <w:rPr>
                <w:rFonts w:ascii="Arial" w:hAnsi="Arial" w:cs="Arial"/>
                <w:b/>
                <w:sz w:val="24"/>
                <w:szCs w:val="24"/>
              </w:rPr>
              <w:t>estion number 1.1.1 – 1.1.4 in work sheet.</w:t>
            </w:r>
          </w:p>
          <w:p w14:paraId="330DC083" w14:textId="77777777" w:rsidR="003855C1" w:rsidRPr="003855C1" w:rsidRDefault="003855C1" w:rsidP="000245A8">
            <w:pPr>
              <w:pStyle w:val="ListParagraph"/>
              <w:ind w:left="0"/>
              <w:rPr>
                <w:rFonts w:ascii="Arial" w:hAnsi="Arial" w:cs="Arial"/>
                <w:b/>
                <w:bCs/>
                <w:sz w:val="24"/>
                <w:szCs w:val="24"/>
              </w:rPr>
            </w:pPr>
          </w:p>
        </w:tc>
      </w:tr>
      <w:tr w:rsidR="003855C1" w14:paraId="459EEBEE" w14:textId="455F3357" w:rsidTr="003855C1">
        <w:tc>
          <w:tcPr>
            <w:tcW w:w="1000" w:type="dxa"/>
            <w:vAlign w:val="center"/>
          </w:tcPr>
          <w:p w14:paraId="2FD2D0BF" w14:textId="2ECD0AC2"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1.1.1</w:t>
            </w:r>
          </w:p>
        </w:tc>
        <w:tc>
          <w:tcPr>
            <w:tcW w:w="8355" w:type="dxa"/>
            <w:vAlign w:val="center"/>
          </w:tcPr>
          <w:p w14:paraId="70416D70" w14:textId="19344FEF"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 xml:space="preserve">False </w:t>
            </w:r>
          </w:p>
        </w:tc>
      </w:tr>
      <w:tr w:rsidR="003855C1" w14:paraId="3ABD3A9A" w14:textId="76264D34" w:rsidTr="003855C1">
        <w:tc>
          <w:tcPr>
            <w:tcW w:w="1000" w:type="dxa"/>
            <w:vAlign w:val="center"/>
          </w:tcPr>
          <w:p w14:paraId="003CE22B" w14:textId="11E239B8"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 xml:space="preserve">1.1.2 </w:t>
            </w:r>
          </w:p>
        </w:tc>
        <w:tc>
          <w:tcPr>
            <w:tcW w:w="8355" w:type="dxa"/>
            <w:vAlign w:val="center"/>
          </w:tcPr>
          <w:p w14:paraId="366CC24C" w14:textId="06EB4C49"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True</w:t>
            </w:r>
          </w:p>
        </w:tc>
      </w:tr>
      <w:tr w:rsidR="003855C1" w14:paraId="3F0B1A18" w14:textId="3D69B0D7" w:rsidTr="003855C1">
        <w:tc>
          <w:tcPr>
            <w:tcW w:w="1000" w:type="dxa"/>
            <w:vAlign w:val="center"/>
          </w:tcPr>
          <w:p w14:paraId="6426C973" w14:textId="1FB6AEA6"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 xml:space="preserve">1.1.3 </w:t>
            </w:r>
          </w:p>
        </w:tc>
        <w:tc>
          <w:tcPr>
            <w:tcW w:w="8355" w:type="dxa"/>
            <w:vAlign w:val="center"/>
          </w:tcPr>
          <w:p w14:paraId="1AB1EDCB" w14:textId="0BDA3270"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True</w:t>
            </w:r>
          </w:p>
        </w:tc>
      </w:tr>
      <w:tr w:rsidR="003855C1" w14:paraId="7F53FF43" w14:textId="7E9D2C35" w:rsidTr="003855C1">
        <w:tc>
          <w:tcPr>
            <w:tcW w:w="1000" w:type="dxa"/>
            <w:vAlign w:val="center"/>
          </w:tcPr>
          <w:p w14:paraId="762833B1" w14:textId="4F5C0B8F"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 xml:space="preserve">1.1.4 </w:t>
            </w:r>
          </w:p>
        </w:tc>
        <w:tc>
          <w:tcPr>
            <w:tcW w:w="8355" w:type="dxa"/>
            <w:vAlign w:val="center"/>
          </w:tcPr>
          <w:p w14:paraId="6EB5EF67" w14:textId="4CCDA2B7" w:rsidR="003855C1" w:rsidRPr="00300805" w:rsidRDefault="003855C1" w:rsidP="003855C1">
            <w:pPr>
              <w:pStyle w:val="ListParagraph"/>
              <w:ind w:left="0"/>
              <w:rPr>
                <w:rFonts w:ascii="Arial" w:hAnsi="Arial" w:cs="Arial"/>
                <w:sz w:val="24"/>
                <w:szCs w:val="24"/>
              </w:rPr>
            </w:pPr>
            <w:r w:rsidRPr="00300805">
              <w:rPr>
                <w:rFonts w:ascii="Arial" w:hAnsi="Arial" w:cs="Arial"/>
                <w:sz w:val="24"/>
                <w:szCs w:val="24"/>
              </w:rPr>
              <w:t>False</w:t>
            </w:r>
          </w:p>
        </w:tc>
      </w:tr>
    </w:tbl>
    <w:p w14:paraId="5474B82E" w14:textId="77777777" w:rsidR="003855C1" w:rsidRDefault="003855C1" w:rsidP="003855C1">
      <w:pPr>
        <w:rPr>
          <w:rFonts w:ascii="Arial" w:hAnsi="Arial" w:cs="Arial"/>
          <w:b/>
          <w:bCs/>
          <w:sz w:val="24"/>
          <w:szCs w:val="24"/>
        </w:rPr>
      </w:pPr>
    </w:p>
    <w:p w14:paraId="1CCAACE2" w14:textId="77777777" w:rsidR="003855C1" w:rsidRPr="00C00865" w:rsidRDefault="003855C1" w:rsidP="003855C1">
      <w:pPr>
        <w:rPr>
          <w:rFonts w:ascii="Arial" w:hAnsi="Arial" w:cs="Arial"/>
          <w:b/>
          <w:bCs/>
          <w:sz w:val="24"/>
          <w:szCs w:val="24"/>
        </w:rPr>
      </w:pPr>
      <w:r w:rsidRPr="00C00865">
        <w:rPr>
          <w:rFonts w:ascii="Arial" w:hAnsi="Arial" w:cs="Arial"/>
          <w:b/>
          <w:bCs/>
          <w:sz w:val="24"/>
          <w:szCs w:val="24"/>
        </w:rPr>
        <w:t>1.</w:t>
      </w:r>
      <w:r>
        <w:rPr>
          <w:rFonts w:ascii="Arial" w:hAnsi="Arial" w:cs="Arial"/>
          <w:b/>
          <w:bCs/>
          <w:sz w:val="24"/>
          <w:szCs w:val="24"/>
        </w:rPr>
        <w:t>2</w:t>
      </w:r>
      <w:r w:rsidRPr="00C00865">
        <w:rPr>
          <w:rFonts w:ascii="Arial" w:hAnsi="Arial" w:cs="Arial"/>
          <w:b/>
          <w:bCs/>
          <w:sz w:val="24"/>
          <w:szCs w:val="24"/>
        </w:rPr>
        <w:t xml:space="preserve"> COASTAL TRADERS</w:t>
      </w:r>
    </w:p>
    <w:tbl>
      <w:tblPr>
        <w:tblStyle w:val="TableGrid"/>
        <w:tblW w:w="0" w:type="auto"/>
        <w:tblLook w:val="04A0" w:firstRow="1" w:lastRow="0" w:firstColumn="1" w:lastColumn="0" w:noHBand="0" w:noVBand="1"/>
      </w:tblPr>
      <w:tblGrid>
        <w:gridCol w:w="9350"/>
      </w:tblGrid>
      <w:tr w:rsidR="003855C1" w:rsidRPr="00BC12D3" w14:paraId="34CCB0C8" w14:textId="77777777" w:rsidTr="000245A8">
        <w:tc>
          <w:tcPr>
            <w:tcW w:w="9350" w:type="dxa"/>
          </w:tcPr>
          <w:p w14:paraId="26570A5B" w14:textId="77777777" w:rsidR="003855C1" w:rsidRPr="00C00865" w:rsidRDefault="003855C1" w:rsidP="000245A8">
            <w:pPr>
              <w:rPr>
                <w:rFonts w:ascii="Arial" w:hAnsi="Arial" w:cs="Arial"/>
                <w:b/>
                <w:bCs/>
                <w:sz w:val="24"/>
                <w:szCs w:val="24"/>
              </w:rPr>
            </w:pPr>
            <w:r w:rsidRPr="00C00865">
              <w:rPr>
                <w:rFonts w:ascii="Arial" w:hAnsi="Arial" w:cs="Arial"/>
                <w:b/>
                <w:bCs/>
                <w:sz w:val="24"/>
                <w:szCs w:val="24"/>
              </w:rPr>
              <w:t xml:space="preserve"> Calculate the following financial indicators for 31 October 2019</w:t>
            </w:r>
          </w:p>
          <w:p w14:paraId="74351DFF" w14:textId="77777777" w:rsidR="003855C1" w:rsidRPr="00C00865" w:rsidRDefault="003855C1" w:rsidP="000245A8">
            <w:pPr>
              <w:rPr>
                <w:rFonts w:ascii="Arial" w:hAnsi="Arial" w:cs="Arial"/>
                <w:b/>
                <w:bCs/>
                <w:sz w:val="24"/>
                <w:szCs w:val="24"/>
              </w:rPr>
            </w:pPr>
          </w:p>
        </w:tc>
      </w:tr>
      <w:tr w:rsidR="003855C1" w:rsidRPr="00BC12D3" w14:paraId="41A60593" w14:textId="77777777" w:rsidTr="000245A8">
        <w:tc>
          <w:tcPr>
            <w:tcW w:w="9350" w:type="dxa"/>
          </w:tcPr>
          <w:p w14:paraId="2BA6A6EC" w14:textId="77777777" w:rsidR="003855C1" w:rsidRPr="00C00865" w:rsidRDefault="003855C1" w:rsidP="001843BF">
            <w:pPr>
              <w:pStyle w:val="ListParagraph"/>
              <w:numPr>
                <w:ilvl w:val="0"/>
                <w:numId w:val="13"/>
              </w:numPr>
              <w:rPr>
                <w:rFonts w:ascii="Arial" w:hAnsi="Arial" w:cs="Arial"/>
                <w:b/>
                <w:bCs/>
                <w:sz w:val="24"/>
                <w:szCs w:val="24"/>
              </w:rPr>
            </w:pPr>
            <w:r w:rsidRPr="00C00865">
              <w:rPr>
                <w:rFonts w:ascii="Arial" w:hAnsi="Arial" w:cs="Arial"/>
                <w:b/>
                <w:bCs/>
                <w:sz w:val="24"/>
                <w:szCs w:val="24"/>
              </w:rPr>
              <w:t>Average creditors payment period</w:t>
            </w:r>
          </w:p>
          <w:p w14:paraId="335E8367" w14:textId="77777777" w:rsidR="003855C1" w:rsidRPr="00BC12D3" w:rsidRDefault="003855C1" w:rsidP="000245A8">
            <w:pPr>
              <w:pStyle w:val="ListParagraph"/>
              <w:rPr>
                <w:rFonts w:ascii="Arial" w:hAnsi="Arial" w:cs="Arial"/>
                <w:sz w:val="24"/>
                <w:szCs w:val="24"/>
              </w:rPr>
            </w:pPr>
          </w:p>
          <w:p w14:paraId="4BE3CDD3"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u w:val="single"/>
              </w:rPr>
              <w:t>½</w:t>
            </w:r>
            <w:r w:rsidRPr="00D1770E">
              <w:rPr>
                <w:rFonts w:ascii="Arial" w:hAnsi="Arial" w:cs="Arial"/>
                <w:color w:val="000000"/>
                <w:sz w:val="24"/>
                <w:szCs w:val="24"/>
              </w:rPr>
              <w:sym w:font="Wingdings" w:char="F0FC"/>
            </w:r>
            <w:r w:rsidRPr="00BC12D3">
              <w:rPr>
                <w:rFonts w:ascii="Arial" w:hAnsi="Arial" w:cs="Arial"/>
                <w:sz w:val="24"/>
                <w:szCs w:val="24"/>
                <w:u w:val="single"/>
              </w:rPr>
              <w:t xml:space="preserve"> (192 000</w:t>
            </w:r>
            <w:r w:rsidRPr="00D1770E">
              <w:rPr>
                <w:rFonts w:ascii="Arial" w:hAnsi="Arial" w:cs="Arial"/>
                <w:color w:val="000000"/>
                <w:sz w:val="24"/>
                <w:szCs w:val="24"/>
              </w:rPr>
              <w:sym w:font="Wingdings" w:char="F0FC"/>
            </w:r>
            <w:r w:rsidRPr="00BC12D3">
              <w:rPr>
                <w:rFonts w:ascii="Arial" w:hAnsi="Arial" w:cs="Arial"/>
                <w:sz w:val="24"/>
                <w:szCs w:val="24"/>
                <w:u w:val="single"/>
              </w:rPr>
              <w:t xml:space="preserve"> + 288 000</w:t>
            </w:r>
            <w:r w:rsidRPr="00D1770E">
              <w:rPr>
                <w:rFonts w:ascii="Arial" w:hAnsi="Arial" w:cs="Arial"/>
                <w:color w:val="000000"/>
                <w:sz w:val="24"/>
                <w:szCs w:val="24"/>
              </w:rPr>
              <w:sym w:font="Wingdings" w:char="F0FC"/>
            </w:r>
            <w:r w:rsidRPr="00BC12D3">
              <w:rPr>
                <w:rFonts w:ascii="Arial" w:hAnsi="Arial" w:cs="Arial"/>
                <w:sz w:val="24"/>
                <w:szCs w:val="24"/>
                <w:u w:val="single"/>
              </w:rPr>
              <w:t>)</w:t>
            </w:r>
            <w:r w:rsidRPr="00BC12D3">
              <w:rPr>
                <w:rFonts w:ascii="Arial" w:hAnsi="Arial" w:cs="Arial"/>
                <w:sz w:val="24"/>
                <w:szCs w:val="24"/>
              </w:rPr>
              <w:t xml:space="preserve">          x </w:t>
            </w:r>
            <w:r w:rsidRPr="00BC12D3">
              <w:rPr>
                <w:rFonts w:ascii="Arial" w:hAnsi="Arial" w:cs="Arial"/>
                <w:sz w:val="24"/>
                <w:szCs w:val="24"/>
                <w:u w:val="single"/>
              </w:rPr>
              <w:t>365</w:t>
            </w:r>
          </w:p>
          <w:p w14:paraId="7D5BF576"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xml:space="preserve">          1 335 000</w:t>
            </w:r>
            <w:r w:rsidRPr="00D1770E">
              <w:rPr>
                <w:rFonts w:ascii="Arial" w:hAnsi="Arial" w:cs="Arial"/>
                <w:color w:val="000000"/>
                <w:sz w:val="24"/>
                <w:szCs w:val="24"/>
              </w:rPr>
              <w:sym w:font="Wingdings" w:char="F0FC"/>
            </w:r>
            <w:r w:rsidRPr="00BC12D3">
              <w:rPr>
                <w:rFonts w:ascii="Arial" w:hAnsi="Arial" w:cs="Arial"/>
                <w:sz w:val="24"/>
                <w:szCs w:val="24"/>
              </w:rPr>
              <w:t xml:space="preserve">                           1</w:t>
            </w:r>
          </w:p>
          <w:p w14:paraId="4BE49997" w14:textId="77777777" w:rsidR="003855C1" w:rsidRPr="00BC12D3" w:rsidRDefault="003855C1" w:rsidP="000245A8">
            <w:pPr>
              <w:pStyle w:val="ListParagraph"/>
              <w:rPr>
                <w:rFonts w:ascii="Arial" w:hAnsi="Arial" w:cs="Arial"/>
                <w:sz w:val="24"/>
                <w:szCs w:val="24"/>
              </w:rPr>
            </w:pPr>
          </w:p>
          <w:p w14:paraId="1BE51B16"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 xml:space="preserve">240 000 </w:t>
            </w:r>
            <w:r w:rsidRPr="00BC12D3">
              <w:rPr>
                <w:rFonts w:ascii="Arial" w:hAnsi="Arial" w:cs="Arial"/>
                <w:sz w:val="24"/>
                <w:szCs w:val="24"/>
              </w:rPr>
              <w:t xml:space="preserve">    x </w:t>
            </w:r>
            <w:r w:rsidRPr="00BC12D3">
              <w:rPr>
                <w:rFonts w:ascii="Arial" w:hAnsi="Arial" w:cs="Arial"/>
                <w:sz w:val="24"/>
                <w:szCs w:val="24"/>
                <w:u w:val="single"/>
              </w:rPr>
              <w:t>365</w:t>
            </w:r>
          </w:p>
          <w:p w14:paraId="3F4CDDAE"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xml:space="preserve">   1 335 000        1</w:t>
            </w:r>
          </w:p>
          <w:p w14:paraId="02E12904" w14:textId="77777777" w:rsidR="003855C1" w:rsidRPr="00BC12D3" w:rsidRDefault="003855C1" w:rsidP="000245A8">
            <w:pPr>
              <w:pStyle w:val="ListParagraph"/>
              <w:rPr>
                <w:rFonts w:ascii="Arial" w:hAnsi="Arial" w:cs="Arial"/>
                <w:sz w:val="24"/>
                <w:szCs w:val="24"/>
              </w:rPr>
            </w:pPr>
          </w:p>
          <w:p w14:paraId="12EF38E6"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66  days</w:t>
            </w:r>
            <w:r w:rsidRPr="00D1770E">
              <w:rPr>
                <w:rFonts w:ascii="Arial" w:hAnsi="Arial" w:cs="Arial"/>
                <w:b/>
                <w:color w:val="000000"/>
                <w:sz w:val="24"/>
                <w:szCs w:val="24"/>
              </w:rPr>
              <w:sym w:font="Wingdings" w:char="F0FE"/>
            </w:r>
          </w:p>
          <w:p w14:paraId="7E669D1B" w14:textId="77777777" w:rsidR="003855C1" w:rsidRPr="00BC12D3" w:rsidRDefault="003855C1" w:rsidP="000245A8">
            <w:pPr>
              <w:pStyle w:val="ListParagraph"/>
              <w:rPr>
                <w:rFonts w:ascii="Arial" w:hAnsi="Arial" w:cs="Arial"/>
                <w:sz w:val="24"/>
                <w:szCs w:val="24"/>
              </w:rPr>
            </w:pPr>
          </w:p>
        </w:tc>
      </w:tr>
      <w:tr w:rsidR="003855C1" w:rsidRPr="00BC12D3" w14:paraId="3B35FD1F" w14:textId="77777777" w:rsidTr="000245A8">
        <w:tc>
          <w:tcPr>
            <w:tcW w:w="9350" w:type="dxa"/>
          </w:tcPr>
          <w:p w14:paraId="1930C07B" w14:textId="77777777" w:rsidR="003855C1" w:rsidRPr="00C00865" w:rsidRDefault="003855C1" w:rsidP="001843BF">
            <w:pPr>
              <w:pStyle w:val="ListParagraph"/>
              <w:numPr>
                <w:ilvl w:val="0"/>
                <w:numId w:val="13"/>
              </w:numPr>
              <w:rPr>
                <w:rFonts w:ascii="Arial" w:hAnsi="Arial" w:cs="Arial"/>
                <w:b/>
                <w:bCs/>
                <w:sz w:val="24"/>
                <w:szCs w:val="24"/>
              </w:rPr>
            </w:pPr>
            <w:r w:rsidRPr="00C00865">
              <w:rPr>
                <w:rFonts w:ascii="Arial" w:hAnsi="Arial" w:cs="Arial"/>
                <w:b/>
                <w:bCs/>
                <w:sz w:val="24"/>
                <w:szCs w:val="24"/>
              </w:rPr>
              <w:t>Percentage operating profit on sales</w:t>
            </w:r>
          </w:p>
          <w:p w14:paraId="7E54ED9F" w14:textId="77777777" w:rsidR="003855C1" w:rsidRPr="00BC12D3" w:rsidRDefault="003855C1" w:rsidP="000245A8">
            <w:pPr>
              <w:pStyle w:val="ListParagraph"/>
              <w:rPr>
                <w:rFonts w:ascii="Arial" w:hAnsi="Arial" w:cs="Arial"/>
                <w:sz w:val="24"/>
                <w:szCs w:val="24"/>
              </w:rPr>
            </w:pPr>
          </w:p>
          <w:p w14:paraId="1B2CDCC8"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u w:val="single"/>
              </w:rPr>
              <w:t xml:space="preserve">  427 200</w:t>
            </w:r>
            <w:r w:rsidRPr="00D1770E">
              <w:rPr>
                <w:rFonts w:ascii="Arial" w:hAnsi="Arial" w:cs="Arial"/>
                <w:color w:val="000000"/>
                <w:sz w:val="24"/>
                <w:szCs w:val="24"/>
              </w:rPr>
              <w:sym w:font="Wingdings" w:char="F0FC"/>
            </w:r>
            <w:r w:rsidRPr="00BC12D3">
              <w:rPr>
                <w:rFonts w:ascii="Arial" w:hAnsi="Arial" w:cs="Arial"/>
                <w:sz w:val="24"/>
                <w:szCs w:val="24"/>
                <w:u w:val="single"/>
              </w:rPr>
              <w:t xml:space="preserve"> </w:t>
            </w:r>
            <w:r w:rsidRPr="00BC12D3">
              <w:rPr>
                <w:rFonts w:ascii="Arial" w:hAnsi="Arial" w:cs="Arial"/>
                <w:sz w:val="24"/>
                <w:szCs w:val="24"/>
              </w:rPr>
              <w:t xml:space="preserve">    x </w:t>
            </w:r>
            <w:r w:rsidRPr="00BC12D3">
              <w:rPr>
                <w:rFonts w:ascii="Arial" w:hAnsi="Arial" w:cs="Arial"/>
                <w:sz w:val="24"/>
                <w:szCs w:val="24"/>
                <w:u w:val="single"/>
              </w:rPr>
              <w:t>100</w:t>
            </w:r>
          </w:p>
          <w:p w14:paraId="231EAD6A"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2 136 000</w:t>
            </w:r>
            <w:r w:rsidRPr="00D1770E">
              <w:rPr>
                <w:rFonts w:ascii="Arial" w:hAnsi="Arial" w:cs="Arial"/>
                <w:color w:val="000000"/>
                <w:sz w:val="24"/>
                <w:szCs w:val="24"/>
              </w:rPr>
              <w:sym w:font="Wingdings" w:char="F0FC"/>
            </w:r>
            <w:r w:rsidRPr="00BC12D3">
              <w:rPr>
                <w:rFonts w:ascii="Arial" w:hAnsi="Arial" w:cs="Arial"/>
                <w:sz w:val="24"/>
                <w:szCs w:val="24"/>
              </w:rPr>
              <w:t xml:space="preserve">         1</w:t>
            </w:r>
          </w:p>
          <w:p w14:paraId="6AEF7D4B" w14:textId="77777777" w:rsidR="003855C1" w:rsidRPr="00BC12D3" w:rsidRDefault="003855C1" w:rsidP="000245A8">
            <w:pPr>
              <w:pStyle w:val="ListParagraph"/>
              <w:rPr>
                <w:rFonts w:ascii="Arial" w:hAnsi="Arial" w:cs="Arial"/>
                <w:sz w:val="24"/>
                <w:szCs w:val="24"/>
              </w:rPr>
            </w:pPr>
          </w:p>
          <w:p w14:paraId="00A69286"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20%</w:t>
            </w:r>
            <w:r w:rsidRPr="00D1770E">
              <w:rPr>
                <w:rFonts w:ascii="Arial" w:hAnsi="Arial" w:cs="Arial"/>
                <w:b/>
                <w:color w:val="000000"/>
                <w:sz w:val="24"/>
                <w:szCs w:val="24"/>
              </w:rPr>
              <w:sym w:font="Wingdings" w:char="F0FE"/>
            </w:r>
          </w:p>
          <w:p w14:paraId="114FBDEE" w14:textId="77777777" w:rsidR="003855C1" w:rsidRPr="00BC12D3" w:rsidRDefault="003855C1" w:rsidP="000245A8">
            <w:pPr>
              <w:pStyle w:val="ListParagraph"/>
              <w:rPr>
                <w:rFonts w:ascii="Arial" w:hAnsi="Arial" w:cs="Arial"/>
                <w:sz w:val="24"/>
                <w:szCs w:val="24"/>
              </w:rPr>
            </w:pPr>
          </w:p>
        </w:tc>
      </w:tr>
      <w:tr w:rsidR="003855C1" w:rsidRPr="00BC12D3" w14:paraId="43B03603" w14:textId="77777777" w:rsidTr="000245A8">
        <w:tc>
          <w:tcPr>
            <w:tcW w:w="9350" w:type="dxa"/>
          </w:tcPr>
          <w:p w14:paraId="213C734E" w14:textId="77777777" w:rsidR="003855C1" w:rsidRPr="00C00865" w:rsidRDefault="003855C1" w:rsidP="001843BF">
            <w:pPr>
              <w:pStyle w:val="ListParagraph"/>
              <w:numPr>
                <w:ilvl w:val="0"/>
                <w:numId w:val="13"/>
              </w:numPr>
              <w:rPr>
                <w:rFonts w:ascii="Arial" w:hAnsi="Arial" w:cs="Arial"/>
                <w:b/>
                <w:bCs/>
                <w:sz w:val="24"/>
                <w:szCs w:val="24"/>
              </w:rPr>
            </w:pPr>
            <w:r w:rsidRPr="00C00865">
              <w:rPr>
                <w:rFonts w:ascii="Arial" w:hAnsi="Arial" w:cs="Arial"/>
                <w:b/>
                <w:bCs/>
                <w:sz w:val="24"/>
                <w:szCs w:val="24"/>
              </w:rPr>
              <w:t>Debt equity ratio</w:t>
            </w:r>
          </w:p>
          <w:p w14:paraId="27203BD2" w14:textId="77777777" w:rsidR="003855C1" w:rsidRPr="00BC12D3" w:rsidRDefault="003855C1" w:rsidP="000245A8">
            <w:pPr>
              <w:pStyle w:val="ListParagraph"/>
              <w:rPr>
                <w:rFonts w:ascii="Arial" w:hAnsi="Arial" w:cs="Arial"/>
                <w:sz w:val="24"/>
                <w:szCs w:val="24"/>
              </w:rPr>
            </w:pPr>
          </w:p>
          <w:p w14:paraId="1AA3C1E1"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408 000</w:t>
            </w:r>
            <w:r w:rsidRPr="00D1770E">
              <w:rPr>
                <w:rFonts w:ascii="Arial" w:hAnsi="Arial" w:cs="Arial"/>
                <w:color w:val="000000"/>
                <w:sz w:val="24"/>
                <w:szCs w:val="24"/>
              </w:rPr>
              <w:sym w:font="Wingdings" w:char="F0FC"/>
            </w:r>
            <w:r w:rsidRPr="00BC12D3">
              <w:rPr>
                <w:rFonts w:ascii="Arial" w:hAnsi="Arial" w:cs="Arial"/>
                <w:sz w:val="24"/>
                <w:szCs w:val="24"/>
              </w:rPr>
              <w:t xml:space="preserve"> : 1 020 000</w:t>
            </w:r>
            <w:r w:rsidRPr="00D1770E">
              <w:rPr>
                <w:rFonts w:ascii="Arial" w:hAnsi="Arial" w:cs="Arial"/>
                <w:color w:val="000000"/>
                <w:sz w:val="24"/>
                <w:szCs w:val="24"/>
              </w:rPr>
              <w:sym w:font="Wingdings" w:char="F0FC"/>
            </w:r>
          </w:p>
          <w:p w14:paraId="17519F5F" w14:textId="77777777" w:rsidR="003855C1" w:rsidRPr="00BC12D3" w:rsidRDefault="003855C1" w:rsidP="000245A8">
            <w:pPr>
              <w:pStyle w:val="ListParagraph"/>
              <w:rPr>
                <w:rFonts w:ascii="Arial" w:hAnsi="Arial" w:cs="Arial"/>
                <w:sz w:val="24"/>
                <w:szCs w:val="24"/>
              </w:rPr>
            </w:pPr>
          </w:p>
          <w:p w14:paraId="256FEB46" w14:textId="296CFA1B" w:rsidR="003855C1" w:rsidRDefault="003855C1" w:rsidP="000245A8">
            <w:pPr>
              <w:pStyle w:val="ListParagraph"/>
              <w:rPr>
                <w:rFonts w:ascii="Arial" w:hAnsi="Arial" w:cs="Arial"/>
                <w:sz w:val="24"/>
                <w:szCs w:val="24"/>
              </w:rPr>
            </w:pPr>
            <w:r w:rsidRPr="00BC12D3">
              <w:rPr>
                <w:rFonts w:ascii="Arial" w:hAnsi="Arial" w:cs="Arial"/>
                <w:sz w:val="24"/>
                <w:szCs w:val="24"/>
              </w:rPr>
              <w:t>0.4 : 1</w:t>
            </w:r>
            <w:r w:rsidRPr="00D1770E">
              <w:rPr>
                <w:rFonts w:ascii="Arial" w:hAnsi="Arial" w:cs="Arial"/>
                <w:b/>
                <w:color w:val="000000"/>
                <w:sz w:val="24"/>
                <w:szCs w:val="24"/>
              </w:rPr>
              <w:sym w:font="Wingdings" w:char="F0FE"/>
            </w:r>
          </w:p>
          <w:p w14:paraId="51A1AB54" w14:textId="77777777" w:rsidR="003855C1" w:rsidRDefault="003855C1" w:rsidP="000245A8">
            <w:pPr>
              <w:pStyle w:val="ListParagraph"/>
              <w:rPr>
                <w:rFonts w:ascii="Arial" w:hAnsi="Arial" w:cs="Arial"/>
                <w:sz w:val="24"/>
                <w:szCs w:val="24"/>
              </w:rPr>
            </w:pPr>
          </w:p>
          <w:p w14:paraId="4236999F" w14:textId="77777777" w:rsidR="003855C1" w:rsidRPr="00BC12D3" w:rsidRDefault="003855C1" w:rsidP="000245A8">
            <w:pPr>
              <w:pStyle w:val="ListParagraph"/>
              <w:rPr>
                <w:rFonts w:ascii="Arial" w:hAnsi="Arial" w:cs="Arial"/>
                <w:sz w:val="24"/>
                <w:szCs w:val="24"/>
              </w:rPr>
            </w:pPr>
          </w:p>
        </w:tc>
      </w:tr>
      <w:tr w:rsidR="003855C1" w:rsidRPr="00BC12D3" w14:paraId="749A1A00" w14:textId="77777777" w:rsidTr="000245A8">
        <w:tc>
          <w:tcPr>
            <w:tcW w:w="9350" w:type="dxa"/>
          </w:tcPr>
          <w:p w14:paraId="5A14F558" w14:textId="77777777" w:rsidR="003855C1" w:rsidRPr="00C00865" w:rsidRDefault="003855C1" w:rsidP="001843BF">
            <w:pPr>
              <w:pStyle w:val="ListParagraph"/>
              <w:numPr>
                <w:ilvl w:val="0"/>
                <w:numId w:val="13"/>
              </w:numPr>
              <w:rPr>
                <w:rFonts w:ascii="Arial" w:hAnsi="Arial" w:cs="Arial"/>
                <w:b/>
                <w:bCs/>
                <w:sz w:val="24"/>
                <w:szCs w:val="24"/>
              </w:rPr>
            </w:pPr>
            <w:r w:rsidRPr="00C00865">
              <w:rPr>
                <w:rFonts w:ascii="Arial" w:hAnsi="Arial" w:cs="Arial"/>
                <w:b/>
                <w:bCs/>
                <w:sz w:val="24"/>
                <w:szCs w:val="24"/>
              </w:rPr>
              <w:t>Solvency ratio</w:t>
            </w:r>
          </w:p>
          <w:p w14:paraId="71150C27" w14:textId="77777777" w:rsidR="003855C1" w:rsidRPr="00BC12D3" w:rsidRDefault="003855C1" w:rsidP="000245A8">
            <w:pPr>
              <w:pStyle w:val="ListParagraph"/>
              <w:rPr>
                <w:rFonts w:ascii="Arial" w:hAnsi="Arial" w:cs="Arial"/>
                <w:sz w:val="24"/>
                <w:szCs w:val="24"/>
              </w:rPr>
            </w:pPr>
          </w:p>
          <w:p w14:paraId="4F80368B"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948 000</w:t>
            </w:r>
            <w:bookmarkStart w:id="1" w:name="_Hlk46150389"/>
            <w:r w:rsidRPr="00D1770E">
              <w:rPr>
                <w:rFonts w:ascii="Arial" w:hAnsi="Arial" w:cs="Arial"/>
                <w:color w:val="000000"/>
                <w:sz w:val="24"/>
                <w:szCs w:val="24"/>
              </w:rPr>
              <w:sym w:font="Wingdings" w:char="F0FC"/>
            </w:r>
            <w:r w:rsidRPr="00BC12D3">
              <w:rPr>
                <w:rFonts w:ascii="Arial" w:hAnsi="Arial" w:cs="Arial"/>
                <w:sz w:val="24"/>
                <w:szCs w:val="24"/>
              </w:rPr>
              <w:t xml:space="preserve"> </w:t>
            </w:r>
            <w:bookmarkEnd w:id="1"/>
            <w:r w:rsidRPr="00BC12D3">
              <w:rPr>
                <w:rFonts w:ascii="Arial" w:hAnsi="Arial" w:cs="Arial"/>
                <w:sz w:val="24"/>
                <w:szCs w:val="24"/>
              </w:rPr>
              <w:t>+ 672 000</w:t>
            </w:r>
            <w:r w:rsidRPr="00D1770E">
              <w:rPr>
                <w:rFonts w:ascii="Arial" w:hAnsi="Arial" w:cs="Arial"/>
                <w:color w:val="000000"/>
                <w:sz w:val="24"/>
                <w:szCs w:val="24"/>
              </w:rPr>
              <w:sym w:font="Wingdings" w:char="F0FC"/>
            </w:r>
            <w:r w:rsidRPr="00BC12D3">
              <w:rPr>
                <w:rFonts w:ascii="Arial" w:hAnsi="Arial" w:cs="Arial"/>
                <w:sz w:val="24"/>
                <w:szCs w:val="24"/>
              </w:rPr>
              <w:t xml:space="preserve"> : 408 000</w:t>
            </w:r>
            <w:r w:rsidRPr="00D1770E">
              <w:rPr>
                <w:rFonts w:ascii="Arial" w:hAnsi="Arial" w:cs="Arial"/>
                <w:color w:val="000000"/>
                <w:sz w:val="24"/>
                <w:szCs w:val="24"/>
              </w:rPr>
              <w:sym w:font="Wingdings" w:char="F0FC"/>
            </w:r>
            <w:r w:rsidRPr="00BC12D3">
              <w:rPr>
                <w:rFonts w:ascii="Arial" w:hAnsi="Arial" w:cs="Arial"/>
                <w:sz w:val="24"/>
                <w:szCs w:val="24"/>
              </w:rPr>
              <w:t xml:space="preserve"> </w:t>
            </w:r>
            <w:r>
              <w:rPr>
                <w:rFonts w:ascii="Arial" w:hAnsi="Arial" w:cs="Arial"/>
                <w:sz w:val="24"/>
                <w:szCs w:val="24"/>
              </w:rPr>
              <w:t>+</w:t>
            </w:r>
            <w:r w:rsidRPr="00BC12D3">
              <w:rPr>
                <w:rFonts w:ascii="Arial" w:hAnsi="Arial" w:cs="Arial"/>
                <w:sz w:val="24"/>
                <w:szCs w:val="24"/>
              </w:rPr>
              <w:t xml:space="preserve"> 240 000</w:t>
            </w:r>
            <w:r w:rsidRPr="00D1770E">
              <w:rPr>
                <w:rFonts w:ascii="Arial" w:hAnsi="Arial" w:cs="Arial"/>
                <w:color w:val="000000"/>
                <w:sz w:val="24"/>
                <w:szCs w:val="24"/>
              </w:rPr>
              <w:sym w:font="Wingdings" w:char="F0FC"/>
            </w:r>
          </w:p>
          <w:p w14:paraId="04B94E70" w14:textId="77777777" w:rsidR="003855C1" w:rsidRPr="00BC12D3" w:rsidRDefault="003855C1" w:rsidP="000245A8">
            <w:pPr>
              <w:pStyle w:val="ListParagraph"/>
              <w:rPr>
                <w:rFonts w:ascii="Arial" w:hAnsi="Arial" w:cs="Arial"/>
                <w:sz w:val="24"/>
                <w:szCs w:val="24"/>
              </w:rPr>
            </w:pPr>
          </w:p>
          <w:p w14:paraId="5402CD4B"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1 620 000 : 648 000</w:t>
            </w:r>
          </w:p>
          <w:p w14:paraId="0A8A8F57" w14:textId="77777777" w:rsidR="003855C1" w:rsidRPr="00BC12D3" w:rsidRDefault="003855C1" w:rsidP="000245A8">
            <w:pPr>
              <w:pStyle w:val="ListParagraph"/>
              <w:rPr>
                <w:rFonts w:ascii="Arial" w:hAnsi="Arial" w:cs="Arial"/>
                <w:sz w:val="24"/>
                <w:szCs w:val="24"/>
              </w:rPr>
            </w:pPr>
          </w:p>
          <w:p w14:paraId="00A9AEF6"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2.5 : 1</w:t>
            </w:r>
            <w:r w:rsidRPr="00D1770E">
              <w:rPr>
                <w:rFonts w:ascii="Arial" w:hAnsi="Arial" w:cs="Arial"/>
                <w:b/>
                <w:color w:val="000000"/>
                <w:sz w:val="24"/>
                <w:szCs w:val="24"/>
              </w:rPr>
              <w:sym w:font="Wingdings" w:char="F0FE"/>
            </w:r>
          </w:p>
          <w:p w14:paraId="08A9C93F" w14:textId="77777777" w:rsidR="003855C1" w:rsidRPr="00BC12D3" w:rsidRDefault="003855C1" w:rsidP="000245A8">
            <w:pPr>
              <w:pStyle w:val="ListParagraph"/>
              <w:rPr>
                <w:rFonts w:ascii="Arial" w:hAnsi="Arial" w:cs="Arial"/>
                <w:sz w:val="24"/>
                <w:szCs w:val="24"/>
              </w:rPr>
            </w:pPr>
          </w:p>
        </w:tc>
      </w:tr>
      <w:tr w:rsidR="003855C1" w:rsidRPr="00BC12D3" w14:paraId="560A1AF8" w14:textId="77777777" w:rsidTr="000245A8">
        <w:tc>
          <w:tcPr>
            <w:tcW w:w="9350" w:type="dxa"/>
          </w:tcPr>
          <w:p w14:paraId="56E46C78" w14:textId="77777777" w:rsidR="003855C1" w:rsidRPr="00C00865" w:rsidRDefault="003855C1" w:rsidP="001843BF">
            <w:pPr>
              <w:pStyle w:val="ListParagraph"/>
              <w:numPr>
                <w:ilvl w:val="0"/>
                <w:numId w:val="13"/>
              </w:numPr>
              <w:rPr>
                <w:rFonts w:ascii="Arial" w:hAnsi="Arial" w:cs="Arial"/>
                <w:b/>
                <w:bCs/>
                <w:sz w:val="24"/>
                <w:szCs w:val="24"/>
              </w:rPr>
            </w:pPr>
            <w:r w:rsidRPr="00C00865">
              <w:rPr>
                <w:rFonts w:ascii="Arial" w:hAnsi="Arial" w:cs="Arial"/>
                <w:b/>
                <w:bCs/>
                <w:sz w:val="24"/>
                <w:szCs w:val="24"/>
              </w:rPr>
              <w:t>Percentage return on average partners’ equity</w:t>
            </w:r>
          </w:p>
          <w:p w14:paraId="14222092" w14:textId="77777777" w:rsidR="003855C1" w:rsidRPr="00BC12D3" w:rsidRDefault="003855C1" w:rsidP="000245A8">
            <w:pPr>
              <w:pStyle w:val="ListParagraph"/>
              <w:rPr>
                <w:rFonts w:ascii="Arial" w:hAnsi="Arial" w:cs="Arial"/>
                <w:sz w:val="24"/>
                <w:szCs w:val="24"/>
              </w:rPr>
            </w:pPr>
          </w:p>
          <w:p w14:paraId="7C4846DE"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u w:val="single"/>
              </w:rPr>
              <w:t xml:space="preserve">                  270 000 </w:t>
            </w:r>
            <w:r w:rsidRPr="00D1770E">
              <w:rPr>
                <w:rFonts w:ascii="Arial" w:hAnsi="Arial" w:cs="Arial"/>
                <w:color w:val="000000"/>
                <w:sz w:val="24"/>
                <w:szCs w:val="24"/>
              </w:rPr>
              <w:sym w:font="Wingdings" w:char="F0FC"/>
            </w:r>
            <w:r w:rsidRPr="00BC12D3">
              <w:rPr>
                <w:rFonts w:ascii="Arial" w:hAnsi="Arial" w:cs="Arial"/>
                <w:sz w:val="24"/>
                <w:szCs w:val="24"/>
              </w:rPr>
              <w:t xml:space="preserve">               </w:t>
            </w:r>
            <w:r>
              <w:rPr>
                <w:rFonts w:ascii="Arial" w:hAnsi="Arial" w:cs="Arial"/>
                <w:sz w:val="24"/>
                <w:szCs w:val="24"/>
              </w:rPr>
              <w:t xml:space="preserve">     </w:t>
            </w:r>
            <w:r w:rsidRPr="00BC12D3">
              <w:rPr>
                <w:rFonts w:ascii="Arial" w:hAnsi="Arial" w:cs="Arial"/>
                <w:sz w:val="24"/>
                <w:szCs w:val="24"/>
              </w:rPr>
              <w:t xml:space="preserve"> x </w:t>
            </w:r>
            <w:r w:rsidRPr="00BC12D3">
              <w:rPr>
                <w:rFonts w:ascii="Arial" w:hAnsi="Arial" w:cs="Arial"/>
                <w:sz w:val="24"/>
                <w:szCs w:val="24"/>
                <w:u w:val="single"/>
              </w:rPr>
              <w:t>100</w:t>
            </w:r>
          </w:p>
          <w:p w14:paraId="7BD3BDF0"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½</w:t>
            </w:r>
            <w:r w:rsidRPr="00D1770E">
              <w:rPr>
                <w:rFonts w:ascii="Arial" w:hAnsi="Arial" w:cs="Arial"/>
                <w:color w:val="000000"/>
                <w:sz w:val="24"/>
                <w:szCs w:val="24"/>
              </w:rPr>
              <w:sym w:font="Wingdings" w:char="F0FC"/>
            </w:r>
            <w:r w:rsidRPr="00BC12D3">
              <w:rPr>
                <w:rFonts w:ascii="Arial" w:hAnsi="Arial" w:cs="Arial"/>
                <w:sz w:val="24"/>
                <w:szCs w:val="24"/>
              </w:rPr>
              <w:t xml:space="preserve">  (1 020 000</w:t>
            </w:r>
            <w:r w:rsidRPr="00D1770E">
              <w:rPr>
                <w:rFonts w:ascii="Arial" w:hAnsi="Arial" w:cs="Arial"/>
                <w:color w:val="000000"/>
                <w:sz w:val="24"/>
                <w:szCs w:val="24"/>
              </w:rPr>
              <w:sym w:font="Wingdings" w:char="F0FC"/>
            </w:r>
            <w:r w:rsidRPr="00BC12D3">
              <w:rPr>
                <w:rFonts w:ascii="Arial" w:hAnsi="Arial" w:cs="Arial"/>
                <w:sz w:val="24"/>
                <w:szCs w:val="24"/>
              </w:rPr>
              <w:t xml:space="preserve">  + 780 000</w:t>
            </w:r>
            <w:r w:rsidRPr="00D1770E">
              <w:rPr>
                <w:rFonts w:ascii="Arial" w:hAnsi="Arial" w:cs="Arial"/>
                <w:color w:val="000000"/>
                <w:sz w:val="24"/>
                <w:szCs w:val="24"/>
              </w:rPr>
              <w:sym w:font="Wingdings" w:char="F0FC"/>
            </w:r>
            <w:r w:rsidRPr="00BC12D3">
              <w:rPr>
                <w:rFonts w:ascii="Arial" w:hAnsi="Arial" w:cs="Arial"/>
                <w:sz w:val="24"/>
                <w:szCs w:val="24"/>
              </w:rPr>
              <w:t>)           1</w:t>
            </w:r>
          </w:p>
          <w:p w14:paraId="052A93CE" w14:textId="77777777" w:rsidR="003855C1" w:rsidRPr="00BC12D3" w:rsidRDefault="003855C1" w:rsidP="000245A8">
            <w:pPr>
              <w:pStyle w:val="ListParagraph"/>
              <w:rPr>
                <w:rFonts w:ascii="Arial" w:hAnsi="Arial" w:cs="Arial"/>
                <w:sz w:val="24"/>
                <w:szCs w:val="24"/>
              </w:rPr>
            </w:pPr>
          </w:p>
          <w:p w14:paraId="4D7503CD"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xml:space="preserve">= </w:t>
            </w:r>
            <w:r w:rsidRPr="00BC12D3">
              <w:rPr>
                <w:rFonts w:ascii="Arial" w:hAnsi="Arial" w:cs="Arial"/>
                <w:sz w:val="24"/>
                <w:szCs w:val="24"/>
                <w:u w:val="single"/>
              </w:rPr>
              <w:t>270 000</w:t>
            </w:r>
            <w:r w:rsidRPr="00BC12D3">
              <w:rPr>
                <w:rFonts w:ascii="Arial" w:hAnsi="Arial" w:cs="Arial"/>
                <w:sz w:val="24"/>
                <w:szCs w:val="24"/>
              </w:rPr>
              <w:t xml:space="preserve">     x </w:t>
            </w:r>
            <w:r w:rsidRPr="00BC12D3">
              <w:rPr>
                <w:rFonts w:ascii="Arial" w:hAnsi="Arial" w:cs="Arial"/>
                <w:sz w:val="24"/>
                <w:szCs w:val="24"/>
                <w:u w:val="single"/>
              </w:rPr>
              <w:t>100</w:t>
            </w:r>
          </w:p>
          <w:p w14:paraId="1D1FB1A2" w14:textId="77777777" w:rsidR="003855C1" w:rsidRPr="00BC12D3" w:rsidRDefault="003855C1" w:rsidP="000245A8">
            <w:pPr>
              <w:pStyle w:val="ListParagraph"/>
              <w:rPr>
                <w:rFonts w:ascii="Arial" w:hAnsi="Arial" w:cs="Arial"/>
                <w:sz w:val="24"/>
                <w:szCs w:val="24"/>
              </w:rPr>
            </w:pPr>
            <w:r w:rsidRPr="00BC12D3">
              <w:rPr>
                <w:rFonts w:ascii="Arial" w:hAnsi="Arial" w:cs="Arial"/>
                <w:sz w:val="24"/>
                <w:szCs w:val="24"/>
              </w:rPr>
              <w:t xml:space="preserve">   900 000          1</w:t>
            </w:r>
          </w:p>
          <w:p w14:paraId="63EE4561" w14:textId="77777777" w:rsidR="003855C1" w:rsidRPr="00BC12D3" w:rsidRDefault="003855C1" w:rsidP="000245A8">
            <w:pPr>
              <w:pStyle w:val="ListParagraph"/>
              <w:rPr>
                <w:rFonts w:ascii="Arial" w:hAnsi="Arial" w:cs="Arial"/>
                <w:sz w:val="24"/>
                <w:szCs w:val="24"/>
              </w:rPr>
            </w:pPr>
          </w:p>
          <w:p w14:paraId="46E8768D" w14:textId="77777777" w:rsidR="003855C1" w:rsidRDefault="003855C1" w:rsidP="000245A8">
            <w:pPr>
              <w:pStyle w:val="ListParagraph"/>
              <w:rPr>
                <w:rFonts w:ascii="Arial" w:hAnsi="Arial" w:cs="Arial"/>
                <w:b/>
                <w:color w:val="000000"/>
                <w:sz w:val="24"/>
                <w:szCs w:val="24"/>
              </w:rPr>
            </w:pPr>
            <w:r w:rsidRPr="00BC12D3">
              <w:rPr>
                <w:rFonts w:ascii="Arial" w:hAnsi="Arial" w:cs="Arial"/>
                <w:sz w:val="24"/>
                <w:szCs w:val="24"/>
              </w:rPr>
              <w:t>= 30%</w:t>
            </w:r>
            <w:r w:rsidRPr="00D1770E">
              <w:rPr>
                <w:rFonts w:ascii="Arial" w:hAnsi="Arial" w:cs="Arial"/>
                <w:b/>
                <w:color w:val="000000"/>
                <w:sz w:val="24"/>
                <w:szCs w:val="24"/>
              </w:rPr>
              <w:sym w:font="Wingdings" w:char="F0FE"/>
            </w:r>
          </w:p>
          <w:p w14:paraId="5F18D0AB" w14:textId="77777777" w:rsidR="003855C1" w:rsidRPr="00E74AC7" w:rsidRDefault="003855C1" w:rsidP="000245A8">
            <w:pPr>
              <w:pStyle w:val="ListParagraph"/>
              <w:rPr>
                <w:rFonts w:ascii="Arial" w:hAnsi="Arial" w:cs="Arial"/>
                <w:sz w:val="24"/>
                <w:szCs w:val="24"/>
              </w:rPr>
            </w:pPr>
          </w:p>
        </w:tc>
      </w:tr>
    </w:tbl>
    <w:p w14:paraId="5CB976AE" w14:textId="77777777" w:rsidR="003855C1" w:rsidRPr="00BC12D3" w:rsidRDefault="003855C1" w:rsidP="003855C1">
      <w:pPr>
        <w:rPr>
          <w:rFonts w:ascii="Arial" w:hAnsi="Arial" w:cs="Arial"/>
          <w:sz w:val="24"/>
          <w:szCs w:val="24"/>
        </w:rPr>
      </w:pPr>
    </w:p>
    <w:p w14:paraId="520AE234" w14:textId="77777777" w:rsidR="003855C1" w:rsidRPr="00C00865" w:rsidRDefault="003855C1" w:rsidP="003855C1">
      <w:pPr>
        <w:rPr>
          <w:rFonts w:ascii="Arial" w:hAnsi="Arial" w:cs="Arial"/>
          <w:b/>
          <w:bCs/>
          <w:sz w:val="24"/>
          <w:szCs w:val="24"/>
        </w:rPr>
      </w:pPr>
      <w:r w:rsidRPr="00C00865">
        <w:rPr>
          <w:rFonts w:ascii="Arial" w:hAnsi="Arial" w:cs="Arial"/>
          <w:b/>
          <w:bCs/>
          <w:sz w:val="24"/>
          <w:szCs w:val="24"/>
        </w:rPr>
        <w:t>1.</w:t>
      </w:r>
      <w:r>
        <w:rPr>
          <w:rFonts w:ascii="Arial" w:hAnsi="Arial" w:cs="Arial"/>
          <w:b/>
          <w:bCs/>
          <w:sz w:val="24"/>
          <w:szCs w:val="24"/>
        </w:rPr>
        <w:t>3</w:t>
      </w:r>
      <w:r w:rsidRPr="00C00865">
        <w:rPr>
          <w:rFonts w:ascii="Arial" w:hAnsi="Arial" w:cs="Arial"/>
          <w:b/>
          <w:bCs/>
          <w:sz w:val="24"/>
          <w:szCs w:val="24"/>
        </w:rPr>
        <w:t xml:space="preserve"> COMPARISON OF FINANCIAL INDICATORS OF TWO BUSINESSES</w:t>
      </w:r>
    </w:p>
    <w:tbl>
      <w:tblPr>
        <w:tblStyle w:val="TableGrid"/>
        <w:tblW w:w="0" w:type="auto"/>
        <w:tblLook w:val="04A0" w:firstRow="1" w:lastRow="0" w:firstColumn="1" w:lastColumn="0" w:noHBand="0" w:noVBand="1"/>
      </w:tblPr>
      <w:tblGrid>
        <w:gridCol w:w="9350"/>
      </w:tblGrid>
      <w:tr w:rsidR="003855C1" w:rsidRPr="00BC12D3" w14:paraId="131A4455" w14:textId="77777777" w:rsidTr="000245A8">
        <w:tc>
          <w:tcPr>
            <w:tcW w:w="9350" w:type="dxa"/>
          </w:tcPr>
          <w:p w14:paraId="0694BB70" w14:textId="77777777" w:rsidR="003855C1" w:rsidRDefault="003855C1" w:rsidP="000245A8">
            <w:pPr>
              <w:rPr>
                <w:rFonts w:ascii="Arial" w:hAnsi="Arial" w:cs="Arial"/>
                <w:b/>
                <w:bCs/>
                <w:sz w:val="24"/>
                <w:szCs w:val="24"/>
              </w:rPr>
            </w:pPr>
            <w:r w:rsidRPr="00C00865">
              <w:rPr>
                <w:rFonts w:ascii="Arial" w:hAnsi="Arial" w:cs="Arial"/>
                <w:b/>
                <w:bCs/>
                <w:sz w:val="24"/>
                <w:szCs w:val="24"/>
              </w:rPr>
              <w:t>1.</w:t>
            </w:r>
            <w:r>
              <w:rPr>
                <w:rFonts w:ascii="Arial" w:hAnsi="Arial" w:cs="Arial"/>
                <w:b/>
                <w:bCs/>
                <w:sz w:val="24"/>
                <w:szCs w:val="24"/>
              </w:rPr>
              <w:t>3</w:t>
            </w:r>
            <w:r w:rsidRPr="00C00865">
              <w:rPr>
                <w:rFonts w:ascii="Arial" w:hAnsi="Arial" w:cs="Arial"/>
                <w:b/>
                <w:bCs/>
                <w:sz w:val="24"/>
                <w:szCs w:val="24"/>
              </w:rPr>
              <w:t xml:space="preserve">.1 Mr Basil is of the opinion that LUNDI Traders has a better profitability and </w:t>
            </w:r>
          </w:p>
          <w:p w14:paraId="12E7634D" w14:textId="77777777" w:rsidR="003855C1" w:rsidRDefault="003855C1" w:rsidP="000245A8">
            <w:pPr>
              <w:rPr>
                <w:rFonts w:ascii="Arial" w:hAnsi="Arial" w:cs="Arial"/>
                <w:b/>
                <w:bCs/>
                <w:sz w:val="24"/>
                <w:szCs w:val="24"/>
              </w:rPr>
            </w:pPr>
            <w:r>
              <w:rPr>
                <w:rFonts w:ascii="Arial" w:hAnsi="Arial" w:cs="Arial"/>
                <w:b/>
                <w:bCs/>
                <w:sz w:val="24"/>
                <w:szCs w:val="24"/>
              </w:rPr>
              <w:t xml:space="preserve">        </w:t>
            </w:r>
            <w:r w:rsidRPr="00C00865">
              <w:rPr>
                <w:rFonts w:ascii="Arial" w:hAnsi="Arial" w:cs="Arial"/>
                <w:b/>
                <w:bCs/>
                <w:sz w:val="24"/>
                <w:szCs w:val="24"/>
              </w:rPr>
              <w:t xml:space="preserve">operating efficiency.  Quote TWO financial indicators with figures to </w:t>
            </w:r>
          </w:p>
          <w:p w14:paraId="51D92982" w14:textId="77777777" w:rsidR="003855C1" w:rsidRPr="00C00865" w:rsidRDefault="003855C1" w:rsidP="000245A8">
            <w:pPr>
              <w:rPr>
                <w:rFonts w:ascii="Arial" w:hAnsi="Arial" w:cs="Arial"/>
                <w:b/>
                <w:bCs/>
                <w:sz w:val="24"/>
                <w:szCs w:val="24"/>
              </w:rPr>
            </w:pPr>
            <w:r>
              <w:rPr>
                <w:rFonts w:ascii="Arial" w:hAnsi="Arial" w:cs="Arial"/>
                <w:b/>
                <w:bCs/>
                <w:sz w:val="24"/>
                <w:szCs w:val="24"/>
              </w:rPr>
              <w:t xml:space="preserve">        </w:t>
            </w:r>
            <w:r w:rsidRPr="00C00865">
              <w:rPr>
                <w:rFonts w:ascii="Arial" w:hAnsi="Arial" w:cs="Arial"/>
                <w:b/>
                <w:bCs/>
                <w:sz w:val="24"/>
                <w:szCs w:val="24"/>
              </w:rPr>
              <w:t>support Mr Basil’s opinion.</w:t>
            </w:r>
            <w:r w:rsidRPr="00C00865">
              <w:rPr>
                <w:rFonts w:ascii="Arial" w:hAnsi="Arial" w:cs="Arial"/>
                <w:b/>
                <w:bCs/>
                <w:sz w:val="24"/>
                <w:szCs w:val="24"/>
              </w:rPr>
              <w:tab/>
            </w:r>
          </w:p>
        </w:tc>
      </w:tr>
      <w:tr w:rsidR="003855C1" w:rsidRPr="00BC12D3" w14:paraId="331CD4B5" w14:textId="77777777" w:rsidTr="000245A8">
        <w:tc>
          <w:tcPr>
            <w:tcW w:w="9350" w:type="dxa"/>
          </w:tcPr>
          <w:p w14:paraId="71BC3E21" w14:textId="77777777" w:rsidR="003855C1" w:rsidRPr="00BC12D3" w:rsidRDefault="003855C1" w:rsidP="000245A8">
            <w:pPr>
              <w:rPr>
                <w:rFonts w:ascii="Arial" w:hAnsi="Arial" w:cs="Arial"/>
                <w:sz w:val="24"/>
                <w:szCs w:val="24"/>
              </w:rPr>
            </w:pPr>
          </w:p>
          <w:p w14:paraId="5DA85C3E" w14:textId="77777777" w:rsidR="003855C1" w:rsidRPr="00BC12D3" w:rsidRDefault="003855C1" w:rsidP="001843BF">
            <w:pPr>
              <w:pStyle w:val="ListParagraph"/>
              <w:numPr>
                <w:ilvl w:val="0"/>
                <w:numId w:val="13"/>
              </w:numPr>
              <w:rPr>
                <w:rFonts w:ascii="Arial" w:hAnsi="Arial" w:cs="Arial"/>
                <w:sz w:val="24"/>
                <w:szCs w:val="24"/>
              </w:rPr>
            </w:pPr>
            <w:r w:rsidRPr="00BC12D3">
              <w:rPr>
                <w:rFonts w:ascii="Arial" w:hAnsi="Arial" w:cs="Arial"/>
                <w:sz w:val="24"/>
                <w:szCs w:val="24"/>
              </w:rPr>
              <w:t>Percentage operating expenses on sales</w:t>
            </w:r>
            <w:r w:rsidRPr="00D1770E">
              <w:rPr>
                <w:rFonts w:ascii="Arial" w:hAnsi="Arial" w:cs="Arial"/>
                <w:color w:val="000000"/>
                <w:sz w:val="24"/>
                <w:szCs w:val="24"/>
              </w:rPr>
              <w:sym w:font="Wingdings" w:char="F0FC"/>
            </w:r>
            <w:r w:rsidRPr="00BC12D3">
              <w:rPr>
                <w:rFonts w:ascii="Arial" w:hAnsi="Arial" w:cs="Arial"/>
                <w:sz w:val="24"/>
                <w:szCs w:val="24"/>
              </w:rPr>
              <w:t xml:space="preserve">  is 12% </w:t>
            </w:r>
            <w:r w:rsidRPr="00D1770E">
              <w:rPr>
                <w:rFonts w:ascii="Arial" w:hAnsi="Arial" w:cs="Arial"/>
                <w:color w:val="000000"/>
                <w:sz w:val="24"/>
                <w:szCs w:val="24"/>
              </w:rPr>
              <w:sym w:font="Wingdings" w:char="F0FC"/>
            </w:r>
            <w:r w:rsidRPr="00BC12D3">
              <w:rPr>
                <w:rFonts w:ascii="Arial" w:hAnsi="Arial" w:cs="Arial"/>
                <w:sz w:val="24"/>
                <w:szCs w:val="24"/>
              </w:rPr>
              <w:t xml:space="preserve"> compared to 20.8%</w:t>
            </w:r>
          </w:p>
          <w:p w14:paraId="1EE791DD" w14:textId="77777777" w:rsidR="003855C1" w:rsidRPr="00BC12D3" w:rsidRDefault="003855C1" w:rsidP="001843BF">
            <w:pPr>
              <w:pStyle w:val="ListParagraph"/>
              <w:numPr>
                <w:ilvl w:val="0"/>
                <w:numId w:val="13"/>
              </w:numPr>
              <w:rPr>
                <w:rFonts w:ascii="Arial" w:hAnsi="Arial" w:cs="Arial"/>
                <w:sz w:val="24"/>
                <w:szCs w:val="24"/>
              </w:rPr>
            </w:pPr>
            <w:r w:rsidRPr="00BC12D3">
              <w:rPr>
                <w:rFonts w:ascii="Arial" w:hAnsi="Arial" w:cs="Arial"/>
                <w:sz w:val="24"/>
                <w:szCs w:val="24"/>
              </w:rPr>
              <w:t>Percentage operating profit on sales</w:t>
            </w:r>
            <w:r w:rsidRPr="00D1770E">
              <w:rPr>
                <w:rFonts w:ascii="Arial" w:hAnsi="Arial" w:cs="Arial"/>
                <w:color w:val="000000"/>
                <w:sz w:val="24"/>
                <w:szCs w:val="24"/>
              </w:rPr>
              <w:sym w:font="Wingdings" w:char="F0FC"/>
            </w:r>
            <w:r w:rsidRPr="00BC12D3">
              <w:rPr>
                <w:rFonts w:ascii="Arial" w:hAnsi="Arial" w:cs="Arial"/>
                <w:sz w:val="24"/>
                <w:szCs w:val="24"/>
              </w:rPr>
              <w:t xml:space="preserve">  is 20.6% </w:t>
            </w:r>
            <w:r w:rsidRPr="00D1770E">
              <w:rPr>
                <w:rFonts w:ascii="Arial" w:hAnsi="Arial" w:cs="Arial"/>
                <w:color w:val="000000"/>
                <w:sz w:val="24"/>
                <w:szCs w:val="24"/>
              </w:rPr>
              <w:sym w:font="Wingdings" w:char="F0FC"/>
            </w:r>
            <w:r w:rsidRPr="00BC12D3">
              <w:rPr>
                <w:rFonts w:ascii="Arial" w:hAnsi="Arial" w:cs="Arial"/>
                <w:sz w:val="24"/>
                <w:szCs w:val="24"/>
              </w:rPr>
              <w:t xml:space="preserve"> compared to 16.2%</w:t>
            </w:r>
          </w:p>
          <w:p w14:paraId="34D38EDF" w14:textId="77777777" w:rsidR="003855C1" w:rsidRPr="00BC12D3" w:rsidRDefault="003855C1" w:rsidP="000245A8">
            <w:pPr>
              <w:rPr>
                <w:rFonts w:ascii="Arial" w:hAnsi="Arial" w:cs="Arial"/>
                <w:sz w:val="24"/>
                <w:szCs w:val="24"/>
              </w:rPr>
            </w:pPr>
          </w:p>
        </w:tc>
      </w:tr>
    </w:tbl>
    <w:p w14:paraId="7418F978" w14:textId="77777777" w:rsidR="003855C1" w:rsidRPr="00BC12D3" w:rsidRDefault="003855C1" w:rsidP="003855C1">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3855C1" w:rsidRPr="00BC12D3" w14:paraId="377E8455" w14:textId="77777777" w:rsidTr="000245A8">
        <w:tc>
          <w:tcPr>
            <w:tcW w:w="9350" w:type="dxa"/>
          </w:tcPr>
          <w:p w14:paraId="7D276900" w14:textId="77777777" w:rsidR="003855C1" w:rsidRDefault="003855C1" w:rsidP="000245A8">
            <w:pPr>
              <w:rPr>
                <w:rFonts w:ascii="Arial" w:hAnsi="Arial" w:cs="Arial"/>
                <w:b/>
                <w:bCs/>
                <w:sz w:val="24"/>
                <w:szCs w:val="24"/>
              </w:rPr>
            </w:pPr>
            <w:r w:rsidRPr="00C00865">
              <w:rPr>
                <w:rFonts w:ascii="Arial" w:hAnsi="Arial" w:cs="Arial"/>
                <w:b/>
                <w:bCs/>
                <w:sz w:val="24"/>
                <w:szCs w:val="24"/>
              </w:rPr>
              <w:t>1.</w:t>
            </w:r>
            <w:r>
              <w:rPr>
                <w:rFonts w:ascii="Arial" w:hAnsi="Arial" w:cs="Arial"/>
                <w:b/>
                <w:bCs/>
                <w:sz w:val="24"/>
                <w:szCs w:val="24"/>
              </w:rPr>
              <w:t>3</w:t>
            </w:r>
            <w:r w:rsidRPr="00C00865">
              <w:rPr>
                <w:rFonts w:ascii="Arial" w:hAnsi="Arial" w:cs="Arial"/>
                <w:b/>
                <w:bCs/>
                <w:sz w:val="24"/>
                <w:szCs w:val="24"/>
              </w:rPr>
              <w:t xml:space="preserve">.2 Mr Basil feels that JIKA Traders has a better liquidity position. Do you </w:t>
            </w:r>
          </w:p>
          <w:p w14:paraId="6BF4214E" w14:textId="77777777" w:rsidR="003855C1" w:rsidRDefault="003855C1" w:rsidP="000245A8">
            <w:pPr>
              <w:rPr>
                <w:rFonts w:ascii="Arial" w:hAnsi="Arial" w:cs="Arial"/>
                <w:b/>
                <w:bCs/>
                <w:sz w:val="24"/>
                <w:szCs w:val="24"/>
              </w:rPr>
            </w:pPr>
            <w:r>
              <w:rPr>
                <w:rFonts w:ascii="Arial" w:hAnsi="Arial" w:cs="Arial"/>
                <w:b/>
                <w:bCs/>
                <w:sz w:val="24"/>
                <w:szCs w:val="24"/>
              </w:rPr>
              <w:t xml:space="preserve">         </w:t>
            </w:r>
            <w:r w:rsidRPr="00C00865">
              <w:rPr>
                <w:rFonts w:ascii="Arial" w:hAnsi="Arial" w:cs="Arial"/>
                <w:b/>
                <w:bCs/>
                <w:sz w:val="24"/>
                <w:szCs w:val="24"/>
              </w:rPr>
              <w:t xml:space="preserve">agree? Quote THREE relevant financial indicators and figures to support </w:t>
            </w:r>
          </w:p>
          <w:p w14:paraId="0FAE945E" w14:textId="77777777" w:rsidR="003855C1" w:rsidRPr="00C00865" w:rsidRDefault="003855C1" w:rsidP="000245A8">
            <w:pPr>
              <w:rPr>
                <w:rFonts w:ascii="Arial" w:hAnsi="Arial" w:cs="Arial"/>
                <w:b/>
                <w:bCs/>
                <w:sz w:val="24"/>
                <w:szCs w:val="24"/>
              </w:rPr>
            </w:pPr>
            <w:r>
              <w:rPr>
                <w:rFonts w:ascii="Arial" w:hAnsi="Arial" w:cs="Arial"/>
                <w:b/>
                <w:bCs/>
                <w:sz w:val="24"/>
                <w:szCs w:val="24"/>
              </w:rPr>
              <w:t xml:space="preserve">         </w:t>
            </w:r>
            <w:r w:rsidRPr="00C00865">
              <w:rPr>
                <w:rFonts w:ascii="Arial" w:hAnsi="Arial" w:cs="Arial"/>
                <w:b/>
                <w:bCs/>
                <w:sz w:val="24"/>
                <w:szCs w:val="24"/>
              </w:rPr>
              <w:t>your opinion.</w:t>
            </w:r>
            <w:r w:rsidRPr="00C00865">
              <w:rPr>
                <w:rFonts w:ascii="Arial" w:hAnsi="Arial" w:cs="Arial"/>
                <w:b/>
                <w:bCs/>
                <w:sz w:val="24"/>
                <w:szCs w:val="24"/>
              </w:rPr>
              <w:tab/>
            </w:r>
            <w:r w:rsidRPr="00C00865">
              <w:rPr>
                <w:rFonts w:ascii="Arial" w:hAnsi="Arial" w:cs="Arial"/>
                <w:b/>
                <w:bCs/>
                <w:sz w:val="24"/>
                <w:szCs w:val="24"/>
              </w:rPr>
              <w:tab/>
            </w:r>
          </w:p>
        </w:tc>
      </w:tr>
      <w:tr w:rsidR="003855C1" w:rsidRPr="00BC12D3" w14:paraId="2341EAAE" w14:textId="77777777" w:rsidTr="000245A8">
        <w:tc>
          <w:tcPr>
            <w:tcW w:w="9350" w:type="dxa"/>
          </w:tcPr>
          <w:p w14:paraId="0BA794D6" w14:textId="77777777" w:rsidR="003855C1" w:rsidRDefault="003855C1" w:rsidP="000245A8">
            <w:pPr>
              <w:rPr>
                <w:rFonts w:ascii="Arial" w:hAnsi="Arial" w:cs="Arial"/>
                <w:sz w:val="24"/>
                <w:szCs w:val="24"/>
              </w:rPr>
            </w:pPr>
          </w:p>
          <w:p w14:paraId="3705950F" w14:textId="77777777" w:rsidR="003855C1" w:rsidRDefault="003855C1" w:rsidP="000245A8">
            <w:pPr>
              <w:rPr>
                <w:rFonts w:ascii="Arial" w:hAnsi="Arial" w:cs="Arial"/>
                <w:color w:val="000000"/>
                <w:sz w:val="24"/>
                <w:szCs w:val="24"/>
              </w:rPr>
            </w:pPr>
            <w:r>
              <w:rPr>
                <w:rFonts w:ascii="Arial" w:hAnsi="Arial" w:cs="Arial"/>
                <w:sz w:val="24"/>
                <w:szCs w:val="24"/>
              </w:rPr>
              <w:t>Opinion</w:t>
            </w:r>
            <w:r w:rsidRPr="00D1770E">
              <w:rPr>
                <w:rFonts w:ascii="Arial" w:hAnsi="Arial" w:cs="Arial"/>
                <w:color w:val="000000"/>
                <w:sz w:val="24"/>
                <w:szCs w:val="24"/>
              </w:rPr>
              <w:sym w:font="Wingdings" w:char="F0FC"/>
            </w:r>
            <w:r>
              <w:rPr>
                <w:rFonts w:ascii="Arial" w:hAnsi="Arial" w:cs="Arial"/>
                <w:color w:val="000000"/>
                <w:sz w:val="24"/>
                <w:szCs w:val="24"/>
              </w:rPr>
              <w:t xml:space="preserve"> indicator </w:t>
            </w:r>
            <w:r w:rsidRPr="00D1770E">
              <w:rPr>
                <w:rFonts w:ascii="Arial" w:hAnsi="Arial" w:cs="Arial"/>
                <w:color w:val="000000"/>
                <w:sz w:val="24"/>
                <w:szCs w:val="24"/>
              </w:rPr>
              <w:sym w:font="Wingdings" w:char="F0FC"/>
            </w:r>
            <w:r w:rsidRPr="00D1770E">
              <w:rPr>
                <w:rFonts w:ascii="Arial" w:hAnsi="Arial" w:cs="Arial"/>
                <w:color w:val="000000"/>
                <w:sz w:val="24"/>
                <w:szCs w:val="24"/>
              </w:rPr>
              <w:sym w:font="Wingdings" w:char="F0FC"/>
            </w:r>
            <w:r w:rsidRPr="00D1770E">
              <w:rPr>
                <w:rFonts w:ascii="Arial" w:hAnsi="Arial" w:cs="Arial"/>
                <w:color w:val="000000"/>
                <w:sz w:val="24"/>
                <w:szCs w:val="24"/>
              </w:rPr>
              <w:sym w:font="Wingdings" w:char="F0FC"/>
            </w:r>
            <w:r>
              <w:rPr>
                <w:rFonts w:ascii="Arial" w:hAnsi="Arial" w:cs="Arial"/>
                <w:color w:val="000000"/>
                <w:sz w:val="24"/>
                <w:szCs w:val="24"/>
              </w:rPr>
              <w:t xml:space="preserve">   figure</w:t>
            </w:r>
            <w:r w:rsidRPr="00D1770E">
              <w:rPr>
                <w:rFonts w:ascii="Arial" w:hAnsi="Arial" w:cs="Arial"/>
                <w:color w:val="000000"/>
                <w:sz w:val="24"/>
                <w:szCs w:val="24"/>
              </w:rPr>
              <w:sym w:font="Wingdings" w:char="F0FC"/>
            </w:r>
            <w:r w:rsidRPr="00D1770E">
              <w:rPr>
                <w:rFonts w:ascii="Arial" w:hAnsi="Arial" w:cs="Arial"/>
                <w:color w:val="000000"/>
                <w:sz w:val="24"/>
                <w:szCs w:val="24"/>
              </w:rPr>
              <w:sym w:font="Wingdings" w:char="F0FC"/>
            </w:r>
            <w:r w:rsidRPr="00D1770E">
              <w:rPr>
                <w:rFonts w:ascii="Arial" w:hAnsi="Arial" w:cs="Arial"/>
                <w:color w:val="000000"/>
                <w:sz w:val="24"/>
                <w:szCs w:val="24"/>
              </w:rPr>
              <w:sym w:font="Wingdings" w:char="F0FC"/>
            </w:r>
          </w:p>
          <w:p w14:paraId="6C342694" w14:textId="77777777" w:rsidR="003855C1" w:rsidRDefault="003855C1" w:rsidP="000245A8">
            <w:pPr>
              <w:rPr>
                <w:rFonts w:ascii="Arial" w:hAnsi="Arial" w:cs="Arial"/>
                <w:sz w:val="24"/>
                <w:szCs w:val="24"/>
              </w:rPr>
            </w:pPr>
          </w:p>
          <w:p w14:paraId="27B8FC92" w14:textId="77777777" w:rsidR="003855C1" w:rsidRPr="00BC12D3" w:rsidRDefault="003855C1" w:rsidP="000245A8">
            <w:pPr>
              <w:rPr>
                <w:rFonts w:ascii="Arial" w:hAnsi="Arial" w:cs="Arial"/>
                <w:sz w:val="24"/>
                <w:szCs w:val="24"/>
              </w:rPr>
            </w:pPr>
            <w:r w:rsidRPr="00BC12D3">
              <w:rPr>
                <w:rFonts w:ascii="Arial" w:hAnsi="Arial" w:cs="Arial"/>
                <w:sz w:val="24"/>
                <w:szCs w:val="24"/>
              </w:rPr>
              <w:t>No</w:t>
            </w:r>
            <w:r w:rsidRPr="00D1770E">
              <w:rPr>
                <w:rFonts w:ascii="Arial" w:hAnsi="Arial" w:cs="Arial"/>
                <w:color w:val="000000"/>
                <w:sz w:val="24"/>
                <w:szCs w:val="24"/>
              </w:rPr>
              <w:sym w:font="Wingdings" w:char="F0FC"/>
            </w:r>
          </w:p>
          <w:p w14:paraId="7EBE29CD" w14:textId="77777777" w:rsidR="003855C1" w:rsidRPr="00BC12D3" w:rsidRDefault="003855C1" w:rsidP="000245A8">
            <w:pPr>
              <w:rPr>
                <w:rFonts w:ascii="Arial" w:hAnsi="Arial" w:cs="Arial"/>
                <w:sz w:val="24"/>
                <w:szCs w:val="24"/>
              </w:rPr>
            </w:pPr>
          </w:p>
          <w:p w14:paraId="6056A996" w14:textId="77777777" w:rsidR="003855C1" w:rsidRPr="00BC12D3" w:rsidRDefault="003855C1" w:rsidP="001843BF">
            <w:pPr>
              <w:pStyle w:val="ListParagraph"/>
              <w:numPr>
                <w:ilvl w:val="0"/>
                <w:numId w:val="14"/>
              </w:numPr>
              <w:rPr>
                <w:rFonts w:ascii="Arial" w:hAnsi="Arial" w:cs="Arial"/>
                <w:sz w:val="24"/>
                <w:szCs w:val="24"/>
              </w:rPr>
            </w:pPr>
            <w:r w:rsidRPr="00BC12D3">
              <w:rPr>
                <w:rFonts w:ascii="Arial" w:hAnsi="Arial" w:cs="Arial"/>
                <w:sz w:val="24"/>
                <w:szCs w:val="24"/>
              </w:rPr>
              <w:t>Lundi Traders has a better liquidity position</w:t>
            </w:r>
          </w:p>
          <w:p w14:paraId="77B4D31A" w14:textId="77777777" w:rsidR="003855C1" w:rsidRPr="00BC12D3" w:rsidRDefault="003855C1" w:rsidP="001843BF">
            <w:pPr>
              <w:pStyle w:val="ListParagraph"/>
              <w:numPr>
                <w:ilvl w:val="0"/>
                <w:numId w:val="14"/>
              </w:numPr>
              <w:rPr>
                <w:rFonts w:ascii="Arial" w:hAnsi="Arial" w:cs="Arial"/>
                <w:sz w:val="24"/>
                <w:szCs w:val="24"/>
              </w:rPr>
            </w:pPr>
            <w:r w:rsidRPr="00BC12D3">
              <w:rPr>
                <w:rFonts w:ascii="Arial" w:hAnsi="Arial" w:cs="Arial"/>
                <w:sz w:val="24"/>
                <w:szCs w:val="24"/>
              </w:rPr>
              <w:t xml:space="preserve">Current ratio </w:t>
            </w:r>
            <w:r w:rsidRPr="00D1770E">
              <w:rPr>
                <w:rFonts w:ascii="Arial" w:hAnsi="Arial" w:cs="Arial"/>
                <w:color w:val="000000"/>
                <w:sz w:val="24"/>
                <w:szCs w:val="24"/>
              </w:rPr>
              <w:sym w:font="Wingdings" w:char="F0FC"/>
            </w:r>
            <w:r w:rsidRPr="00BC12D3">
              <w:rPr>
                <w:rFonts w:ascii="Arial" w:hAnsi="Arial" w:cs="Arial"/>
                <w:sz w:val="24"/>
                <w:szCs w:val="24"/>
              </w:rPr>
              <w:t xml:space="preserve"> of Lundi Traders is 2.1 : 1 whereas Jika Traders ‘ is 0.9 : 1</w:t>
            </w:r>
            <w:r w:rsidRPr="00D1770E">
              <w:rPr>
                <w:rFonts w:ascii="Arial" w:hAnsi="Arial" w:cs="Arial"/>
                <w:color w:val="000000"/>
                <w:sz w:val="24"/>
                <w:szCs w:val="24"/>
              </w:rPr>
              <w:sym w:font="Wingdings" w:char="F0FC"/>
            </w:r>
          </w:p>
          <w:p w14:paraId="6F13970F" w14:textId="77777777" w:rsidR="003855C1" w:rsidRPr="00BC12D3" w:rsidRDefault="003855C1" w:rsidP="001843BF">
            <w:pPr>
              <w:pStyle w:val="ListParagraph"/>
              <w:numPr>
                <w:ilvl w:val="0"/>
                <w:numId w:val="14"/>
              </w:numPr>
              <w:rPr>
                <w:rFonts w:ascii="Arial" w:hAnsi="Arial" w:cs="Arial"/>
                <w:sz w:val="24"/>
                <w:szCs w:val="24"/>
              </w:rPr>
            </w:pPr>
            <w:r w:rsidRPr="00BC12D3">
              <w:rPr>
                <w:rFonts w:ascii="Arial" w:hAnsi="Arial" w:cs="Arial"/>
                <w:sz w:val="24"/>
                <w:szCs w:val="24"/>
              </w:rPr>
              <w:t>Average debtors collection period</w:t>
            </w:r>
            <w:r w:rsidRPr="00D1770E">
              <w:rPr>
                <w:rFonts w:ascii="Arial" w:hAnsi="Arial" w:cs="Arial"/>
                <w:color w:val="000000"/>
                <w:sz w:val="24"/>
                <w:szCs w:val="24"/>
              </w:rPr>
              <w:sym w:font="Wingdings" w:char="F0FC"/>
            </w:r>
            <w:r w:rsidRPr="00BC12D3">
              <w:rPr>
                <w:rFonts w:ascii="Arial" w:hAnsi="Arial" w:cs="Arial"/>
                <w:sz w:val="24"/>
                <w:szCs w:val="24"/>
              </w:rPr>
              <w:t xml:space="preserve">  for Lundi Traders is 30 days whereas Jika Traders’ is 63 days</w:t>
            </w:r>
            <w:r w:rsidRPr="00D1770E">
              <w:rPr>
                <w:rFonts w:ascii="Arial" w:hAnsi="Arial" w:cs="Arial"/>
                <w:color w:val="000000"/>
                <w:sz w:val="24"/>
                <w:szCs w:val="24"/>
              </w:rPr>
              <w:sym w:font="Wingdings" w:char="F0FC"/>
            </w:r>
          </w:p>
          <w:p w14:paraId="5D971C26" w14:textId="77777777" w:rsidR="003855C1" w:rsidRPr="00BC12D3" w:rsidRDefault="003855C1" w:rsidP="001843BF">
            <w:pPr>
              <w:pStyle w:val="ListParagraph"/>
              <w:numPr>
                <w:ilvl w:val="0"/>
                <w:numId w:val="14"/>
              </w:numPr>
              <w:rPr>
                <w:rFonts w:ascii="Arial" w:hAnsi="Arial" w:cs="Arial"/>
                <w:sz w:val="24"/>
                <w:szCs w:val="24"/>
              </w:rPr>
            </w:pPr>
            <w:r w:rsidRPr="00BC12D3">
              <w:rPr>
                <w:rFonts w:ascii="Arial" w:hAnsi="Arial" w:cs="Arial"/>
                <w:sz w:val="24"/>
                <w:szCs w:val="24"/>
              </w:rPr>
              <w:t>Average creditors payment period</w:t>
            </w:r>
            <w:r w:rsidRPr="00D1770E">
              <w:rPr>
                <w:rFonts w:ascii="Arial" w:hAnsi="Arial" w:cs="Arial"/>
                <w:color w:val="000000"/>
                <w:sz w:val="24"/>
                <w:szCs w:val="24"/>
              </w:rPr>
              <w:sym w:font="Wingdings" w:char="F0FC"/>
            </w:r>
            <w:r w:rsidRPr="00BC12D3">
              <w:rPr>
                <w:rFonts w:ascii="Arial" w:hAnsi="Arial" w:cs="Arial"/>
                <w:sz w:val="24"/>
                <w:szCs w:val="24"/>
              </w:rPr>
              <w:t xml:space="preserve">  for Lundi Traders is 60 days whereas Jika Traders’ is 28 days.</w:t>
            </w:r>
            <w:r w:rsidRPr="00D1770E">
              <w:rPr>
                <w:rFonts w:ascii="Arial" w:hAnsi="Arial" w:cs="Arial"/>
                <w:color w:val="000000"/>
                <w:sz w:val="24"/>
                <w:szCs w:val="24"/>
              </w:rPr>
              <w:t xml:space="preserve"> </w:t>
            </w:r>
            <w:r w:rsidRPr="00D1770E">
              <w:rPr>
                <w:rFonts w:ascii="Arial" w:hAnsi="Arial" w:cs="Arial"/>
                <w:color w:val="000000"/>
                <w:sz w:val="24"/>
                <w:szCs w:val="24"/>
              </w:rPr>
              <w:sym w:font="Wingdings" w:char="F0FC"/>
            </w:r>
          </w:p>
          <w:p w14:paraId="091FC7D5" w14:textId="77777777" w:rsidR="003855C1" w:rsidRPr="00BC12D3" w:rsidRDefault="003855C1" w:rsidP="000245A8">
            <w:pPr>
              <w:rPr>
                <w:rFonts w:ascii="Arial" w:hAnsi="Arial" w:cs="Arial"/>
                <w:sz w:val="24"/>
                <w:szCs w:val="24"/>
              </w:rPr>
            </w:pPr>
          </w:p>
        </w:tc>
      </w:tr>
    </w:tbl>
    <w:p w14:paraId="32D4E6CF" w14:textId="77777777" w:rsidR="003855C1" w:rsidRPr="00BC12D3" w:rsidRDefault="003855C1" w:rsidP="003855C1">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3855C1" w:rsidRPr="00BC12D3" w14:paraId="77F01054" w14:textId="77777777" w:rsidTr="000245A8">
        <w:tc>
          <w:tcPr>
            <w:tcW w:w="9350" w:type="dxa"/>
          </w:tcPr>
          <w:p w14:paraId="2CA7659F" w14:textId="77777777" w:rsidR="003855C1" w:rsidRPr="00C00865" w:rsidRDefault="003855C1" w:rsidP="000245A8">
            <w:pPr>
              <w:rPr>
                <w:rFonts w:ascii="Arial" w:hAnsi="Arial" w:cs="Arial"/>
                <w:b/>
                <w:bCs/>
                <w:sz w:val="24"/>
                <w:szCs w:val="24"/>
              </w:rPr>
            </w:pPr>
            <w:r w:rsidRPr="00C00865">
              <w:rPr>
                <w:rFonts w:ascii="Arial" w:hAnsi="Arial" w:cs="Arial"/>
                <w:b/>
                <w:bCs/>
                <w:sz w:val="24"/>
                <w:szCs w:val="24"/>
              </w:rPr>
              <w:t>1.</w:t>
            </w:r>
            <w:r>
              <w:rPr>
                <w:rFonts w:ascii="Arial" w:hAnsi="Arial" w:cs="Arial"/>
                <w:b/>
                <w:bCs/>
                <w:sz w:val="24"/>
                <w:szCs w:val="24"/>
              </w:rPr>
              <w:t>3</w:t>
            </w:r>
            <w:r w:rsidRPr="00C00865">
              <w:rPr>
                <w:rFonts w:ascii="Arial" w:hAnsi="Arial" w:cs="Arial"/>
                <w:b/>
                <w:bCs/>
                <w:sz w:val="24"/>
                <w:szCs w:val="24"/>
              </w:rPr>
              <w:t>.3 Which business would you advise Mr Basil to invest in?</w:t>
            </w:r>
          </w:p>
          <w:p w14:paraId="2CF2571C" w14:textId="77777777" w:rsidR="003855C1" w:rsidRDefault="003855C1" w:rsidP="000245A8">
            <w:pPr>
              <w:rPr>
                <w:rFonts w:ascii="Arial" w:hAnsi="Arial" w:cs="Arial"/>
                <w:b/>
                <w:bCs/>
                <w:sz w:val="24"/>
                <w:szCs w:val="24"/>
              </w:rPr>
            </w:pPr>
            <w:r w:rsidRPr="00C00865">
              <w:rPr>
                <w:rFonts w:ascii="Arial" w:hAnsi="Arial" w:cs="Arial"/>
                <w:b/>
                <w:bCs/>
                <w:sz w:val="24"/>
                <w:szCs w:val="24"/>
              </w:rPr>
              <w:t xml:space="preserve">         Quote one relevant financial indicator together with figures to support </w:t>
            </w:r>
          </w:p>
          <w:p w14:paraId="6804988C" w14:textId="77777777" w:rsidR="003855C1" w:rsidRPr="00C00865" w:rsidRDefault="003855C1" w:rsidP="000245A8">
            <w:pPr>
              <w:rPr>
                <w:rFonts w:ascii="Arial" w:hAnsi="Arial" w:cs="Arial"/>
                <w:b/>
                <w:bCs/>
                <w:sz w:val="24"/>
                <w:szCs w:val="24"/>
              </w:rPr>
            </w:pPr>
            <w:r>
              <w:rPr>
                <w:rFonts w:ascii="Arial" w:hAnsi="Arial" w:cs="Arial"/>
                <w:b/>
                <w:bCs/>
                <w:sz w:val="24"/>
                <w:szCs w:val="24"/>
              </w:rPr>
              <w:t xml:space="preserve">         </w:t>
            </w:r>
            <w:r w:rsidRPr="00C00865">
              <w:rPr>
                <w:rFonts w:ascii="Arial" w:hAnsi="Arial" w:cs="Arial"/>
                <w:b/>
                <w:bCs/>
                <w:sz w:val="24"/>
                <w:szCs w:val="24"/>
              </w:rPr>
              <w:t>your answer.</w:t>
            </w:r>
            <w:r w:rsidRPr="00C00865">
              <w:rPr>
                <w:rFonts w:ascii="Arial" w:hAnsi="Arial" w:cs="Arial"/>
                <w:b/>
                <w:bCs/>
                <w:sz w:val="24"/>
                <w:szCs w:val="24"/>
              </w:rPr>
              <w:tab/>
            </w:r>
          </w:p>
          <w:p w14:paraId="135D28BA" w14:textId="77777777" w:rsidR="003855C1" w:rsidRPr="00C00865" w:rsidRDefault="003855C1" w:rsidP="000245A8">
            <w:pPr>
              <w:rPr>
                <w:rFonts w:ascii="Arial" w:hAnsi="Arial" w:cs="Arial"/>
                <w:b/>
                <w:bCs/>
                <w:sz w:val="24"/>
                <w:szCs w:val="24"/>
              </w:rPr>
            </w:pPr>
          </w:p>
        </w:tc>
      </w:tr>
      <w:tr w:rsidR="003855C1" w:rsidRPr="00BC12D3" w14:paraId="2D3A4A0A" w14:textId="77777777" w:rsidTr="000245A8">
        <w:tc>
          <w:tcPr>
            <w:tcW w:w="9350" w:type="dxa"/>
          </w:tcPr>
          <w:p w14:paraId="4FAF5F86" w14:textId="77777777" w:rsidR="003855C1" w:rsidRPr="00BC12D3" w:rsidRDefault="003855C1" w:rsidP="000245A8">
            <w:pPr>
              <w:rPr>
                <w:rFonts w:ascii="Arial" w:hAnsi="Arial" w:cs="Arial"/>
                <w:sz w:val="24"/>
                <w:szCs w:val="24"/>
              </w:rPr>
            </w:pPr>
          </w:p>
          <w:p w14:paraId="15F07F02" w14:textId="77777777" w:rsidR="003855C1" w:rsidRPr="00BC12D3" w:rsidRDefault="003855C1" w:rsidP="000245A8">
            <w:pPr>
              <w:rPr>
                <w:rFonts w:ascii="Arial" w:hAnsi="Arial" w:cs="Arial"/>
                <w:sz w:val="24"/>
                <w:szCs w:val="24"/>
              </w:rPr>
            </w:pPr>
            <w:r w:rsidRPr="00BC12D3">
              <w:rPr>
                <w:rFonts w:ascii="Arial" w:hAnsi="Arial" w:cs="Arial"/>
                <w:sz w:val="24"/>
                <w:szCs w:val="24"/>
              </w:rPr>
              <w:t>Lundi Traders</w:t>
            </w:r>
            <w:r w:rsidRPr="00D1770E">
              <w:rPr>
                <w:rFonts w:ascii="Arial" w:hAnsi="Arial" w:cs="Arial"/>
                <w:color w:val="000000"/>
                <w:sz w:val="24"/>
                <w:szCs w:val="24"/>
              </w:rPr>
              <w:sym w:font="Wingdings" w:char="F0FC"/>
            </w:r>
          </w:p>
          <w:p w14:paraId="464535B6" w14:textId="77777777" w:rsidR="003855C1" w:rsidRPr="00BC12D3" w:rsidRDefault="003855C1" w:rsidP="000245A8">
            <w:pPr>
              <w:rPr>
                <w:rFonts w:ascii="Arial" w:hAnsi="Arial" w:cs="Arial"/>
                <w:sz w:val="24"/>
                <w:szCs w:val="24"/>
              </w:rPr>
            </w:pPr>
          </w:p>
          <w:p w14:paraId="682A539E" w14:textId="77777777" w:rsidR="003855C1" w:rsidRPr="00BC12D3" w:rsidRDefault="003855C1" w:rsidP="001843BF">
            <w:pPr>
              <w:pStyle w:val="ListParagraph"/>
              <w:numPr>
                <w:ilvl w:val="0"/>
                <w:numId w:val="15"/>
              </w:numPr>
              <w:rPr>
                <w:rFonts w:ascii="Arial" w:hAnsi="Arial" w:cs="Arial"/>
                <w:sz w:val="24"/>
                <w:szCs w:val="24"/>
              </w:rPr>
            </w:pPr>
            <w:r w:rsidRPr="00BC12D3">
              <w:rPr>
                <w:rFonts w:ascii="Arial" w:hAnsi="Arial" w:cs="Arial"/>
                <w:sz w:val="24"/>
                <w:szCs w:val="24"/>
              </w:rPr>
              <w:t>Percentage return on partners equity</w:t>
            </w:r>
            <w:r w:rsidRPr="00D1770E">
              <w:rPr>
                <w:rFonts w:ascii="Arial" w:hAnsi="Arial" w:cs="Arial"/>
                <w:color w:val="000000"/>
                <w:sz w:val="24"/>
                <w:szCs w:val="24"/>
              </w:rPr>
              <w:sym w:font="Wingdings" w:char="F0FC"/>
            </w:r>
            <w:r w:rsidRPr="00BC12D3">
              <w:rPr>
                <w:rFonts w:ascii="Arial" w:hAnsi="Arial" w:cs="Arial"/>
                <w:sz w:val="24"/>
                <w:szCs w:val="24"/>
              </w:rPr>
              <w:t xml:space="preserve">  for Lundi Traders is 21.4%</w:t>
            </w:r>
            <w:r w:rsidRPr="00D1770E">
              <w:rPr>
                <w:rFonts w:ascii="Arial" w:hAnsi="Arial" w:cs="Arial"/>
                <w:color w:val="000000"/>
                <w:sz w:val="24"/>
                <w:szCs w:val="24"/>
              </w:rPr>
              <w:sym w:font="Wingdings" w:char="F0FC"/>
            </w:r>
            <w:r w:rsidRPr="00BC12D3">
              <w:rPr>
                <w:rFonts w:ascii="Arial" w:hAnsi="Arial" w:cs="Arial"/>
                <w:sz w:val="24"/>
                <w:szCs w:val="24"/>
              </w:rPr>
              <w:t xml:space="preserve">  compared to Jika Traders which is only 12%</w:t>
            </w:r>
            <w:r w:rsidRPr="00D1770E">
              <w:rPr>
                <w:rFonts w:ascii="Arial" w:hAnsi="Arial" w:cs="Arial"/>
                <w:color w:val="000000"/>
                <w:sz w:val="24"/>
                <w:szCs w:val="24"/>
              </w:rPr>
              <w:sym w:font="Wingdings" w:char="F0FC"/>
            </w:r>
          </w:p>
          <w:p w14:paraId="3AD6BFB2" w14:textId="77777777" w:rsidR="003855C1" w:rsidRPr="00BC12D3" w:rsidRDefault="003855C1" w:rsidP="001843BF">
            <w:pPr>
              <w:pStyle w:val="ListParagraph"/>
              <w:numPr>
                <w:ilvl w:val="0"/>
                <w:numId w:val="15"/>
              </w:numPr>
              <w:rPr>
                <w:rFonts w:ascii="Arial" w:hAnsi="Arial" w:cs="Arial"/>
                <w:sz w:val="24"/>
                <w:szCs w:val="24"/>
              </w:rPr>
            </w:pPr>
            <w:r w:rsidRPr="00BC12D3">
              <w:rPr>
                <w:rFonts w:ascii="Arial" w:hAnsi="Arial" w:cs="Arial"/>
                <w:sz w:val="24"/>
                <w:szCs w:val="24"/>
              </w:rPr>
              <w:t xml:space="preserve">The return </w:t>
            </w:r>
            <w:r>
              <w:rPr>
                <w:rFonts w:ascii="Arial" w:hAnsi="Arial" w:cs="Arial"/>
                <w:sz w:val="24"/>
                <w:szCs w:val="24"/>
              </w:rPr>
              <w:t>on partners equity</w:t>
            </w:r>
            <w:r w:rsidRPr="00D1770E">
              <w:rPr>
                <w:rFonts w:ascii="Arial" w:hAnsi="Arial" w:cs="Arial"/>
                <w:color w:val="000000"/>
                <w:sz w:val="24"/>
                <w:szCs w:val="24"/>
              </w:rPr>
              <w:sym w:font="Wingdings" w:char="F0FC"/>
            </w:r>
            <w:r w:rsidRPr="00BC12D3">
              <w:rPr>
                <w:rFonts w:ascii="Arial" w:hAnsi="Arial" w:cs="Arial"/>
                <w:sz w:val="24"/>
                <w:szCs w:val="24"/>
              </w:rPr>
              <w:t xml:space="preserve"> </w:t>
            </w:r>
            <w:r>
              <w:rPr>
                <w:rFonts w:ascii="Arial" w:hAnsi="Arial" w:cs="Arial"/>
                <w:sz w:val="24"/>
                <w:szCs w:val="24"/>
              </w:rPr>
              <w:t xml:space="preserve"> </w:t>
            </w:r>
            <w:r w:rsidRPr="00BC12D3">
              <w:rPr>
                <w:rFonts w:ascii="Arial" w:hAnsi="Arial" w:cs="Arial"/>
                <w:sz w:val="24"/>
                <w:szCs w:val="24"/>
              </w:rPr>
              <w:t>of</w:t>
            </w:r>
            <w:r>
              <w:rPr>
                <w:rFonts w:ascii="Arial" w:hAnsi="Arial" w:cs="Arial"/>
                <w:sz w:val="24"/>
                <w:szCs w:val="24"/>
              </w:rPr>
              <w:t xml:space="preserve"> 21.4%</w:t>
            </w:r>
            <w:r w:rsidRPr="00D1770E">
              <w:rPr>
                <w:rFonts w:ascii="Arial" w:hAnsi="Arial" w:cs="Arial"/>
                <w:color w:val="000000"/>
                <w:sz w:val="24"/>
                <w:szCs w:val="24"/>
              </w:rPr>
              <w:sym w:font="Wingdings" w:char="F0FC"/>
            </w:r>
            <w:r w:rsidRPr="00BC12D3">
              <w:rPr>
                <w:rFonts w:ascii="Arial" w:hAnsi="Arial" w:cs="Arial"/>
                <w:sz w:val="24"/>
                <w:szCs w:val="24"/>
              </w:rPr>
              <w:t xml:space="preserve"> </w:t>
            </w:r>
            <w:r>
              <w:rPr>
                <w:rFonts w:ascii="Arial" w:hAnsi="Arial" w:cs="Arial"/>
                <w:sz w:val="24"/>
                <w:szCs w:val="24"/>
              </w:rPr>
              <w:t xml:space="preserve">for </w:t>
            </w:r>
            <w:r w:rsidRPr="00BC12D3">
              <w:rPr>
                <w:rFonts w:ascii="Arial" w:hAnsi="Arial" w:cs="Arial"/>
                <w:sz w:val="24"/>
                <w:szCs w:val="24"/>
              </w:rPr>
              <w:t xml:space="preserve"> Lundi Traders is higher than alternative investments, e.g. interest on fixed deposit of 8%.</w:t>
            </w:r>
            <w:r w:rsidRPr="00D1770E">
              <w:rPr>
                <w:rFonts w:ascii="Arial" w:hAnsi="Arial" w:cs="Arial"/>
                <w:color w:val="000000"/>
                <w:sz w:val="24"/>
                <w:szCs w:val="24"/>
              </w:rPr>
              <w:sym w:font="Wingdings" w:char="F0FC"/>
            </w:r>
          </w:p>
          <w:p w14:paraId="5B84EDB3" w14:textId="77777777" w:rsidR="003855C1" w:rsidRPr="00BC12D3" w:rsidRDefault="003855C1" w:rsidP="000245A8">
            <w:pPr>
              <w:rPr>
                <w:rFonts w:ascii="Arial" w:hAnsi="Arial" w:cs="Arial"/>
                <w:sz w:val="24"/>
                <w:szCs w:val="24"/>
              </w:rPr>
            </w:pPr>
          </w:p>
          <w:p w14:paraId="159FC44C" w14:textId="77777777" w:rsidR="003855C1" w:rsidRPr="00BC12D3" w:rsidRDefault="003855C1" w:rsidP="000245A8">
            <w:pPr>
              <w:rPr>
                <w:rFonts w:ascii="Arial" w:hAnsi="Arial" w:cs="Arial"/>
                <w:sz w:val="24"/>
                <w:szCs w:val="24"/>
              </w:rPr>
            </w:pPr>
          </w:p>
        </w:tc>
      </w:tr>
    </w:tbl>
    <w:p w14:paraId="30371E7A" w14:textId="77777777" w:rsidR="003855C1" w:rsidRPr="00BC12D3" w:rsidRDefault="003855C1" w:rsidP="003855C1">
      <w:pPr>
        <w:rPr>
          <w:rFonts w:ascii="Arial" w:hAnsi="Arial" w:cs="Arial"/>
          <w:sz w:val="24"/>
          <w:szCs w:val="24"/>
        </w:rPr>
      </w:pPr>
    </w:p>
    <w:p w14:paraId="4D98F4AD" w14:textId="77777777" w:rsidR="003855C1" w:rsidRPr="00BC12D3" w:rsidRDefault="003855C1" w:rsidP="003855C1">
      <w:pPr>
        <w:rPr>
          <w:rFonts w:ascii="Arial" w:hAnsi="Arial" w:cs="Arial"/>
          <w:sz w:val="24"/>
          <w:szCs w:val="24"/>
        </w:rPr>
      </w:pPr>
    </w:p>
    <w:p w14:paraId="497C02AB" w14:textId="77777777" w:rsidR="003855C1" w:rsidRDefault="003855C1" w:rsidP="007E127C">
      <w:pPr>
        <w:spacing w:after="0" w:line="240" w:lineRule="auto"/>
        <w:rPr>
          <w:rFonts w:ascii="Arial" w:eastAsia="Times New Roman" w:hAnsi="Arial" w:cs="Arial"/>
          <w:b/>
          <w:bCs/>
          <w:sz w:val="20"/>
          <w:szCs w:val="20"/>
          <w:lang w:val="en-ZA"/>
        </w:rPr>
      </w:pPr>
    </w:p>
    <w:sectPr w:rsidR="00385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2EAB0" w14:textId="77777777" w:rsidR="00AC6A11" w:rsidRDefault="00AC6A11" w:rsidP="00BE1BB2">
      <w:pPr>
        <w:spacing w:after="0" w:line="240" w:lineRule="auto"/>
      </w:pPr>
      <w:r>
        <w:separator/>
      </w:r>
    </w:p>
  </w:endnote>
  <w:endnote w:type="continuationSeparator" w:id="0">
    <w:p w14:paraId="7388E860" w14:textId="77777777" w:rsidR="00AC6A11" w:rsidRDefault="00AC6A11"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6E44" w14:textId="77777777" w:rsidR="00AC6A11" w:rsidRDefault="00AC6A11" w:rsidP="00BE1BB2">
      <w:pPr>
        <w:spacing w:after="0" w:line="240" w:lineRule="auto"/>
      </w:pPr>
      <w:r>
        <w:separator/>
      </w:r>
    </w:p>
  </w:footnote>
  <w:footnote w:type="continuationSeparator" w:id="0">
    <w:p w14:paraId="2B718627" w14:textId="77777777" w:rsidR="00AC6A11" w:rsidRDefault="00AC6A11"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13F"/>
    <w:multiLevelType w:val="hybridMultilevel"/>
    <w:tmpl w:val="3D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5B0D"/>
    <w:multiLevelType w:val="hybridMultilevel"/>
    <w:tmpl w:val="7F3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7784"/>
    <w:multiLevelType w:val="hybridMultilevel"/>
    <w:tmpl w:val="B1DA9E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F5CF6"/>
    <w:multiLevelType w:val="hybridMultilevel"/>
    <w:tmpl w:val="1B4E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7E6"/>
    <w:multiLevelType w:val="hybridMultilevel"/>
    <w:tmpl w:val="7DF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65AF"/>
    <w:multiLevelType w:val="hybridMultilevel"/>
    <w:tmpl w:val="4E18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87B2A"/>
    <w:multiLevelType w:val="hybridMultilevel"/>
    <w:tmpl w:val="AD8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E7E"/>
    <w:multiLevelType w:val="hybridMultilevel"/>
    <w:tmpl w:val="F3A46F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93438"/>
    <w:multiLevelType w:val="hybridMultilevel"/>
    <w:tmpl w:val="B4C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E7DD1"/>
    <w:multiLevelType w:val="hybridMultilevel"/>
    <w:tmpl w:val="3CEC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34498"/>
    <w:multiLevelType w:val="multilevel"/>
    <w:tmpl w:val="8006D8F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867A6"/>
    <w:multiLevelType w:val="hybridMultilevel"/>
    <w:tmpl w:val="A03C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50835"/>
    <w:multiLevelType w:val="hybridMultilevel"/>
    <w:tmpl w:val="114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F347E"/>
    <w:multiLevelType w:val="hybridMultilevel"/>
    <w:tmpl w:val="B7F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C5721"/>
    <w:multiLevelType w:val="hybridMultilevel"/>
    <w:tmpl w:val="C85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A22BB"/>
    <w:multiLevelType w:val="hybridMultilevel"/>
    <w:tmpl w:val="8BE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6"/>
  </w:num>
  <w:num w:numId="5">
    <w:abstractNumId w:val="5"/>
  </w:num>
  <w:num w:numId="6">
    <w:abstractNumId w:val="8"/>
  </w:num>
  <w:num w:numId="7">
    <w:abstractNumId w:val="3"/>
  </w:num>
  <w:num w:numId="8">
    <w:abstractNumId w:val="12"/>
  </w:num>
  <w:num w:numId="9">
    <w:abstractNumId w:val="14"/>
  </w:num>
  <w:num w:numId="10">
    <w:abstractNumId w:val="2"/>
  </w:num>
  <w:num w:numId="11">
    <w:abstractNumId w:val="7"/>
  </w:num>
  <w:num w:numId="12">
    <w:abstractNumId w:val="15"/>
  </w:num>
  <w:num w:numId="13">
    <w:abstractNumId w:val="11"/>
  </w:num>
  <w:num w:numId="14">
    <w:abstractNumId w:val="1"/>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39C4"/>
    <w:rsid w:val="00007FD6"/>
    <w:rsid w:val="00016749"/>
    <w:rsid w:val="00020C4D"/>
    <w:rsid w:val="00022883"/>
    <w:rsid w:val="00025825"/>
    <w:rsid w:val="00026DA5"/>
    <w:rsid w:val="000320FF"/>
    <w:rsid w:val="00032705"/>
    <w:rsid w:val="00033D33"/>
    <w:rsid w:val="0005282A"/>
    <w:rsid w:val="000836BE"/>
    <w:rsid w:val="0009088F"/>
    <w:rsid w:val="000A0E29"/>
    <w:rsid w:val="000B0E1B"/>
    <w:rsid w:val="000B37D8"/>
    <w:rsid w:val="000B6992"/>
    <w:rsid w:val="000C054D"/>
    <w:rsid w:val="000E019F"/>
    <w:rsid w:val="000E1ED9"/>
    <w:rsid w:val="000E68FB"/>
    <w:rsid w:val="000E6A45"/>
    <w:rsid w:val="000F06A3"/>
    <w:rsid w:val="000F410D"/>
    <w:rsid w:val="000F7897"/>
    <w:rsid w:val="00114FF6"/>
    <w:rsid w:val="00115232"/>
    <w:rsid w:val="0012241C"/>
    <w:rsid w:val="00122FCC"/>
    <w:rsid w:val="0013320C"/>
    <w:rsid w:val="00136980"/>
    <w:rsid w:val="00140ECB"/>
    <w:rsid w:val="00145600"/>
    <w:rsid w:val="00146652"/>
    <w:rsid w:val="00156C5E"/>
    <w:rsid w:val="00166EC7"/>
    <w:rsid w:val="00175D3F"/>
    <w:rsid w:val="00183BBA"/>
    <w:rsid w:val="001843BF"/>
    <w:rsid w:val="00190B79"/>
    <w:rsid w:val="001962F3"/>
    <w:rsid w:val="00197DAA"/>
    <w:rsid w:val="001A6FB6"/>
    <w:rsid w:val="001B2092"/>
    <w:rsid w:val="001D1BF0"/>
    <w:rsid w:val="001E2BB4"/>
    <w:rsid w:val="001F0EA9"/>
    <w:rsid w:val="002027EA"/>
    <w:rsid w:val="0021247A"/>
    <w:rsid w:val="00214BF4"/>
    <w:rsid w:val="00221AF6"/>
    <w:rsid w:val="002266BD"/>
    <w:rsid w:val="00235EE8"/>
    <w:rsid w:val="002424BB"/>
    <w:rsid w:val="00243E47"/>
    <w:rsid w:val="002452E0"/>
    <w:rsid w:val="00245B26"/>
    <w:rsid w:val="002758FE"/>
    <w:rsid w:val="00282E7C"/>
    <w:rsid w:val="002958EF"/>
    <w:rsid w:val="002A0127"/>
    <w:rsid w:val="002C5788"/>
    <w:rsid w:val="002D2AD1"/>
    <w:rsid w:val="002E2847"/>
    <w:rsid w:val="002E3075"/>
    <w:rsid w:val="002F1679"/>
    <w:rsid w:val="003011EC"/>
    <w:rsid w:val="00304F90"/>
    <w:rsid w:val="0031344A"/>
    <w:rsid w:val="00331E77"/>
    <w:rsid w:val="0036063C"/>
    <w:rsid w:val="003855C1"/>
    <w:rsid w:val="0039445E"/>
    <w:rsid w:val="003B1527"/>
    <w:rsid w:val="003B6850"/>
    <w:rsid w:val="003D1351"/>
    <w:rsid w:val="003D2DAF"/>
    <w:rsid w:val="003D335B"/>
    <w:rsid w:val="003F79D7"/>
    <w:rsid w:val="00402011"/>
    <w:rsid w:val="004076FA"/>
    <w:rsid w:val="00407837"/>
    <w:rsid w:val="00415F96"/>
    <w:rsid w:val="004160EA"/>
    <w:rsid w:val="0042125A"/>
    <w:rsid w:val="004217C7"/>
    <w:rsid w:val="00425292"/>
    <w:rsid w:val="00426FAE"/>
    <w:rsid w:val="00431BE2"/>
    <w:rsid w:val="00435FD6"/>
    <w:rsid w:val="00443597"/>
    <w:rsid w:val="004549C3"/>
    <w:rsid w:val="00472E18"/>
    <w:rsid w:val="00474785"/>
    <w:rsid w:val="00477E31"/>
    <w:rsid w:val="0049280A"/>
    <w:rsid w:val="004A686C"/>
    <w:rsid w:val="004C744B"/>
    <w:rsid w:val="004D3A78"/>
    <w:rsid w:val="004E5AE0"/>
    <w:rsid w:val="004E7325"/>
    <w:rsid w:val="004F2637"/>
    <w:rsid w:val="00500AE7"/>
    <w:rsid w:val="00501C92"/>
    <w:rsid w:val="00511B49"/>
    <w:rsid w:val="00515CD6"/>
    <w:rsid w:val="00534EDF"/>
    <w:rsid w:val="00555E44"/>
    <w:rsid w:val="00557696"/>
    <w:rsid w:val="00561B05"/>
    <w:rsid w:val="00575F05"/>
    <w:rsid w:val="00582A6F"/>
    <w:rsid w:val="0058509A"/>
    <w:rsid w:val="005A69FB"/>
    <w:rsid w:val="005A789A"/>
    <w:rsid w:val="005C4FAB"/>
    <w:rsid w:val="005D54DB"/>
    <w:rsid w:val="005D6973"/>
    <w:rsid w:val="005E728B"/>
    <w:rsid w:val="005F610D"/>
    <w:rsid w:val="00605288"/>
    <w:rsid w:val="006305AD"/>
    <w:rsid w:val="00637C96"/>
    <w:rsid w:val="00640B92"/>
    <w:rsid w:val="00655C5B"/>
    <w:rsid w:val="0066280A"/>
    <w:rsid w:val="00667FE8"/>
    <w:rsid w:val="0067005E"/>
    <w:rsid w:val="006742A2"/>
    <w:rsid w:val="006750ED"/>
    <w:rsid w:val="006874DA"/>
    <w:rsid w:val="00691FEF"/>
    <w:rsid w:val="00693AA5"/>
    <w:rsid w:val="0069440C"/>
    <w:rsid w:val="006A5E2A"/>
    <w:rsid w:val="006B5B22"/>
    <w:rsid w:val="006B7B95"/>
    <w:rsid w:val="006C1438"/>
    <w:rsid w:val="006D068D"/>
    <w:rsid w:val="006D2FAB"/>
    <w:rsid w:val="006D6DD4"/>
    <w:rsid w:val="006D7992"/>
    <w:rsid w:val="006F2FBB"/>
    <w:rsid w:val="00702F8A"/>
    <w:rsid w:val="00721D00"/>
    <w:rsid w:val="007264D2"/>
    <w:rsid w:val="00730784"/>
    <w:rsid w:val="00750958"/>
    <w:rsid w:val="00751E79"/>
    <w:rsid w:val="00753E11"/>
    <w:rsid w:val="00780DA9"/>
    <w:rsid w:val="00787C72"/>
    <w:rsid w:val="007925E4"/>
    <w:rsid w:val="007B0C1F"/>
    <w:rsid w:val="007C6802"/>
    <w:rsid w:val="007D18DF"/>
    <w:rsid w:val="007D2B8D"/>
    <w:rsid w:val="007D55D5"/>
    <w:rsid w:val="007E02C1"/>
    <w:rsid w:val="007E127C"/>
    <w:rsid w:val="00811206"/>
    <w:rsid w:val="00847672"/>
    <w:rsid w:val="00862F41"/>
    <w:rsid w:val="00874982"/>
    <w:rsid w:val="00880DF1"/>
    <w:rsid w:val="0088474B"/>
    <w:rsid w:val="00885F5F"/>
    <w:rsid w:val="00894396"/>
    <w:rsid w:val="008965D3"/>
    <w:rsid w:val="008A5A04"/>
    <w:rsid w:val="008B139C"/>
    <w:rsid w:val="008B1AFD"/>
    <w:rsid w:val="008B4DF9"/>
    <w:rsid w:val="008E29D3"/>
    <w:rsid w:val="00906297"/>
    <w:rsid w:val="00907F69"/>
    <w:rsid w:val="0092136C"/>
    <w:rsid w:val="00922E6D"/>
    <w:rsid w:val="00933F7A"/>
    <w:rsid w:val="00937D5C"/>
    <w:rsid w:val="0094172D"/>
    <w:rsid w:val="00942493"/>
    <w:rsid w:val="009437BC"/>
    <w:rsid w:val="0094392C"/>
    <w:rsid w:val="009464CC"/>
    <w:rsid w:val="00953D8A"/>
    <w:rsid w:val="00955212"/>
    <w:rsid w:val="009746C3"/>
    <w:rsid w:val="00974DD1"/>
    <w:rsid w:val="00992412"/>
    <w:rsid w:val="009938B3"/>
    <w:rsid w:val="009A09E1"/>
    <w:rsid w:val="009B0616"/>
    <w:rsid w:val="009B56A4"/>
    <w:rsid w:val="009E1627"/>
    <w:rsid w:val="00A15ADD"/>
    <w:rsid w:val="00A21E09"/>
    <w:rsid w:val="00A27D57"/>
    <w:rsid w:val="00A34418"/>
    <w:rsid w:val="00A418F7"/>
    <w:rsid w:val="00A45CEC"/>
    <w:rsid w:val="00A46487"/>
    <w:rsid w:val="00A46617"/>
    <w:rsid w:val="00A46FD4"/>
    <w:rsid w:val="00A62DE6"/>
    <w:rsid w:val="00A732E8"/>
    <w:rsid w:val="00A735EA"/>
    <w:rsid w:val="00A74F62"/>
    <w:rsid w:val="00A9349A"/>
    <w:rsid w:val="00AB47DF"/>
    <w:rsid w:val="00AC6A11"/>
    <w:rsid w:val="00AD5B2F"/>
    <w:rsid w:val="00AD66BA"/>
    <w:rsid w:val="00AE02BE"/>
    <w:rsid w:val="00AE5129"/>
    <w:rsid w:val="00AE7C26"/>
    <w:rsid w:val="00AF1F13"/>
    <w:rsid w:val="00AF37CD"/>
    <w:rsid w:val="00AF7392"/>
    <w:rsid w:val="00B01F2D"/>
    <w:rsid w:val="00B20478"/>
    <w:rsid w:val="00B22ED1"/>
    <w:rsid w:val="00B24228"/>
    <w:rsid w:val="00B347FF"/>
    <w:rsid w:val="00B3508A"/>
    <w:rsid w:val="00B65456"/>
    <w:rsid w:val="00B86894"/>
    <w:rsid w:val="00B93F6A"/>
    <w:rsid w:val="00BA5522"/>
    <w:rsid w:val="00BB37B8"/>
    <w:rsid w:val="00BB4D51"/>
    <w:rsid w:val="00BD2025"/>
    <w:rsid w:val="00BD708F"/>
    <w:rsid w:val="00BE1BB2"/>
    <w:rsid w:val="00BE472B"/>
    <w:rsid w:val="00BF1C56"/>
    <w:rsid w:val="00C02336"/>
    <w:rsid w:val="00C05F83"/>
    <w:rsid w:val="00C12A4D"/>
    <w:rsid w:val="00C338FC"/>
    <w:rsid w:val="00C3402C"/>
    <w:rsid w:val="00C47E47"/>
    <w:rsid w:val="00C57285"/>
    <w:rsid w:val="00C6490C"/>
    <w:rsid w:val="00C64F2E"/>
    <w:rsid w:val="00C70204"/>
    <w:rsid w:val="00C72033"/>
    <w:rsid w:val="00C81839"/>
    <w:rsid w:val="00C9111E"/>
    <w:rsid w:val="00C9705E"/>
    <w:rsid w:val="00CB0425"/>
    <w:rsid w:val="00CB1C05"/>
    <w:rsid w:val="00CB31ED"/>
    <w:rsid w:val="00CB457F"/>
    <w:rsid w:val="00CB506B"/>
    <w:rsid w:val="00CC03CD"/>
    <w:rsid w:val="00CC06E9"/>
    <w:rsid w:val="00CC07D0"/>
    <w:rsid w:val="00CC0F0E"/>
    <w:rsid w:val="00CC338E"/>
    <w:rsid w:val="00CE4672"/>
    <w:rsid w:val="00CF052B"/>
    <w:rsid w:val="00CF0973"/>
    <w:rsid w:val="00CF52C6"/>
    <w:rsid w:val="00D013FA"/>
    <w:rsid w:val="00D07007"/>
    <w:rsid w:val="00D1464A"/>
    <w:rsid w:val="00D14E95"/>
    <w:rsid w:val="00D1699C"/>
    <w:rsid w:val="00D21E05"/>
    <w:rsid w:val="00D2671E"/>
    <w:rsid w:val="00D324E4"/>
    <w:rsid w:val="00D4349A"/>
    <w:rsid w:val="00D725BF"/>
    <w:rsid w:val="00D77BB6"/>
    <w:rsid w:val="00D94ECA"/>
    <w:rsid w:val="00DA58E5"/>
    <w:rsid w:val="00DA5C86"/>
    <w:rsid w:val="00DB0DF5"/>
    <w:rsid w:val="00DB343D"/>
    <w:rsid w:val="00DD10CB"/>
    <w:rsid w:val="00E071C2"/>
    <w:rsid w:val="00E1074E"/>
    <w:rsid w:val="00E13EA8"/>
    <w:rsid w:val="00E152FF"/>
    <w:rsid w:val="00E20546"/>
    <w:rsid w:val="00E20B4A"/>
    <w:rsid w:val="00E20FD3"/>
    <w:rsid w:val="00E24E8F"/>
    <w:rsid w:val="00E25E3C"/>
    <w:rsid w:val="00E372F2"/>
    <w:rsid w:val="00E40467"/>
    <w:rsid w:val="00E42AC9"/>
    <w:rsid w:val="00E43080"/>
    <w:rsid w:val="00E4527A"/>
    <w:rsid w:val="00E528E8"/>
    <w:rsid w:val="00E6401F"/>
    <w:rsid w:val="00E6427F"/>
    <w:rsid w:val="00E64DE9"/>
    <w:rsid w:val="00E653B4"/>
    <w:rsid w:val="00E6781A"/>
    <w:rsid w:val="00E74F63"/>
    <w:rsid w:val="00E91F9D"/>
    <w:rsid w:val="00E9687E"/>
    <w:rsid w:val="00EA31BA"/>
    <w:rsid w:val="00EA33EE"/>
    <w:rsid w:val="00EC42B7"/>
    <w:rsid w:val="00EE0C2D"/>
    <w:rsid w:val="00EF1870"/>
    <w:rsid w:val="00F14162"/>
    <w:rsid w:val="00F2007B"/>
    <w:rsid w:val="00F4592F"/>
    <w:rsid w:val="00F518C5"/>
    <w:rsid w:val="00F63B48"/>
    <w:rsid w:val="00F67D29"/>
    <w:rsid w:val="00F74C6E"/>
    <w:rsid w:val="00FB03BB"/>
    <w:rsid w:val="00FB0F00"/>
    <w:rsid w:val="00FB2642"/>
    <w:rsid w:val="00FC2904"/>
    <w:rsid w:val="00FD0A79"/>
    <w:rsid w:val="00FD5A1C"/>
    <w:rsid w:val="00FE318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uiPriority w:val="5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table" w:customStyle="1" w:styleId="TableGrid10">
    <w:name w:val="Table Grid10"/>
    <w:basedOn w:val="TableNormal"/>
    <w:next w:val="TableGrid"/>
    <w:uiPriority w:val="59"/>
    <w:rsid w:val="00C6490C"/>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7751">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662582910">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2020-07-24T13:12:00Z</dcterms:created>
  <dcterms:modified xsi:type="dcterms:W3CDTF">2020-07-24T13:12:00Z</dcterms:modified>
</cp:coreProperties>
</file>