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142B6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Hlk4848216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0AE5D8A9" w14:textId="77777777" w:rsidR="005D0920" w:rsidRPr="005D0920" w:rsidRDefault="005D0920" w:rsidP="005D0920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D0920">
              <w:rPr>
                <w:b/>
                <w:sz w:val="28"/>
                <w:szCs w:val="28"/>
              </w:rPr>
              <w:t>TUIS-ONDERIG SELFSTUDIE</w:t>
            </w:r>
          </w:p>
          <w:p w14:paraId="70898A28" w14:textId="015231F6" w:rsidR="00214BF4" w:rsidRPr="00214BF4" w:rsidRDefault="005D0920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5D0920">
              <w:rPr>
                <w:b/>
                <w:sz w:val="28"/>
                <w:szCs w:val="28"/>
              </w:rPr>
              <w:t xml:space="preserve">NASIENRIGLYN 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2"/>
              <w:gridCol w:w="2182"/>
              <w:gridCol w:w="1034"/>
              <w:gridCol w:w="466"/>
              <w:gridCol w:w="558"/>
              <w:gridCol w:w="496"/>
              <w:gridCol w:w="764"/>
              <w:gridCol w:w="360"/>
              <w:gridCol w:w="900"/>
              <w:gridCol w:w="744"/>
            </w:tblGrid>
            <w:tr w:rsidR="005D0920" w:rsidRPr="00214BF4" w14:paraId="4AA9C24A" w14:textId="77777777" w:rsidTr="005F188D">
              <w:trPr>
                <w:trHeight w:val="46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C991E5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EEE73E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2A0253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80AF5" w14:textId="77777777" w:rsidR="005D0920" w:rsidRPr="002027EA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B94CEB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C8AD36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5D0920" w:rsidRPr="00214BF4" w14:paraId="612B4362" w14:textId="77777777" w:rsidTr="005F188D">
              <w:trPr>
                <w:trHeight w:val="46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8F6A45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ECCDA8" w14:textId="1527F084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Kontantbegrotings</w:t>
                  </w:r>
                  <w:proofErr w:type="spellEnd"/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9A71C8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0BF800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35D285" w14:textId="77777777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DA0CD5" w14:textId="618D90F8" w:rsidR="005D0920" w:rsidRPr="00E528E8" w:rsidRDefault="005D0920" w:rsidP="005D0920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bookmarkEnd w:id="0"/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637170A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8773"/>
      </w:tblGrid>
      <w:tr w:rsidR="00D26C1C" w:rsidRPr="006C6A7E" w14:paraId="4BF4C9BB" w14:textId="77777777" w:rsidTr="006142B6">
        <w:tc>
          <w:tcPr>
            <w:tcW w:w="9360" w:type="dxa"/>
            <w:gridSpan w:val="2"/>
          </w:tcPr>
          <w:p w14:paraId="41E010E4" w14:textId="57894828" w:rsidR="00D26C1C" w:rsidRPr="006C6A7E" w:rsidRDefault="005D0920" w:rsidP="00D26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0920"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 1</w:t>
            </w:r>
          </w:p>
        </w:tc>
      </w:tr>
      <w:tr w:rsidR="00D26C1C" w:rsidRPr="00BB4FF2" w14:paraId="41F739C5" w14:textId="77777777" w:rsidTr="006142B6">
        <w:tc>
          <w:tcPr>
            <w:tcW w:w="587" w:type="dxa"/>
          </w:tcPr>
          <w:p w14:paraId="08EBDFAE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5BF0DA65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5DC" w:rsidRPr="00BB4FF2" w14:paraId="6DFCE3EF" w14:textId="77777777" w:rsidTr="005F188D">
        <w:tc>
          <w:tcPr>
            <w:tcW w:w="9360" w:type="dxa"/>
            <w:gridSpan w:val="2"/>
          </w:tcPr>
          <w:p w14:paraId="1E9FA801" w14:textId="7AB088E3" w:rsidR="00CD45DC" w:rsidRPr="00CD45DC" w:rsidRDefault="00CD45DC" w:rsidP="005D0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5DC">
              <w:rPr>
                <w:rFonts w:ascii="Arial" w:hAnsi="Arial" w:cs="Arial"/>
                <w:b/>
                <w:sz w:val="24"/>
                <w:szCs w:val="24"/>
              </w:rPr>
              <w:t xml:space="preserve">QZX </w:t>
            </w:r>
            <w:r w:rsidR="005D0920">
              <w:rPr>
                <w:rFonts w:ascii="Arial" w:hAnsi="Arial" w:cs="Arial"/>
                <w:b/>
                <w:sz w:val="24"/>
                <w:szCs w:val="24"/>
              </w:rPr>
              <w:t>WINKELS</w:t>
            </w:r>
          </w:p>
        </w:tc>
      </w:tr>
      <w:tr w:rsidR="005D0920" w:rsidRPr="00BB4FF2" w14:paraId="0A637CC8" w14:textId="77777777" w:rsidTr="005F188D">
        <w:tc>
          <w:tcPr>
            <w:tcW w:w="9360" w:type="dxa"/>
            <w:gridSpan w:val="2"/>
          </w:tcPr>
          <w:p w14:paraId="0D3D794F" w14:textId="0B1E32B4" w:rsidR="005D0920" w:rsidRPr="00C84178" w:rsidRDefault="00C84178" w:rsidP="008E0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4178">
              <w:rPr>
                <w:rFonts w:ascii="Arial" w:hAnsi="Arial" w:cs="Arial"/>
                <w:b/>
                <w:sz w:val="24"/>
                <w:szCs w:val="24"/>
              </w:rPr>
              <w:t>KONTANTBEGROTING VIR APRIL 20</w:t>
            </w:r>
            <w:r w:rsidR="008E067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C84178">
              <w:rPr>
                <w:rFonts w:ascii="Arial" w:hAnsi="Arial" w:cs="Arial"/>
                <w:b/>
                <w:sz w:val="24"/>
                <w:szCs w:val="24"/>
              </w:rPr>
              <w:t xml:space="preserve"> EN MEI </w:t>
            </w:r>
            <w:r w:rsidR="008E0671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Pr="00C8417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D45DC" w:rsidRPr="00BB4FF2" w14:paraId="51E2E18F" w14:textId="77777777" w:rsidTr="005F188D"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23"/>
              <w:gridCol w:w="350"/>
              <w:gridCol w:w="1526"/>
              <w:gridCol w:w="1499"/>
            </w:tblGrid>
            <w:tr w:rsidR="00C84178" w:rsidRPr="00CD45DC" w14:paraId="112F63C9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1E92A10F" w14:textId="4D995F24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ONTVANGSTE</w:t>
                  </w:r>
                </w:p>
              </w:tc>
              <w:tc>
                <w:tcPr>
                  <w:tcW w:w="3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A3987D3" w14:textId="77777777" w:rsidR="00C84178" w:rsidRPr="00CD45DC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0C1C9F85" w14:textId="5B103DAD" w:rsidR="00C84178" w:rsidRPr="00CD45DC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1205A27" w14:textId="77777777" w:rsidR="00C84178" w:rsidRPr="00CD45DC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May</w:t>
                  </w:r>
                </w:p>
              </w:tc>
            </w:tr>
            <w:tr w:rsidR="00C84178" w:rsidRPr="00CD45DC" w14:paraId="35D63A23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6213D2C9" w14:textId="155423E0" w:rsidR="00C84178" w:rsidRPr="00C84178" w:rsidRDefault="00C84178" w:rsidP="002D6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r w:rsidR="002D639D"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erkope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D8A4EC6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2DFCCF08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432 000</w:t>
                  </w: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69F3C39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</w:tr>
            <w:tr w:rsidR="00C84178" w:rsidRPr="00CD45DC" w14:paraId="2CDD9488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76812BF9" w14:textId="7534AE2A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480F8CD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72D5A85C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195 000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A8D41A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  <w:tr w:rsidR="00C84178" w:rsidRPr="00CD45DC" w14:paraId="0D6E45F9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4B97E9E4" w14:textId="2EE60986" w:rsidR="00C84178" w:rsidRPr="00C84178" w:rsidRDefault="008D6CB3" w:rsidP="008D6CB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Huur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84178" w:rsidRPr="00C84178"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DF4AA6B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4E3A9580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86260B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9 600</w:t>
                  </w:r>
                </w:p>
              </w:tc>
            </w:tr>
            <w:tr w:rsidR="00C84178" w:rsidRPr="00CD45DC" w14:paraId="5925BAF2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5A7F09FE" w14:textId="092520BC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Verkoop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voertuig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6AF3960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1B390B7E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7A9EA9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32 250</w:t>
                  </w:r>
                </w:p>
              </w:tc>
            </w:tr>
            <w:tr w:rsidR="00C84178" w:rsidRPr="00CD45DC" w14:paraId="3664AF56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1781B201" w14:textId="54793236" w:rsidR="00C84178" w:rsidRPr="00C84178" w:rsidRDefault="00C84178" w:rsidP="00366C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="00366CEB"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aste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66CEB"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eposito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5968CE7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5BA87121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6808D873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3 600</w:t>
                  </w:r>
                </w:p>
              </w:tc>
            </w:tr>
            <w:tr w:rsidR="00C84178" w:rsidRPr="00CD45DC" w14:paraId="3398B42D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4FA73DDF" w14:textId="1EE96D33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Totale</w:t>
                  </w:r>
                  <w:proofErr w:type="spellEnd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Ontvangste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DFD86BA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62266AEE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627 000</w:t>
                  </w: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6E112BC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645 450</w:t>
                  </w:r>
                </w:p>
              </w:tc>
            </w:tr>
            <w:tr w:rsidR="00C84178" w:rsidRPr="00CD45DC" w14:paraId="0E60CF69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0445022F" w14:textId="67A1BE1B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BETALINGS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67184C3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2BFF15D1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73F4B8C2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84178" w:rsidRPr="00CD45DC" w14:paraId="1EEAB584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33019609" w14:textId="7F50E585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Kontantaankope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EE59529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28982116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270 000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39FEA3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375 000</w:t>
                  </w:r>
                </w:p>
              </w:tc>
            </w:tr>
            <w:tr w:rsidR="00C84178" w:rsidRPr="00CD45DC" w14:paraId="67F0CBCF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2D425E00" w14:textId="6364CA0C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Salarisse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61CDFB1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7CBE8441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50 250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E4B497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55 275</w:t>
                  </w:r>
                </w:p>
              </w:tc>
            </w:tr>
            <w:tr w:rsidR="00C84178" w:rsidRPr="00CD45DC" w14:paraId="4536FB5F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1BC7C4EE" w14:textId="45244024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Verpakkingsmateriaal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9DA942F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3173B1FB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12 150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7FBB08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18 000</w:t>
                  </w:r>
                </w:p>
              </w:tc>
            </w:tr>
            <w:tr w:rsidR="00C84178" w:rsidRPr="00CD45DC" w14:paraId="02F5FA4D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695640B4" w14:textId="18C60982" w:rsidR="00C84178" w:rsidRPr="00C84178" w:rsidRDefault="00C84178" w:rsidP="002D63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Ander </w:t>
                  </w:r>
                  <w:proofErr w:type="spellStart"/>
                  <w:r w:rsidR="002D639D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="002D63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39D"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edryfsuitgawes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CFD2763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06DCCD52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50 550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D79C9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58 500</w:t>
                  </w:r>
                </w:p>
              </w:tc>
            </w:tr>
            <w:tr w:rsidR="00C84178" w:rsidRPr="00CD45DC" w14:paraId="6E01F873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31900D20" w14:textId="629D149F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Aankoop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toerusting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E546475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069ED990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170D22EF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  <w:tr w:rsidR="00C84178" w:rsidRPr="00CD45DC" w14:paraId="7062D4D6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5CA53482" w14:textId="3CD574BE" w:rsidR="00C84178" w:rsidRPr="00377940" w:rsidRDefault="00C84178" w:rsidP="00C841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377940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Totale</w:t>
                  </w:r>
                  <w:proofErr w:type="spellEnd"/>
                  <w:r w:rsidRPr="003779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7940">
                    <w:rPr>
                      <w:rFonts w:ascii="Arial" w:hAnsi="Arial" w:cs="Arial"/>
                      <w:b/>
                      <w:sz w:val="24"/>
                      <w:szCs w:val="24"/>
                    </w:rPr>
                    <w:t>Betalings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8DC4C3F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4665F1BD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442 950</w:t>
                  </w: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FF7CC3B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506 775</w:t>
                  </w:r>
                </w:p>
              </w:tc>
            </w:tr>
            <w:tr w:rsidR="00C84178" w:rsidRPr="00CD45DC" w14:paraId="56CC1CA3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1A8C1B0B" w14:textId="0298A273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KONTANT SURPLUS/TEKORT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BF62DDF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7E4A7250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184 050</w:t>
                  </w: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09107102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138 675</w:t>
                  </w:r>
                </w:p>
              </w:tc>
            </w:tr>
            <w:tr w:rsidR="00C84178" w:rsidRPr="00CD45DC" w14:paraId="6FDE9EE9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6F737AEB" w14:textId="005717F8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Bank: begin van die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maand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C3F842E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6BBEA775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0C2B300A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232 050</w:t>
                  </w:r>
                </w:p>
              </w:tc>
            </w:tr>
            <w:tr w:rsidR="00C84178" w:rsidRPr="00CD45DC" w14:paraId="178383A6" w14:textId="77777777" w:rsidTr="00C84178">
              <w:tc>
                <w:tcPr>
                  <w:tcW w:w="5723" w:type="dxa"/>
                  <w:tcBorders>
                    <w:right w:val="single" w:sz="18" w:space="0" w:color="auto"/>
                  </w:tcBorders>
                  <w:vAlign w:val="bottom"/>
                </w:tcPr>
                <w:p w14:paraId="4A834216" w14:textId="1CC60694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Bank: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einde</w:t>
                  </w:r>
                  <w:proofErr w:type="spellEnd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van die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maand</w:t>
                  </w:r>
                  <w:proofErr w:type="spellEnd"/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8B2022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7C5C7F88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232 050</w:t>
                  </w:r>
                </w:p>
              </w:tc>
              <w:tc>
                <w:tcPr>
                  <w:tcW w:w="149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39573AE" w14:textId="77777777" w:rsidR="00C84178" w:rsidRPr="00CD45DC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5DC">
                    <w:rPr>
                      <w:rFonts w:ascii="Arial" w:hAnsi="Arial" w:cs="Arial"/>
                      <w:sz w:val="24"/>
                      <w:szCs w:val="24"/>
                    </w:rPr>
                    <w:t>370 725</w:t>
                  </w:r>
                </w:p>
              </w:tc>
            </w:tr>
          </w:tbl>
          <w:p w14:paraId="12A7FEB3" w14:textId="77777777" w:rsidR="00CD45DC" w:rsidRPr="00CD45DC" w:rsidRDefault="00CD45D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5C5B9287" w14:textId="77777777" w:rsidTr="006142B6">
        <w:tc>
          <w:tcPr>
            <w:tcW w:w="587" w:type="dxa"/>
          </w:tcPr>
          <w:p w14:paraId="736F7523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15EDBC40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5DC" w:rsidRPr="00BB4FF2" w14:paraId="5ACF8702" w14:textId="77777777" w:rsidTr="005F188D">
        <w:tc>
          <w:tcPr>
            <w:tcW w:w="9360" w:type="dxa"/>
            <w:gridSpan w:val="2"/>
          </w:tcPr>
          <w:p w14:paraId="3556B7A2" w14:textId="5236E6ED" w:rsidR="00CD45DC" w:rsidRPr="00CD45DC" w:rsidRDefault="00C84178" w:rsidP="00CD45DC">
            <w:pPr>
              <w:rPr>
                <w:rFonts w:ascii="Arial" w:hAnsi="Arial" w:cs="Arial"/>
                <w:sz w:val="24"/>
                <w:szCs w:val="24"/>
              </w:rPr>
            </w:pPr>
            <w:r w:rsidRPr="00C84178">
              <w:rPr>
                <w:rFonts w:ascii="Arial" w:hAnsi="Arial" w:cs="Arial"/>
                <w:b/>
                <w:bCs/>
                <w:sz w:val="24"/>
                <w:szCs w:val="24"/>
              </w:rPr>
              <w:t>NOTAS:</w:t>
            </w:r>
          </w:p>
        </w:tc>
      </w:tr>
      <w:tr w:rsidR="00CD45DC" w:rsidRPr="00BB4FF2" w14:paraId="66B420C8" w14:textId="77777777" w:rsidTr="005F188D">
        <w:tc>
          <w:tcPr>
            <w:tcW w:w="9360" w:type="dxa"/>
            <w:gridSpan w:val="2"/>
          </w:tcPr>
          <w:p w14:paraId="311DFE5E" w14:textId="77777777" w:rsidR="00CD45DC" w:rsidRPr="00BB4FF2" w:rsidRDefault="00CD45D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178" w:rsidRPr="00BB4FF2" w14:paraId="1054BD65" w14:textId="77777777" w:rsidTr="005F188D">
        <w:tc>
          <w:tcPr>
            <w:tcW w:w="9360" w:type="dxa"/>
            <w:gridSpan w:val="2"/>
          </w:tcPr>
          <w:p w14:paraId="359AD7C7" w14:textId="065A01AC" w:rsidR="00C84178" w:rsidRPr="00C84178" w:rsidRDefault="00C84178" w:rsidP="00C841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vaste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deposito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R30 000 X 12% X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  <w:r w:rsidRPr="00C84178">
              <w:rPr>
                <w:rFonts w:ascii="Arial" w:hAnsi="Arial" w:cs="Arial"/>
                <w:sz w:val="24"/>
                <w:szCs w:val="24"/>
              </w:rPr>
              <w:t xml:space="preserve"> = 3 600</w:t>
            </w:r>
          </w:p>
        </w:tc>
      </w:tr>
      <w:tr w:rsidR="00C84178" w:rsidRPr="00BB4FF2" w14:paraId="6FB36E9A" w14:textId="77777777" w:rsidTr="005F188D">
        <w:tc>
          <w:tcPr>
            <w:tcW w:w="9360" w:type="dxa"/>
            <w:gridSpan w:val="2"/>
          </w:tcPr>
          <w:p w14:paraId="36121B70" w14:textId="577FE1BA" w:rsidR="00C84178" w:rsidRPr="00C84178" w:rsidRDefault="00C84178" w:rsidP="0037794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Salarisse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vanaf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April </w:t>
            </w:r>
            <w:r w:rsidR="00377940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Pr="00C84178">
              <w:rPr>
                <w:rFonts w:ascii="Arial" w:hAnsi="Arial" w:cs="Arial"/>
                <w:sz w:val="23"/>
                <w:szCs w:val="23"/>
              </w:rPr>
              <w:t xml:space="preserve">R50 250 x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110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100</m:t>
                  </m:r>
                </m:den>
              </m:f>
            </m:oMath>
            <w:r w:rsidR="00377940" w:rsidRPr="004476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C84178">
              <w:rPr>
                <w:rFonts w:ascii="Arial" w:hAnsi="Arial" w:cs="Arial"/>
                <w:sz w:val="23"/>
                <w:szCs w:val="23"/>
              </w:rPr>
              <w:t xml:space="preserve"> = 55 275</w:t>
            </w:r>
          </w:p>
        </w:tc>
      </w:tr>
      <w:tr w:rsidR="00C84178" w:rsidRPr="00BB4FF2" w14:paraId="7A5551D5" w14:textId="77777777" w:rsidTr="005F188D">
        <w:tc>
          <w:tcPr>
            <w:tcW w:w="9360" w:type="dxa"/>
            <w:gridSpan w:val="2"/>
          </w:tcPr>
          <w:p w14:paraId="0CA6E96A" w14:textId="45A5754F" w:rsidR="00C84178" w:rsidRPr="00C84178" w:rsidRDefault="00C84178" w:rsidP="00C841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Verpakkingsmateriaal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600 000 X 3% = 18 000</w:t>
            </w:r>
          </w:p>
        </w:tc>
      </w:tr>
      <w:tr w:rsidR="00C84178" w:rsidRPr="00BB4FF2" w14:paraId="75490D75" w14:textId="77777777" w:rsidTr="005F188D">
        <w:tc>
          <w:tcPr>
            <w:tcW w:w="9360" w:type="dxa"/>
            <w:gridSpan w:val="2"/>
          </w:tcPr>
          <w:p w14:paraId="593C31A3" w14:textId="175FAA3B" w:rsidR="00C84178" w:rsidRPr="00C84178" w:rsidRDefault="00C84178" w:rsidP="0037794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Waardervermindering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utgelaat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o</w:t>
            </w:r>
            <w:r w:rsidR="00377940">
              <w:rPr>
                <w:rFonts w:ascii="Arial" w:hAnsi="Arial" w:cs="Arial"/>
                <w:sz w:val="24"/>
                <w:szCs w:val="24"/>
              </w:rPr>
              <w:t>mdat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`n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nie-kontant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item </w:t>
            </w:r>
            <w:proofErr w:type="gramStart"/>
            <w:r w:rsidR="00377940">
              <w:rPr>
                <w:rFonts w:ascii="Arial" w:hAnsi="Arial" w:cs="Arial"/>
                <w:sz w:val="24"/>
                <w:szCs w:val="24"/>
              </w:rPr>
              <w:t xml:space="preserve">is, 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proofErr w:type="gramEnd"/>
            <w:r w:rsidR="003779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lei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uitvloei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kontant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7940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3779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84178" w:rsidRPr="00BB4FF2" w14:paraId="2FC1C5B5" w14:textId="77777777" w:rsidTr="005F188D">
        <w:tc>
          <w:tcPr>
            <w:tcW w:w="9360" w:type="dxa"/>
            <w:gridSpan w:val="2"/>
          </w:tcPr>
          <w:p w14:paraId="1D7F17D3" w14:textId="47616507" w:rsidR="00C84178" w:rsidRPr="00C84178" w:rsidRDefault="00C84178" w:rsidP="00C841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Berekeninge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afgerond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tot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naaste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rand.</w:t>
            </w:r>
          </w:p>
        </w:tc>
      </w:tr>
      <w:tr w:rsidR="0044763F" w:rsidRPr="00BB4FF2" w14:paraId="66CBAA62" w14:textId="77777777" w:rsidTr="005F188D">
        <w:tc>
          <w:tcPr>
            <w:tcW w:w="9360" w:type="dxa"/>
            <w:gridSpan w:val="2"/>
          </w:tcPr>
          <w:p w14:paraId="124471BA" w14:textId="509662BE" w:rsidR="0044763F" w:rsidRPr="0044763F" w:rsidRDefault="0044763F" w:rsidP="00447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63F" w:rsidRPr="00BB4FF2" w14:paraId="1F4131DF" w14:textId="77777777" w:rsidTr="005F188D">
        <w:tc>
          <w:tcPr>
            <w:tcW w:w="9360" w:type="dxa"/>
            <w:gridSpan w:val="2"/>
          </w:tcPr>
          <w:p w14:paraId="54CEDEAB" w14:textId="3456E3B9" w:rsidR="0044763F" w:rsidRPr="0044763F" w:rsidRDefault="0044763F" w:rsidP="00447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229D2327" w14:textId="77777777" w:rsidTr="006142B6">
        <w:tc>
          <w:tcPr>
            <w:tcW w:w="587" w:type="dxa"/>
          </w:tcPr>
          <w:p w14:paraId="1AF2F1B1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752EE1E6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3EEE31D2" w14:textId="77777777" w:rsidTr="006142B6">
        <w:tc>
          <w:tcPr>
            <w:tcW w:w="587" w:type="dxa"/>
          </w:tcPr>
          <w:p w14:paraId="055E658D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116A87F3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45F5D015" w14:textId="77777777" w:rsidTr="006142B6">
        <w:tc>
          <w:tcPr>
            <w:tcW w:w="587" w:type="dxa"/>
          </w:tcPr>
          <w:p w14:paraId="72490B5B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7745A5C8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36CFD14F" w14:textId="77777777" w:rsidTr="006142B6">
        <w:tc>
          <w:tcPr>
            <w:tcW w:w="587" w:type="dxa"/>
          </w:tcPr>
          <w:p w14:paraId="49F46D87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411AA8F0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2A988D56" w14:textId="77777777" w:rsidTr="006142B6">
        <w:tc>
          <w:tcPr>
            <w:tcW w:w="587" w:type="dxa"/>
          </w:tcPr>
          <w:p w14:paraId="67C6301F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39311251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E08" w:rsidRPr="00BB4FF2" w14:paraId="3026F8E8" w14:textId="77777777" w:rsidTr="006142B6">
        <w:tc>
          <w:tcPr>
            <w:tcW w:w="587" w:type="dxa"/>
          </w:tcPr>
          <w:p w14:paraId="6C7A4A61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2A844A66" w14:textId="77777777" w:rsidR="00372E08" w:rsidRPr="00BB4FF2" w:rsidRDefault="00372E08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F0FCE" w14:textId="576585DD" w:rsidR="001B152C" w:rsidRDefault="001B152C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CCD4A8C" w14:textId="5B5D7CF2" w:rsidR="00711E6D" w:rsidRDefault="00711E6D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C8F47BA" w14:textId="2AE8257A" w:rsidR="00711E6D" w:rsidRDefault="00711E6D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6F28FDD" w14:textId="050ECD57" w:rsidR="00711E6D" w:rsidRDefault="00711E6D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3E830B0" w14:textId="2B739215" w:rsidR="00C84178" w:rsidRDefault="00C84178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0BB804FA" w14:textId="77777777" w:rsidR="00C84178" w:rsidRDefault="00C84178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38EEDF0" w14:textId="260E2E28" w:rsidR="00711E6D" w:rsidRDefault="00711E6D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8773"/>
      </w:tblGrid>
      <w:tr w:rsidR="00711E6D" w:rsidRPr="0044763F" w14:paraId="4E5A2D38" w14:textId="77777777" w:rsidTr="005F188D">
        <w:tc>
          <w:tcPr>
            <w:tcW w:w="9360" w:type="dxa"/>
            <w:gridSpan w:val="2"/>
          </w:tcPr>
          <w:p w14:paraId="05C76AD5" w14:textId="0B2F1804" w:rsidR="00711E6D" w:rsidRPr="00711E6D" w:rsidRDefault="00711E6D" w:rsidP="00C841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E6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84178">
              <w:rPr>
                <w:rFonts w:ascii="Arial" w:hAnsi="Arial" w:cs="Arial"/>
                <w:b/>
                <w:sz w:val="24"/>
                <w:szCs w:val="24"/>
              </w:rPr>
              <w:t xml:space="preserve">TIWITEIT </w:t>
            </w:r>
            <w:r w:rsidRPr="00711E6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11E6D" w:rsidRPr="0044763F" w14:paraId="2A8B94F6" w14:textId="77777777" w:rsidTr="005F188D">
        <w:tc>
          <w:tcPr>
            <w:tcW w:w="9360" w:type="dxa"/>
            <w:gridSpan w:val="2"/>
          </w:tcPr>
          <w:p w14:paraId="5E2AC9C6" w14:textId="77777777" w:rsidR="00711E6D" w:rsidRPr="00711E6D" w:rsidRDefault="00711E6D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178" w:rsidRPr="0044763F" w14:paraId="1C69758E" w14:textId="77777777" w:rsidTr="005F188D">
        <w:tc>
          <w:tcPr>
            <w:tcW w:w="9360" w:type="dxa"/>
            <w:gridSpan w:val="2"/>
          </w:tcPr>
          <w:p w14:paraId="729D6CF2" w14:textId="69E69C92" w:rsidR="00C84178" w:rsidRPr="00711E6D" w:rsidRDefault="00C84178" w:rsidP="00C84178">
            <w:pPr>
              <w:rPr>
                <w:rFonts w:ascii="Arial" w:hAnsi="Arial" w:cs="Arial"/>
                <w:sz w:val="24"/>
                <w:szCs w:val="24"/>
              </w:rPr>
            </w:pPr>
            <w:r w:rsidRPr="00A9428B">
              <w:rPr>
                <w:rFonts w:ascii="Arial" w:hAnsi="Arial" w:cs="Arial"/>
                <w:b/>
                <w:sz w:val="24"/>
                <w:szCs w:val="24"/>
              </w:rPr>
              <w:t xml:space="preserve">KUYASA </w:t>
            </w:r>
            <w:r>
              <w:rPr>
                <w:rFonts w:ascii="Arial" w:hAnsi="Arial" w:cs="Arial"/>
                <w:b/>
                <w:sz w:val="24"/>
                <w:szCs w:val="24"/>
              </w:rPr>
              <w:t>WINKELS</w:t>
            </w:r>
          </w:p>
        </w:tc>
      </w:tr>
      <w:tr w:rsidR="00C84178" w:rsidRPr="0044763F" w14:paraId="11B5C50F" w14:textId="77777777" w:rsidTr="005F188D">
        <w:tc>
          <w:tcPr>
            <w:tcW w:w="9360" w:type="dxa"/>
            <w:gridSpan w:val="2"/>
          </w:tcPr>
          <w:p w14:paraId="3381B2D1" w14:textId="296A73BA" w:rsidR="00C84178" w:rsidRPr="00711E6D" w:rsidRDefault="00C84178" w:rsidP="008E0671">
            <w:pPr>
              <w:rPr>
                <w:rFonts w:ascii="Arial" w:hAnsi="Arial" w:cs="Arial"/>
                <w:sz w:val="24"/>
                <w:szCs w:val="24"/>
              </w:rPr>
            </w:pPr>
            <w:r w:rsidRPr="005B2E92">
              <w:rPr>
                <w:rFonts w:ascii="Arial" w:hAnsi="Arial" w:cs="Arial"/>
                <w:b/>
                <w:sz w:val="22"/>
                <w:szCs w:val="22"/>
              </w:rPr>
              <w:t>KONTANTBEGROTING VIR DIE 3 MAANDE PERIODE VAN 1 APRIL TOT 30 JUNIE 20</w:t>
            </w:r>
            <w:r w:rsidR="008E067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711E6D" w:rsidRPr="00BB4FF2" w14:paraId="404BA97C" w14:textId="77777777" w:rsidTr="005F188D"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7"/>
              <w:gridCol w:w="355"/>
              <w:gridCol w:w="1378"/>
              <w:gridCol w:w="1371"/>
              <w:gridCol w:w="1367"/>
            </w:tblGrid>
            <w:tr w:rsidR="00C84178" w14:paraId="392AC8EA" w14:textId="77777777" w:rsidTr="00C84178">
              <w:tc>
                <w:tcPr>
                  <w:tcW w:w="462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71E570D4" w14:textId="5F5922C4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ONTVANGSTE</w:t>
                  </w:r>
                </w:p>
              </w:tc>
              <w:tc>
                <w:tcPr>
                  <w:tcW w:w="355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0A267A77" w14:textId="77777777" w:rsidR="00C84178" w:rsidRPr="00711E6D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34EE0B" w14:textId="77777777" w:rsidR="00C84178" w:rsidRPr="00711E6D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9CC20F" w14:textId="6F12D1A1" w:rsidR="00C84178" w:rsidRPr="00711E6D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CD9DC8" w14:textId="230F9E53" w:rsidR="00C84178" w:rsidRPr="00711E6D" w:rsidRDefault="00C84178" w:rsidP="00C8417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Pr="00711E6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</w:tr>
            <w:tr w:rsidR="00C84178" w14:paraId="143A8158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96A88E2" w14:textId="482A3092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471211B4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1B3E0AC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540 000</w:t>
                  </w: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3630F6DF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594 000</w:t>
                  </w: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0F7B9CC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623 700</w:t>
                  </w:r>
                </w:p>
              </w:tc>
            </w:tr>
            <w:tr w:rsidR="00C84178" w14:paraId="5D601884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2380DAE5" w14:textId="3E95B8CA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15A5970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225D3CA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30 000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03AA568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30 000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4E84307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30 000</w:t>
                  </w:r>
                </w:p>
              </w:tc>
            </w:tr>
            <w:tr w:rsidR="00C84178" w14:paraId="6C215AD2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A9969E7" w14:textId="77777777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A80969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21EDAC1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4BAF028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29C2AC2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84178" w14:paraId="31F7340D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56A61E5A" w14:textId="77777777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DE74A7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0CD62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74291B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959B810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84178" w14:paraId="65A78217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7394A253" w14:textId="51FBF731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Totale</w:t>
                  </w:r>
                  <w:proofErr w:type="spellEnd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Ontvangste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8242E8F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F1AE6B7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570 000</w:t>
                  </w: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11A7E4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624 000</w:t>
                  </w: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628C27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653 700</w:t>
                  </w:r>
                </w:p>
              </w:tc>
            </w:tr>
            <w:tr w:rsidR="00C84178" w14:paraId="29B82DE2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636A8F6" w14:textId="205285D6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BETALINGS</w:t>
                  </w: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9FCC1D4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0A4C166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B9C48A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159C56B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84178" w14:paraId="754A31CA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9C50ACD" w14:textId="28CE65CB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Kontantaankope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73C09D4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551DC11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360 000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07427AF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396 000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3231E33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415 800</w:t>
                  </w:r>
                </w:p>
              </w:tc>
            </w:tr>
            <w:tr w:rsidR="00C84178" w14:paraId="1081D0B6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A64FE9D" w14:textId="26F4E100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Salarisse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4F88B1AA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4A149E6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112 000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40E8302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128 800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BC49B2D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128 800</w:t>
                  </w:r>
                </w:p>
              </w:tc>
            </w:tr>
            <w:tr w:rsidR="00C84178" w14:paraId="73F86D98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5F3094E8" w14:textId="13C3668F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Advertensies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5CD6A5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47642B6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4 000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7E9FA30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4 000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62FD484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4 000</w:t>
                  </w:r>
                </w:p>
              </w:tc>
            </w:tr>
            <w:tr w:rsidR="00C84178" w14:paraId="557C353A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C914F6A" w14:textId="6B52958A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Terugbetaling</w:t>
                  </w:r>
                  <w:proofErr w:type="spellEnd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verband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DA05E44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C4D187D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29 600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4B15FAF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32 600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3B0821B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32 600</w:t>
                  </w:r>
                </w:p>
              </w:tc>
            </w:tr>
            <w:tr w:rsidR="00C84178" w14:paraId="5B1AC703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912CFCF" w14:textId="5A054A63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 xml:space="preserve">Diverse </w:t>
                  </w: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uitgawes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1BAF498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C462E20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42 000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B6489B3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44 100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4B035D30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46 305</w:t>
                  </w:r>
                </w:p>
              </w:tc>
            </w:tr>
            <w:tr w:rsidR="00C84178" w14:paraId="217597D8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2D51B05B" w14:textId="60448C3C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Onttrekings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1E76CF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64C651A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8 000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BCF455B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8 000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9A45C4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9 600</w:t>
                  </w:r>
                </w:p>
              </w:tc>
            </w:tr>
            <w:tr w:rsidR="00C84178" w14:paraId="3AB0A02E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74EF0D7" w14:textId="558561E0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sz w:val="24"/>
                      <w:szCs w:val="24"/>
                    </w:rPr>
                    <w:t>Toerusting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A7A4ADC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096C332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2CB36DE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30 000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904DD75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  <w:tr w:rsidR="00C84178" w14:paraId="73F52C90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24FDD3EA" w14:textId="77777777" w:rsidR="00C84178" w:rsidRPr="00C84178" w:rsidRDefault="00C84178" w:rsidP="00C841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8B76B42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F9AA61B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AE33F90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B0A4491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84178" w14:paraId="57AB3B0B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FBB91DE" w14:textId="5FF2CC11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Totale</w:t>
                  </w:r>
                  <w:proofErr w:type="spellEnd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betalings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79D7A75E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13CCA6A" w14:textId="4606BE5E" w:rsidR="00C84178" w:rsidRPr="00711E6D" w:rsidRDefault="00C84178" w:rsidP="00D2210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D2210C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 xml:space="preserve"> 600</w:t>
                  </w: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2E3BB7" w14:textId="578C451E" w:rsidR="00C84178" w:rsidRPr="00711E6D" w:rsidRDefault="00D2210C" w:rsidP="00D2210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643 500</w:t>
                  </w: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CB5DB4F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(637 105)</w:t>
                  </w:r>
                </w:p>
              </w:tc>
            </w:tr>
            <w:tr w:rsidR="00C84178" w14:paraId="01015375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5F04EA90" w14:textId="0790F0E2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KONTANT SURPLUS/TEKORT</w:t>
                  </w:r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AA780C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67047D21" w14:textId="2E7A2055" w:rsidR="00C84178" w:rsidRPr="00711E6D" w:rsidRDefault="00C84178" w:rsidP="00D2210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D2210C">
                    <w:rPr>
                      <w:rFonts w:ascii="Arial" w:hAnsi="Arial" w:cs="Arial"/>
                      <w:sz w:val="24"/>
                      <w:szCs w:val="24"/>
                    </w:rPr>
                    <w:t>14 400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32413A39" w14:textId="29F827F3" w:rsidR="00C84178" w:rsidRPr="00711E6D" w:rsidRDefault="00C84178" w:rsidP="0063637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636376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 xml:space="preserve"> 500)</w:t>
                  </w: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0B637161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16 595</w:t>
                  </w:r>
                </w:p>
              </w:tc>
            </w:tr>
            <w:tr w:rsidR="00C84178" w14:paraId="2BB80642" w14:textId="77777777" w:rsidTr="00C84178">
              <w:tc>
                <w:tcPr>
                  <w:tcW w:w="462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2AEB7257" w14:textId="64348318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Bank: begin van die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maand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58E4E5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606A09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AC1C62" wp14:editId="24C9AA0E">
                            <wp:simplePos x="0" y="0"/>
                            <wp:positionH relativeFrom="column">
                              <wp:posOffset>691515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43840" cy="259080"/>
                            <wp:effectExtent l="0" t="38100" r="60960" b="26670"/>
                            <wp:wrapNone/>
                            <wp:docPr id="2" name="Straight Arrow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3840" cy="25908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775567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54.45pt;margin-top:6.3pt;width:19.2pt;height:20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(13 600)</w:t>
                  </w:r>
                </w:p>
              </w:tc>
              <w:tc>
                <w:tcPr>
                  <w:tcW w:w="137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0D0B839" w14:textId="7AABB9B8" w:rsidR="00C84178" w:rsidRPr="00711E6D" w:rsidRDefault="00C84178" w:rsidP="0063637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78D9561" wp14:editId="3DA89037">
                            <wp:simplePos x="0" y="0"/>
                            <wp:positionH relativeFrom="column">
                              <wp:posOffset>729615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74320" cy="281940"/>
                            <wp:effectExtent l="0" t="38100" r="49530" b="22860"/>
                            <wp:wrapNone/>
                            <wp:docPr id="3" name="Straight Arrow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4320" cy="2819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3557D8" id="Straight Arrow Connector 3" o:spid="_x0000_s1026" type="#_x0000_t32" style="position:absolute;margin-left:57.45pt;margin-top:5.1pt;width:21.6pt;height:22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636376">
                    <w:rPr>
                      <w:rFonts w:ascii="Arial" w:hAnsi="Arial" w:cs="Arial"/>
                      <w:sz w:val="24"/>
                      <w:szCs w:val="24"/>
                    </w:rPr>
                    <w:t>28 0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00)</w:t>
                  </w:r>
                </w:p>
              </w:tc>
              <w:tc>
                <w:tcPr>
                  <w:tcW w:w="136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380F84" w14:textId="39FB7705" w:rsidR="00C84178" w:rsidRPr="00711E6D" w:rsidRDefault="00C84178" w:rsidP="0063637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636376">
                    <w:rPr>
                      <w:rFonts w:ascii="Arial" w:hAnsi="Arial" w:cs="Arial"/>
                      <w:sz w:val="24"/>
                      <w:szCs w:val="24"/>
                    </w:rPr>
                    <w:t>47 500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C84178" w14:paraId="29FC35E3" w14:textId="77777777" w:rsidTr="00C84178">
              <w:tc>
                <w:tcPr>
                  <w:tcW w:w="462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4DD4DA82" w14:textId="154EE732" w:rsidR="00C84178" w:rsidRPr="00C84178" w:rsidRDefault="00C84178" w:rsidP="00C8417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Bank: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einde</w:t>
                  </w:r>
                  <w:proofErr w:type="spellEnd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van die </w:t>
                  </w:r>
                  <w:proofErr w:type="spellStart"/>
                  <w:r w:rsidRPr="00C84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maand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CF8078" w14:textId="77777777" w:rsidR="00C84178" w:rsidRPr="00711E6D" w:rsidRDefault="00C84178" w:rsidP="00C841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80743B" w14:textId="2FC7948A" w:rsidR="00C84178" w:rsidRPr="00711E6D" w:rsidRDefault="00C84178" w:rsidP="0063637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636376">
                    <w:rPr>
                      <w:rFonts w:ascii="Arial" w:hAnsi="Arial" w:cs="Arial"/>
                      <w:sz w:val="24"/>
                      <w:szCs w:val="24"/>
                    </w:rPr>
                    <w:t>28 000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2F7BFFE" w14:textId="02C3D8EF" w:rsidR="00C84178" w:rsidRPr="00711E6D" w:rsidRDefault="00C84178" w:rsidP="0063637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636376">
                    <w:rPr>
                      <w:rFonts w:ascii="Arial" w:hAnsi="Arial" w:cs="Arial"/>
                      <w:sz w:val="24"/>
                      <w:szCs w:val="24"/>
                    </w:rPr>
                    <w:t>47 500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8D54D4" w14:textId="1DE0487B" w:rsidR="00C84178" w:rsidRPr="00711E6D" w:rsidRDefault="00C84178" w:rsidP="003A7CC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3A7CC2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 w:rsidR="003A7CC2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711E6D">
                    <w:rPr>
                      <w:rFonts w:ascii="Arial" w:hAnsi="Arial" w:cs="Arial"/>
                      <w:sz w:val="24"/>
                      <w:szCs w:val="24"/>
                    </w:rPr>
                    <w:t>05)</w:t>
                  </w:r>
                </w:p>
              </w:tc>
            </w:tr>
          </w:tbl>
          <w:p w14:paraId="42A147C8" w14:textId="77777777" w:rsidR="00711E6D" w:rsidRPr="00BB4FF2" w:rsidRDefault="00711E6D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E6D" w:rsidRPr="00BB4FF2" w14:paraId="7E11A785" w14:textId="77777777" w:rsidTr="005F188D">
        <w:tc>
          <w:tcPr>
            <w:tcW w:w="587" w:type="dxa"/>
          </w:tcPr>
          <w:p w14:paraId="31B1CE1E" w14:textId="77777777" w:rsidR="00711E6D" w:rsidRPr="00BB4FF2" w:rsidRDefault="00711E6D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0D3D2719" w14:textId="77777777" w:rsidR="00711E6D" w:rsidRPr="00BB4FF2" w:rsidRDefault="00711E6D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CDF" w:rsidRPr="00356CDF" w14:paraId="5722923B" w14:textId="77777777" w:rsidTr="005F188D">
        <w:tc>
          <w:tcPr>
            <w:tcW w:w="9360" w:type="dxa"/>
            <w:gridSpan w:val="2"/>
          </w:tcPr>
          <w:p w14:paraId="7641D8AE" w14:textId="1A616E4A" w:rsidR="00356CDF" w:rsidRPr="00356CDF" w:rsidRDefault="00356CDF" w:rsidP="00C841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CDF"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="00C8417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56CDF"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</w:tc>
      </w:tr>
      <w:tr w:rsidR="00711E6D" w:rsidRPr="00BB4FF2" w14:paraId="6FD01AE7" w14:textId="77777777" w:rsidTr="005F188D">
        <w:tc>
          <w:tcPr>
            <w:tcW w:w="587" w:type="dxa"/>
          </w:tcPr>
          <w:p w14:paraId="6450C78F" w14:textId="77777777" w:rsidR="00711E6D" w:rsidRPr="00BB4FF2" w:rsidRDefault="00711E6D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</w:tcPr>
          <w:p w14:paraId="0A04A8E5" w14:textId="77777777" w:rsidR="00711E6D" w:rsidRPr="00BB4FF2" w:rsidRDefault="00711E6D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CDF" w:rsidRPr="00BB4FF2" w14:paraId="76B79976" w14:textId="77777777" w:rsidTr="005F188D">
        <w:tc>
          <w:tcPr>
            <w:tcW w:w="9360" w:type="dxa"/>
            <w:gridSpan w:val="2"/>
          </w:tcPr>
          <w:p w14:paraId="5C60555C" w14:textId="5D90A57C" w:rsidR="00356CDF" w:rsidRPr="00356CDF" w:rsidRDefault="00C84178" w:rsidP="00C841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Handelsvoorraad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word, word in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aangevul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verklaring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impliseer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wat in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daardie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is,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daardie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vervang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word. Met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ander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woorde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, 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word, word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vervang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daarom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verteenwoordig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elke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hoeveelheid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daardie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gekoop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is. </w:t>
            </w:r>
          </w:p>
        </w:tc>
      </w:tr>
      <w:tr w:rsidR="00356CDF" w:rsidRPr="00BB4FF2" w14:paraId="53AFB23D" w14:textId="77777777" w:rsidTr="005F188D">
        <w:tc>
          <w:tcPr>
            <w:tcW w:w="9360" w:type="dxa"/>
            <w:gridSpan w:val="2"/>
          </w:tcPr>
          <w:p w14:paraId="6D64EB9C" w14:textId="07B49705" w:rsidR="00356CDF" w:rsidRPr="00356CDF" w:rsidRDefault="00C84178" w:rsidP="00C841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84178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huurverhoging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val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buite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84178">
              <w:rPr>
                <w:rFonts w:ascii="Arial" w:hAnsi="Arial" w:cs="Arial"/>
                <w:sz w:val="24"/>
                <w:szCs w:val="24"/>
              </w:rPr>
              <w:t>begrotingsperiode</w:t>
            </w:r>
            <w:proofErr w:type="spellEnd"/>
            <w:r w:rsidRPr="00C84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93">
              <w:rPr>
                <w:rFonts w:ascii="Arial" w:hAnsi="Arial" w:cs="Arial"/>
                <w:sz w:val="24"/>
                <w:szCs w:val="24"/>
              </w:rPr>
              <w:t xml:space="preserve">van </w:t>
            </w:r>
            <w:r w:rsidRPr="00C84178">
              <w:rPr>
                <w:rFonts w:ascii="Arial" w:hAnsi="Arial" w:cs="Arial"/>
                <w:sz w:val="24"/>
                <w:szCs w:val="24"/>
              </w:rPr>
              <w:t>Julie.</w:t>
            </w:r>
          </w:p>
        </w:tc>
      </w:tr>
    </w:tbl>
    <w:p w14:paraId="090D6A1C" w14:textId="30BAA54F" w:rsidR="00711E6D" w:rsidRDefault="00711E6D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03648B37" w14:textId="76E8F7A4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27140B1" w14:textId="659758FD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7A3DC988" w14:textId="122F4B67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B6C7646" w14:textId="189A443A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71383205" w14:textId="0C375B05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42AB8A3C" w14:textId="66BB948E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453F080B" w14:textId="7C349C67" w:rsidR="008E0671" w:rsidRDefault="008E0671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7459"/>
      </w:tblGrid>
      <w:tr w:rsidR="008E0671" w:rsidRPr="006C6A7E" w14:paraId="74F96D9C" w14:textId="77777777" w:rsidTr="005F188D">
        <w:trPr>
          <w:trHeight w:val="274"/>
        </w:trPr>
        <w:tc>
          <w:tcPr>
            <w:tcW w:w="9360" w:type="dxa"/>
            <w:gridSpan w:val="2"/>
          </w:tcPr>
          <w:p w14:paraId="1ED1E2E0" w14:textId="68A594F0" w:rsidR="008E0671" w:rsidRPr="006C6A7E" w:rsidRDefault="008E0671" w:rsidP="00CA0F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CA0F93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6C6A7E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3C3C34" w:rsidRPr="00BB4FF2" w14:paraId="6090FDAC" w14:textId="77777777" w:rsidTr="00B5364D">
        <w:trPr>
          <w:trHeight w:val="274"/>
        </w:trPr>
        <w:tc>
          <w:tcPr>
            <w:tcW w:w="1591" w:type="dxa"/>
          </w:tcPr>
          <w:p w14:paraId="1FEEE964" w14:textId="77777777" w:rsidR="008E0671" w:rsidRPr="00BB4FF2" w:rsidRDefault="008E0671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9" w:type="dxa"/>
          </w:tcPr>
          <w:p w14:paraId="2B7C7493" w14:textId="77777777" w:rsidR="008E0671" w:rsidRPr="00BB4FF2" w:rsidRDefault="008E0671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671" w:rsidRPr="00962157" w14:paraId="560AA998" w14:textId="77777777" w:rsidTr="005F188D">
        <w:trPr>
          <w:trHeight w:val="274"/>
        </w:trPr>
        <w:tc>
          <w:tcPr>
            <w:tcW w:w="9360" w:type="dxa"/>
            <w:gridSpan w:val="2"/>
          </w:tcPr>
          <w:p w14:paraId="35609A42" w14:textId="76553209" w:rsidR="008E0671" w:rsidRPr="00962157" w:rsidRDefault="008E0671" w:rsidP="003C3C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1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 </w:t>
            </w:r>
            <w:r w:rsidR="003C3C34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</w:p>
        </w:tc>
      </w:tr>
      <w:tr w:rsidR="008E0671" w:rsidRPr="00CD45DC" w14:paraId="4920900C" w14:textId="77777777" w:rsidTr="005F188D">
        <w:trPr>
          <w:trHeight w:val="274"/>
        </w:trPr>
        <w:tc>
          <w:tcPr>
            <w:tcW w:w="9360" w:type="dxa"/>
            <w:gridSpan w:val="2"/>
          </w:tcPr>
          <w:p w14:paraId="72192154" w14:textId="1303E632" w:rsidR="008E0671" w:rsidRPr="00CD45DC" w:rsidRDefault="008E0671" w:rsidP="00382C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157">
              <w:rPr>
                <w:rFonts w:ascii="Arial" w:hAnsi="Arial" w:cs="Arial"/>
                <w:b/>
                <w:sz w:val="24"/>
                <w:szCs w:val="24"/>
              </w:rPr>
              <w:t>DEB</w:t>
            </w:r>
            <w:r w:rsidR="003C3C34">
              <w:rPr>
                <w:rFonts w:ascii="Arial" w:hAnsi="Arial" w:cs="Arial"/>
                <w:b/>
                <w:sz w:val="24"/>
                <w:szCs w:val="24"/>
              </w:rPr>
              <w:t>ITEURE-INVORDERINGSKEDULE</w:t>
            </w:r>
          </w:p>
        </w:tc>
      </w:tr>
      <w:tr w:rsidR="008E0671" w:rsidRPr="00962157" w14:paraId="6598A7B6" w14:textId="77777777" w:rsidTr="005F188D">
        <w:trPr>
          <w:trHeight w:val="3635"/>
        </w:trPr>
        <w:tc>
          <w:tcPr>
            <w:tcW w:w="9360" w:type="dxa"/>
            <w:gridSpan w:val="2"/>
          </w:tcPr>
          <w:tbl>
            <w:tblPr>
              <w:tblStyle w:val="TableGrid"/>
              <w:tblW w:w="916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66"/>
              <w:gridCol w:w="984"/>
              <w:gridCol w:w="1731"/>
              <w:gridCol w:w="1096"/>
              <w:gridCol w:w="1206"/>
              <w:gridCol w:w="940"/>
              <w:gridCol w:w="1297"/>
              <w:gridCol w:w="940"/>
            </w:tblGrid>
            <w:tr w:rsidR="003C3C34" w:rsidRPr="002012A1" w14:paraId="442B62BE" w14:textId="77777777" w:rsidTr="003C3C34">
              <w:trPr>
                <w:trHeight w:val="237"/>
              </w:trPr>
              <w:tc>
                <w:tcPr>
                  <w:tcW w:w="966" w:type="dxa"/>
                  <w:vMerge w:val="restart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bottom"/>
                </w:tcPr>
                <w:p w14:paraId="0142F202" w14:textId="77777777" w:rsidR="008E0671" w:rsidRPr="002012A1" w:rsidRDefault="008E0671" w:rsidP="005F188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8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21F9DA3" w14:textId="77777777" w:rsidR="003C3C34" w:rsidRDefault="003C3C34" w:rsidP="003C3C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Krediet</w:t>
                  </w:r>
                  <w:proofErr w:type="spellEnd"/>
                </w:p>
                <w:p w14:paraId="004ADB72" w14:textId="67F94D84" w:rsidR="008E0671" w:rsidRPr="002012A1" w:rsidRDefault="003C3C34" w:rsidP="003C3C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verkope</w:t>
                  </w:r>
                  <w:proofErr w:type="spellEnd"/>
                </w:p>
              </w:tc>
              <w:tc>
                <w:tcPr>
                  <w:tcW w:w="7210" w:type="dxa"/>
                  <w:gridSpan w:val="6"/>
                  <w:tcBorders>
                    <w:left w:val="single" w:sz="18" w:space="0" w:color="auto"/>
                  </w:tcBorders>
                  <w:vAlign w:val="bottom"/>
                </w:tcPr>
                <w:p w14:paraId="52D1580A" w14:textId="13D0421A" w:rsidR="008E0671" w:rsidRPr="002012A1" w:rsidRDefault="003C3C34" w:rsidP="003C3C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Invorderings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debiteure</w:t>
                  </w:r>
                  <w:proofErr w:type="spellEnd"/>
                </w:p>
              </w:tc>
            </w:tr>
            <w:tr w:rsidR="003C3C34" w:rsidRPr="002012A1" w14:paraId="290B2449" w14:textId="77777777" w:rsidTr="003C3C34">
              <w:trPr>
                <w:trHeight w:val="237"/>
              </w:trPr>
              <w:tc>
                <w:tcPr>
                  <w:tcW w:w="966" w:type="dxa"/>
                  <w:vMerge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bottom"/>
                </w:tcPr>
                <w:p w14:paraId="4F77DEB3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4A76466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4C3820E" w14:textId="77777777" w:rsidR="008E0671" w:rsidRPr="002012A1" w:rsidRDefault="008E0671" w:rsidP="005F18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12A1">
                    <w:rPr>
                      <w:rFonts w:ascii="Arial" w:hAnsi="Arial" w:cs="Arial"/>
                      <w:b/>
                      <w:bCs/>
                    </w:rPr>
                    <w:t>April 20</w:t>
                  </w:r>
                  <w:r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  <w:tc>
                <w:tcPr>
                  <w:tcW w:w="2146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B614D98" w14:textId="44EA7CCF" w:rsidR="008E0671" w:rsidRPr="002012A1" w:rsidRDefault="008E0671" w:rsidP="003C3C3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12A1">
                    <w:rPr>
                      <w:rFonts w:ascii="Arial" w:hAnsi="Arial" w:cs="Arial"/>
                      <w:b/>
                      <w:bCs/>
                    </w:rPr>
                    <w:t>M</w:t>
                  </w:r>
                  <w:r w:rsidR="003C3C34">
                    <w:rPr>
                      <w:rFonts w:ascii="Arial" w:hAnsi="Arial" w:cs="Arial"/>
                      <w:b/>
                      <w:bCs/>
                    </w:rPr>
                    <w:t>ei</w:t>
                  </w:r>
                  <w:r w:rsidRPr="002012A1">
                    <w:rPr>
                      <w:rFonts w:ascii="Arial" w:hAnsi="Arial" w:cs="Arial"/>
                      <w:b/>
                      <w:bCs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  <w:tc>
                <w:tcPr>
                  <w:tcW w:w="2237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vAlign w:val="bottom"/>
                </w:tcPr>
                <w:p w14:paraId="1EEA9963" w14:textId="065616FE" w:rsidR="008E0671" w:rsidRPr="002012A1" w:rsidRDefault="008E0671" w:rsidP="005F18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12A1">
                    <w:rPr>
                      <w:rFonts w:ascii="Arial" w:hAnsi="Arial" w:cs="Arial"/>
                      <w:b/>
                      <w:bCs/>
                    </w:rPr>
                    <w:t>Jun</w:t>
                  </w:r>
                  <w:r w:rsidR="003C3C34">
                    <w:rPr>
                      <w:rFonts w:ascii="Arial" w:hAnsi="Arial" w:cs="Arial"/>
                      <w:b/>
                      <w:bCs/>
                    </w:rPr>
                    <w:t>i</w:t>
                  </w:r>
                  <w:r w:rsidRPr="002012A1">
                    <w:rPr>
                      <w:rFonts w:ascii="Arial" w:hAnsi="Arial" w:cs="Arial"/>
                      <w:b/>
                      <w:bCs/>
                    </w:rPr>
                    <w:t>e 20</w:t>
                  </w:r>
                  <w:r>
                    <w:rPr>
                      <w:rFonts w:ascii="Arial" w:hAnsi="Arial" w:cs="Arial"/>
                      <w:b/>
                      <w:bCs/>
                    </w:rPr>
                    <w:t>20</w:t>
                  </w:r>
                </w:p>
              </w:tc>
            </w:tr>
            <w:tr w:rsidR="003C3C34" w:rsidRPr="002012A1" w14:paraId="7A7900D2" w14:textId="77777777" w:rsidTr="003C3C34">
              <w:trPr>
                <w:trHeight w:val="224"/>
              </w:trPr>
              <w:tc>
                <w:tcPr>
                  <w:tcW w:w="966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2B7BDCA3" w14:textId="77777777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49CC2411" w14:textId="77777777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1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37908BA0" w14:textId="0EA58C00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Bewerking</w:t>
                  </w:r>
                  <w:proofErr w:type="spellEnd"/>
                </w:p>
              </w:tc>
              <w:tc>
                <w:tcPr>
                  <w:tcW w:w="1096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3F493EBC" w14:textId="2A7C7B40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Bedrag</w:t>
                  </w:r>
                  <w:proofErr w:type="spellEnd"/>
                </w:p>
              </w:tc>
              <w:tc>
                <w:tcPr>
                  <w:tcW w:w="1206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77F88251" w14:textId="4C7C4D2F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Bewerking</w:t>
                  </w:r>
                  <w:proofErr w:type="spellEnd"/>
                </w:p>
              </w:tc>
              <w:tc>
                <w:tcPr>
                  <w:tcW w:w="940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13AC5D55" w14:textId="2AAD6BF1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Bedrag</w:t>
                  </w:r>
                  <w:proofErr w:type="spellEnd"/>
                </w:p>
              </w:tc>
              <w:tc>
                <w:tcPr>
                  <w:tcW w:w="1297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56853BC0" w14:textId="1B22C0C4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Bewerking</w:t>
                  </w:r>
                  <w:proofErr w:type="spellEnd"/>
                </w:p>
              </w:tc>
              <w:tc>
                <w:tcPr>
                  <w:tcW w:w="940" w:type="dxa"/>
                  <w:tcBorders>
                    <w:bottom w:val="single" w:sz="18" w:space="0" w:color="auto"/>
                  </w:tcBorders>
                  <w:vAlign w:val="bottom"/>
                </w:tcPr>
                <w:p w14:paraId="50522597" w14:textId="72D5B8D2" w:rsidR="003C3C34" w:rsidRPr="002012A1" w:rsidRDefault="003C3C34" w:rsidP="003C3C3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Bedrag</w:t>
                  </w:r>
                  <w:proofErr w:type="spellEnd"/>
                </w:p>
              </w:tc>
            </w:tr>
            <w:tr w:rsidR="003C3C34" w:rsidRPr="002012A1" w14:paraId="56013006" w14:textId="77777777" w:rsidTr="003C3C34">
              <w:trPr>
                <w:trHeight w:val="461"/>
              </w:trPr>
              <w:tc>
                <w:tcPr>
                  <w:tcW w:w="966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0F2178DF" w14:textId="77777777" w:rsidR="008E0671" w:rsidRPr="00E23C45" w:rsidRDefault="008E0671" w:rsidP="005F188D">
                  <w:pPr>
                    <w:rPr>
                      <w:rFonts w:ascii="Arial" w:hAnsi="Arial" w:cs="Arial"/>
                      <w:b/>
                    </w:rPr>
                  </w:pPr>
                  <w:r w:rsidRPr="00E23C45">
                    <w:rPr>
                      <w:rFonts w:ascii="Arial" w:hAnsi="Arial" w:cs="Arial"/>
                      <w:b/>
                    </w:rPr>
                    <w:t>FEB</w:t>
                  </w:r>
                </w:p>
              </w:tc>
              <w:tc>
                <w:tcPr>
                  <w:tcW w:w="98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1226AACD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162 000</w:t>
                  </w:r>
                </w:p>
              </w:tc>
              <w:tc>
                <w:tcPr>
                  <w:tcW w:w="173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70733F41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162 000 X 15%</w:t>
                  </w:r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104E9714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24 300</w:t>
                  </w:r>
                </w:p>
              </w:tc>
              <w:tc>
                <w:tcPr>
                  <w:tcW w:w="120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3206947C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417B380E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2F225737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5378A28F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3C34" w:rsidRPr="002012A1" w14:paraId="3B0B86A3" w14:textId="77777777" w:rsidTr="003C3C34">
              <w:trPr>
                <w:trHeight w:val="449"/>
              </w:trPr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069C3B7D" w14:textId="1645EDF2" w:rsidR="008E0671" w:rsidRPr="00E23C45" w:rsidRDefault="008E0671" w:rsidP="003C3C34">
                  <w:pPr>
                    <w:rPr>
                      <w:rFonts w:ascii="Arial" w:hAnsi="Arial" w:cs="Arial"/>
                      <w:b/>
                    </w:rPr>
                  </w:pPr>
                  <w:r w:rsidRPr="00E23C45">
                    <w:rPr>
                      <w:rFonts w:ascii="Arial" w:hAnsi="Arial" w:cs="Arial"/>
                      <w:b/>
                    </w:rPr>
                    <w:t>M</w:t>
                  </w:r>
                  <w:r w:rsidR="003C3C34">
                    <w:rPr>
                      <w:rFonts w:ascii="Arial" w:hAnsi="Arial" w:cs="Arial"/>
                      <w:b/>
                    </w:rPr>
                    <w:t>AART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32A2CDB4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176 400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2ABA3B13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176 600 X 60%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57902B9" w14:textId="7ADF8572" w:rsidR="008E0671" w:rsidRPr="00846BB4" w:rsidRDefault="00846BB4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846BB4">
                    <w:rPr>
                      <w:rFonts w:ascii="Arial" w:hAnsi="Arial" w:cs="Arial"/>
                    </w:rPr>
                    <w:t>105 840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4E6A3D3C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176 400 X 15%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5CBC1251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26 460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3617A05E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4370020D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3C34" w:rsidRPr="002012A1" w14:paraId="42B33556" w14:textId="77777777" w:rsidTr="003C3C34">
              <w:trPr>
                <w:trHeight w:val="461"/>
              </w:trPr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438F3DB" w14:textId="77777777" w:rsidR="008E0671" w:rsidRPr="00E23C45" w:rsidRDefault="008E0671" w:rsidP="005F188D">
                  <w:pPr>
                    <w:rPr>
                      <w:rFonts w:ascii="Arial" w:hAnsi="Arial" w:cs="Arial"/>
                      <w:b/>
                    </w:rPr>
                  </w:pPr>
                  <w:r w:rsidRPr="00E23C45">
                    <w:rPr>
                      <w:rFonts w:ascii="Arial" w:hAnsi="Arial" w:cs="Arial"/>
                      <w:b/>
                    </w:rPr>
                    <w:t>APRIL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57EFEDD3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183 600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2A83AC9E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183 600 X 25% X 97%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1881F1A2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44 523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4C1F8B39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183 600 X 60%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12CEC76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110 160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63785424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183 600 X15%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A40CADD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27 540</w:t>
                  </w:r>
                </w:p>
              </w:tc>
            </w:tr>
            <w:tr w:rsidR="003C3C34" w:rsidRPr="002012A1" w14:paraId="474210FF" w14:textId="77777777" w:rsidTr="003C3C34">
              <w:trPr>
                <w:trHeight w:val="449"/>
              </w:trPr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011EECB" w14:textId="6F82BEB1" w:rsidR="008E0671" w:rsidRPr="00E23C45" w:rsidRDefault="008E0671" w:rsidP="003C3C34">
                  <w:pPr>
                    <w:rPr>
                      <w:rFonts w:ascii="Arial" w:hAnsi="Arial" w:cs="Arial"/>
                      <w:b/>
                    </w:rPr>
                  </w:pPr>
                  <w:r w:rsidRPr="00E23C45">
                    <w:rPr>
                      <w:rFonts w:ascii="Arial" w:hAnsi="Arial" w:cs="Arial"/>
                      <w:b/>
                    </w:rPr>
                    <w:t>M</w:t>
                  </w:r>
                  <w:r w:rsidR="003C3C34">
                    <w:rPr>
                      <w:rFonts w:ascii="Arial" w:hAnsi="Arial" w:cs="Arial"/>
                      <w:b/>
                    </w:rPr>
                    <w:t>EI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B02D7AE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171 000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37192AD1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5B8C7076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171 000 X 25%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 xml:space="preserve"> X 97%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35C34538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41 468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1F4353D5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171 000 X 60%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F3C7BA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102 600</w:t>
                  </w:r>
                </w:p>
              </w:tc>
            </w:tr>
            <w:tr w:rsidR="003C3C34" w:rsidRPr="002012A1" w14:paraId="54952C42" w14:textId="77777777" w:rsidTr="003C3C34">
              <w:trPr>
                <w:trHeight w:val="461"/>
              </w:trPr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C92EC2A" w14:textId="37A6D8B9" w:rsidR="008E0671" w:rsidRPr="00E23C45" w:rsidRDefault="008E0671" w:rsidP="005F188D">
                  <w:pPr>
                    <w:rPr>
                      <w:rFonts w:ascii="Arial" w:hAnsi="Arial" w:cs="Arial"/>
                      <w:b/>
                    </w:rPr>
                  </w:pPr>
                  <w:r w:rsidRPr="00E23C45">
                    <w:rPr>
                      <w:rFonts w:ascii="Arial" w:hAnsi="Arial" w:cs="Arial"/>
                      <w:b/>
                    </w:rPr>
                    <w:t>JUN</w:t>
                  </w:r>
                  <w:r w:rsidR="003C3C34">
                    <w:rPr>
                      <w:rFonts w:ascii="Arial" w:hAnsi="Arial" w:cs="Arial"/>
                      <w:b/>
                    </w:rPr>
                    <w:t>I</w:t>
                  </w:r>
                  <w:r w:rsidRPr="00E23C45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3B7AE5D1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234 000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74CF659A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5379CD9D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02D1E5DE" w14:textId="77777777" w:rsidR="008E0671" w:rsidRPr="00962157" w:rsidRDefault="008E0671" w:rsidP="005F18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157">
                    <w:rPr>
                      <w:rFonts w:ascii="Arial" w:hAnsi="Arial" w:cs="Arial"/>
                      <w:sz w:val="16"/>
                      <w:szCs w:val="16"/>
                    </w:rPr>
                    <w:t>234 000 X 25% X 97%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496C235B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56 745</w:t>
                  </w:r>
                </w:p>
              </w:tc>
            </w:tr>
            <w:tr w:rsidR="003C3C34" w:rsidRPr="002012A1" w14:paraId="5328D7BB" w14:textId="77777777" w:rsidTr="003C3C34">
              <w:trPr>
                <w:trHeight w:val="224"/>
              </w:trPr>
              <w:tc>
                <w:tcPr>
                  <w:tcW w:w="966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79CFB46B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304961E9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0A3DF6FF" w14:textId="77777777" w:rsidR="008E0671" w:rsidRPr="002012A1" w:rsidRDefault="008E0671" w:rsidP="005F18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63955D4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174 663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609E5A8A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360446A3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178 088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5D16A145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4835CDE6" w14:textId="77777777" w:rsidR="008E0671" w:rsidRPr="002012A1" w:rsidRDefault="008E0671" w:rsidP="005F188D">
                  <w:pPr>
                    <w:jc w:val="right"/>
                    <w:rPr>
                      <w:rFonts w:ascii="Arial" w:hAnsi="Arial" w:cs="Arial"/>
                    </w:rPr>
                  </w:pPr>
                  <w:r w:rsidRPr="002012A1">
                    <w:rPr>
                      <w:rFonts w:ascii="Arial" w:hAnsi="Arial" w:cs="Arial"/>
                    </w:rPr>
                    <w:t>186 885</w:t>
                  </w:r>
                </w:p>
              </w:tc>
            </w:tr>
          </w:tbl>
          <w:p w14:paraId="60E8FF57" w14:textId="77777777" w:rsidR="008E0671" w:rsidRPr="00962157" w:rsidRDefault="008E0671" w:rsidP="005F18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0671" w:rsidRPr="00962157" w14:paraId="0105EDD7" w14:textId="77777777" w:rsidTr="005F188D">
        <w:trPr>
          <w:trHeight w:val="274"/>
        </w:trPr>
        <w:tc>
          <w:tcPr>
            <w:tcW w:w="9360" w:type="dxa"/>
            <w:gridSpan w:val="2"/>
          </w:tcPr>
          <w:p w14:paraId="2C66DBAB" w14:textId="02CB0B51" w:rsidR="008E0671" w:rsidRPr="00962157" w:rsidRDefault="008E0671" w:rsidP="003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="00382C34">
              <w:rPr>
                <w:rFonts w:ascii="Arial" w:hAnsi="Arial" w:cs="Arial"/>
                <w:b/>
                <w:sz w:val="24"/>
                <w:szCs w:val="24"/>
              </w:rPr>
              <w:t>AS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E0671" w:rsidRPr="00962157" w14:paraId="533595E3" w14:textId="77777777" w:rsidTr="005F188D">
        <w:trPr>
          <w:trHeight w:val="274"/>
        </w:trPr>
        <w:tc>
          <w:tcPr>
            <w:tcW w:w="9360" w:type="dxa"/>
            <w:gridSpan w:val="2"/>
          </w:tcPr>
          <w:p w14:paraId="3E9EEEE1" w14:textId="3DC3A467" w:rsidR="00382C34" w:rsidRPr="00382C34" w:rsidRDefault="00382C34" w:rsidP="00382C34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r w:rsidRPr="00382C34">
              <w:rPr>
                <w:rFonts w:ascii="Arial" w:hAnsi="Arial" w:cs="Arial"/>
                <w:sz w:val="24"/>
                <w:szCs w:val="24"/>
              </w:rPr>
              <w:t xml:space="preserve">Begin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altyd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eers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kredietverkope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werk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Skryf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syfer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neer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aangesien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FEB R270 000 x 60% = R162 000 </w:t>
            </w:r>
            <w:r>
              <w:rPr>
                <w:rFonts w:ascii="Arial" w:hAnsi="Arial" w:cs="Arial"/>
                <w:sz w:val="24"/>
                <w:szCs w:val="24"/>
              </w:rPr>
              <w:t>is.</w:t>
            </w:r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3EF67E" w14:textId="14176BD2" w:rsidR="00382C34" w:rsidRPr="00382C34" w:rsidRDefault="00382C34" w:rsidP="00382C34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r w:rsidRPr="00382C34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kolom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berekening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is om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berekeninge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dui.</w:t>
            </w:r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8327EC" w14:textId="7FBE765F" w:rsidR="00382C34" w:rsidRPr="00382C34" w:rsidRDefault="00382C34" w:rsidP="00382C34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drie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maande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met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eerste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bedrag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wat in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verko</w:t>
            </w:r>
            <w:r w:rsidR="00EF0B17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ingevorder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word.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Bv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April word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ingesamel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as 25%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382C3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pril</w:t>
            </w:r>
            <w:r w:rsidRPr="00382C34">
              <w:rPr>
                <w:rFonts w:ascii="Arial" w:hAnsi="Arial" w:cs="Arial"/>
                <w:sz w:val="24"/>
                <w:szCs w:val="24"/>
              </w:rPr>
              <w:t>, 60%</w:t>
            </w:r>
            <w:r>
              <w:rPr>
                <w:rFonts w:ascii="Arial" w:hAnsi="Arial" w:cs="Arial"/>
                <w:sz w:val="24"/>
                <w:szCs w:val="24"/>
              </w:rPr>
              <w:t xml:space="preserve"> in Mei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15% in Junie.</w:t>
            </w:r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afslag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van 3%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op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betalings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maand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beteken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dus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100%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100% - 3% = 97% wees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E3DA2C" w14:textId="3BD0359F" w:rsidR="008E0671" w:rsidRPr="00962157" w:rsidRDefault="00382C34" w:rsidP="00382C34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Kontantverkope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invorderings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82C34">
              <w:rPr>
                <w:rFonts w:ascii="Arial" w:hAnsi="Arial" w:cs="Arial"/>
                <w:b/>
                <w:sz w:val="24"/>
                <w:szCs w:val="24"/>
              </w:rPr>
              <w:t>LW</w:t>
            </w:r>
            <w:r w:rsidR="00EF0B1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82C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b/>
                <w:sz w:val="24"/>
                <w:szCs w:val="24"/>
              </w:rPr>
              <w:t>nie</w:t>
            </w:r>
            <w:proofErr w:type="spellEnd"/>
            <w:r w:rsidRPr="00382C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b/>
                <w:sz w:val="24"/>
                <w:szCs w:val="24"/>
              </w:rPr>
              <w:t>kredietverkope</w:t>
            </w:r>
            <w:proofErr w:type="spellEnd"/>
            <w:r w:rsidRPr="00382C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b/>
                <w:sz w:val="24"/>
                <w:szCs w:val="24"/>
              </w:rPr>
              <w:t>nie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) word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volg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kontantbegroting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C34">
              <w:rPr>
                <w:rFonts w:ascii="Arial" w:hAnsi="Arial" w:cs="Arial"/>
                <w:sz w:val="24"/>
                <w:szCs w:val="24"/>
              </w:rPr>
              <w:t>opgeteken</w:t>
            </w:r>
            <w:proofErr w:type="spellEnd"/>
            <w:r w:rsidRPr="00382C3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E0671" w:rsidRPr="00962157" w14:paraId="7F2904E0" w14:textId="77777777" w:rsidTr="005F188D">
        <w:trPr>
          <w:trHeight w:val="274"/>
        </w:trPr>
        <w:tc>
          <w:tcPr>
            <w:tcW w:w="9360" w:type="dxa"/>
            <w:gridSpan w:val="2"/>
          </w:tcPr>
          <w:p w14:paraId="49C3FF61" w14:textId="77777777" w:rsidR="008E0671" w:rsidRPr="00962157" w:rsidRDefault="008E0671" w:rsidP="005F18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0671" w:rsidRPr="000F5304" w14:paraId="7F0C7879" w14:textId="77777777" w:rsidTr="005F188D">
        <w:trPr>
          <w:trHeight w:val="274"/>
        </w:trPr>
        <w:tc>
          <w:tcPr>
            <w:tcW w:w="9360" w:type="dxa"/>
            <w:gridSpan w:val="2"/>
          </w:tcPr>
          <w:p w14:paraId="63AD0101" w14:textId="1BD5C6FC" w:rsidR="008E0671" w:rsidRPr="000F5304" w:rsidRDefault="00E02D93" w:rsidP="003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EC </w:t>
            </w:r>
            <w:r w:rsidR="00382C34"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</w:p>
        </w:tc>
      </w:tr>
      <w:tr w:rsidR="008E0671" w:rsidRPr="000F5304" w14:paraId="1143AF0E" w14:textId="77777777" w:rsidTr="005F188D">
        <w:trPr>
          <w:trHeight w:val="274"/>
        </w:trPr>
        <w:tc>
          <w:tcPr>
            <w:tcW w:w="9360" w:type="dxa"/>
            <w:gridSpan w:val="2"/>
          </w:tcPr>
          <w:p w14:paraId="1C76B67E" w14:textId="3C654BD7" w:rsidR="008E0671" w:rsidRPr="000F5304" w:rsidRDefault="00382C34" w:rsidP="003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KONTANTBEGROTING VIR DIE PERIODE </w:t>
            </w:r>
            <w:r w:rsidR="008E0671" w:rsidRPr="000F5304">
              <w:rPr>
                <w:rFonts w:ascii="Arial" w:hAnsi="Arial" w:cs="Arial"/>
                <w:b/>
                <w:sz w:val="24"/>
                <w:szCs w:val="24"/>
              </w:rPr>
              <w:t>1 APRIL 2020 – 30 JUN</w:t>
            </w:r>
            <w:r w:rsidR="0086356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E0671" w:rsidRPr="000F5304">
              <w:rPr>
                <w:rFonts w:ascii="Arial" w:hAnsi="Arial" w:cs="Arial"/>
                <w:b/>
                <w:sz w:val="24"/>
                <w:szCs w:val="24"/>
              </w:rPr>
              <w:t>E 2020</w:t>
            </w:r>
          </w:p>
        </w:tc>
      </w:tr>
      <w:tr w:rsidR="008E0671" w:rsidRPr="00962157" w14:paraId="7546EC08" w14:textId="77777777" w:rsidTr="005F188D">
        <w:trPr>
          <w:trHeight w:val="274"/>
        </w:trPr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104"/>
              <w:gridCol w:w="1710"/>
              <w:gridCol w:w="1440"/>
              <w:gridCol w:w="1530"/>
              <w:gridCol w:w="1314"/>
            </w:tblGrid>
            <w:tr w:rsidR="001A6EC2" w:rsidRPr="000F5304" w14:paraId="1415D10D" w14:textId="77777777" w:rsidTr="001A6EC2">
              <w:tc>
                <w:tcPr>
                  <w:tcW w:w="310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C9F7729" w14:textId="1702B823" w:rsidR="008E0671" w:rsidRPr="000F5304" w:rsidRDefault="00E02D93" w:rsidP="00E02D9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ONTVANGSTE</w:t>
                  </w:r>
                </w:p>
              </w:tc>
              <w:tc>
                <w:tcPr>
                  <w:tcW w:w="1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3CAB603F" w14:textId="77777777" w:rsidR="008E0671" w:rsidRPr="000F5304" w:rsidRDefault="008E0671" w:rsidP="005F18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5983093" w14:textId="49E39C7F" w:rsidR="008E0671" w:rsidRPr="000F5304" w:rsidRDefault="008E0671" w:rsidP="00E02D9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 w:rsidR="00E02D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A8C2929" w14:textId="4F026765" w:rsidR="008E0671" w:rsidRPr="000F5304" w:rsidRDefault="008E0671" w:rsidP="005F18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</w:t>
                  </w:r>
                  <w:r w:rsidR="00E02D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Pr="000F53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E13AE63" w14:textId="38DF9281" w:rsidR="008E0671" w:rsidRPr="000F5304" w:rsidRDefault="008E0671" w:rsidP="005F18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</w:t>
                  </w:r>
                  <w:r w:rsidR="00E02D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 w:rsidRPr="000F530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</w:t>
                  </w:r>
                </w:p>
              </w:tc>
            </w:tr>
            <w:tr w:rsidR="001A6EC2" w:rsidRPr="000F5304" w14:paraId="39865878" w14:textId="77777777" w:rsidTr="001A6EC2">
              <w:tc>
                <w:tcPr>
                  <w:tcW w:w="3104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2401A555" w14:textId="29412BF3" w:rsidR="008E0671" w:rsidRPr="000F5304" w:rsidRDefault="001A6EC2" w:rsidP="001A6EC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Kontantverkope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E307DE6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122 400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</w:tcBorders>
                </w:tcPr>
                <w:p w14:paraId="555AE075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114 000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</w:tcBorders>
                </w:tcPr>
                <w:p w14:paraId="1A61C4BE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156 000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</w:tcBorders>
                </w:tcPr>
                <w:p w14:paraId="33C57781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392 400</w:t>
                  </w:r>
                </w:p>
              </w:tc>
            </w:tr>
            <w:tr w:rsidR="001A6EC2" w:rsidRPr="000F5304" w14:paraId="49014780" w14:textId="77777777" w:rsidTr="001A6EC2">
              <w:tc>
                <w:tcPr>
                  <w:tcW w:w="3104" w:type="dxa"/>
                  <w:tcBorders>
                    <w:right w:val="single" w:sz="18" w:space="0" w:color="auto"/>
                  </w:tcBorders>
                </w:tcPr>
                <w:p w14:paraId="71FCCDCE" w14:textId="6E6346B8" w:rsidR="008E0671" w:rsidRPr="000F5304" w:rsidRDefault="001A6EC2" w:rsidP="001A6EC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Invorderings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debiteure</w:t>
                  </w:r>
                  <w:proofErr w:type="spellEnd"/>
                </w:p>
              </w:tc>
              <w:tc>
                <w:tcPr>
                  <w:tcW w:w="171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A704C5A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174 663</w:t>
                  </w:r>
                </w:p>
              </w:tc>
              <w:tc>
                <w:tcPr>
                  <w:tcW w:w="1440" w:type="dxa"/>
                  <w:tcBorders>
                    <w:bottom w:val="single" w:sz="18" w:space="0" w:color="auto"/>
                  </w:tcBorders>
                </w:tcPr>
                <w:p w14:paraId="112DDD8F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178 088</w:t>
                  </w:r>
                </w:p>
              </w:tc>
              <w:tc>
                <w:tcPr>
                  <w:tcW w:w="1530" w:type="dxa"/>
                  <w:tcBorders>
                    <w:bottom w:val="single" w:sz="18" w:space="0" w:color="auto"/>
                  </w:tcBorders>
                </w:tcPr>
                <w:p w14:paraId="279967A8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186 885</w:t>
                  </w:r>
                </w:p>
              </w:tc>
              <w:tc>
                <w:tcPr>
                  <w:tcW w:w="1314" w:type="dxa"/>
                  <w:tcBorders>
                    <w:bottom w:val="single" w:sz="18" w:space="0" w:color="auto"/>
                  </w:tcBorders>
                </w:tcPr>
                <w:p w14:paraId="432A4E0E" w14:textId="77777777" w:rsidR="008E0671" w:rsidRPr="000F5304" w:rsidRDefault="008E0671" w:rsidP="005F18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304">
                    <w:rPr>
                      <w:rFonts w:ascii="Arial" w:hAnsi="Arial" w:cs="Arial"/>
                      <w:sz w:val="24"/>
                      <w:szCs w:val="24"/>
                    </w:rPr>
                    <w:t>539 636</w:t>
                  </w:r>
                </w:p>
              </w:tc>
            </w:tr>
          </w:tbl>
          <w:p w14:paraId="5120E03A" w14:textId="77777777" w:rsidR="008E0671" w:rsidRPr="00962157" w:rsidRDefault="008E0671" w:rsidP="005F18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D07835" w14:textId="112D6572" w:rsidR="00E54577" w:rsidRDefault="00E54577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E594A57" w14:textId="77777777" w:rsidR="00E54577" w:rsidRPr="00E54577" w:rsidRDefault="00E54577" w:rsidP="00E5457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3FB56671" w14:textId="77777777" w:rsidR="00E54577" w:rsidRPr="00E54577" w:rsidRDefault="00E54577" w:rsidP="00E5457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115874EF" w14:textId="4C946681" w:rsidR="00E54577" w:rsidRDefault="00E54577" w:rsidP="00E5457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742D441E" w14:textId="6C14E77C" w:rsidR="00B5364D" w:rsidRDefault="00B5364D" w:rsidP="00E5457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79015FA7" w14:textId="77777777" w:rsidR="00B5364D" w:rsidRPr="00E54577" w:rsidRDefault="00B5364D" w:rsidP="00E54577">
      <w:pPr>
        <w:rPr>
          <w:rFonts w:ascii="Arial" w:eastAsia="Times New Roman" w:hAnsi="Arial" w:cs="Arial"/>
          <w:sz w:val="28"/>
          <w:szCs w:val="28"/>
          <w:lang w:val="en-ZA"/>
        </w:rPr>
      </w:pPr>
    </w:p>
    <w:p w14:paraId="15999192" w14:textId="258AC303" w:rsidR="008E0671" w:rsidRDefault="008E0671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766"/>
      </w:tblGrid>
      <w:tr w:rsidR="00E54577" w:rsidRPr="00A9428B" w14:paraId="7957F116" w14:textId="77777777" w:rsidTr="005F188D">
        <w:trPr>
          <w:trHeight w:val="275"/>
        </w:trPr>
        <w:tc>
          <w:tcPr>
            <w:tcW w:w="9316" w:type="dxa"/>
            <w:gridSpan w:val="2"/>
          </w:tcPr>
          <w:p w14:paraId="6BD8DB0A" w14:textId="643428B7" w:rsidR="00E54577" w:rsidRPr="00960A4B" w:rsidRDefault="00E54577" w:rsidP="00E54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A4B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KTIWITEIT 4 </w:t>
            </w:r>
          </w:p>
        </w:tc>
      </w:tr>
      <w:tr w:rsidR="00E54577" w:rsidRPr="00A9428B" w14:paraId="021608F0" w14:textId="77777777" w:rsidTr="005F188D">
        <w:trPr>
          <w:trHeight w:val="275"/>
        </w:trPr>
        <w:tc>
          <w:tcPr>
            <w:tcW w:w="550" w:type="dxa"/>
          </w:tcPr>
          <w:p w14:paraId="3DC8CCE8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18" w:space="0" w:color="auto"/>
            </w:tcBorders>
          </w:tcPr>
          <w:p w14:paraId="5B69BA1E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77" w:rsidRPr="00A9428B" w14:paraId="06E7D203" w14:textId="77777777" w:rsidTr="005F188D">
        <w:trPr>
          <w:trHeight w:val="216"/>
        </w:trPr>
        <w:tc>
          <w:tcPr>
            <w:tcW w:w="550" w:type="dxa"/>
            <w:tcBorders>
              <w:right w:val="single" w:sz="18" w:space="0" w:color="auto"/>
            </w:tcBorders>
          </w:tcPr>
          <w:p w14:paraId="22619237" w14:textId="77777777" w:rsidR="00E54577" w:rsidRPr="00C02C85" w:rsidRDefault="00E54577" w:rsidP="00E545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02C85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8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331636" w14:textId="03D5233D" w:rsidR="00E54577" w:rsidRPr="00C02C85" w:rsidRDefault="00E54577" w:rsidP="00E5457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3298">
              <w:rPr>
                <w:rFonts w:ascii="Arial" w:hAnsi="Arial" w:cs="Arial"/>
                <w:b/>
                <w:sz w:val="24"/>
                <w:szCs w:val="24"/>
              </w:rPr>
              <w:t>Identifiseer</w:t>
            </w:r>
            <w:proofErr w:type="spellEnd"/>
            <w:r w:rsidRPr="00E83298">
              <w:rPr>
                <w:rFonts w:ascii="Arial" w:hAnsi="Arial" w:cs="Arial"/>
                <w:b/>
                <w:sz w:val="24"/>
                <w:szCs w:val="24"/>
              </w:rPr>
              <w:t xml:space="preserve"> TWEE items wat </w:t>
            </w:r>
            <w:proofErr w:type="spellStart"/>
            <w:r w:rsidRPr="00E83298">
              <w:rPr>
                <w:rFonts w:ascii="Arial" w:hAnsi="Arial" w:cs="Arial"/>
                <w:b/>
                <w:sz w:val="24"/>
                <w:szCs w:val="24"/>
              </w:rPr>
              <w:t>nie</w:t>
            </w:r>
            <w:proofErr w:type="spellEnd"/>
            <w:r w:rsidRPr="00E83298">
              <w:rPr>
                <w:rFonts w:ascii="Arial" w:hAnsi="Arial" w:cs="Arial"/>
                <w:b/>
                <w:sz w:val="24"/>
                <w:szCs w:val="24"/>
              </w:rPr>
              <w:t xml:space="preserve"> in 'n </w:t>
            </w:r>
            <w:proofErr w:type="spellStart"/>
            <w:r w:rsidRPr="00E83298">
              <w:rPr>
                <w:rFonts w:ascii="Arial" w:hAnsi="Arial" w:cs="Arial"/>
                <w:b/>
                <w:sz w:val="24"/>
                <w:szCs w:val="24"/>
              </w:rPr>
              <w:t>kontantbegroting</w:t>
            </w:r>
            <w:proofErr w:type="spellEnd"/>
            <w:r w:rsidRPr="00E83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3298">
              <w:rPr>
                <w:rFonts w:ascii="Arial" w:hAnsi="Arial" w:cs="Arial"/>
                <w:b/>
                <w:sz w:val="24"/>
                <w:szCs w:val="24"/>
              </w:rPr>
              <w:t>ingesluit</w:t>
            </w:r>
            <w:proofErr w:type="spellEnd"/>
            <w:r w:rsidRPr="00E83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3298">
              <w:rPr>
                <w:rFonts w:ascii="Arial" w:hAnsi="Arial" w:cs="Arial"/>
                <w:b/>
                <w:sz w:val="24"/>
                <w:szCs w:val="24"/>
              </w:rPr>
              <w:t>kan</w:t>
            </w:r>
            <w:proofErr w:type="spellEnd"/>
            <w:r w:rsidRPr="00E83298">
              <w:rPr>
                <w:rFonts w:ascii="Arial" w:hAnsi="Arial" w:cs="Arial"/>
                <w:b/>
                <w:sz w:val="24"/>
                <w:szCs w:val="24"/>
              </w:rPr>
              <w:t xml:space="preserve"> word </w:t>
            </w:r>
            <w:proofErr w:type="spellStart"/>
            <w:r w:rsidRPr="00E83298">
              <w:rPr>
                <w:rFonts w:ascii="Arial" w:hAnsi="Arial" w:cs="Arial"/>
                <w:b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54577" w:rsidRPr="00A9428B" w14:paraId="16D84A02" w14:textId="77777777" w:rsidTr="005F188D">
        <w:trPr>
          <w:trHeight w:val="826"/>
        </w:trPr>
        <w:tc>
          <w:tcPr>
            <w:tcW w:w="550" w:type="dxa"/>
            <w:tcBorders>
              <w:right w:val="single" w:sz="18" w:space="0" w:color="auto"/>
            </w:tcBorders>
          </w:tcPr>
          <w:p w14:paraId="06708001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B61B5" w14:textId="77777777" w:rsidR="00E54577" w:rsidRDefault="00E54577" w:rsidP="005F18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C4035" w14:textId="0F114FE1" w:rsidR="00E54577" w:rsidRDefault="00E54577" w:rsidP="005F18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Enige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TWEE van die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volgende</w:t>
            </w:r>
            <w:proofErr w:type="spellEnd"/>
          </w:p>
          <w:p w14:paraId="26322B08" w14:textId="77777777" w:rsidR="00E54577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1C2A7" w14:textId="77777777" w:rsidR="00E54577" w:rsidRDefault="00B4776A" w:rsidP="00B47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Wins met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bates,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Oninbare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Handelsvoorraadtekort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54577">
              <w:rPr>
                <w:rFonts w:ascii="Arial" w:hAnsi="Arial" w:cs="Arial"/>
                <w:sz w:val="24"/>
                <w:szCs w:val="24"/>
              </w:rPr>
              <w:t>Korting</w:t>
            </w:r>
            <w:proofErr w:type="spellEnd"/>
            <w:r w:rsidR="00E545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4577"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 w:rsidR="00E54577" w:rsidRPr="00E742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54577">
              <w:rPr>
                <w:rFonts w:ascii="Arial" w:hAnsi="Arial" w:cs="Arial"/>
                <w:sz w:val="24"/>
                <w:szCs w:val="24"/>
              </w:rPr>
              <w:t>Waardevermindering</w:t>
            </w:r>
            <w:proofErr w:type="spellEnd"/>
          </w:p>
          <w:p w14:paraId="7BFC3DB5" w14:textId="78A65257" w:rsidR="00B4776A" w:rsidRPr="00A9428B" w:rsidRDefault="00B4776A" w:rsidP="00B47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77" w:rsidRPr="00A9428B" w14:paraId="7BC7DD1D" w14:textId="77777777" w:rsidTr="005F188D">
        <w:trPr>
          <w:trHeight w:val="275"/>
        </w:trPr>
        <w:tc>
          <w:tcPr>
            <w:tcW w:w="550" w:type="dxa"/>
          </w:tcPr>
          <w:p w14:paraId="029BEEF2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18" w:space="0" w:color="auto"/>
            </w:tcBorders>
          </w:tcPr>
          <w:p w14:paraId="332A6094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77" w:rsidRPr="00A9428B" w14:paraId="077ED98C" w14:textId="77777777" w:rsidTr="005F188D">
        <w:trPr>
          <w:trHeight w:val="306"/>
        </w:trPr>
        <w:tc>
          <w:tcPr>
            <w:tcW w:w="550" w:type="dxa"/>
          </w:tcPr>
          <w:p w14:paraId="3D7AA017" w14:textId="77777777" w:rsidR="00E54577" w:rsidRPr="00C02C85" w:rsidRDefault="00E54577" w:rsidP="005F18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02C85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8766" w:type="dxa"/>
          </w:tcPr>
          <w:p w14:paraId="245C6441" w14:textId="3FE1CCCF" w:rsidR="00E54577" w:rsidRPr="00C02C85" w:rsidRDefault="004D06D4" w:rsidP="00044E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DEBITEURE-INVORDERINGSKEDULE: 1 MEI</w:t>
            </w:r>
            <w:r w:rsidRPr="00C02C85">
              <w:rPr>
                <w:rFonts w:ascii="Arial" w:hAnsi="Arial" w:cs="Arial"/>
                <w:b/>
                <w:sz w:val="24"/>
                <w:szCs w:val="24"/>
              </w:rPr>
              <w:t xml:space="preserve"> TO</w:t>
            </w:r>
            <w:r w:rsidR="00251FE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02C85">
              <w:rPr>
                <w:rFonts w:ascii="Arial" w:hAnsi="Arial" w:cs="Arial"/>
                <w:b/>
                <w:sz w:val="24"/>
                <w:szCs w:val="24"/>
              </w:rPr>
              <w:t xml:space="preserve"> 31 JUL</w:t>
            </w:r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</w:p>
        </w:tc>
      </w:tr>
      <w:tr w:rsidR="00E54577" w:rsidRPr="00A9428B" w14:paraId="1125EE17" w14:textId="77777777" w:rsidTr="005F188D">
        <w:trPr>
          <w:trHeight w:val="3381"/>
        </w:trPr>
        <w:tc>
          <w:tcPr>
            <w:tcW w:w="550" w:type="dxa"/>
          </w:tcPr>
          <w:p w14:paraId="286C91B9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6" w:type="dxa"/>
            <w:vAlign w:val="bottom"/>
          </w:tcPr>
          <w:tbl>
            <w:tblPr>
              <w:tblStyle w:val="TableGrid"/>
              <w:tblW w:w="850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2885"/>
              <w:gridCol w:w="1620"/>
              <w:gridCol w:w="1530"/>
              <w:gridCol w:w="1451"/>
            </w:tblGrid>
            <w:tr w:rsidR="004D06D4" w:rsidRPr="006623E8" w14:paraId="28052336" w14:textId="77777777" w:rsidTr="005F188D">
              <w:trPr>
                <w:trHeight w:val="238"/>
              </w:trPr>
              <w:tc>
                <w:tcPr>
                  <w:tcW w:w="3903" w:type="dxa"/>
                  <w:gridSpan w:val="2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81F3315" w14:textId="4A81FDF9" w:rsidR="004D06D4" w:rsidRPr="006623E8" w:rsidRDefault="004D06D4" w:rsidP="004D06D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Kredietverkope</w:t>
                  </w:r>
                  <w:proofErr w:type="spellEnd"/>
                </w:p>
              </w:tc>
              <w:tc>
                <w:tcPr>
                  <w:tcW w:w="460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0FF79468" w14:textId="2815CB6A" w:rsidR="004D06D4" w:rsidRPr="006623E8" w:rsidRDefault="004D06D4" w:rsidP="004D06D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Invorderings</w:t>
                  </w:r>
                  <w:proofErr w:type="spellEnd"/>
                </w:p>
              </w:tc>
            </w:tr>
            <w:tr w:rsidR="004D06D4" w:rsidRPr="006623E8" w14:paraId="41AC46B2" w14:textId="77777777" w:rsidTr="005F188D">
              <w:trPr>
                <w:trHeight w:val="238"/>
              </w:trPr>
              <w:tc>
                <w:tcPr>
                  <w:tcW w:w="3903" w:type="dxa"/>
                  <w:gridSpan w:val="2"/>
                  <w:vMerge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6824A8C1" w14:textId="77777777" w:rsidR="004D06D4" w:rsidRPr="006623E8" w:rsidRDefault="004D06D4" w:rsidP="004D06D4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616AE1A8" w14:textId="3AE4343B" w:rsidR="004D06D4" w:rsidRPr="006623E8" w:rsidRDefault="004D06D4" w:rsidP="004D06D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5C5FD94C" w14:textId="261191DE" w:rsidR="004D06D4" w:rsidRPr="006623E8" w:rsidRDefault="004D06D4" w:rsidP="004D06D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</w:t>
                  </w:r>
                  <w:r w:rsidR="00F60CA7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64202EB2" w14:textId="2F565E84" w:rsidR="004D06D4" w:rsidRPr="006623E8" w:rsidRDefault="004D06D4" w:rsidP="004D06D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</w:t>
                  </w:r>
                </w:p>
              </w:tc>
            </w:tr>
            <w:tr w:rsidR="00251FE6" w:rsidRPr="006623E8" w14:paraId="24D8D600" w14:textId="77777777" w:rsidTr="005F188D">
              <w:trPr>
                <w:trHeight w:val="451"/>
              </w:trPr>
              <w:tc>
                <w:tcPr>
                  <w:tcW w:w="1018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bottom"/>
                </w:tcPr>
                <w:p w14:paraId="0920E0F3" w14:textId="1D571156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art</w:t>
                  </w:r>
                  <w:proofErr w:type="spellEnd"/>
                </w:p>
              </w:tc>
              <w:tc>
                <w:tcPr>
                  <w:tcW w:w="2885" w:type="dxa"/>
                  <w:tcBorders>
                    <w:right w:val="single" w:sz="18" w:space="0" w:color="auto"/>
                  </w:tcBorders>
                  <w:vAlign w:val="bottom"/>
                </w:tcPr>
                <w:p w14:paraId="4D628C4A" w14:textId="368FCA35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FB">
                    <w:rPr>
                      <w:rFonts w:ascii="Arial" w:hAnsi="Arial" w:cs="Arial"/>
                    </w:rPr>
                    <w:t>324 000</w:t>
                  </w:r>
                  <w:r>
                    <w:rPr>
                      <w:rFonts w:ascii="Arial" w:hAnsi="Arial" w:cs="Arial"/>
                    </w:rPr>
                    <w:t xml:space="preserve"> x 18%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  <w:vAlign w:val="bottom"/>
                </w:tcPr>
                <w:p w14:paraId="58ACCDB2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58 320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785C0532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7D403FB4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51FE6" w:rsidRPr="006623E8" w14:paraId="1D7E7CCC" w14:textId="77777777" w:rsidTr="005F188D">
              <w:trPr>
                <w:trHeight w:val="463"/>
              </w:trPr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969059" w14:textId="77777777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885" w:type="dxa"/>
                  <w:tcBorders>
                    <w:right w:val="single" w:sz="18" w:space="0" w:color="auto"/>
                  </w:tcBorders>
                  <w:vAlign w:val="bottom"/>
                </w:tcPr>
                <w:p w14:paraId="3BCACEC6" w14:textId="77777777" w:rsidR="00251FE6" w:rsidRDefault="00251FE6" w:rsidP="00251F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7421A">
                    <w:rPr>
                      <w:rFonts w:ascii="Arial" w:hAnsi="Arial" w:cs="Arial"/>
                    </w:rPr>
                    <w:t>360 000</w:t>
                  </w:r>
                </w:p>
                <w:p w14:paraId="042C71B7" w14:textId="6E6B4656" w:rsidR="00251FE6" w:rsidRPr="006623E8" w:rsidRDefault="00251FE6" w:rsidP="00251FE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  <w:r w:rsidRPr="00E7421A">
                    <w:rPr>
                      <w:rFonts w:ascii="Arial" w:hAnsi="Arial" w:cs="Arial"/>
                    </w:rPr>
                    <w:t xml:space="preserve"> 50%</w:t>
                  </w:r>
                  <w:r>
                    <w:rPr>
                      <w:rFonts w:ascii="Arial" w:hAnsi="Arial" w:cs="Arial"/>
                    </w:rPr>
                    <w:t xml:space="preserve">  and x 18%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  <w:vAlign w:val="bottom"/>
                </w:tcPr>
                <w:p w14:paraId="3813229E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180 000</w:t>
                  </w:r>
                </w:p>
              </w:tc>
              <w:tc>
                <w:tcPr>
                  <w:tcW w:w="1530" w:type="dxa"/>
                  <w:vAlign w:val="bottom"/>
                </w:tcPr>
                <w:p w14:paraId="5123D686" w14:textId="77777777" w:rsidR="00251FE6" w:rsidRPr="00E7421A" w:rsidRDefault="00251FE6" w:rsidP="00251FE6">
                  <w:pPr>
                    <w:pStyle w:val="ListParagraph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6E9A553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64 800</w:t>
                  </w:r>
                </w:p>
              </w:tc>
              <w:tc>
                <w:tcPr>
                  <w:tcW w:w="1451" w:type="dxa"/>
                  <w:shd w:val="clear" w:color="auto" w:fill="A6A6A6" w:themeFill="background1" w:themeFillShade="A6"/>
                  <w:vAlign w:val="bottom"/>
                </w:tcPr>
                <w:p w14:paraId="2C784868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51FE6" w:rsidRPr="006623E8" w14:paraId="4C7658EE" w14:textId="77777777" w:rsidTr="005F188D">
              <w:trPr>
                <w:trHeight w:val="451"/>
              </w:trPr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8866EBC" w14:textId="23D9CCA2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</w:t>
                  </w:r>
                </w:p>
              </w:tc>
              <w:tc>
                <w:tcPr>
                  <w:tcW w:w="2885" w:type="dxa"/>
                  <w:tcBorders>
                    <w:right w:val="single" w:sz="18" w:space="0" w:color="auto"/>
                  </w:tcBorders>
                  <w:vAlign w:val="bottom"/>
                </w:tcPr>
                <w:p w14:paraId="6930BED1" w14:textId="77777777" w:rsidR="00251FE6" w:rsidRDefault="00251FE6" w:rsidP="00251F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E7421A">
                    <w:rPr>
                      <w:rFonts w:ascii="Arial" w:hAnsi="Arial" w:cs="Arial"/>
                    </w:rPr>
                    <w:t>348 000</w:t>
                  </w:r>
                </w:p>
                <w:p w14:paraId="7852E6DA" w14:textId="0E155476" w:rsidR="00251FE6" w:rsidRPr="006623E8" w:rsidRDefault="00251FE6" w:rsidP="00251FE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  <w:r w:rsidRPr="00E7421A">
                    <w:rPr>
                      <w:rFonts w:ascii="Arial" w:hAnsi="Arial" w:cs="Arial"/>
                    </w:rPr>
                    <w:t xml:space="preserve"> 30%</w:t>
                  </w:r>
                  <w:r>
                    <w:rPr>
                      <w:rFonts w:ascii="Arial" w:hAnsi="Arial" w:cs="Arial"/>
                    </w:rPr>
                    <w:t xml:space="preserve"> and x 50% and x 18%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  <w:vAlign w:val="bottom"/>
                </w:tcPr>
                <w:p w14:paraId="1F6F411E" w14:textId="77777777" w:rsidR="00251FE6" w:rsidRPr="00E7421A" w:rsidRDefault="00251FE6" w:rsidP="00251FE6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104 400</w:t>
                  </w:r>
                </w:p>
              </w:tc>
              <w:tc>
                <w:tcPr>
                  <w:tcW w:w="1530" w:type="dxa"/>
                  <w:vAlign w:val="bottom"/>
                </w:tcPr>
                <w:p w14:paraId="0A21E28F" w14:textId="77777777" w:rsidR="00251FE6" w:rsidRPr="00E7421A" w:rsidRDefault="00251FE6" w:rsidP="00251FE6">
                  <w:pPr>
                    <w:pStyle w:val="ListParagraph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FD4670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174 000</w:t>
                  </w:r>
                </w:p>
              </w:tc>
              <w:tc>
                <w:tcPr>
                  <w:tcW w:w="1451" w:type="dxa"/>
                  <w:vAlign w:val="bottom"/>
                </w:tcPr>
                <w:p w14:paraId="1F842343" w14:textId="77777777" w:rsidR="00251FE6" w:rsidRPr="00E7421A" w:rsidRDefault="00251FE6" w:rsidP="00251FE6">
                  <w:pPr>
                    <w:pStyle w:val="ListParagraph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B497C63" w14:textId="77777777" w:rsidR="00251FE6" w:rsidRPr="00E7421A" w:rsidRDefault="00251FE6" w:rsidP="00251FE6">
                  <w:pPr>
                    <w:pStyle w:val="ListParagraph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359A89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62 640</w:t>
                  </w:r>
                </w:p>
              </w:tc>
            </w:tr>
            <w:tr w:rsidR="00251FE6" w:rsidRPr="006623E8" w14:paraId="1200B52F" w14:textId="77777777" w:rsidTr="005F188D">
              <w:trPr>
                <w:trHeight w:val="463"/>
              </w:trPr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33E7029" w14:textId="4F9B69DB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885" w:type="dxa"/>
                  <w:tcBorders>
                    <w:right w:val="single" w:sz="18" w:space="0" w:color="auto"/>
                  </w:tcBorders>
                  <w:vAlign w:val="bottom"/>
                </w:tcPr>
                <w:p w14:paraId="70CBD724" w14:textId="77777777" w:rsidR="00251FE6" w:rsidRDefault="00251FE6" w:rsidP="00251F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7421A">
                    <w:rPr>
                      <w:rFonts w:ascii="Arial" w:hAnsi="Arial" w:cs="Arial"/>
                    </w:rPr>
                    <w:t xml:space="preserve">300 000 </w:t>
                  </w:r>
                </w:p>
                <w:p w14:paraId="3D61BC99" w14:textId="5709624F" w:rsidR="00251FE6" w:rsidRPr="006623E8" w:rsidRDefault="00251FE6" w:rsidP="00251FE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  <w:r w:rsidRPr="00E7421A">
                    <w:rPr>
                      <w:rFonts w:ascii="Arial" w:hAnsi="Arial" w:cs="Arial"/>
                    </w:rPr>
                    <w:t xml:space="preserve"> 30%</w:t>
                  </w:r>
                  <w:r>
                    <w:rPr>
                      <w:rFonts w:ascii="Arial" w:hAnsi="Arial" w:cs="Arial"/>
                    </w:rPr>
                    <w:t xml:space="preserve">  and x 50%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698CFC0B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0AE1041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Align w:val="bottom"/>
                </w:tcPr>
                <w:p w14:paraId="10B27AC9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1451" w:type="dxa"/>
                  <w:vAlign w:val="bottom"/>
                </w:tcPr>
                <w:p w14:paraId="2A1D3D73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CB22BE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150 000</w:t>
                  </w:r>
                </w:p>
              </w:tc>
            </w:tr>
            <w:tr w:rsidR="00251FE6" w:rsidRPr="006623E8" w14:paraId="452F5CC8" w14:textId="77777777" w:rsidTr="005F188D">
              <w:trPr>
                <w:trHeight w:val="451"/>
              </w:trPr>
              <w:tc>
                <w:tcPr>
                  <w:tcW w:w="10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0337D9A" w14:textId="394174B4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2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ie</w:t>
                  </w:r>
                </w:p>
              </w:tc>
              <w:tc>
                <w:tcPr>
                  <w:tcW w:w="2885" w:type="dxa"/>
                  <w:tcBorders>
                    <w:right w:val="single" w:sz="18" w:space="0" w:color="auto"/>
                  </w:tcBorders>
                  <w:vAlign w:val="bottom"/>
                </w:tcPr>
                <w:p w14:paraId="12665943" w14:textId="7FB4D902" w:rsidR="00251FE6" w:rsidRPr="006623E8" w:rsidRDefault="00251FE6" w:rsidP="00251FE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35FB">
                    <w:rPr>
                      <w:rFonts w:ascii="Arial" w:hAnsi="Arial" w:cs="Arial"/>
                    </w:rPr>
                    <w:t>27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A935F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A935FB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 xml:space="preserve"> X </w:t>
                  </w:r>
                  <w:r w:rsidRPr="00A935FB">
                    <w:rPr>
                      <w:rFonts w:ascii="Arial" w:hAnsi="Arial" w:cs="Arial"/>
                    </w:rPr>
                    <w:t>30%</w:t>
                  </w:r>
                </w:p>
              </w:tc>
              <w:tc>
                <w:tcPr>
                  <w:tcW w:w="1620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7B7B0A6C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4BBC15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18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067B4C5F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bottom w:val="single" w:sz="18" w:space="0" w:color="auto"/>
                  </w:tcBorders>
                  <w:vAlign w:val="bottom"/>
                </w:tcPr>
                <w:p w14:paraId="432D8AB7" w14:textId="77777777" w:rsidR="00251FE6" w:rsidRPr="00E7421A" w:rsidRDefault="00251FE6" w:rsidP="00251FE6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82 800</w:t>
                  </w:r>
                </w:p>
              </w:tc>
            </w:tr>
            <w:tr w:rsidR="00E54577" w:rsidRPr="006623E8" w14:paraId="13743375" w14:textId="77777777" w:rsidTr="005F188D">
              <w:trPr>
                <w:trHeight w:val="463"/>
              </w:trPr>
              <w:tc>
                <w:tcPr>
                  <w:tcW w:w="1018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808080" w:themeFill="background1" w:themeFillShade="80"/>
                  <w:vAlign w:val="bottom"/>
                </w:tcPr>
                <w:p w14:paraId="45073761" w14:textId="77777777" w:rsidR="00E54577" w:rsidRPr="006623E8" w:rsidRDefault="00E54577" w:rsidP="005F188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808080" w:themeFill="background1" w:themeFillShade="80"/>
                  <w:vAlign w:val="bottom"/>
                </w:tcPr>
                <w:p w14:paraId="40E44C18" w14:textId="77777777" w:rsidR="00E54577" w:rsidRPr="006623E8" w:rsidRDefault="00E54577" w:rsidP="005F188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14815FB" w14:textId="77777777" w:rsidR="00E54577" w:rsidRPr="006623E8" w:rsidRDefault="00E54577" w:rsidP="005F188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157FE8D2" w14:textId="77777777" w:rsidR="00E54577" w:rsidRPr="00E7421A" w:rsidRDefault="00E54577" w:rsidP="005F188D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7138153" w14:textId="77777777" w:rsidR="00E54577" w:rsidRPr="00E7421A" w:rsidRDefault="00E54577" w:rsidP="005F188D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342 720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72554077" w14:textId="77777777" w:rsidR="00E54577" w:rsidRPr="00E7421A" w:rsidRDefault="00E54577" w:rsidP="005F188D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9703F9" w14:textId="77777777" w:rsidR="00E54577" w:rsidRPr="00E7421A" w:rsidRDefault="00E54577" w:rsidP="005F188D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328 800</w:t>
                  </w:r>
                </w:p>
              </w:tc>
              <w:tc>
                <w:tcPr>
                  <w:tcW w:w="145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7B805347" w14:textId="77777777" w:rsidR="00E54577" w:rsidRPr="00E7421A" w:rsidRDefault="00E54577" w:rsidP="005F188D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07B33F" w14:textId="77777777" w:rsidR="00E54577" w:rsidRPr="00E7421A" w:rsidRDefault="00E54577" w:rsidP="005F188D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7421A">
                    <w:rPr>
                      <w:rFonts w:ascii="Arial" w:hAnsi="Arial" w:cs="Arial"/>
                      <w:sz w:val="24"/>
                      <w:szCs w:val="24"/>
                    </w:rPr>
                    <w:t>295 440</w:t>
                  </w:r>
                </w:p>
              </w:tc>
            </w:tr>
          </w:tbl>
          <w:p w14:paraId="6BE6D27D" w14:textId="77777777" w:rsidR="00E54577" w:rsidRPr="006623E8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77" w:rsidRPr="00A9428B" w14:paraId="3F6109E4" w14:textId="77777777" w:rsidTr="005F188D">
        <w:trPr>
          <w:trHeight w:val="275"/>
        </w:trPr>
        <w:tc>
          <w:tcPr>
            <w:tcW w:w="550" w:type="dxa"/>
          </w:tcPr>
          <w:p w14:paraId="772B9263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18" w:space="0" w:color="auto"/>
            </w:tcBorders>
          </w:tcPr>
          <w:p w14:paraId="5D9BDC58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77" w:rsidRPr="00A9428B" w14:paraId="149CB6FD" w14:textId="77777777" w:rsidTr="005F188D">
        <w:trPr>
          <w:trHeight w:val="275"/>
        </w:trPr>
        <w:tc>
          <w:tcPr>
            <w:tcW w:w="550" w:type="dxa"/>
            <w:tcBorders>
              <w:right w:val="single" w:sz="18" w:space="0" w:color="auto"/>
            </w:tcBorders>
          </w:tcPr>
          <w:p w14:paraId="08C53537" w14:textId="77777777" w:rsidR="00E54577" w:rsidRPr="006623E8" w:rsidRDefault="00E54577" w:rsidP="005F18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623E8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8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973A1A" w14:textId="2F588D1C" w:rsidR="00E54577" w:rsidRPr="006623E8" w:rsidRDefault="00F60CA7" w:rsidP="005F18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Die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is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bekommerd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dat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sommige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debiteure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stadig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betaal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Stel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TWEE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maniere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voor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hierdie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probleem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op </w:t>
            </w:r>
            <w:proofErr w:type="spellStart"/>
            <w:r w:rsidRPr="00F60CA7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F60CA7">
              <w:rPr>
                <w:rFonts w:ascii="Arial" w:hAnsi="Arial" w:cs="Arial"/>
                <w:b/>
                <w:sz w:val="24"/>
                <w:szCs w:val="24"/>
              </w:rPr>
              <w:t xml:space="preserve"> los.</w:t>
            </w:r>
          </w:p>
        </w:tc>
      </w:tr>
      <w:tr w:rsidR="00E54577" w:rsidRPr="00A9428B" w14:paraId="3EA85229" w14:textId="77777777" w:rsidTr="005F188D">
        <w:trPr>
          <w:trHeight w:val="275"/>
        </w:trPr>
        <w:tc>
          <w:tcPr>
            <w:tcW w:w="550" w:type="dxa"/>
            <w:tcBorders>
              <w:right w:val="single" w:sz="18" w:space="0" w:color="auto"/>
            </w:tcBorders>
          </w:tcPr>
          <w:p w14:paraId="5B24BC95" w14:textId="77777777" w:rsidR="00E54577" w:rsidRPr="00A9428B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39492" w14:textId="77777777" w:rsidR="00E54577" w:rsidRDefault="00E54577" w:rsidP="005F18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762DB" w14:textId="56159387" w:rsidR="00E54577" w:rsidRPr="00E7421A" w:rsidRDefault="00F60CA7" w:rsidP="005F18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4577" w:rsidRPr="00E7421A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="00E54577" w:rsidRPr="00E7421A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</w:p>
          <w:p w14:paraId="7641F0E4" w14:textId="77777777" w:rsidR="00E54577" w:rsidRDefault="00F60CA7" w:rsidP="00F60C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agterstallige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rekeninge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</w:p>
          <w:p w14:paraId="20A3956E" w14:textId="7BA7FA80" w:rsidR="00F60CA7" w:rsidRPr="00A9428B" w:rsidRDefault="00F60CA7" w:rsidP="00F60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05C8B" w14:textId="17C4F30D" w:rsidR="00E54577" w:rsidRDefault="00E5457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79AD00D4" w14:textId="4EFB1E67" w:rsidR="00E54577" w:rsidRDefault="00E5457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12CA29B7" w14:textId="1ED13FEC" w:rsidR="00F60CA7" w:rsidRDefault="00F60CA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5C8E0A76" w14:textId="2FC83CE1" w:rsidR="00F60CA7" w:rsidRDefault="00F60CA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2FD44561" w14:textId="3559FC41" w:rsidR="00F60CA7" w:rsidRDefault="00F60CA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582F0B66" w14:textId="68B6FBC7" w:rsidR="00F60CA7" w:rsidRDefault="00F60CA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p w14:paraId="4EE5DEF4" w14:textId="7138C544" w:rsidR="00F60CA7" w:rsidRDefault="00F60CA7" w:rsidP="00E54577">
      <w:pPr>
        <w:ind w:firstLine="720"/>
        <w:rPr>
          <w:rFonts w:ascii="Arial" w:eastAsia="Times New Roman" w:hAnsi="Arial" w:cs="Arial"/>
          <w:sz w:val="28"/>
          <w:szCs w:val="28"/>
          <w:lang w:val="en-ZA"/>
        </w:rPr>
      </w:pPr>
    </w:p>
    <w:sectPr w:rsidR="00F60CA7" w:rsidSect="00D26C1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35F9B" w14:textId="77777777" w:rsidR="00E4711E" w:rsidRDefault="00E4711E" w:rsidP="00BE1BB2">
      <w:pPr>
        <w:spacing w:after="0" w:line="240" w:lineRule="auto"/>
      </w:pPr>
      <w:r>
        <w:separator/>
      </w:r>
    </w:p>
  </w:endnote>
  <w:endnote w:type="continuationSeparator" w:id="0">
    <w:p w14:paraId="48CBF095" w14:textId="77777777" w:rsidR="00E4711E" w:rsidRDefault="00E4711E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24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D09F3" w14:textId="0F0ADE7D" w:rsidR="00366CEB" w:rsidRDefault="00366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64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9D0E9E5" w14:textId="77777777" w:rsidR="00366CEB" w:rsidRDefault="0036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6F0A" w14:textId="77777777" w:rsidR="00E4711E" w:rsidRDefault="00E4711E" w:rsidP="00BE1BB2">
      <w:pPr>
        <w:spacing w:after="0" w:line="240" w:lineRule="auto"/>
      </w:pPr>
      <w:r>
        <w:separator/>
      </w:r>
    </w:p>
  </w:footnote>
  <w:footnote w:type="continuationSeparator" w:id="0">
    <w:p w14:paraId="38A94851" w14:textId="77777777" w:rsidR="00E4711E" w:rsidRDefault="00E4711E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3BB3"/>
    <w:multiLevelType w:val="hybridMultilevel"/>
    <w:tmpl w:val="447C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520093"/>
    <w:multiLevelType w:val="hybridMultilevel"/>
    <w:tmpl w:val="807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1D4A"/>
    <w:multiLevelType w:val="hybridMultilevel"/>
    <w:tmpl w:val="A8C6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CD0"/>
    <w:multiLevelType w:val="hybridMultilevel"/>
    <w:tmpl w:val="396C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7526"/>
    <w:multiLevelType w:val="hybridMultilevel"/>
    <w:tmpl w:val="DF36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5F23"/>
    <w:multiLevelType w:val="hybridMultilevel"/>
    <w:tmpl w:val="3A1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44AA"/>
    <w:multiLevelType w:val="hybridMultilevel"/>
    <w:tmpl w:val="6BCA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0D93"/>
    <w:multiLevelType w:val="hybridMultilevel"/>
    <w:tmpl w:val="F4CE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4438"/>
    <w:multiLevelType w:val="hybridMultilevel"/>
    <w:tmpl w:val="AA36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59A5"/>
    <w:multiLevelType w:val="hybridMultilevel"/>
    <w:tmpl w:val="1F7E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168E4"/>
    <w:multiLevelType w:val="hybridMultilevel"/>
    <w:tmpl w:val="C41C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43E8"/>
    <w:multiLevelType w:val="hybridMultilevel"/>
    <w:tmpl w:val="A8868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"/>
  </w:num>
  <w:num w:numId="5">
    <w:abstractNumId w:val="5"/>
  </w:num>
  <w:num w:numId="6">
    <w:abstractNumId w:val="18"/>
  </w:num>
  <w:num w:numId="7">
    <w:abstractNumId w:val="16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20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59CE"/>
    <w:rsid w:val="000073B7"/>
    <w:rsid w:val="00007FD6"/>
    <w:rsid w:val="00011555"/>
    <w:rsid w:val="00012D8E"/>
    <w:rsid w:val="00015A27"/>
    <w:rsid w:val="00020C4D"/>
    <w:rsid w:val="00022883"/>
    <w:rsid w:val="00025597"/>
    <w:rsid w:val="00025825"/>
    <w:rsid w:val="00033D33"/>
    <w:rsid w:val="00044E42"/>
    <w:rsid w:val="00051339"/>
    <w:rsid w:val="00072E43"/>
    <w:rsid w:val="00085CA7"/>
    <w:rsid w:val="000B37D8"/>
    <w:rsid w:val="000E6A45"/>
    <w:rsid w:val="000F06A3"/>
    <w:rsid w:val="000F089F"/>
    <w:rsid w:val="000F7897"/>
    <w:rsid w:val="00114FF6"/>
    <w:rsid w:val="00115232"/>
    <w:rsid w:val="0012241C"/>
    <w:rsid w:val="00136980"/>
    <w:rsid w:val="00140ECB"/>
    <w:rsid w:val="00145600"/>
    <w:rsid w:val="00150C2B"/>
    <w:rsid w:val="00196C32"/>
    <w:rsid w:val="00197DAA"/>
    <w:rsid w:val="001A6EC2"/>
    <w:rsid w:val="001B152C"/>
    <w:rsid w:val="001B56A0"/>
    <w:rsid w:val="001E68C4"/>
    <w:rsid w:val="001F07BC"/>
    <w:rsid w:val="002027EA"/>
    <w:rsid w:val="00214BF4"/>
    <w:rsid w:val="002266BD"/>
    <w:rsid w:val="002424BB"/>
    <w:rsid w:val="00251FE6"/>
    <w:rsid w:val="0028398D"/>
    <w:rsid w:val="002D3184"/>
    <w:rsid w:val="002D43BD"/>
    <w:rsid w:val="002D639D"/>
    <w:rsid w:val="00340785"/>
    <w:rsid w:val="00341F23"/>
    <w:rsid w:val="003477C6"/>
    <w:rsid w:val="00356CDF"/>
    <w:rsid w:val="00366CEB"/>
    <w:rsid w:val="00372E08"/>
    <w:rsid w:val="00377940"/>
    <w:rsid w:val="00382C34"/>
    <w:rsid w:val="0039057B"/>
    <w:rsid w:val="003979CB"/>
    <w:rsid w:val="003A7CC2"/>
    <w:rsid w:val="003B1527"/>
    <w:rsid w:val="003B6850"/>
    <w:rsid w:val="003C14E0"/>
    <w:rsid w:val="003C3C34"/>
    <w:rsid w:val="003C6471"/>
    <w:rsid w:val="003E131B"/>
    <w:rsid w:val="003F79D7"/>
    <w:rsid w:val="00402011"/>
    <w:rsid w:val="0042125A"/>
    <w:rsid w:val="004217C7"/>
    <w:rsid w:val="00425292"/>
    <w:rsid w:val="00426FAE"/>
    <w:rsid w:val="0044253C"/>
    <w:rsid w:val="00443597"/>
    <w:rsid w:val="0044763F"/>
    <w:rsid w:val="004549C3"/>
    <w:rsid w:val="00464B27"/>
    <w:rsid w:val="00465818"/>
    <w:rsid w:val="0046710E"/>
    <w:rsid w:val="00474785"/>
    <w:rsid w:val="0047525C"/>
    <w:rsid w:val="00477E31"/>
    <w:rsid w:val="0049280A"/>
    <w:rsid w:val="00493EB7"/>
    <w:rsid w:val="004C744B"/>
    <w:rsid w:val="004D06D4"/>
    <w:rsid w:val="004F2637"/>
    <w:rsid w:val="004F7F57"/>
    <w:rsid w:val="00547E45"/>
    <w:rsid w:val="00555E44"/>
    <w:rsid w:val="00557696"/>
    <w:rsid w:val="00561B05"/>
    <w:rsid w:val="00575F05"/>
    <w:rsid w:val="005A772D"/>
    <w:rsid w:val="005A789A"/>
    <w:rsid w:val="005B0467"/>
    <w:rsid w:val="005B5894"/>
    <w:rsid w:val="005D0920"/>
    <w:rsid w:val="005D54DB"/>
    <w:rsid w:val="005D6973"/>
    <w:rsid w:val="005F188D"/>
    <w:rsid w:val="005F3461"/>
    <w:rsid w:val="006142B6"/>
    <w:rsid w:val="00615F43"/>
    <w:rsid w:val="006305AD"/>
    <w:rsid w:val="00636376"/>
    <w:rsid w:val="00655C5B"/>
    <w:rsid w:val="00667FE8"/>
    <w:rsid w:val="006750ED"/>
    <w:rsid w:val="00693AA5"/>
    <w:rsid w:val="006A6697"/>
    <w:rsid w:val="006C37B2"/>
    <w:rsid w:val="006C79ED"/>
    <w:rsid w:val="006D068D"/>
    <w:rsid w:val="006D7992"/>
    <w:rsid w:val="006F1D89"/>
    <w:rsid w:val="00711E6D"/>
    <w:rsid w:val="007264D2"/>
    <w:rsid w:val="00730784"/>
    <w:rsid w:val="00745D29"/>
    <w:rsid w:val="00750958"/>
    <w:rsid w:val="00764FE7"/>
    <w:rsid w:val="00780DA9"/>
    <w:rsid w:val="00787C72"/>
    <w:rsid w:val="007925E4"/>
    <w:rsid w:val="007C73BA"/>
    <w:rsid w:val="007D04F1"/>
    <w:rsid w:val="007D5BA2"/>
    <w:rsid w:val="008177CD"/>
    <w:rsid w:val="00846185"/>
    <w:rsid w:val="00846BB4"/>
    <w:rsid w:val="0085024C"/>
    <w:rsid w:val="00856FEC"/>
    <w:rsid w:val="0086356C"/>
    <w:rsid w:val="00867386"/>
    <w:rsid w:val="00876DBA"/>
    <w:rsid w:val="0088474B"/>
    <w:rsid w:val="00884A48"/>
    <w:rsid w:val="008A0332"/>
    <w:rsid w:val="008A3AD8"/>
    <w:rsid w:val="008A5A04"/>
    <w:rsid w:val="008A6CF8"/>
    <w:rsid w:val="008B1AFD"/>
    <w:rsid w:val="008B4DF9"/>
    <w:rsid w:val="008D6CB3"/>
    <w:rsid w:val="008E0671"/>
    <w:rsid w:val="00906297"/>
    <w:rsid w:val="00917E23"/>
    <w:rsid w:val="00924662"/>
    <w:rsid w:val="00937D5C"/>
    <w:rsid w:val="00942493"/>
    <w:rsid w:val="009464CC"/>
    <w:rsid w:val="00992412"/>
    <w:rsid w:val="00995D90"/>
    <w:rsid w:val="009B0616"/>
    <w:rsid w:val="009F5B5C"/>
    <w:rsid w:val="00A01A57"/>
    <w:rsid w:val="00A21E09"/>
    <w:rsid w:val="00A24360"/>
    <w:rsid w:val="00A46617"/>
    <w:rsid w:val="00A52A9B"/>
    <w:rsid w:val="00A61C60"/>
    <w:rsid w:val="00A62DE6"/>
    <w:rsid w:val="00A732E8"/>
    <w:rsid w:val="00A735EA"/>
    <w:rsid w:val="00A77434"/>
    <w:rsid w:val="00AC3238"/>
    <w:rsid w:val="00AD66BA"/>
    <w:rsid w:val="00AE5129"/>
    <w:rsid w:val="00AE7C26"/>
    <w:rsid w:val="00AF37CD"/>
    <w:rsid w:val="00B01F2D"/>
    <w:rsid w:val="00B0383C"/>
    <w:rsid w:val="00B20478"/>
    <w:rsid w:val="00B24228"/>
    <w:rsid w:val="00B3508A"/>
    <w:rsid w:val="00B3798B"/>
    <w:rsid w:val="00B4776A"/>
    <w:rsid w:val="00B52871"/>
    <w:rsid w:val="00B5364D"/>
    <w:rsid w:val="00B758B0"/>
    <w:rsid w:val="00B93788"/>
    <w:rsid w:val="00B93C2D"/>
    <w:rsid w:val="00BD2025"/>
    <w:rsid w:val="00BD708F"/>
    <w:rsid w:val="00BE1BB2"/>
    <w:rsid w:val="00BE1F84"/>
    <w:rsid w:val="00BE5B7A"/>
    <w:rsid w:val="00BF63DE"/>
    <w:rsid w:val="00C02336"/>
    <w:rsid w:val="00C24B8C"/>
    <w:rsid w:val="00C338FC"/>
    <w:rsid w:val="00C3402C"/>
    <w:rsid w:val="00C52024"/>
    <w:rsid w:val="00C70204"/>
    <w:rsid w:val="00C72033"/>
    <w:rsid w:val="00C84178"/>
    <w:rsid w:val="00C9705E"/>
    <w:rsid w:val="00CA0F93"/>
    <w:rsid w:val="00CA5A25"/>
    <w:rsid w:val="00CA7C38"/>
    <w:rsid w:val="00CC03CD"/>
    <w:rsid w:val="00CC069F"/>
    <w:rsid w:val="00CC07D0"/>
    <w:rsid w:val="00CC1189"/>
    <w:rsid w:val="00CD1C98"/>
    <w:rsid w:val="00CD45DC"/>
    <w:rsid w:val="00CE495A"/>
    <w:rsid w:val="00D07007"/>
    <w:rsid w:val="00D14E47"/>
    <w:rsid w:val="00D1699C"/>
    <w:rsid w:val="00D21E05"/>
    <w:rsid w:val="00D2210C"/>
    <w:rsid w:val="00D2671E"/>
    <w:rsid w:val="00D26C1C"/>
    <w:rsid w:val="00D51D95"/>
    <w:rsid w:val="00D725BF"/>
    <w:rsid w:val="00D77BB6"/>
    <w:rsid w:val="00D91122"/>
    <w:rsid w:val="00D93395"/>
    <w:rsid w:val="00D94ECA"/>
    <w:rsid w:val="00DA5C86"/>
    <w:rsid w:val="00DB343D"/>
    <w:rsid w:val="00DC205B"/>
    <w:rsid w:val="00DD10CB"/>
    <w:rsid w:val="00E02D93"/>
    <w:rsid w:val="00E071C2"/>
    <w:rsid w:val="00E11D24"/>
    <w:rsid w:val="00E13EA8"/>
    <w:rsid w:val="00E152FF"/>
    <w:rsid w:val="00E20546"/>
    <w:rsid w:val="00E20B4A"/>
    <w:rsid w:val="00E40467"/>
    <w:rsid w:val="00E4527A"/>
    <w:rsid w:val="00E4711E"/>
    <w:rsid w:val="00E528E8"/>
    <w:rsid w:val="00E54577"/>
    <w:rsid w:val="00E6401F"/>
    <w:rsid w:val="00E64DE9"/>
    <w:rsid w:val="00E672F7"/>
    <w:rsid w:val="00E72B52"/>
    <w:rsid w:val="00E74F63"/>
    <w:rsid w:val="00EA31BA"/>
    <w:rsid w:val="00ED6FE8"/>
    <w:rsid w:val="00EE6F9A"/>
    <w:rsid w:val="00EF0B17"/>
    <w:rsid w:val="00F01879"/>
    <w:rsid w:val="00F14162"/>
    <w:rsid w:val="00F2007B"/>
    <w:rsid w:val="00F362A8"/>
    <w:rsid w:val="00F4592F"/>
    <w:rsid w:val="00F5322C"/>
    <w:rsid w:val="00F60CA7"/>
    <w:rsid w:val="00F67D29"/>
    <w:rsid w:val="00F74C6E"/>
    <w:rsid w:val="00FA4504"/>
    <w:rsid w:val="00FE3186"/>
    <w:rsid w:val="00FE7B2A"/>
    <w:rsid w:val="00FF748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2020-08-16T12:58:00Z</dcterms:created>
  <dcterms:modified xsi:type="dcterms:W3CDTF">2020-08-16T12:58:00Z</dcterms:modified>
</cp:coreProperties>
</file>