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45495" w14:textId="77777777" w:rsidR="009C2E55" w:rsidRPr="009C2E55" w:rsidRDefault="009C2E55" w:rsidP="009C2E55">
      <w:pPr>
        <w:spacing w:after="0" w:line="276" w:lineRule="auto"/>
        <w:rPr>
          <w:rFonts w:ascii="Arial" w:eastAsia="Calibri" w:hAnsi="Arial" w:cs="Arial"/>
          <w:sz w:val="32"/>
          <w:szCs w:val="32"/>
        </w:rPr>
      </w:pPr>
      <w:bookmarkStart w:id="0" w:name="_Hlk38108301"/>
      <w:bookmarkStart w:id="1" w:name="_GoBack"/>
      <w:bookmarkEnd w:id="1"/>
      <w:r w:rsidRPr="009C2E55">
        <w:rPr>
          <w:rFonts w:ascii="Arial" w:eastAsia="Calibri" w:hAnsi="Arial" w:cs="Arial"/>
          <w:sz w:val="20"/>
          <w:szCs w:val="20"/>
        </w:rPr>
        <w:br w:type="textWrapping" w:clear="all"/>
      </w:r>
      <w:r w:rsidRPr="009C2E55">
        <w:rPr>
          <w:rFonts w:ascii="Calibri" w:eastAsia="Calibri" w:hAnsi="Calibri" w:cs="Times New Roman"/>
          <w:noProof/>
        </w:rPr>
        <w:drawing>
          <wp:anchor distT="0" distB="0" distL="114300" distR="114300" simplePos="0" relativeHeight="251664384" behindDoc="0" locked="0" layoutInCell="1" allowOverlap="1" wp14:anchorId="73C31855" wp14:editId="1E896B7E">
            <wp:simplePos x="0" y="0"/>
            <wp:positionH relativeFrom="column">
              <wp:posOffset>3810</wp:posOffset>
            </wp:positionH>
            <wp:positionV relativeFrom="paragraph">
              <wp:posOffset>32385</wp:posOffset>
            </wp:positionV>
            <wp:extent cx="1152525" cy="965835"/>
            <wp:effectExtent l="0" t="0" r="9525" b="5715"/>
            <wp:wrapNone/>
            <wp:docPr id="5"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9C2E55">
        <w:rPr>
          <w:rFonts w:ascii="Arial" w:eastAsia="Calibri" w:hAnsi="Arial" w:cs="Arial"/>
          <w:sz w:val="24"/>
          <w:szCs w:val="24"/>
        </w:rPr>
        <w:t xml:space="preserve">                                 </w:t>
      </w:r>
      <w:r w:rsidRPr="009C2E55">
        <w:rPr>
          <w:rFonts w:ascii="Arial" w:eastAsia="Calibri" w:hAnsi="Arial" w:cs="Arial"/>
          <w:sz w:val="32"/>
          <w:szCs w:val="32"/>
        </w:rPr>
        <w:t>Province of the</w:t>
      </w:r>
    </w:p>
    <w:p w14:paraId="6C1DAB39" w14:textId="77777777" w:rsidR="009C2E55" w:rsidRPr="009C2E55" w:rsidRDefault="009C2E55" w:rsidP="009C2E55">
      <w:pPr>
        <w:spacing w:after="0" w:line="240" w:lineRule="auto"/>
        <w:ind w:left="1440" w:firstLine="720"/>
        <w:rPr>
          <w:rFonts w:ascii="Arial" w:eastAsia="Times New Roman" w:hAnsi="Arial" w:cs="Arial"/>
          <w:sz w:val="48"/>
          <w:szCs w:val="48"/>
          <w:u w:val="single"/>
        </w:rPr>
      </w:pPr>
      <w:r w:rsidRPr="009C2E55">
        <w:rPr>
          <w:rFonts w:ascii="Arial" w:eastAsia="Times New Roman" w:hAnsi="Arial" w:cs="Arial"/>
          <w:sz w:val="48"/>
          <w:szCs w:val="48"/>
          <w:u w:val="single"/>
        </w:rPr>
        <w:t>EASTERN CAPE</w:t>
      </w:r>
    </w:p>
    <w:p w14:paraId="493E9468" w14:textId="77777777" w:rsidR="009C2E55" w:rsidRPr="009C2E55" w:rsidRDefault="009C2E55" w:rsidP="009C2E55">
      <w:pPr>
        <w:spacing w:after="0" w:line="240" w:lineRule="auto"/>
        <w:ind w:left="1440" w:firstLine="720"/>
        <w:rPr>
          <w:rFonts w:ascii="Arial" w:eastAsia="Times New Roman" w:hAnsi="Arial" w:cs="Arial"/>
          <w:sz w:val="36"/>
          <w:szCs w:val="36"/>
        </w:rPr>
      </w:pPr>
      <w:r w:rsidRPr="009C2E55">
        <w:rPr>
          <w:rFonts w:ascii="Arial" w:eastAsia="Times New Roman" w:hAnsi="Arial" w:cs="Arial"/>
          <w:sz w:val="36"/>
          <w:szCs w:val="36"/>
        </w:rPr>
        <w:t>EDUCATION</w:t>
      </w:r>
    </w:p>
    <w:p w14:paraId="00D02670" w14:textId="77777777" w:rsidR="009C2E55" w:rsidRPr="009C2E55" w:rsidRDefault="009C2E55" w:rsidP="009C2E55">
      <w:pPr>
        <w:tabs>
          <w:tab w:val="left" w:pos="1105"/>
        </w:tabs>
        <w:spacing w:after="200" w:line="276" w:lineRule="auto"/>
        <w:rPr>
          <w:rFonts w:ascii="Arial" w:eastAsia="Calibri" w:hAnsi="Arial" w:cs="Arial"/>
          <w:b/>
          <w:sz w:val="32"/>
          <w:szCs w:val="32"/>
        </w:rPr>
      </w:pPr>
    </w:p>
    <w:p w14:paraId="4C5F4332" w14:textId="77777777" w:rsidR="009C2E55" w:rsidRPr="009C2E55" w:rsidRDefault="009C2E55" w:rsidP="009C2E55">
      <w:pPr>
        <w:tabs>
          <w:tab w:val="left" w:pos="1105"/>
        </w:tabs>
        <w:spacing w:after="200" w:line="276" w:lineRule="auto"/>
        <w:jc w:val="center"/>
        <w:rPr>
          <w:rFonts w:ascii="Arial" w:eastAsia="Calibri" w:hAnsi="Arial" w:cs="Arial"/>
          <w:b/>
          <w:sz w:val="28"/>
          <w:szCs w:val="28"/>
        </w:rPr>
      </w:pPr>
      <w:r w:rsidRPr="009C2E55">
        <w:rPr>
          <w:rFonts w:ascii="Arial" w:eastAsia="Calibri" w:hAnsi="Arial" w:cs="Arial"/>
          <w:b/>
          <w:sz w:val="28"/>
          <w:szCs w:val="28"/>
        </w:rPr>
        <w:t>DIRECTORATE SENIOR CURRICULUM MANAGEMENT (SEN-FET)</w:t>
      </w:r>
    </w:p>
    <w:p w14:paraId="6A1E68C2" w14:textId="77777777" w:rsidR="007D6EAD" w:rsidRPr="007D6EAD" w:rsidRDefault="007D6EAD" w:rsidP="007D6EAD">
      <w:pPr>
        <w:tabs>
          <w:tab w:val="left" w:pos="1105"/>
        </w:tabs>
        <w:spacing w:after="200" w:line="276" w:lineRule="auto"/>
        <w:jc w:val="center"/>
        <w:rPr>
          <w:rFonts w:ascii="Arial" w:hAnsi="Arial" w:cs="Arial"/>
          <w:b/>
          <w:sz w:val="28"/>
          <w:szCs w:val="28"/>
        </w:rPr>
      </w:pPr>
      <w:r w:rsidRPr="007D6EAD">
        <w:rPr>
          <w:rFonts w:ascii="Arial" w:hAnsi="Arial" w:cs="Arial"/>
          <w:b/>
          <w:sz w:val="28"/>
          <w:szCs w:val="28"/>
        </w:rPr>
        <w:t xml:space="preserve">TUIS-ONDERIG SELFSTUDIE </w:t>
      </w:r>
    </w:p>
    <w:p w14:paraId="7DA1AAF4" w14:textId="1DAA8E6D" w:rsidR="009C2E55" w:rsidRPr="009C2E55" w:rsidRDefault="007D6EAD" w:rsidP="009C2E55">
      <w:pPr>
        <w:tabs>
          <w:tab w:val="left" w:pos="1105"/>
        </w:tabs>
        <w:spacing w:after="200" w:line="276" w:lineRule="auto"/>
        <w:jc w:val="center"/>
        <w:rPr>
          <w:rFonts w:ascii="Arial" w:eastAsia="Calibri" w:hAnsi="Arial" w:cs="Arial"/>
          <w:b/>
          <w:sz w:val="28"/>
          <w:szCs w:val="28"/>
        </w:rPr>
      </w:pPr>
      <w:r w:rsidRPr="007D6EAD">
        <w:rPr>
          <w:rFonts w:ascii="Arial" w:hAnsi="Arial" w:cs="Arial"/>
          <w:b/>
          <w:sz w:val="28"/>
          <w:szCs w:val="28"/>
        </w:rPr>
        <w:t>NOTAS EN AKTIWITEITE:</w:t>
      </w:r>
    </w:p>
    <w:tbl>
      <w:tblPr>
        <w:tblW w:w="10164" w:type="dxa"/>
        <w:tblLook w:val="04A0" w:firstRow="1" w:lastRow="0" w:firstColumn="1" w:lastColumn="0" w:noHBand="0" w:noVBand="1"/>
      </w:tblPr>
      <w:tblGrid>
        <w:gridCol w:w="2017"/>
        <w:gridCol w:w="2373"/>
        <w:gridCol w:w="1096"/>
        <w:gridCol w:w="525"/>
        <w:gridCol w:w="1083"/>
        <w:gridCol w:w="1217"/>
        <w:gridCol w:w="515"/>
        <w:gridCol w:w="916"/>
        <w:gridCol w:w="422"/>
      </w:tblGrid>
      <w:tr w:rsidR="00127078" w:rsidRPr="009C2E55" w14:paraId="06964C5D" w14:textId="77777777" w:rsidTr="007D6EAD">
        <w:trPr>
          <w:trHeight w:val="73"/>
        </w:trPr>
        <w:tc>
          <w:tcPr>
            <w:tcW w:w="2111" w:type="dxa"/>
            <w:tcBorders>
              <w:top w:val="single" w:sz="4" w:space="0" w:color="000000"/>
              <w:left w:val="single" w:sz="4" w:space="0" w:color="000000"/>
              <w:bottom w:val="single" w:sz="4" w:space="0" w:color="000000"/>
              <w:right w:val="single" w:sz="4" w:space="0" w:color="000000"/>
            </w:tcBorders>
            <w:vAlign w:val="center"/>
          </w:tcPr>
          <w:p w14:paraId="2D9727DA" w14:textId="265FEC9F" w:rsidR="007D6EAD" w:rsidRPr="009C2E55" w:rsidRDefault="007D6EAD" w:rsidP="007D6EAD">
            <w:pPr>
              <w:tabs>
                <w:tab w:val="left" w:pos="1105"/>
              </w:tabs>
              <w:spacing w:after="0" w:line="240" w:lineRule="auto"/>
              <w:rPr>
                <w:rFonts w:ascii="Arial" w:eastAsia="Calibri" w:hAnsi="Arial" w:cs="Arial"/>
                <w:b/>
                <w:sz w:val="20"/>
                <w:szCs w:val="20"/>
              </w:rPr>
            </w:pPr>
            <w:r>
              <w:rPr>
                <w:rFonts w:ascii="Arial" w:eastAsia="Calibri" w:hAnsi="Arial" w:cs="Arial"/>
                <w:b/>
                <w:sz w:val="24"/>
                <w:szCs w:val="24"/>
              </w:rPr>
              <w:t>VAK</w:t>
            </w:r>
          </w:p>
        </w:tc>
        <w:tc>
          <w:tcPr>
            <w:tcW w:w="2401" w:type="dxa"/>
            <w:tcBorders>
              <w:top w:val="single" w:sz="4" w:space="0" w:color="000000"/>
              <w:left w:val="single" w:sz="4" w:space="0" w:color="000000"/>
              <w:bottom w:val="single" w:sz="4" w:space="0" w:color="000000"/>
              <w:right w:val="single" w:sz="4" w:space="0" w:color="000000"/>
            </w:tcBorders>
            <w:vAlign w:val="center"/>
          </w:tcPr>
          <w:p w14:paraId="1AE0ACD1" w14:textId="6C24B37B" w:rsidR="007D6EAD" w:rsidRPr="002240EB" w:rsidRDefault="007D6EAD" w:rsidP="007D6EAD">
            <w:pPr>
              <w:tabs>
                <w:tab w:val="left" w:pos="1105"/>
              </w:tabs>
              <w:spacing w:after="0" w:line="240" w:lineRule="auto"/>
              <w:rPr>
                <w:rFonts w:ascii="Arial" w:eastAsia="Calibri" w:hAnsi="Arial" w:cs="Arial"/>
                <w:bCs/>
                <w:sz w:val="20"/>
                <w:szCs w:val="20"/>
              </w:rPr>
            </w:pPr>
            <w:r>
              <w:rPr>
                <w:rFonts w:ascii="Arial" w:eastAsia="Calibri" w:hAnsi="Arial" w:cs="Arial"/>
                <w:bCs/>
                <w:sz w:val="24"/>
                <w:szCs w:val="24"/>
              </w:rPr>
              <w:t>REKENINGKUNDE</w:t>
            </w:r>
          </w:p>
        </w:tc>
        <w:tc>
          <w:tcPr>
            <w:tcW w:w="1096" w:type="dxa"/>
            <w:tcBorders>
              <w:top w:val="single" w:sz="4" w:space="0" w:color="000000"/>
              <w:left w:val="single" w:sz="4" w:space="0" w:color="000000"/>
              <w:bottom w:val="single" w:sz="4" w:space="0" w:color="000000"/>
              <w:right w:val="single" w:sz="4" w:space="0" w:color="000000"/>
            </w:tcBorders>
            <w:vAlign w:val="center"/>
            <w:hideMark/>
          </w:tcPr>
          <w:p w14:paraId="38528081" w14:textId="2D839B9C" w:rsidR="007D6EAD" w:rsidRPr="009C2E55" w:rsidRDefault="007D6EAD" w:rsidP="007D6EAD">
            <w:pPr>
              <w:tabs>
                <w:tab w:val="left" w:pos="1105"/>
              </w:tabs>
              <w:spacing w:after="0" w:line="240" w:lineRule="auto"/>
              <w:rPr>
                <w:rFonts w:ascii="Arial" w:eastAsia="Calibri" w:hAnsi="Arial" w:cs="Arial"/>
                <w:b/>
                <w:sz w:val="20"/>
                <w:szCs w:val="20"/>
              </w:rPr>
            </w:pPr>
            <w:r>
              <w:rPr>
                <w:rFonts w:ascii="Arial" w:eastAsia="Calibri" w:hAnsi="Arial" w:cs="Arial"/>
                <w:b/>
                <w:sz w:val="24"/>
                <w:szCs w:val="24"/>
              </w:rPr>
              <w:t>GRAAD</w:t>
            </w:r>
          </w:p>
        </w:tc>
        <w:tc>
          <w:tcPr>
            <w:tcW w:w="544" w:type="dxa"/>
            <w:tcBorders>
              <w:top w:val="single" w:sz="4" w:space="0" w:color="000000"/>
              <w:left w:val="single" w:sz="4" w:space="0" w:color="000000"/>
              <w:bottom w:val="single" w:sz="4" w:space="0" w:color="000000"/>
              <w:right w:val="single" w:sz="4" w:space="0" w:color="000000"/>
            </w:tcBorders>
            <w:vAlign w:val="center"/>
          </w:tcPr>
          <w:p w14:paraId="50189FA4" w14:textId="61A3A407" w:rsidR="007D6EAD" w:rsidRPr="009C2E55" w:rsidRDefault="007D6EAD" w:rsidP="007D6EAD">
            <w:pPr>
              <w:tabs>
                <w:tab w:val="left" w:pos="1105"/>
              </w:tabs>
              <w:spacing w:after="0" w:line="240" w:lineRule="auto"/>
              <w:rPr>
                <w:rFonts w:ascii="Arial" w:eastAsia="Calibri" w:hAnsi="Arial" w:cs="Arial"/>
                <w:sz w:val="20"/>
                <w:szCs w:val="20"/>
              </w:rPr>
            </w:pPr>
            <w:r w:rsidRPr="00883257">
              <w:rPr>
                <w:rFonts w:ascii="Arial" w:eastAsia="Calibri" w:hAnsi="Arial" w:cs="Arial"/>
                <w:sz w:val="24"/>
                <w:szCs w:val="24"/>
              </w:rPr>
              <w:t>11</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5BB13B0E" w14:textId="593FC0B5" w:rsidR="007D6EAD" w:rsidRPr="009C2E55" w:rsidRDefault="007D6EAD" w:rsidP="007D6EAD">
            <w:pPr>
              <w:tabs>
                <w:tab w:val="left" w:pos="1105"/>
              </w:tabs>
              <w:spacing w:after="0" w:line="240" w:lineRule="auto"/>
              <w:rPr>
                <w:rFonts w:ascii="Arial" w:eastAsia="Calibri" w:hAnsi="Arial" w:cs="Arial"/>
                <w:b/>
                <w:sz w:val="20"/>
                <w:szCs w:val="20"/>
              </w:rPr>
            </w:pPr>
            <w:r>
              <w:rPr>
                <w:rFonts w:ascii="Arial" w:eastAsia="Calibri" w:hAnsi="Arial" w:cs="Arial"/>
                <w:b/>
                <w:sz w:val="24"/>
                <w:szCs w:val="24"/>
              </w:rPr>
              <w:t>DATUM</w:t>
            </w:r>
          </w:p>
        </w:tc>
        <w:tc>
          <w:tcPr>
            <w:tcW w:w="2929" w:type="dxa"/>
            <w:gridSpan w:val="4"/>
            <w:tcBorders>
              <w:top w:val="single" w:sz="4" w:space="0" w:color="000000"/>
              <w:left w:val="single" w:sz="4" w:space="0" w:color="000000"/>
              <w:bottom w:val="single" w:sz="4" w:space="0" w:color="000000"/>
              <w:right w:val="single" w:sz="4" w:space="0" w:color="000000"/>
            </w:tcBorders>
            <w:vAlign w:val="center"/>
          </w:tcPr>
          <w:p w14:paraId="3933782E" w14:textId="7559D8CF" w:rsidR="007D6EAD" w:rsidRPr="009C2E55" w:rsidRDefault="007D6EAD" w:rsidP="007D6EAD">
            <w:pPr>
              <w:tabs>
                <w:tab w:val="left" w:pos="1105"/>
              </w:tabs>
              <w:spacing w:after="0" w:line="240" w:lineRule="auto"/>
              <w:rPr>
                <w:rFonts w:ascii="Arial" w:eastAsia="Calibri" w:hAnsi="Arial" w:cs="Arial"/>
                <w:sz w:val="20"/>
                <w:szCs w:val="20"/>
              </w:rPr>
            </w:pPr>
          </w:p>
        </w:tc>
      </w:tr>
      <w:tr w:rsidR="00127078" w:rsidRPr="009C2E55" w14:paraId="089C1644" w14:textId="77777777" w:rsidTr="007D6EAD">
        <w:trPr>
          <w:trHeight w:val="78"/>
        </w:trPr>
        <w:tc>
          <w:tcPr>
            <w:tcW w:w="2111" w:type="dxa"/>
            <w:tcBorders>
              <w:top w:val="single" w:sz="4" w:space="0" w:color="000000"/>
              <w:left w:val="single" w:sz="4" w:space="0" w:color="000000"/>
              <w:bottom w:val="single" w:sz="4" w:space="0" w:color="000000"/>
              <w:right w:val="single" w:sz="4" w:space="0" w:color="000000"/>
            </w:tcBorders>
            <w:vAlign w:val="center"/>
          </w:tcPr>
          <w:p w14:paraId="3E8F5973" w14:textId="21583699" w:rsidR="007D6EAD" w:rsidRPr="009C2E55" w:rsidRDefault="007D6EAD" w:rsidP="007D6EAD">
            <w:pPr>
              <w:tabs>
                <w:tab w:val="left" w:pos="1105"/>
              </w:tabs>
              <w:spacing w:after="0" w:line="240" w:lineRule="auto"/>
              <w:rPr>
                <w:rFonts w:ascii="Arial" w:eastAsia="Calibri" w:hAnsi="Arial" w:cs="Arial"/>
                <w:b/>
                <w:sz w:val="20"/>
                <w:szCs w:val="20"/>
              </w:rPr>
            </w:pPr>
            <w:r>
              <w:rPr>
                <w:rFonts w:ascii="Arial" w:eastAsia="Calibri" w:hAnsi="Arial" w:cs="Arial"/>
                <w:b/>
                <w:sz w:val="24"/>
                <w:szCs w:val="24"/>
              </w:rPr>
              <w:t>ONDERWERP</w:t>
            </w:r>
          </w:p>
        </w:tc>
        <w:tc>
          <w:tcPr>
            <w:tcW w:w="5124" w:type="dxa"/>
            <w:gridSpan w:val="4"/>
            <w:tcBorders>
              <w:top w:val="single" w:sz="4" w:space="0" w:color="000000"/>
              <w:left w:val="single" w:sz="4" w:space="0" w:color="000000"/>
              <w:bottom w:val="single" w:sz="4" w:space="0" w:color="000000"/>
              <w:right w:val="single" w:sz="4" w:space="0" w:color="000000"/>
            </w:tcBorders>
            <w:vAlign w:val="center"/>
          </w:tcPr>
          <w:p w14:paraId="5A688436" w14:textId="77777777" w:rsidR="007D6EAD" w:rsidRDefault="007D6EAD" w:rsidP="007D6EAD">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Vennootskappe</w:t>
            </w:r>
            <w:r w:rsidRPr="00E528E8">
              <w:rPr>
                <w:rFonts w:ascii="Arial" w:eastAsia="Calibri" w:hAnsi="Arial" w:cs="Arial"/>
                <w:bCs/>
                <w:sz w:val="24"/>
                <w:szCs w:val="24"/>
              </w:rPr>
              <w:t>: Finan</w:t>
            </w:r>
            <w:r>
              <w:rPr>
                <w:rFonts w:ascii="Arial" w:eastAsia="Calibri" w:hAnsi="Arial" w:cs="Arial"/>
                <w:bCs/>
                <w:sz w:val="24"/>
                <w:szCs w:val="24"/>
              </w:rPr>
              <w:t>siële state -</w:t>
            </w:r>
          </w:p>
          <w:p w14:paraId="1C6778C8" w14:textId="76A50333" w:rsidR="007D6EAD" w:rsidRPr="002240EB" w:rsidRDefault="007D6EAD" w:rsidP="007D6EAD">
            <w:pPr>
              <w:tabs>
                <w:tab w:val="left" w:pos="1105"/>
              </w:tabs>
              <w:spacing w:after="0" w:line="240" w:lineRule="auto"/>
              <w:rPr>
                <w:rFonts w:ascii="Arial" w:eastAsia="Calibri" w:hAnsi="Arial" w:cs="Arial"/>
                <w:bCs/>
                <w:sz w:val="20"/>
                <w:szCs w:val="20"/>
              </w:rPr>
            </w:pPr>
            <w:r>
              <w:rPr>
                <w:rFonts w:ascii="Arial" w:eastAsia="Calibri" w:hAnsi="Arial" w:cs="Arial"/>
                <w:bCs/>
                <w:sz w:val="24"/>
                <w:szCs w:val="24"/>
              </w:rPr>
              <w:t>Inkomstestaat</w:t>
            </w:r>
          </w:p>
        </w:tc>
        <w:tc>
          <w:tcPr>
            <w:tcW w:w="938" w:type="dxa"/>
            <w:tcBorders>
              <w:top w:val="single" w:sz="4" w:space="0" w:color="000000"/>
              <w:left w:val="single" w:sz="4" w:space="0" w:color="000000"/>
              <w:bottom w:val="single" w:sz="4" w:space="0" w:color="000000"/>
              <w:right w:val="single" w:sz="4" w:space="0" w:color="000000"/>
            </w:tcBorders>
            <w:vAlign w:val="center"/>
            <w:hideMark/>
          </w:tcPr>
          <w:p w14:paraId="656B007B" w14:textId="39314D68" w:rsidR="007D6EAD" w:rsidRPr="009C2E55" w:rsidRDefault="007D6EAD" w:rsidP="007D6EAD">
            <w:pPr>
              <w:tabs>
                <w:tab w:val="left" w:pos="1105"/>
              </w:tabs>
              <w:spacing w:after="0" w:line="240" w:lineRule="auto"/>
              <w:rPr>
                <w:rFonts w:ascii="Arial" w:eastAsia="Calibri" w:hAnsi="Arial" w:cs="Arial"/>
                <w:b/>
                <w:bCs/>
                <w:sz w:val="20"/>
                <w:szCs w:val="20"/>
              </w:rPr>
            </w:pPr>
            <w:r>
              <w:rPr>
                <w:rFonts w:ascii="Arial" w:eastAsia="Calibri" w:hAnsi="Arial" w:cs="Arial"/>
                <w:b/>
                <w:sz w:val="24"/>
                <w:szCs w:val="24"/>
              </w:rPr>
              <w:t>Kwartaal</w:t>
            </w:r>
          </w:p>
        </w:tc>
        <w:tc>
          <w:tcPr>
            <w:tcW w:w="588" w:type="dxa"/>
            <w:tcBorders>
              <w:top w:val="single" w:sz="4" w:space="0" w:color="000000"/>
              <w:left w:val="single" w:sz="4" w:space="0" w:color="000000"/>
              <w:bottom w:val="single" w:sz="4" w:space="0" w:color="000000"/>
              <w:right w:val="single" w:sz="4" w:space="0" w:color="000000"/>
            </w:tcBorders>
            <w:vAlign w:val="center"/>
          </w:tcPr>
          <w:p w14:paraId="5F9D0FEF" w14:textId="6C1A1D99" w:rsidR="007D6EAD" w:rsidRPr="002240EB" w:rsidRDefault="007D6EAD" w:rsidP="007D6EAD">
            <w:pPr>
              <w:tabs>
                <w:tab w:val="left" w:pos="1105"/>
              </w:tabs>
              <w:spacing w:after="0" w:line="240" w:lineRule="auto"/>
              <w:rPr>
                <w:rFonts w:ascii="Arial" w:eastAsia="Calibri" w:hAnsi="Arial" w:cs="Arial"/>
                <w:bCs/>
                <w:sz w:val="20"/>
                <w:szCs w:val="20"/>
              </w:rPr>
            </w:pPr>
            <w:r w:rsidRPr="00E528E8">
              <w:rPr>
                <w:rFonts w:ascii="Arial" w:eastAsia="Calibri" w:hAnsi="Arial" w:cs="Arial"/>
                <w:sz w:val="24"/>
                <w:szCs w:val="24"/>
              </w:rPr>
              <w:t>2</w:t>
            </w:r>
          </w:p>
        </w:tc>
        <w:tc>
          <w:tcPr>
            <w:tcW w:w="949" w:type="dxa"/>
            <w:tcBorders>
              <w:top w:val="single" w:sz="4" w:space="0" w:color="000000"/>
              <w:left w:val="single" w:sz="4" w:space="0" w:color="000000"/>
              <w:bottom w:val="single" w:sz="4" w:space="0" w:color="000000"/>
              <w:right w:val="single" w:sz="4" w:space="0" w:color="000000"/>
            </w:tcBorders>
            <w:vAlign w:val="center"/>
          </w:tcPr>
          <w:p w14:paraId="1EAB899B" w14:textId="13F4555D" w:rsidR="007D6EAD" w:rsidRPr="009C2E55" w:rsidRDefault="007D6EAD" w:rsidP="007D6EAD">
            <w:pPr>
              <w:tabs>
                <w:tab w:val="left" w:pos="1105"/>
              </w:tabs>
              <w:spacing w:after="0" w:line="240" w:lineRule="auto"/>
              <w:rPr>
                <w:rFonts w:ascii="Arial" w:eastAsia="Calibri" w:hAnsi="Arial" w:cs="Arial"/>
                <w:b/>
                <w:bCs/>
                <w:sz w:val="20"/>
                <w:szCs w:val="20"/>
              </w:rPr>
            </w:pPr>
            <w:r w:rsidRPr="00E528E8">
              <w:rPr>
                <w:rFonts w:ascii="Arial" w:eastAsia="Calibri" w:hAnsi="Arial" w:cs="Arial"/>
                <w:b/>
                <w:sz w:val="24"/>
                <w:szCs w:val="24"/>
              </w:rPr>
              <w:t>Week</w:t>
            </w:r>
          </w:p>
        </w:tc>
        <w:tc>
          <w:tcPr>
            <w:tcW w:w="454" w:type="dxa"/>
            <w:tcBorders>
              <w:top w:val="single" w:sz="4" w:space="0" w:color="000000"/>
              <w:left w:val="single" w:sz="4" w:space="0" w:color="000000"/>
              <w:bottom w:val="single" w:sz="4" w:space="0" w:color="000000"/>
              <w:right w:val="single" w:sz="4" w:space="0" w:color="000000"/>
            </w:tcBorders>
            <w:vAlign w:val="center"/>
          </w:tcPr>
          <w:p w14:paraId="489148A1" w14:textId="612BE8E6" w:rsidR="007D6EAD" w:rsidRPr="002240EB" w:rsidRDefault="007D6EAD" w:rsidP="007D6EAD">
            <w:pPr>
              <w:tabs>
                <w:tab w:val="left" w:pos="1105"/>
              </w:tabs>
              <w:spacing w:after="0" w:line="240" w:lineRule="auto"/>
              <w:rPr>
                <w:rFonts w:ascii="Arial" w:eastAsia="Calibri" w:hAnsi="Arial" w:cs="Arial"/>
                <w:bCs/>
                <w:sz w:val="20"/>
                <w:szCs w:val="20"/>
              </w:rPr>
            </w:pPr>
            <w:r w:rsidRPr="00E528E8">
              <w:rPr>
                <w:rFonts w:ascii="Arial" w:eastAsia="Calibri" w:hAnsi="Arial" w:cs="Arial"/>
                <w:sz w:val="24"/>
                <w:szCs w:val="24"/>
              </w:rPr>
              <w:t>1</w:t>
            </w:r>
          </w:p>
        </w:tc>
      </w:tr>
      <w:tr w:rsidR="009C2E55" w:rsidRPr="009C2E55" w14:paraId="040F6F51" w14:textId="77777777" w:rsidTr="007D6EAD">
        <w:trPr>
          <w:trHeight w:val="39"/>
        </w:trPr>
        <w:tc>
          <w:tcPr>
            <w:tcW w:w="2111" w:type="dxa"/>
            <w:tcBorders>
              <w:top w:val="single" w:sz="4" w:space="0" w:color="000000"/>
              <w:left w:val="single" w:sz="4" w:space="0" w:color="000000"/>
              <w:bottom w:val="single" w:sz="4" w:space="0" w:color="000000"/>
              <w:right w:val="single" w:sz="4" w:space="0" w:color="000000"/>
            </w:tcBorders>
            <w:vAlign w:val="center"/>
          </w:tcPr>
          <w:p w14:paraId="4426EC6E" w14:textId="3551C465" w:rsidR="009C2E55" w:rsidRPr="009C2E55" w:rsidRDefault="00127078" w:rsidP="00127078">
            <w:pPr>
              <w:tabs>
                <w:tab w:val="left" w:pos="1105"/>
              </w:tabs>
              <w:spacing w:after="0" w:line="240" w:lineRule="auto"/>
              <w:rPr>
                <w:rFonts w:ascii="Arial" w:eastAsia="Calibri" w:hAnsi="Arial" w:cs="Arial"/>
                <w:b/>
                <w:sz w:val="20"/>
                <w:szCs w:val="20"/>
              </w:rPr>
            </w:pPr>
            <w:r>
              <w:rPr>
                <w:rFonts w:ascii="Arial" w:eastAsia="Calibri" w:hAnsi="Arial" w:cs="Arial"/>
                <w:b/>
                <w:sz w:val="20"/>
                <w:szCs w:val="20"/>
              </w:rPr>
              <w:t>TYD TOEKENNING</w:t>
            </w:r>
          </w:p>
        </w:tc>
        <w:tc>
          <w:tcPr>
            <w:tcW w:w="2401" w:type="dxa"/>
            <w:tcBorders>
              <w:top w:val="single" w:sz="4" w:space="0" w:color="000000"/>
              <w:left w:val="single" w:sz="4" w:space="0" w:color="000000"/>
              <w:bottom w:val="single" w:sz="4" w:space="0" w:color="000000"/>
              <w:right w:val="single" w:sz="4" w:space="0" w:color="000000"/>
            </w:tcBorders>
            <w:vAlign w:val="center"/>
          </w:tcPr>
          <w:p w14:paraId="24491699" w14:textId="1D1BCA1C" w:rsidR="009C2E55" w:rsidRPr="009A7798" w:rsidRDefault="00127078" w:rsidP="00127078">
            <w:pPr>
              <w:tabs>
                <w:tab w:val="left" w:pos="1105"/>
              </w:tabs>
              <w:spacing w:after="0" w:line="240" w:lineRule="auto"/>
              <w:rPr>
                <w:rFonts w:ascii="Arial" w:eastAsia="Calibri" w:hAnsi="Arial" w:cs="Arial"/>
                <w:bCs/>
                <w:sz w:val="20"/>
                <w:szCs w:val="20"/>
              </w:rPr>
            </w:pPr>
            <w:r>
              <w:rPr>
                <w:rFonts w:ascii="Arial" w:eastAsia="Calibri" w:hAnsi="Arial" w:cs="Arial"/>
                <w:bCs/>
                <w:sz w:val="20"/>
                <w:szCs w:val="20"/>
              </w:rPr>
              <w:t>Een week</w:t>
            </w:r>
          </w:p>
        </w:tc>
        <w:tc>
          <w:tcPr>
            <w:tcW w:w="5652" w:type="dxa"/>
            <w:gridSpan w:val="7"/>
            <w:vMerge w:val="restart"/>
            <w:tcBorders>
              <w:top w:val="single" w:sz="4" w:space="0" w:color="000000"/>
              <w:left w:val="single" w:sz="4" w:space="0" w:color="000000"/>
              <w:bottom w:val="single" w:sz="4" w:space="0" w:color="000000"/>
              <w:right w:val="single" w:sz="4" w:space="0" w:color="000000"/>
            </w:tcBorders>
          </w:tcPr>
          <w:p w14:paraId="7E4E1136" w14:textId="77777777" w:rsidR="009C2E55" w:rsidRDefault="009C2E55" w:rsidP="009C2E55">
            <w:pPr>
              <w:tabs>
                <w:tab w:val="left" w:pos="1105"/>
              </w:tabs>
              <w:spacing w:after="0" w:line="240" w:lineRule="auto"/>
              <w:rPr>
                <w:rFonts w:ascii="Arial" w:eastAsia="Calibri" w:hAnsi="Arial" w:cs="Arial"/>
                <w:sz w:val="20"/>
                <w:szCs w:val="20"/>
              </w:rPr>
            </w:pPr>
          </w:p>
          <w:tbl>
            <w:tblPr>
              <w:tblStyle w:val="TableGrid"/>
              <w:tblW w:w="0" w:type="auto"/>
              <w:tblInd w:w="7" w:type="dxa"/>
              <w:tblLook w:val="04A0" w:firstRow="1" w:lastRow="0" w:firstColumn="1" w:lastColumn="0" w:noHBand="0" w:noVBand="1"/>
            </w:tblPr>
            <w:tblGrid>
              <w:gridCol w:w="418"/>
              <w:gridCol w:w="4841"/>
            </w:tblGrid>
            <w:tr w:rsidR="009A7798" w14:paraId="2F6A6A8F" w14:textId="77777777" w:rsidTr="004F247B">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259A66E7" w14:textId="102E795C" w:rsidR="009A7798" w:rsidRPr="009A7798" w:rsidRDefault="00D9474A" w:rsidP="009A7798">
                  <w:pPr>
                    <w:tabs>
                      <w:tab w:val="left" w:pos="1105"/>
                    </w:tabs>
                    <w:jc w:val="center"/>
                    <w:rPr>
                      <w:rFonts w:ascii="Arial" w:eastAsia="Calibri" w:hAnsi="Arial" w:cs="Arial"/>
                    </w:rPr>
                  </w:pPr>
                  <w:r>
                    <w:rPr>
                      <w:rFonts w:ascii="Arial" w:eastAsia="Calibri" w:hAnsi="Arial" w:cs="Arial"/>
                      <w:b/>
                    </w:rPr>
                    <w:t>WENKE OM GESOND TE BLY</w:t>
                  </w:r>
                </w:p>
              </w:tc>
            </w:tr>
            <w:tr w:rsidR="009A7798" w14:paraId="2571AEC9"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086C419" w14:textId="77777777" w:rsidR="009A7798" w:rsidRDefault="009A7798" w:rsidP="009C2E55">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D1DA5E2" w14:textId="77777777" w:rsidR="009A7798" w:rsidRDefault="009A7798" w:rsidP="009C2E55">
                  <w:pPr>
                    <w:tabs>
                      <w:tab w:val="left" w:pos="1105"/>
                    </w:tabs>
                    <w:rPr>
                      <w:rFonts w:ascii="Arial" w:eastAsia="Calibri" w:hAnsi="Arial" w:cs="Arial"/>
                    </w:rPr>
                  </w:pPr>
                </w:p>
              </w:tc>
            </w:tr>
            <w:tr w:rsidR="009A7798" w14:paraId="578BAA03"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154B2D37" w14:textId="3B59194B" w:rsidR="009A7798" w:rsidRDefault="009A7798" w:rsidP="009A7798">
                  <w:pPr>
                    <w:tabs>
                      <w:tab w:val="left" w:pos="1105"/>
                    </w:tabs>
                    <w:rPr>
                      <w:rFonts w:ascii="Arial" w:eastAsia="Calibri" w:hAnsi="Arial" w:cs="Arial"/>
                    </w:rPr>
                  </w:pPr>
                  <w:r>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00124271" w14:textId="56D7D212" w:rsidR="009A7798" w:rsidRPr="00D9474A" w:rsidRDefault="00D9474A" w:rsidP="00D9474A">
                  <w:pPr>
                    <w:tabs>
                      <w:tab w:val="left" w:pos="1105"/>
                    </w:tabs>
                    <w:rPr>
                      <w:rFonts w:ascii="Arial" w:eastAsia="Calibri" w:hAnsi="Arial" w:cs="Arial"/>
                    </w:rPr>
                  </w:pPr>
                  <w:r w:rsidRPr="00D9474A">
                    <w:rPr>
                      <w:rFonts w:ascii="Arial" w:eastAsia="Calibri" w:hAnsi="Arial" w:cs="Arial"/>
                      <w:b/>
                      <w:color w:val="FF0000"/>
                    </w:rPr>
                    <w:t>WAS JOU HANDE</w:t>
                  </w:r>
                  <w:r w:rsidRPr="00D9474A">
                    <w:rPr>
                      <w:rFonts w:ascii="Arial" w:eastAsia="Calibri" w:hAnsi="Arial" w:cs="Arial"/>
                      <w:color w:val="FF0000"/>
                    </w:rPr>
                    <w:t xml:space="preserve"> </w:t>
                  </w:r>
                  <w:r w:rsidRPr="00D9474A">
                    <w:rPr>
                      <w:rFonts w:ascii="Arial" w:eastAsia="Calibri" w:hAnsi="Arial" w:cs="Arial"/>
                    </w:rPr>
                    <w:t>deeglik met seep en water vir ten minste 20 sekondes. As alternatief, gebruik die hand ontsmetmiddel met 'n alkoholinhoud van minstens 60%.</w:t>
                  </w:r>
                </w:p>
              </w:tc>
            </w:tr>
            <w:tr w:rsidR="009A7798" w14:paraId="49294F33"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4062171" w14:textId="77777777" w:rsidR="009A7798" w:rsidRDefault="009A7798" w:rsidP="009A779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A3D9FD4" w14:textId="77777777" w:rsidR="009A7798" w:rsidRDefault="009A7798" w:rsidP="009A7798">
                  <w:pPr>
                    <w:tabs>
                      <w:tab w:val="left" w:pos="1105"/>
                    </w:tabs>
                    <w:rPr>
                      <w:rFonts w:ascii="Arial" w:eastAsia="Calibri" w:hAnsi="Arial" w:cs="Arial"/>
                    </w:rPr>
                  </w:pPr>
                </w:p>
              </w:tc>
            </w:tr>
            <w:tr w:rsidR="009A7798" w14:paraId="4EB63A63" w14:textId="77777777" w:rsidTr="004F247B">
              <w:trPr>
                <w:trHeight w:val="78"/>
              </w:trPr>
              <w:tc>
                <w:tcPr>
                  <w:tcW w:w="418" w:type="dxa"/>
                  <w:tcBorders>
                    <w:top w:val="dotted" w:sz="4" w:space="0" w:color="auto"/>
                    <w:left w:val="dotted" w:sz="4" w:space="0" w:color="auto"/>
                    <w:bottom w:val="dotted" w:sz="4" w:space="0" w:color="auto"/>
                    <w:right w:val="dotted" w:sz="4" w:space="0" w:color="auto"/>
                  </w:tcBorders>
                </w:tcPr>
                <w:p w14:paraId="50D0206F" w14:textId="0EA9ADE6" w:rsidR="009A7798" w:rsidRDefault="009A7798" w:rsidP="009A7798">
                  <w:pPr>
                    <w:tabs>
                      <w:tab w:val="left" w:pos="1105"/>
                    </w:tabs>
                    <w:rPr>
                      <w:rFonts w:ascii="Arial" w:eastAsia="Calibri" w:hAnsi="Arial" w:cs="Arial"/>
                    </w:rPr>
                  </w:pPr>
                  <w:r>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5B79120C" w14:textId="6BFD26CF" w:rsidR="009A7798" w:rsidRDefault="00065BE7" w:rsidP="00536292">
                  <w:pPr>
                    <w:tabs>
                      <w:tab w:val="left" w:pos="1105"/>
                    </w:tabs>
                    <w:rPr>
                      <w:rFonts w:ascii="Arial" w:eastAsia="Calibri" w:hAnsi="Arial" w:cs="Arial"/>
                    </w:rPr>
                  </w:pPr>
                  <w:r w:rsidRPr="00065BE7">
                    <w:rPr>
                      <w:rFonts w:ascii="Arial" w:eastAsia="Calibri" w:hAnsi="Arial" w:cs="Arial"/>
                      <w:b/>
                      <w:color w:val="FF0000"/>
                    </w:rPr>
                    <w:t xml:space="preserve">PAS SOSIALE </w:t>
                  </w:r>
                  <w:r w:rsidR="004547D5">
                    <w:rPr>
                      <w:rFonts w:ascii="Arial" w:eastAsia="Calibri" w:hAnsi="Arial" w:cs="Arial"/>
                      <w:b/>
                      <w:color w:val="FF0000"/>
                    </w:rPr>
                    <w:t>DISTANSIE</w:t>
                  </w:r>
                  <w:r w:rsidR="00536292">
                    <w:rPr>
                      <w:rFonts w:ascii="Arial" w:eastAsia="Calibri" w:hAnsi="Arial" w:cs="Arial"/>
                      <w:b/>
                      <w:color w:val="FF0000"/>
                    </w:rPr>
                    <w:t>RING</w:t>
                  </w:r>
                  <w:r w:rsidRPr="00065BE7">
                    <w:rPr>
                      <w:rFonts w:ascii="Arial" w:eastAsia="Calibri" w:hAnsi="Arial" w:cs="Arial"/>
                      <w:b/>
                      <w:color w:val="FF0000"/>
                    </w:rPr>
                    <w:t xml:space="preserve"> TOE </w:t>
                  </w:r>
                  <w:r w:rsidRPr="002D6A71">
                    <w:rPr>
                      <w:rFonts w:ascii="Arial" w:eastAsia="Calibri" w:hAnsi="Arial" w:cs="Arial"/>
                      <w:color w:val="000000" w:themeColor="text1"/>
                    </w:rPr>
                    <w:t>- hou 'n afstand van 1 m van ander mense af weg</w:t>
                  </w:r>
                  <w:r w:rsidRPr="00065BE7">
                    <w:rPr>
                      <w:rFonts w:ascii="Arial" w:eastAsia="Calibri" w:hAnsi="Arial" w:cs="Arial"/>
                      <w:b/>
                      <w:color w:val="000000" w:themeColor="text1"/>
                    </w:rPr>
                    <w:t>.</w:t>
                  </w:r>
                </w:p>
              </w:tc>
            </w:tr>
            <w:tr w:rsidR="009A7798" w14:paraId="13F7A02D"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3FEAD49C" w14:textId="77777777" w:rsidR="009A7798" w:rsidRDefault="009A7798" w:rsidP="009A779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EEB4D0C" w14:textId="77777777" w:rsidR="009A7798" w:rsidRDefault="009A7798" w:rsidP="009A7798">
                  <w:pPr>
                    <w:tabs>
                      <w:tab w:val="left" w:pos="1105"/>
                    </w:tabs>
                    <w:rPr>
                      <w:rFonts w:ascii="Arial" w:eastAsia="Calibri" w:hAnsi="Arial" w:cs="Arial"/>
                    </w:rPr>
                  </w:pPr>
                </w:p>
              </w:tc>
            </w:tr>
            <w:tr w:rsidR="009A7798" w14:paraId="744C423B"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1DC89785" w14:textId="57BDCA7B" w:rsidR="009A7798" w:rsidRDefault="009A7798" w:rsidP="009A7798">
                  <w:pPr>
                    <w:tabs>
                      <w:tab w:val="left" w:pos="1105"/>
                    </w:tabs>
                    <w:rPr>
                      <w:rFonts w:ascii="Arial" w:eastAsia="Calibri" w:hAnsi="Arial" w:cs="Arial"/>
                    </w:rPr>
                  </w:pPr>
                  <w:r>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3369937F" w14:textId="4E3AEC80" w:rsidR="009A7798" w:rsidRDefault="00065BE7" w:rsidP="007C4804">
                  <w:pPr>
                    <w:tabs>
                      <w:tab w:val="left" w:pos="1105"/>
                    </w:tabs>
                    <w:rPr>
                      <w:rFonts w:ascii="Arial" w:eastAsia="Calibri" w:hAnsi="Arial" w:cs="Arial"/>
                    </w:rPr>
                  </w:pPr>
                  <w:r>
                    <w:rPr>
                      <w:rFonts w:ascii="Arial" w:eastAsia="Calibri" w:hAnsi="Arial" w:cs="Arial"/>
                      <w:b/>
                      <w:color w:val="FF0000"/>
                    </w:rPr>
                    <w:t>PAS G</w:t>
                  </w:r>
                  <w:r w:rsidRPr="00065BE7">
                    <w:rPr>
                      <w:rFonts w:ascii="Arial" w:eastAsia="Calibri" w:hAnsi="Arial" w:cs="Arial"/>
                      <w:b/>
                      <w:color w:val="FF0000"/>
                    </w:rPr>
                    <w:t>OEIE RESPIRATORIESE HIGIËNE</w:t>
                  </w:r>
                  <w:r>
                    <w:rPr>
                      <w:rFonts w:ascii="Arial" w:eastAsia="Calibri" w:hAnsi="Arial" w:cs="Arial"/>
                      <w:b/>
                      <w:color w:val="FF0000"/>
                    </w:rPr>
                    <w:t xml:space="preserve"> TOE</w:t>
                  </w:r>
                  <w:r w:rsidRPr="00065BE7">
                    <w:rPr>
                      <w:rFonts w:ascii="Arial" w:eastAsia="Calibri" w:hAnsi="Arial" w:cs="Arial"/>
                      <w:b/>
                      <w:color w:val="FF0000"/>
                    </w:rPr>
                    <w:t xml:space="preserve">: </w:t>
                  </w:r>
                  <w:r w:rsidRPr="002D6A71">
                    <w:rPr>
                      <w:rFonts w:ascii="Arial" w:eastAsia="Calibri" w:hAnsi="Arial" w:cs="Arial"/>
                      <w:color w:val="000000" w:themeColor="text1"/>
                    </w:rPr>
                    <w:t>hoes of nies in u elmboog of sneesdoekiel en gooi die sneesdoekie onmiddellik na gebruik weg.</w:t>
                  </w:r>
                </w:p>
              </w:tc>
            </w:tr>
            <w:tr w:rsidR="009A7798" w14:paraId="69E7C63B"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C95BC22" w14:textId="77777777" w:rsidR="009A7798" w:rsidRDefault="009A7798" w:rsidP="009A779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75F3102" w14:textId="77777777" w:rsidR="009A7798" w:rsidRDefault="009A7798" w:rsidP="009A7798">
                  <w:pPr>
                    <w:tabs>
                      <w:tab w:val="left" w:pos="1105"/>
                    </w:tabs>
                    <w:rPr>
                      <w:rFonts w:ascii="Arial" w:eastAsia="Calibri" w:hAnsi="Arial" w:cs="Arial"/>
                    </w:rPr>
                  </w:pPr>
                </w:p>
              </w:tc>
            </w:tr>
            <w:tr w:rsidR="009A7798" w14:paraId="6DCC6A41"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55232814" w14:textId="53EEB5DB" w:rsidR="009A7798" w:rsidRDefault="009A7798" w:rsidP="009A7798">
                  <w:pPr>
                    <w:tabs>
                      <w:tab w:val="left" w:pos="1105"/>
                    </w:tabs>
                    <w:rPr>
                      <w:rFonts w:ascii="Arial" w:eastAsia="Calibri" w:hAnsi="Arial" w:cs="Arial"/>
                    </w:rPr>
                  </w:pPr>
                  <w:r>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40C557F7" w14:textId="2B250EE9" w:rsidR="009A7798" w:rsidRPr="009A7798" w:rsidRDefault="007C4804" w:rsidP="007C4804">
                  <w:pPr>
                    <w:rPr>
                      <w:rFonts w:ascii="Arial" w:eastAsia="Calibri" w:hAnsi="Arial" w:cs="Arial"/>
                    </w:rPr>
                  </w:pPr>
                  <w:r>
                    <w:rPr>
                      <w:rFonts w:ascii="Arial" w:eastAsia="Calibri" w:hAnsi="Arial" w:cs="Arial"/>
                      <w:b/>
                      <w:color w:val="FF0000"/>
                    </w:rPr>
                    <w:t xml:space="preserve">DRA ‘n MASKER EN </w:t>
                  </w:r>
                  <w:r w:rsidRPr="007C4804">
                    <w:rPr>
                      <w:rFonts w:ascii="Arial" w:eastAsia="Calibri" w:hAnsi="Arial" w:cs="Arial"/>
                      <w:b/>
                      <w:color w:val="FF0000"/>
                    </w:rPr>
                    <w:t xml:space="preserve">PROBEER OM NIE </w:t>
                  </w:r>
                  <w:r>
                    <w:rPr>
                      <w:rFonts w:ascii="Arial" w:eastAsia="Calibri" w:hAnsi="Arial" w:cs="Arial"/>
                      <w:b/>
                      <w:color w:val="FF0000"/>
                    </w:rPr>
                    <w:t xml:space="preserve">AAN JOU GESIG </w:t>
                  </w:r>
                  <w:r w:rsidRPr="007C4804">
                    <w:rPr>
                      <w:rFonts w:ascii="Arial" w:eastAsia="Calibri" w:hAnsi="Arial" w:cs="Arial"/>
                      <w:b/>
                      <w:color w:val="FF0000"/>
                    </w:rPr>
                    <w:t xml:space="preserve">TE RAAK NIE. </w:t>
                  </w:r>
                  <w:r w:rsidRPr="007C4804">
                    <w:rPr>
                      <w:rFonts w:ascii="Arial" w:eastAsia="Calibri" w:hAnsi="Arial" w:cs="Arial"/>
                      <w:color w:val="000000" w:themeColor="text1"/>
                    </w:rPr>
                    <w:t xml:space="preserve">Die virus kan van jou hande na jou neus, mond en oë oorgedra word. Dit kan dan in </w:t>
                  </w:r>
                  <w:proofErr w:type="gramStart"/>
                  <w:r w:rsidRPr="007C4804">
                    <w:rPr>
                      <w:rFonts w:ascii="Arial" w:eastAsia="Calibri" w:hAnsi="Arial" w:cs="Arial"/>
                      <w:color w:val="000000" w:themeColor="text1"/>
                    </w:rPr>
                    <w:t>jou  liggaam</w:t>
                  </w:r>
                  <w:proofErr w:type="gramEnd"/>
                  <w:r w:rsidRPr="007C4804">
                    <w:rPr>
                      <w:rFonts w:ascii="Arial" w:eastAsia="Calibri" w:hAnsi="Arial" w:cs="Arial"/>
                      <w:color w:val="000000" w:themeColor="text1"/>
                    </w:rPr>
                    <w:t xml:space="preserve"> gaan en jou siek maak.</w:t>
                  </w:r>
                </w:p>
              </w:tc>
            </w:tr>
            <w:tr w:rsidR="009A7798" w14:paraId="306F3151"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7BC6AF97" w14:textId="77777777" w:rsidR="009A7798" w:rsidRDefault="009A7798" w:rsidP="009A7798">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04B364F" w14:textId="77777777" w:rsidR="009A7798" w:rsidRDefault="009A7798" w:rsidP="009A7798">
                  <w:pPr>
                    <w:tabs>
                      <w:tab w:val="left" w:pos="1105"/>
                    </w:tabs>
                    <w:rPr>
                      <w:rFonts w:ascii="Arial" w:eastAsia="Calibri" w:hAnsi="Arial" w:cs="Arial"/>
                    </w:rPr>
                  </w:pPr>
                </w:p>
              </w:tc>
            </w:tr>
            <w:tr w:rsidR="009A7798" w14:paraId="12171554"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6B316537" w14:textId="72BD0D36" w:rsidR="009A7798" w:rsidRDefault="009A7798" w:rsidP="009A7798">
                  <w:pPr>
                    <w:tabs>
                      <w:tab w:val="left" w:pos="1105"/>
                    </w:tabs>
                    <w:rPr>
                      <w:rFonts w:ascii="Arial" w:eastAsia="Calibri" w:hAnsi="Arial" w:cs="Arial"/>
                    </w:rPr>
                  </w:pPr>
                  <w:r>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6104D974" w14:textId="7716795C" w:rsidR="009A7798" w:rsidRDefault="007C4804" w:rsidP="007C4804">
                  <w:pPr>
                    <w:tabs>
                      <w:tab w:val="left" w:pos="1105"/>
                    </w:tabs>
                    <w:rPr>
                      <w:rFonts w:ascii="Arial" w:eastAsia="Calibri" w:hAnsi="Arial" w:cs="Arial"/>
                    </w:rPr>
                  </w:pPr>
                  <w:r>
                    <w:rPr>
                      <w:rFonts w:ascii="Arial" w:eastAsia="Calibri" w:hAnsi="Arial" w:cs="Arial"/>
                      <w:b/>
                      <w:color w:val="FF0000"/>
                    </w:rPr>
                    <w:t>BLY TUIS</w:t>
                  </w:r>
                </w:p>
              </w:tc>
            </w:tr>
          </w:tbl>
          <w:p w14:paraId="01DFDC34" w14:textId="0EC566EC" w:rsidR="009A7798" w:rsidRPr="009C2E55" w:rsidRDefault="009A7798" w:rsidP="009C2E55">
            <w:pPr>
              <w:tabs>
                <w:tab w:val="left" w:pos="1105"/>
              </w:tabs>
              <w:spacing w:after="0" w:line="240" w:lineRule="auto"/>
              <w:rPr>
                <w:rFonts w:ascii="Arial" w:eastAsia="Calibri" w:hAnsi="Arial" w:cs="Arial"/>
                <w:sz w:val="20"/>
                <w:szCs w:val="20"/>
              </w:rPr>
            </w:pPr>
          </w:p>
        </w:tc>
      </w:tr>
      <w:tr w:rsidR="009C2E55" w:rsidRPr="009C2E55" w14:paraId="04CC9E3F" w14:textId="77777777" w:rsidTr="007D6EAD">
        <w:trPr>
          <w:trHeight w:val="1348"/>
        </w:trPr>
        <w:tc>
          <w:tcPr>
            <w:tcW w:w="2111" w:type="dxa"/>
            <w:tcBorders>
              <w:top w:val="single" w:sz="4" w:space="0" w:color="000000"/>
              <w:left w:val="single" w:sz="4" w:space="0" w:color="000000"/>
              <w:bottom w:val="single" w:sz="4" w:space="0" w:color="000000"/>
              <w:right w:val="single" w:sz="4" w:space="0" w:color="000000"/>
            </w:tcBorders>
            <w:vAlign w:val="center"/>
          </w:tcPr>
          <w:p w14:paraId="5F2E2CC8" w14:textId="77777777" w:rsidR="009C2E55" w:rsidRPr="009C2E55" w:rsidRDefault="009C2E55" w:rsidP="009C2E55">
            <w:pPr>
              <w:tabs>
                <w:tab w:val="left" w:pos="1105"/>
              </w:tabs>
              <w:spacing w:after="0" w:line="240" w:lineRule="auto"/>
              <w:rPr>
                <w:rFonts w:ascii="Arial" w:eastAsia="Calibri" w:hAnsi="Arial" w:cs="Arial"/>
                <w:b/>
                <w:sz w:val="20"/>
                <w:szCs w:val="20"/>
              </w:rPr>
            </w:pPr>
          </w:p>
          <w:p w14:paraId="0978E89F" w14:textId="63B2A2DD" w:rsidR="009C2E55" w:rsidRPr="009C2E55" w:rsidRDefault="009C2E55" w:rsidP="007D6EAD">
            <w:pPr>
              <w:tabs>
                <w:tab w:val="left" w:pos="1105"/>
              </w:tabs>
              <w:spacing w:after="0" w:line="240" w:lineRule="auto"/>
              <w:rPr>
                <w:rFonts w:ascii="Arial" w:eastAsia="Calibri" w:hAnsi="Arial" w:cs="Arial"/>
                <w:b/>
                <w:sz w:val="20"/>
                <w:szCs w:val="20"/>
              </w:rPr>
            </w:pPr>
            <w:r w:rsidRPr="009C2E55">
              <w:rPr>
                <w:rFonts w:ascii="Arial" w:eastAsia="Calibri" w:hAnsi="Arial" w:cs="Arial"/>
                <w:b/>
                <w:sz w:val="20"/>
                <w:szCs w:val="20"/>
              </w:rPr>
              <w:t>I</w:t>
            </w:r>
            <w:r w:rsidR="007D6EAD">
              <w:rPr>
                <w:rFonts w:ascii="Arial" w:eastAsia="Calibri" w:hAnsi="Arial" w:cs="Arial"/>
                <w:b/>
                <w:sz w:val="20"/>
                <w:szCs w:val="20"/>
              </w:rPr>
              <w:t>INSTRUKSIES</w:t>
            </w:r>
          </w:p>
        </w:tc>
        <w:tc>
          <w:tcPr>
            <w:tcW w:w="2401" w:type="dxa"/>
            <w:tcBorders>
              <w:top w:val="single" w:sz="4" w:space="0" w:color="000000"/>
              <w:left w:val="single" w:sz="4" w:space="0" w:color="000000"/>
              <w:bottom w:val="single" w:sz="4" w:space="0" w:color="000000"/>
              <w:right w:val="single" w:sz="4" w:space="0" w:color="000000"/>
            </w:tcBorders>
            <w:vAlign w:val="center"/>
          </w:tcPr>
          <w:p w14:paraId="7E80CEB6" w14:textId="77777777" w:rsidR="009C2E55" w:rsidRPr="009C2E55" w:rsidRDefault="009C2E55" w:rsidP="009C2E55">
            <w:pPr>
              <w:tabs>
                <w:tab w:val="left" w:pos="1105"/>
              </w:tabs>
              <w:spacing w:after="0" w:line="240" w:lineRule="auto"/>
              <w:rPr>
                <w:rFonts w:ascii="Arial" w:eastAsia="Calibri" w:hAnsi="Arial" w:cs="Arial"/>
                <w:b/>
                <w:bCs/>
                <w:sz w:val="20"/>
                <w:szCs w:val="20"/>
              </w:rPr>
            </w:pPr>
            <w:r w:rsidRPr="009C2E55">
              <w:rPr>
                <w:rFonts w:ascii="Arial" w:eastAsia="Calibri" w:hAnsi="Arial" w:cs="Arial"/>
                <w:b/>
                <w:bCs/>
                <w:sz w:val="20"/>
                <w:szCs w:val="20"/>
              </w:rPr>
              <w:t xml:space="preserve"> </w:t>
            </w:r>
          </w:p>
          <w:p w14:paraId="2E8709BD" w14:textId="234570A6" w:rsidR="009C2E55" w:rsidRPr="009A7798" w:rsidRDefault="009C2E55" w:rsidP="007D6EAD">
            <w:pPr>
              <w:tabs>
                <w:tab w:val="left" w:pos="1105"/>
              </w:tabs>
              <w:spacing w:after="0" w:line="240" w:lineRule="auto"/>
              <w:rPr>
                <w:rFonts w:ascii="Arial" w:eastAsia="Calibri" w:hAnsi="Arial" w:cs="Arial"/>
                <w:bCs/>
                <w:sz w:val="20"/>
                <w:szCs w:val="20"/>
              </w:rPr>
            </w:pPr>
            <w:r w:rsidRPr="009A7798">
              <w:rPr>
                <w:rFonts w:ascii="Arial" w:eastAsia="Calibri" w:hAnsi="Arial" w:cs="Arial"/>
                <w:bCs/>
                <w:sz w:val="20"/>
                <w:szCs w:val="20"/>
              </w:rPr>
              <w:t>S</w:t>
            </w:r>
            <w:r w:rsidR="007D6EAD">
              <w:rPr>
                <w:rFonts w:ascii="Arial" w:eastAsia="Calibri" w:hAnsi="Arial" w:cs="Arial"/>
                <w:bCs/>
                <w:sz w:val="20"/>
                <w:szCs w:val="20"/>
              </w:rPr>
              <w:t>ien vereistes per aktiwiteit</w:t>
            </w:r>
          </w:p>
        </w:tc>
        <w:tc>
          <w:tcPr>
            <w:tcW w:w="5652" w:type="dxa"/>
            <w:gridSpan w:val="7"/>
            <w:vMerge/>
            <w:tcBorders>
              <w:top w:val="single" w:sz="4" w:space="0" w:color="000000"/>
              <w:left w:val="single" w:sz="4" w:space="0" w:color="000000"/>
              <w:bottom w:val="single" w:sz="4" w:space="0" w:color="000000"/>
              <w:right w:val="single" w:sz="4" w:space="0" w:color="000000"/>
            </w:tcBorders>
            <w:vAlign w:val="center"/>
            <w:hideMark/>
          </w:tcPr>
          <w:p w14:paraId="0D8D679D" w14:textId="77777777" w:rsidR="009C2E55" w:rsidRPr="009C2E55" w:rsidRDefault="009C2E55" w:rsidP="009C2E55">
            <w:pPr>
              <w:spacing w:after="0" w:line="240" w:lineRule="auto"/>
              <w:rPr>
                <w:rFonts w:ascii="Arial" w:eastAsia="Calibri" w:hAnsi="Arial" w:cs="Arial"/>
                <w:sz w:val="20"/>
                <w:szCs w:val="20"/>
              </w:rPr>
            </w:pPr>
          </w:p>
        </w:tc>
      </w:tr>
      <w:tr w:rsidR="0064105F" w:rsidRPr="009C2E55" w14:paraId="605DB754" w14:textId="77777777" w:rsidTr="007D6EAD">
        <w:trPr>
          <w:trHeight w:val="1348"/>
        </w:trPr>
        <w:tc>
          <w:tcPr>
            <w:tcW w:w="2111" w:type="dxa"/>
            <w:tcBorders>
              <w:top w:val="single" w:sz="4" w:space="0" w:color="000000"/>
              <w:left w:val="single" w:sz="4" w:space="0" w:color="000000"/>
              <w:bottom w:val="single" w:sz="4" w:space="0" w:color="000000"/>
              <w:right w:val="single" w:sz="4" w:space="0" w:color="000000"/>
            </w:tcBorders>
            <w:vAlign w:val="center"/>
          </w:tcPr>
          <w:p w14:paraId="6F719780" w14:textId="0EFF48BA" w:rsidR="0064105F" w:rsidRPr="009C2E55" w:rsidRDefault="007D6EAD" w:rsidP="007D6EAD">
            <w:pPr>
              <w:tabs>
                <w:tab w:val="left" w:pos="1105"/>
              </w:tabs>
              <w:spacing w:after="0" w:line="240" w:lineRule="auto"/>
              <w:rPr>
                <w:rFonts w:ascii="Arial" w:eastAsia="Calibri" w:hAnsi="Arial" w:cs="Arial"/>
                <w:b/>
                <w:sz w:val="20"/>
                <w:szCs w:val="20"/>
              </w:rPr>
            </w:pPr>
            <w:r>
              <w:rPr>
                <w:rFonts w:ascii="Arial" w:eastAsia="Calibri" w:hAnsi="Arial" w:cs="Arial"/>
                <w:b/>
                <w:sz w:val="20"/>
                <w:szCs w:val="20"/>
              </w:rPr>
              <w:t>HULPBRONNE</w:t>
            </w:r>
          </w:p>
        </w:tc>
        <w:tc>
          <w:tcPr>
            <w:tcW w:w="8053" w:type="dxa"/>
            <w:gridSpan w:val="8"/>
            <w:tcBorders>
              <w:top w:val="single" w:sz="4" w:space="0" w:color="000000"/>
              <w:left w:val="single" w:sz="4" w:space="0" w:color="000000"/>
              <w:bottom w:val="single" w:sz="4" w:space="0" w:color="000000"/>
              <w:right w:val="single" w:sz="4" w:space="0" w:color="000000"/>
            </w:tcBorders>
            <w:vAlign w:val="center"/>
          </w:tcPr>
          <w:p w14:paraId="40ADA347" w14:textId="0485BA36" w:rsidR="0064105F" w:rsidRPr="009C2E55" w:rsidRDefault="00D9474A" w:rsidP="00D9474A">
            <w:pPr>
              <w:spacing w:after="0" w:line="240" w:lineRule="auto"/>
              <w:rPr>
                <w:rFonts w:ascii="Arial" w:eastAsia="Calibri" w:hAnsi="Arial" w:cs="Arial"/>
                <w:sz w:val="20"/>
                <w:szCs w:val="20"/>
              </w:rPr>
            </w:pPr>
            <w:r>
              <w:rPr>
                <w:rFonts w:ascii="Arial" w:eastAsia="Calibri" w:hAnsi="Arial" w:cs="Arial"/>
                <w:b/>
                <w:bCs/>
                <w:sz w:val="20"/>
                <w:szCs w:val="20"/>
              </w:rPr>
              <w:t>GERUIK JOU HANDBOEK(E)</w:t>
            </w:r>
          </w:p>
        </w:tc>
      </w:tr>
    </w:tbl>
    <w:p w14:paraId="38DF90CF" w14:textId="77777777" w:rsidR="009C2E55" w:rsidRPr="009C2E55" w:rsidRDefault="009C2E55" w:rsidP="009C2E55">
      <w:pPr>
        <w:tabs>
          <w:tab w:val="left" w:pos="1105"/>
        </w:tabs>
        <w:spacing w:after="200" w:line="276" w:lineRule="auto"/>
        <w:rPr>
          <w:rFonts w:ascii="Arial" w:eastAsia="Calibri" w:hAnsi="Arial" w:cs="Arial"/>
          <w:sz w:val="20"/>
          <w:szCs w:val="20"/>
        </w:rPr>
      </w:pPr>
    </w:p>
    <w:p w14:paraId="7608D2BA" w14:textId="18ED88EF" w:rsidR="009C2E55" w:rsidRDefault="009C2E55" w:rsidP="00511769"/>
    <w:p w14:paraId="6BAAE93A" w14:textId="16C23CF3" w:rsidR="009C2E55" w:rsidRDefault="009C2E55" w:rsidP="00511769"/>
    <w:p w14:paraId="34A8F8E4" w14:textId="516108A9" w:rsidR="009C2E55" w:rsidRDefault="009C2E55" w:rsidP="00511769"/>
    <w:p w14:paraId="12962053" w14:textId="3FC5F4DA" w:rsidR="009C2E55" w:rsidRDefault="009C2E55" w:rsidP="00511769"/>
    <w:p w14:paraId="284F1A0D" w14:textId="77777777" w:rsidR="0098692A" w:rsidRDefault="0098692A" w:rsidP="00511769"/>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8187"/>
        <w:gridCol w:w="423"/>
      </w:tblGrid>
      <w:tr w:rsidR="0057325C" w:rsidRPr="0057325C" w14:paraId="4C60804C" w14:textId="77777777" w:rsidTr="005F0AFA">
        <w:tc>
          <w:tcPr>
            <w:tcW w:w="9360" w:type="dxa"/>
            <w:gridSpan w:val="3"/>
          </w:tcPr>
          <w:p w14:paraId="0E757D9C" w14:textId="10478687" w:rsidR="0057325C" w:rsidRPr="00770006" w:rsidRDefault="00021B6B" w:rsidP="0098692A">
            <w:pPr>
              <w:rPr>
                <w:rFonts w:ascii="Arial" w:hAnsi="Arial" w:cs="Arial"/>
                <w:b/>
                <w:sz w:val="24"/>
                <w:szCs w:val="24"/>
              </w:rPr>
            </w:pPr>
            <w:r w:rsidRPr="00021B6B">
              <w:rPr>
                <w:rFonts w:ascii="Arial" w:hAnsi="Arial" w:cs="Arial"/>
                <w:b/>
                <w:sz w:val="24"/>
                <w:szCs w:val="24"/>
              </w:rPr>
              <w:t>VENNOOTSKAPPE: FINANSIËLE STATE</w:t>
            </w:r>
          </w:p>
        </w:tc>
      </w:tr>
      <w:tr w:rsidR="00965EC8" w:rsidRPr="0057325C" w14:paraId="0EEA5F94" w14:textId="77777777" w:rsidTr="00A77ED5">
        <w:tc>
          <w:tcPr>
            <w:tcW w:w="750" w:type="dxa"/>
          </w:tcPr>
          <w:p w14:paraId="6B1459E5" w14:textId="77777777" w:rsidR="00965EC8" w:rsidRPr="0057325C" w:rsidRDefault="00965EC8" w:rsidP="00511769">
            <w:pPr>
              <w:rPr>
                <w:rFonts w:ascii="Arial" w:hAnsi="Arial" w:cs="Arial"/>
                <w:sz w:val="24"/>
                <w:szCs w:val="24"/>
              </w:rPr>
            </w:pPr>
          </w:p>
        </w:tc>
        <w:tc>
          <w:tcPr>
            <w:tcW w:w="8187" w:type="dxa"/>
          </w:tcPr>
          <w:p w14:paraId="06C9A08E" w14:textId="77777777" w:rsidR="00965EC8" w:rsidRPr="0057325C" w:rsidRDefault="00965EC8" w:rsidP="00511769">
            <w:pPr>
              <w:rPr>
                <w:rFonts w:ascii="Arial" w:hAnsi="Arial" w:cs="Arial"/>
                <w:sz w:val="24"/>
                <w:szCs w:val="24"/>
              </w:rPr>
            </w:pPr>
          </w:p>
        </w:tc>
        <w:tc>
          <w:tcPr>
            <w:tcW w:w="423" w:type="dxa"/>
          </w:tcPr>
          <w:p w14:paraId="00210C88" w14:textId="77777777" w:rsidR="00965EC8" w:rsidRPr="0057325C" w:rsidRDefault="00965EC8" w:rsidP="00511769">
            <w:pPr>
              <w:rPr>
                <w:rFonts w:ascii="Arial" w:hAnsi="Arial" w:cs="Arial"/>
                <w:sz w:val="24"/>
                <w:szCs w:val="24"/>
              </w:rPr>
            </w:pPr>
          </w:p>
        </w:tc>
      </w:tr>
      <w:tr w:rsidR="007C417F" w:rsidRPr="0057325C" w14:paraId="6AC72F9B" w14:textId="77777777" w:rsidTr="00A77ED5">
        <w:tc>
          <w:tcPr>
            <w:tcW w:w="8937" w:type="dxa"/>
            <w:gridSpan w:val="2"/>
          </w:tcPr>
          <w:p w14:paraId="3F770576" w14:textId="4544A977" w:rsidR="007C417F" w:rsidRPr="0057325C" w:rsidRDefault="002D48DD" w:rsidP="002D48DD">
            <w:pPr>
              <w:rPr>
                <w:rFonts w:ascii="Arial" w:hAnsi="Arial" w:cs="Arial"/>
                <w:sz w:val="24"/>
                <w:szCs w:val="24"/>
              </w:rPr>
            </w:pPr>
            <w:r w:rsidRPr="002D48DD">
              <w:rPr>
                <w:rFonts w:ascii="Arial" w:hAnsi="Arial" w:cs="Arial"/>
                <w:sz w:val="24"/>
                <w:szCs w:val="24"/>
              </w:rPr>
              <w:t>In kwartaal 1 is die volgende inhoud behandel:</w:t>
            </w:r>
          </w:p>
        </w:tc>
        <w:tc>
          <w:tcPr>
            <w:tcW w:w="423" w:type="dxa"/>
          </w:tcPr>
          <w:p w14:paraId="54195463" w14:textId="77777777" w:rsidR="007C417F" w:rsidRPr="0057325C" w:rsidRDefault="007C417F" w:rsidP="00511769">
            <w:pPr>
              <w:rPr>
                <w:rFonts w:ascii="Arial" w:hAnsi="Arial" w:cs="Arial"/>
                <w:sz w:val="24"/>
                <w:szCs w:val="24"/>
              </w:rPr>
            </w:pPr>
          </w:p>
        </w:tc>
      </w:tr>
      <w:tr w:rsidR="00241880" w:rsidRPr="0057325C" w14:paraId="6A41C164" w14:textId="77777777" w:rsidTr="00A77ED5">
        <w:tc>
          <w:tcPr>
            <w:tcW w:w="750" w:type="dxa"/>
          </w:tcPr>
          <w:p w14:paraId="2E0C4F7D" w14:textId="77777777" w:rsidR="00241880" w:rsidRPr="0057325C" w:rsidRDefault="00241880" w:rsidP="00511769">
            <w:pPr>
              <w:rPr>
                <w:rFonts w:ascii="Arial" w:hAnsi="Arial" w:cs="Arial"/>
                <w:sz w:val="24"/>
                <w:szCs w:val="24"/>
              </w:rPr>
            </w:pPr>
          </w:p>
        </w:tc>
        <w:tc>
          <w:tcPr>
            <w:tcW w:w="8187" w:type="dxa"/>
          </w:tcPr>
          <w:p w14:paraId="29522E07" w14:textId="77777777" w:rsidR="00241880" w:rsidRDefault="00241880" w:rsidP="00241880">
            <w:pPr>
              <w:rPr>
                <w:rFonts w:ascii="Arial" w:hAnsi="Arial" w:cs="Arial"/>
                <w:sz w:val="24"/>
                <w:szCs w:val="24"/>
              </w:rPr>
            </w:pPr>
          </w:p>
        </w:tc>
        <w:tc>
          <w:tcPr>
            <w:tcW w:w="423" w:type="dxa"/>
          </w:tcPr>
          <w:p w14:paraId="50BC7E2F" w14:textId="77777777" w:rsidR="00241880" w:rsidRPr="0057325C" w:rsidRDefault="00241880" w:rsidP="00511769">
            <w:pPr>
              <w:rPr>
                <w:rFonts w:ascii="Arial" w:hAnsi="Arial" w:cs="Arial"/>
                <w:sz w:val="24"/>
                <w:szCs w:val="24"/>
              </w:rPr>
            </w:pPr>
          </w:p>
        </w:tc>
      </w:tr>
      <w:tr w:rsidR="007C417F" w:rsidRPr="0057325C" w14:paraId="6CB96F1A" w14:textId="77777777" w:rsidTr="00A77ED5">
        <w:tc>
          <w:tcPr>
            <w:tcW w:w="8937" w:type="dxa"/>
            <w:gridSpan w:val="2"/>
          </w:tcPr>
          <w:p w14:paraId="439E4FA4" w14:textId="74472B92" w:rsidR="007C417F" w:rsidRPr="00241880" w:rsidRDefault="002D48DD" w:rsidP="002D48DD">
            <w:pPr>
              <w:pStyle w:val="ListParagraph"/>
              <w:numPr>
                <w:ilvl w:val="0"/>
                <w:numId w:val="11"/>
              </w:numPr>
              <w:rPr>
                <w:rFonts w:ascii="Arial" w:hAnsi="Arial" w:cs="Arial"/>
                <w:sz w:val="24"/>
                <w:szCs w:val="24"/>
              </w:rPr>
            </w:pPr>
            <w:r w:rsidRPr="002D48DD">
              <w:rPr>
                <w:rFonts w:ascii="Arial" w:hAnsi="Arial" w:cs="Arial"/>
                <w:sz w:val="24"/>
                <w:szCs w:val="24"/>
              </w:rPr>
              <w:t>Aan</w:t>
            </w:r>
            <w:r>
              <w:rPr>
                <w:rFonts w:ascii="Arial" w:hAnsi="Arial" w:cs="Arial"/>
                <w:sz w:val="24"/>
                <w:szCs w:val="24"/>
              </w:rPr>
              <w:t xml:space="preserve">suiwerings </w:t>
            </w:r>
            <w:r w:rsidRPr="002D48DD">
              <w:rPr>
                <w:rFonts w:ascii="Arial" w:hAnsi="Arial" w:cs="Arial"/>
                <w:sz w:val="24"/>
                <w:szCs w:val="24"/>
              </w:rPr>
              <w:t xml:space="preserve">aan die einde van die jaar (waarvan die meeste in graad 10 gedek </w:t>
            </w:r>
            <w:r>
              <w:rPr>
                <w:rFonts w:ascii="Arial" w:hAnsi="Arial" w:cs="Arial"/>
                <w:sz w:val="24"/>
                <w:szCs w:val="24"/>
              </w:rPr>
              <w:t>is</w:t>
            </w:r>
            <w:r w:rsidRPr="002D48DD">
              <w:rPr>
                <w:rFonts w:ascii="Arial" w:hAnsi="Arial" w:cs="Arial"/>
                <w:sz w:val="24"/>
                <w:szCs w:val="24"/>
              </w:rPr>
              <w:t>)</w:t>
            </w:r>
            <w:r>
              <w:rPr>
                <w:rFonts w:ascii="Arial" w:hAnsi="Arial" w:cs="Arial"/>
                <w:sz w:val="24"/>
                <w:szCs w:val="24"/>
              </w:rPr>
              <w:t>.</w:t>
            </w:r>
          </w:p>
        </w:tc>
        <w:tc>
          <w:tcPr>
            <w:tcW w:w="423" w:type="dxa"/>
          </w:tcPr>
          <w:p w14:paraId="2B621481" w14:textId="77777777" w:rsidR="007C417F" w:rsidRPr="0057325C" w:rsidRDefault="007C417F" w:rsidP="00511769">
            <w:pPr>
              <w:rPr>
                <w:rFonts w:ascii="Arial" w:hAnsi="Arial" w:cs="Arial"/>
                <w:sz w:val="24"/>
                <w:szCs w:val="24"/>
              </w:rPr>
            </w:pPr>
          </w:p>
        </w:tc>
      </w:tr>
      <w:tr w:rsidR="007C417F" w:rsidRPr="0057325C" w14:paraId="2FC5D1B9" w14:textId="77777777" w:rsidTr="00A77ED5">
        <w:tc>
          <w:tcPr>
            <w:tcW w:w="8937" w:type="dxa"/>
            <w:gridSpan w:val="2"/>
          </w:tcPr>
          <w:p w14:paraId="0836A59B" w14:textId="5852FA89" w:rsidR="007C417F" w:rsidRPr="00241880" w:rsidRDefault="002D48DD" w:rsidP="002D48DD">
            <w:pPr>
              <w:pStyle w:val="ListParagraph"/>
              <w:numPr>
                <w:ilvl w:val="0"/>
                <w:numId w:val="11"/>
              </w:numPr>
              <w:rPr>
                <w:rFonts w:ascii="Arial" w:hAnsi="Arial" w:cs="Arial"/>
                <w:sz w:val="24"/>
                <w:szCs w:val="24"/>
              </w:rPr>
            </w:pPr>
            <w:r w:rsidRPr="002D48DD">
              <w:rPr>
                <w:rFonts w:ascii="Arial" w:hAnsi="Arial" w:cs="Arial"/>
                <w:sz w:val="24"/>
                <w:szCs w:val="24"/>
              </w:rPr>
              <w:t xml:space="preserve">Finale rekeninge: Handelsrekening, Wins-en-verliesrekening en Verdelingsrekening. Let wel: Handelsrekening en Wins-en-verliesrekening is ook </w:t>
            </w:r>
            <w:r>
              <w:rPr>
                <w:rFonts w:ascii="Arial" w:hAnsi="Arial" w:cs="Arial"/>
                <w:sz w:val="24"/>
                <w:szCs w:val="24"/>
              </w:rPr>
              <w:t xml:space="preserve">in </w:t>
            </w:r>
            <w:r w:rsidRPr="002D48DD">
              <w:rPr>
                <w:rFonts w:ascii="Arial" w:hAnsi="Arial" w:cs="Arial"/>
                <w:sz w:val="24"/>
                <w:szCs w:val="24"/>
              </w:rPr>
              <w:t>graad 10</w:t>
            </w:r>
            <w:r>
              <w:rPr>
                <w:rFonts w:ascii="Arial" w:hAnsi="Arial" w:cs="Arial"/>
                <w:sz w:val="24"/>
                <w:szCs w:val="24"/>
              </w:rPr>
              <w:t xml:space="preserve"> gedek</w:t>
            </w:r>
            <w:r w:rsidRPr="002D48DD">
              <w:rPr>
                <w:rFonts w:ascii="Arial" w:hAnsi="Arial" w:cs="Arial"/>
                <w:sz w:val="24"/>
                <w:szCs w:val="24"/>
              </w:rPr>
              <w:t>)</w:t>
            </w:r>
            <w:r>
              <w:rPr>
                <w:rFonts w:ascii="Arial" w:hAnsi="Arial" w:cs="Arial"/>
                <w:sz w:val="24"/>
                <w:szCs w:val="24"/>
              </w:rPr>
              <w:t>.</w:t>
            </w:r>
          </w:p>
        </w:tc>
        <w:tc>
          <w:tcPr>
            <w:tcW w:w="423" w:type="dxa"/>
          </w:tcPr>
          <w:p w14:paraId="337BCF20" w14:textId="77777777" w:rsidR="007C417F" w:rsidRPr="0057325C" w:rsidRDefault="007C417F" w:rsidP="00511769">
            <w:pPr>
              <w:rPr>
                <w:rFonts w:ascii="Arial" w:hAnsi="Arial" w:cs="Arial"/>
                <w:sz w:val="24"/>
                <w:szCs w:val="24"/>
              </w:rPr>
            </w:pPr>
          </w:p>
        </w:tc>
      </w:tr>
      <w:tr w:rsidR="007C417F" w:rsidRPr="0057325C" w14:paraId="1FDCC339" w14:textId="77777777" w:rsidTr="00A77ED5">
        <w:tc>
          <w:tcPr>
            <w:tcW w:w="8937" w:type="dxa"/>
            <w:gridSpan w:val="2"/>
          </w:tcPr>
          <w:p w14:paraId="19CCADEF" w14:textId="70013AC0" w:rsidR="007C417F" w:rsidRPr="00241880" w:rsidRDefault="002D48DD" w:rsidP="002D48DD">
            <w:pPr>
              <w:pStyle w:val="ListParagraph"/>
              <w:numPr>
                <w:ilvl w:val="0"/>
                <w:numId w:val="11"/>
              </w:numPr>
              <w:rPr>
                <w:rFonts w:ascii="Arial" w:hAnsi="Arial" w:cs="Arial"/>
                <w:sz w:val="24"/>
                <w:szCs w:val="24"/>
              </w:rPr>
            </w:pPr>
            <w:r>
              <w:rPr>
                <w:rFonts w:ascii="Arial" w:hAnsi="Arial" w:cs="Arial"/>
                <w:sz w:val="24"/>
                <w:szCs w:val="24"/>
              </w:rPr>
              <w:t xml:space="preserve">Toepassing van relevante AARP </w:t>
            </w:r>
            <w:r w:rsidRPr="002D48DD">
              <w:rPr>
                <w:rFonts w:ascii="Arial" w:hAnsi="Arial" w:cs="Arial"/>
                <w:sz w:val="24"/>
                <w:szCs w:val="24"/>
              </w:rPr>
              <w:t xml:space="preserve">beginsels, bv. </w:t>
            </w:r>
            <w:r>
              <w:rPr>
                <w:rFonts w:ascii="Arial" w:hAnsi="Arial" w:cs="Arial"/>
                <w:sz w:val="24"/>
                <w:szCs w:val="24"/>
              </w:rPr>
              <w:t xml:space="preserve">paring, by die </w:t>
            </w:r>
            <w:r w:rsidRPr="002D48DD">
              <w:rPr>
                <w:rFonts w:ascii="Arial" w:hAnsi="Arial" w:cs="Arial"/>
                <w:sz w:val="24"/>
                <w:szCs w:val="24"/>
              </w:rPr>
              <w:t>opstel van finansiële state.</w:t>
            </w:r>
          </w:p>
        </w:tc>
        <w:tc>
          <w:tcPr>
            <w:tcW w:w="423" w:type="dxa"/>
          </w:tcPr>
          <w:p w14:paraId="5C395E1F" w14:textId="77777777" w:rsidR="007C417F" w:rsidRPr="0057325C" w:rsidRDefault="007C417F" w:rsidP="00511769">
            <w:pPr>
              <w:rPr>
                <w:rFonts w:ascii="Arial" w:hAnsi="Arial" w:cs="Arial"/>
                <w:sz w:val="24"/>
                <w:szCs w:val="24"/>
              </w:rPr>
            </w:pPr>
          </w:p>
        </w:tc>
      </w:tr>
      <w:tr w:rsidR="00241880" w:rsidRPr="0057325C" w14:paraId="72B9A121" w14:textId="77777777" w:rsidTr="00A77ED5">
        <w:tc>
          <w:tcPr>
            <w:tcW w:w="750" w:type="dxa"/>
          </w:tcPr>
          <w:p w14:paraId="733A3420" w14:textId="77777777" w:rsidR="00241880" w:rsidRPr="0057325C" w:rsidRDefault="00241880" w:rsidP="00511769">
            <w:pPr>
              <w:rPr>
                <w:rFonts w:ascii="Arial" w:hAnsi="Arial" w:cs="Arial"/>
                <w:sz w:val="24"/>
                <w:szCs w:val="24"/>
              </w:rPr>
            </w:pPr>
          </w:p>
        </w:tc>
        <w:tc>
          <w:tcPr>
            <w:tcW w:w="8187" w:type="dxa"/>
          </w:tcPr>
          <w:p w14:paraId="1AEEA856" w14:textId="77777777" w:rsidR="00241880" w:rsidRPr="0057325C" w:rsidRDefault="00241880" w:rsidP="00511769">
            <w:pPr>
              <w:rPr>
                <w:rFonts w:ascii="Arial" w:hAnsi="Arial" w:cs="Arial"/>
                <w:sz w:val="24"/>
                <w:szCs w:val="24"/>
              </w:rPr>
            </w:pPr>
          </w:p>
        </w:tc>
        <w:tc>
          <w:tcPr>
            <w:tcW w:w="423" w:type="dxa"/>
          </w:tcPr>
          <w:p w14:paraId="50BCB6B2" w14:textId="77777777" w:rsidR="00241880" w:rsidRPr="0057325C" w:rsidRDefault="00241880" w:rsidP="00511769">
            <w:pPr>
              <w:rPr>
                <w:rFonts w:ascii="Arial" w:hAnsi="Arial" w:cs="Arial"/>
                <w:sz w:val="24"/>
                <w:szCs w:val="24"/>
              </w:rPr>
            </w:pPr>
          </w:p>
        </w:tc>
      </w:tr>
      <w:tr w:rsidR="003F1A26" w:rsidRPr="0057325C" w14:paraId="310FD25D" w14:textId="77777777" w:rsidTr="00A77ED5">
        <w:tc>
          <w:tcPr>
            <w:tcW w:w="8937" w:type="dxa"/>
            <w:gridSpan w:val="2"/>
          </w:tcPr>
          <w:p w14:paraId="628CE0EE" w14:textId="04FA4727" w:rsidR="003F1A26" w:rsidRPr="003F1A26" w:rsidRDefault="002D48DD" w:rsidP="00283F1C">
            <w:pPr>
              <w:rPr>
                <w:rFonts w:ascii="Arial" w:hAnsi="Arial" w:cs="Arial"/>
                <w:b/>
                <w:sz w:val="24"/>
                <w:szCs w:val="24"/>
              </w:rPr>
            </w:pPr>
            <w:r w:rsidRPr="002D48DD">
              <w:rPr>
                <w:rFonts w:ascii="Arial" w:hAnsi="Arial" w:cs="Arial"/>
                <w:b/>
                <w:sz w:val="24"/>
                <w:szCs w:val="24"/>
              </w:rPr>
              <w:t>AKTIWITEIT 1</w:t>
            </w:r>
          </w:p>
        </w:tc>
        <w:tc>
          <w:tcPr>
            <w:tcW w:w="423" w:type="dxa"/>
          </w:tcPr>
          <w:p w14:paraId="519DE2BA" w14:textId="77777777" w:rsidR="003F1A26" w:rsidRPr="0057325C" w:rsidRDefault="003F1A26" w:rsidP="00511769">
            <w:pPr>
              <w:rPr>
                <w:rFonts w:ascii="Arial" w:hAnsi="Arial" w:cs="Arial"/>
                <w:sz w:val="24"/>
                <w:szCs w:val="24"/>
              </w:rPr>
            </w:pPr>
          </w:p>
        </w:tc>
      </w:tr>
      <w:tr w:rsidR="004F247B" w:rsidRPr="0057325C" w14:paraId="454D6FC4" w14:textId="77777777" w:rsidTr="00A77ED5">
        <w:tc>
          <w:tcPr>
            <w:tcW w:w="750" w:type="dxa"/>
          </w:tcPr>
          <w:p w14:paraId="2E22A356" w14:textId="77777777" w:rsidR="004F247B" w:rsidRPr="0057325C" w:rsidRDefault="004F247B" w:rsidP="004F247B">
            <w:pPr>
              <w:rPr>
                <w:rFonts w:ascii="Arial" w:hAnsi="Arial" w:cs="Arial"/>
                <w:sz w:val="24"/>
                <w:szCs w:val="24"/>
              </w:rPr>
            </w:pPr>
          </w:p>
        </w:tc>
        <w:tc>
          <w:tcPr>
            <w:tcW w:w="8187" w:type="dxa"/>
          </w:tcPr>
          <w:p w14:paraId="01E0D930" w14:textId="77777777" w:rsidR="004F247B" w:rsidRPr="0057325C" w:rsidRDefault="004F247B" w:rsidP="004F247B">
            <w:pPr>
              <w:rPr>
                <w:rFonts w:ascii="Arial" w:hAnsi="Arial" w:cs="Arial"/>
                <w:sz w:val="24"/>
                <w:szCs w:val="24"/>
              </w:rPr>
            </w:pPr>
          </w:p>
        </w:tc>
        <w:tc>
          <w:tcPr>
            <w:tcW w:w="423" w:type="dxa"/>
          </w:tcPr>
          <w:p w14:paraId="29F8B53B" w14:textId="77777777" w:rsidR="004F247B" w:rsidRPr="0057325C" w:rsidRDefault="004F247B" w:rsidP="004F247B">
            <w:pPr>
              <w:rPr>
                <w:rFonts w:ascii="Arial" w:hAnsi="Arial" w:cs="Arial"/>
                <w:sz w:val="24"/>
                <w:szCs w:val="24"/>
              </w:rPr>
            </w:pPr>
          </w:p>
        </w:tc>
      </w:tr>
      <w:tr w:rsidR="005C0921" w:rsidRPr="0057325C" w14:paraId="389D8E4A" w14:textId="77777777" w:rsidTr="00A77ED5">
        <w:tc>
          <w:tcPr>
            <w:tcW w:w="750" w:type="dxa"/>
          </w:tcPr>
          <w:p w14:paraId="266C5B29" w14:textId="06CBDD20" w:rsidR="005C0921" w:rsidRPr="0098692A" w:rsidRDefault="005C0921" w:rsidP="004F247B">
            <w:pPr>
              <w:rPr>
                <w:rFonts w:ascii="Arial" w:hAnsi="Arial" w:cs="Arial"/>
                <w:b/>
                <w:sz w:val="24"/>
                <w:szCs w:val="24"/>
                <w:lang w:val="af-ZA"/>
              </w:rPr>
            </w:pPr>
            <w:r w:rsidRPr="0098692A">
              <w:rPr>
                <w:rFonts w:ascii="Arial" w:hAnsi="Arial" w:cs="Arial"/>
                <w:b/>
                <w:sz w:val="24"/>
                <w:szCs w:val="24"/>
                <w:lang w:val="af-ZA"/>
              </w:rPr>
              <w:t>1.1</w:t>
            </w:r>
          </w:p>
        </w:tc>
        <w:tc>
          <w:tcPr>
            <w:tcW w:w="8187" w:type="dxa"/>
          </w:tcPr>
          <w:p w14:paraId="0F8D7373" w14:textId="77777777" w:rsidR="002D48DD" w:rsidRDefault="002D48DD" w:rsidP="004F247B">
            <w:pPr>
              <w:rPr>
                <w:rFonts w:ascii="Arial" w:hAnsi="Arial" w:cs="Arial"/>
                <w:sz w:val="24"/>
                <w:szCs w:val="24"/>
                <w:lang w:val="af-ZA"/>
              </w:rPr>
            </w:pPr>
            <w:r w:rsidRPr="002D48DD">
              <w:rPr>
                <w:rFonts w:ascii="Arial" w:hAnsi="Arial" w:cs="Arial"/>
                <w:sz w:val="24"/>
                <w:szCs w:val="24"/>
                <w:lang w:val="af-ZA"/>
              </w:rPr>
              <w:t xml:space="preserve">Kies 'n </w:t>
            </w:r>
            <w:r>
              <w:rPr>
                <w:rFonts w:ascii="Arial" w:hAnsi="Arial" w:cs="Arial"/>
                <w:sz w:val="24"/>
                <w:szCs w:val="24"/>
                <w:lang w:val="af-ZA"/>
              </w:rPr>
              <w:t>AARP</w:t>
            </w:r>
            <w:r w:rsidRPr="002D48DD">
              <w:rPr>
                <w:rFonts w:ascii="Arial" w:hAnsi="Arial" w:cs="Arial"/>
                <w:sz w:val="24"/>
                <w:szCs w:val="24"/>
                <w:lang w:val="af-ZA"/>
              </w:rPr>
              <w:t>-beginsel in KOLOM B wat ooreenstem met die beskrywing in KOLOM A. Skryf slegs die letters (A – E) langs die vraagnommers</w:t>
            </w:r>
          </w:p>
          <w:p w14:paraId="227690C2" w14:textId="2F81EBE9" w:rsidR="005C0921" w:rsidRPr="0057325C" w:rsidRDefault="002D48DD" w:rsidP="002D48DD">
            <w:pPr>
              <w:rPr>
                <w:rFonts w:ascii="Arial" w:hAnsi="Arial" w:cs="Arial"/>
                <w:sz w:val="24"/>
                <w:szCs w:val="24"/>
              </w:rPr>
            </w:pPr>
            <w:r w:rsidRPr="002D48DD">
              <w:rPr>
                <w:rFonts w:ascii="Arial" w:hAnsi="Arial" w:cs="Arial"/>
                <w:sz w:val="24"/>
                <w:szCs w:val="24"/>
                <w:lang w:val="af-ZA"/>
              </w:rPr>
              <w:t>(</w:t>
            </w:r>
            <w:r w:rsidR="000315F6">
              <w:rPr>
                <w:rFonts w:ascii="Arial" w:hAnsi="Arial" w:cs="Arial"/>
                <w:sz w:val="24"/>
                <w:szCs w:val="24"/>
                <w:lang w:val="af-ZA"/>
              </w:rPr>
              <w:t>1.</w:t>
            </w:r>
            <w:r w:rsidRPr="002D48DD">
              <w:rPr>
                <w:rFonts w:ascii="Arial" w:hAnsi="Arial" w:cs="Arial"/>
                <w:sz w:val="24"/>
                <w:szCs w:val="24"/>
                <w:lang w:val="af-ZA"/>
              </w:rPr>
              <w:t xml:space="preserve">1.1 tot </w:t>
            </w:r>
            <w:r w:rsidR="000315F6">
              <w:rPr>
                <w:rFonts w:ascii="Arial" w:hAnsi="Arial" w:cs="Arial"/>
                <w:sz w:val="24"/>
                <w:szCs w:val="24"/>
                <w:lang w:val="af-ZA"/>
              </w:rPr>
              <w:t>1.</w:t>
            </w:r>
            <w:r w:rsidRPr="002D48DD">
              <w:rPr>
                <w:rFonts w:ascii="Arial" w:hAnsi="Arial" w:cs="Arial"/>
                <w:sz w:val="24"/>
                <w:szCs w:val="24"/>
                <w:lang w:val="af-ZA"/>
              </w:rPr>
              <w:t>1.5) in die WERKBLAD neer.</w:t>
            </w:r>
          </w:p>
        </w:tc>
        <w:tc>
          <w:tcPr>
            <w:tcW w:w="423" w:type="dxa"/>
          </w:tcPr>
          <w:p w14:paraId="399C34AC" w14:textId="77777777" w:rsidR="005C0921" w:rsidRPr="0057325C" w:rsidRDefault="005C0921" w:rsidP="004F247B">
            <w:pPr>
              <w:rPr>
                <w:rFonts w:ascii="Arial" w:hAnsi="Arial" w:cs="Arial"/>
                <w:sz w:val="24"/>
                <w:szCs w:val="24"/>
              </w:rPr>
            </w:pPr>
          </w:p>
        </w:tc>
      </w:tr>
      <w:tr w:rsidR="004F247B" w:rsidRPr="0057325C" w14:paraId="4F71D610" w14:textId="77777777" w:rsidTr="00A77ED5">
        <w:tc>
          <w:tcPr>
            <w:tcW w:w="750" w:type="dxa"/>
          </w:tcPr>
          <w:p w14:paraId="174281C0" w14:textId="77777777" w:rsidR="004F247B" w:rsidRPr="0057325C" w:rsidRDefault="004F247B" w:rsidP="004F247B">
            <w:pPr>
              <w:rPr>
                <w:rFonts w:ascii="Arial" w:hAnsi="Arial" w:cs="Arial"/>
                <w:sz w:val="24"/>
                <w:szCs w:val="24"/>
              </w:rPr>
            </w:pPr>
          </w:p>
        </w:tc>
        <w:tc>
          <w:tcPr>
            <w:tcW w:w="8187" w:type="dxa"/>
          </w:tcPr>
          <w:p w14:paraId="6D7853D3" w14:textId="77777777" w:rsidR="004F247B" w:rsidRPr="0057325C" w:rsidRDefault="004F247B" w:rsidP="004F247B">
            <w:pPr>
              <w:rPr>
                <w:rFonts w:ascii="Arial" w:hAnsi="Arial" w:cs="Arial"/>
                <w:sz w:val="24"/>
                <w:szCs w:val="24"/>
              </w:rPr>
            </w:pPr>
          </w:p>
        </w:tc>
        <w:tc>
          <w:tcPr>
            <w:tcW w:w="423" w:type="dxa"/>
          </w:tcPr>
          <w:p w14:paraId="3C34C4E2" w14:textId="77777777" w:rsidR="004F247B" w:rsidRPr="0057325C" w:rsidRDefault="004F247B" w:rsidP="004F247B">
            <w:pPr>
              <w:rPr>
                <w:rFonts w:ascii="Arial" w:hAnsi="Arial" w:cs="Arial"/>
                <w:sz w:val="24"/>
                <w:szCs w:val="24"/>
              </w:rPr>
            </w:pPr>
          </w:p>
        </w:tc>
      </w:tr>
      <w:tr w:rsidR="003F1A26" w:rsidRPr="0057325C" w14:paraId="516E3DB4" w14:textId="77777777" w:rsidTr="00A77ED5">
        <w:tc>
          <w:tcPr>
            <w:tcW w:w="8937" w:type="dxa"/>
            <w:gridSpan w:val="2"/>
          </w:tcPr>
          <w:tbl>
            <w:tblPr>
              <w:tblW w:w="83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0"/>
              <w:gridCol w:w="5482"/>
              <w:gridCol w:w="390"/>
              <w:gridCol w:w="1683"/>
            </w:tblGrid>
            <w:tr w:rsidR="003F1A26" w:rsidRPr="00A95C1C" w14:paraId="79656F3B" w14:textId="77777777" w:rsidTr="002B412E">
              <w:trPr>
                <w:trHeight w:val="288"/>
                <w:jc w:val="center"/>
              </w:trPr>
              <w:tc>
                <w:tcPr>
                  <w:tcW w:w="6232" w:type="dxa"/>
                  <w:gridSpan w:val="2"/>
                  <w:tcBorders>
                    <w:top w:val="single" w:sz="12" w:space="0" w:color="auto"/>
                    <w:bottom w:val="single" w:sz="12" w:space="0" w:color="auto"/>
                    <w:right w:val="single" w:sz="12" w:space="0" w:color="auto"/>
                  </w:tcBorders>
                </w:tcPr>
                <w:p w14:paraId="1470C380" w14:textId="5939180D" w:rsidR="003F1A26" w:rsidRPr="001541EA" w:rsidRDefault="002D48DD" w:rsidP="002D48DD">
                  <w:pPr>
                    <w:tabs>
                      <w:tab w:val="left" w:pos="401"/>
                    </w:tabs>
                    <w:jc w:val="center"/>
                    <w:rPr>
                      <w:rFonts w:ascii="Arial" w:hAnsi="Arial" w:cs="Arial"/>
                      <w:b/>
                      <w:sz w:val="24"/>
                      <w:szCs w:val="24"/>
                      <w:lang w:val="af-ZA"/>
                    </w:rPr>
                  </w:pPr>
                  <w:r>
                    <w:rPr>
                      <w:rFonts w:ascii="Arial" w:hAnsi="Arial" w:cs="Arial"/>
                      <w:b/>
                      <w:sz w:val="24"/>
                      <w:szCs w:val="24"/>
                      <w:lang w:val="af-ZA"/>
                    </w:rPr>
                    <w:t>KOLOM</w:t>
                  </w:r>
                  <w:r w:rsidR="003F1A26" w:rsidRPr="001541EA">
                    <w:rPr>
                      <w:rFonts w:ascii="Arial" w:hAnsi="Arial" w:cs="Arial"/>
                      <w:b/>
                      <w:sz w:val="24"/>
                      <w:szCs w:val="24"/>
                      <w:lang w:val="af-ZA"/>
                    </w:rPr>
                    <w:t xml:space="preserve">  A</w:t>
                  </w:r>
                </w:p>
              </w:tc>
              <w:tc>
                <w:tcPr>
                  <w:tcW w:w="2073" w:type="dxa"/>
                  <w:gridSpan w:val="2"/>
                  <w:tcBorders>
                    <w:top w:val="single" w:sz="12" w:space="0" w:color="auto"/>
                    <w:left w:val="single" w:sz="12" w:space="0" w:color="auto"/>
                    <w:bottom w:val="single" w:sz="12" w:space="0" w:color="auto"/>
                  </w:tcBorders>
                </w:tcPr>
                <w:p w14:paraId="4508B06F" w14:textId="32911B30" w:rsidR="003F1A26" w:rsidRPr="001541EA" w:rsidRDefault="002D48DD" w:rsidP="002D48DD">
                  <w:pPr>
                    <w:jc w:val="center"/>
                    <w:rPr>
                      <w:rFonts w:ascii="Arial" w:hAnsi="Arial" w:cs="Arial"/>
                      <w:b/>
                      <w:sz w:val="24"/>
                      <w:szCs w:val="24"/>
                      <w:lang w:val="af-ZA"/>
                    </w:rPr>
                  </w:pPr>
                  <w:r>
                    <w:rPr>
                      <w:rFonts w:ascii="Arial" w:hAnsi="Arial" w:cs="Arial"/>
                      <w:b/>
                      <w:sz w:val="24"/>
                      <w:szCs w:val="24"/>
                      <w:lang w:val="af-ZA"/>
                    </w:rPr>
                    <w:t>KOLOM</w:t>
                  </w:r>
                  <w:r w:rsidR="003F1A26" w:rsidRPr="001541EA">
                    <w:rPr>
                      <w:rFonts w:ascii="Arial" w:hAnsi="Arial" w:cs="Arial"/>
                      <w:b/>
                      <w:sz w:val="24"/>
                      <w:szCs w:val="24"/>
                      <w:lang w:val="af-ZA"/>
                    </w:rPr>
                    <w:t xml:space="preserve">  B</w:t>
                  </w:r>
                </w:p>
              </w:tc>
            </w:tr>
            <w:tr w:rsidR="003F1A26" w:rsidRPr="00A95C1C" w14:paraId="05E8F742" w14:textId="77777777" w:rsidTr="002B412E">
              <w:trPr>
                <w:trHeight w:val="588"/>
                <w:jc w:val="center"/>
              </w:trPr>
              <w:tc>
                <w:tcPr>
                  <w:tcW w:w="750" w:type="dxa"/>
                  <w:tcBorders>
                    <w:top w:val="single" w:sz="12" w:space="0" w:color="auto"/>
                  </w:tcBorders>
                </w:tcPr>
                <w:p w14:paraId="436933A1" w14:textId="7947C29A" w:rsidR="003F1A26" w:rsidRPr="004C2602" w:rsidRDefault="003F1A26" w:rsidP="004F247B">
                  <w:pPr>
                    <w:rPr>
                      <w:rFonts w:ascii="Arial" w:hAnsi="Arial" w:cs="Arial"/>
                      <w:sz w:val="24"/>
                      <w:szCs w:val="24"/>
                    </w:rPr>
                  </w:pPr>
                  <w:r w:rsidRPr="004C2602">
                    <w:rPr>
                      <w:rFonts w:ascii="Arial" w:hAnsi="Arial" w:cs="Arial"/>
                      <w:sz w:val="24"/>
                      <w:szCs w:val="24"/>
                    </w:rPr>
                    <w:t>1.1</w:t>
                  </w:r>
                  <w:r w:rsidR="005C0921">
                    <w:rPr>
                      <w:rFonts w:ascii="Arial" w:hAnsi="Arial" w:cs="Arial"/>
                      <w:sz w:val="24"/>
                      <w:szCs w:val="24"/>
                    </w:rPr>
                    <w:t>.1</w:t>
                  </w:r>
                </w:p>
              </w:tc>
              <w:tc>
                <w:tcPr>
                  <w:tcW w:w="5482" w:type="dxa"/>
                  <w:tcBorders>
                    <w:top w:val="single" w:sz="12" w:space="0" w:color="auto"/>
                    <w:right w:val="single" w:sz="12" w:space="0" w:color="auto"/>
                  </w:tcBorders>
                </w:tcPr>
                <w:p w14:paraId="35EE7172" w14:textId="76274CFB" w:rsidR="003F1A26" w:rsidRPr="001541EA" w:rsidRDefault="00E86F4C" w:rsidP="00E86F4C">
                  <w:pPr>
                    <w:rPr>
                      <w:rFonts w:ascii="Arial" w:hAnsi="Arial" w:cs="Arial"/>
                      <w:sz w:val="24"/>
                      <w:szCs w:val="24"/>
                    </w:rPr>
                  </w:pPr>
                  <w:r w:rsidRPr="00E86F4C">
                    <w:rPr>
                      <w:rFonts w:ascii="Arial" w:hAnsi="Arial" w:cs="Arial"/>
                      <w:sz w:val="24"/>
                      <w:szCs w:val="24"/>
                    </w:rPr>
                    <w:t xml:space="preserve">Die huurder het R45 500 betaal, wat een maand </w:t>
                  </w:r>
                  <w:r>
                    <w:rPr>
                      <w:rFonts w:ascii="Arial" w:hAnsi="Arial" w:cs="Arial"/>
                      <w:sz w:val="24"/>
                      <w:szCs w:val="24"/>
                    </w:rPr>
                    <w:t xml:space="preserve">se huur vir </w:t>
                  </w:r>
                  <w:r w:rsidRPr="00E86F4C">
                    <w:rPr>
                      <w:rFonts w:ascii="Arial" w:hAnsi="Arial" w:cs="Arial"/>
                      <w:sz w:val="24"/>
                      <w:szCs w:val="24"/>
                    </w:rPr>
                    <w:t xml:space="preserve">die volgende jaar insluit. Slegs </w:t>
                  </w:r>
                  <w:r>
                    <w:rPr>
                      <w:rFonts w:ascii="Arial" w:hAnsi="Arial" w:cs="Arial"/>
                      <w:sz w:val="24"/>
                      <w:szCs w:val="24"/>
                    </w:rPr>
                    <w:t xml:space="preserve">      </w:t>
                  </w:r>
                  <w:r w:rsidRPr="00E86F4C">
                    <w:rPr>
                      <w:rFonts w:ascii="Arial" w:hAnsi="Arial" w:cs="Arial"/>
                      <w:sz w:val="24"/>
                      <w:szCs w:val="24"/>
                    </w:rPr>
                    <w:t>R42 000 word in die inkomstestaat aangeteken.</w:t>
                  </w:r>
                </w:p>
              </w:tc>
              <w:tc>
                <w:tcPr>
                  <w:tcW w:w="390" w:type="dxa"/>
                  <w:tcBorders>
                    <w:top w:val="single" w:sz="12" w:space="0" w:color="auto"/>
                    <w:left w:val="single" w:sz="12" w:space="0" w:color="auto"/>
                  </w:tcBorders>
                </w:tcPr>
                <w:p w14:paraId="1782E09B" w14:textId="77777777" w:rsidR="003F1A26" w:rsidRPr="001541EA" w:rsidRDefault="003F1A26" w:rsidP="004F247B">
                  <w:pPr>
                    <w:rPr>
                      <w:rFonts w:ascii="Arial" w:hAnsi="Arial" w:cs="Arial"/>
                      <w:sz w:val="24"/>
                      <w:szCs w:val="24"/>
                    </w:rPr>
                  </w:pPr>
                  <w:r w:rsidRPr="001541EA">
                    <w:rPr>
                      <w:rFonts w:ascii="Arial" w:hAnsi="Arial" w:cs="Arial"/>
                      <w:sz w:val="24"/>
                      <w:szCs w:val="24"/>
                    </w:rPr>
                    <w:t>A</w:t>
                  </w:r>
                </w:p>
              </w:tc>
              <w:tc>
                <w:tcPr>
                  <w:tcW w:w="1683" w:type="dxa"/>
                  <w:tcBorders>
                    <w:top w:val="single" w:sz="12" w:space="0" w:color="auto"/>
                  </w:tcBorders>
                </w:tcPr>
                <w:p w14:paraId="12EF6B02" w14:textId="2E71F4B8" w:rsidR="003F1A26" w:rsidRPr="001541EA" w:rsidRDefault="002D48DD" w:rsidP="004F247B">
                  <w:pPr>
                    <w:rPr>
                      <w:rFonts w:ascii="Arial" w:hAnsi="Arial" w:cs="Arial"/>
                      <w:color w:val="000000" w:themeColor="text1"/>
                      <w:sz w:val="24"/>
                      <w:szCs w:val="24"/>
                    </w:rPr>
                  </w:pPr>
                  <w:r w:rsidRPr="002D48DD">
                    <w:rPr>
                      <w:rFonts w:ascii="Arial" w:eastAsiaTheme="minorEastAsia" w:hAnsi="Arial" w:cs="Arial"/>
                      <w:color w:val="000000" w:themeColor="text1"/>
                      <w:sz w:val="24"/>
                      <w:szCs w:val="24"/>
                    </w:rPr>
                    <w:t>wesenlikheid</w:t>
                  </w:r>
                </w:p>
              </w:tc>
            </w:tr>
            <w:tr w:rsidR="003F1A26" w:rsidRPr="00A95C1C" w14:paraId="0B6EAD1E" w14:textId="77777777" w:rsidTr="002B412E">
              <w:trPr>
                <w:trHeight w:val="588"/>
                <w:jc w:val="center"/>
              </w:trPr>
              <w:tc>
                <w:tcPr>
                  <w:tcW w:w="750" w:type="dxa"/>
                </w:tcPr>
                <w:p w14:paraId="5562560C" w14:textId="19C6011F" w:rsidR="003F1A26" w:rsidRPr="004C2602" w:rsidRDefault="005C0921" w:rsidP="004F247B">
                  <w:pPr>
                    <w:rPr>
                      <w:rFonts w:ascii="Arial" w:hAnsi="Arial" w:cs="Arial"/>
                      <w:sz w:val="24"/>
                      <w:szCs w:val="24"/>
                    </w:rPr>
                  </w:pPr>
                  <w:r>
                    <w:rPr>
                      <w:rFonts w:ascii="Arial" w:hAnsi="Arial" w:cs="Arial"/>
                      <w:sz w:val="24"/>
                      <w:szCs w:val="24"/>
                    </w:rPr>
                    <w:t>1.</w:t>
                  </w:r>
                  <w:r w:rsidR="003F1A26" w:rsidRPr="004C2602">
                    <w:rPr>
                      <w:rFonts w:ascii="Arial" w:hAnsi="Arial" w:cs="Arial"/>
                      <w:sz w:val="24"/>
                      <w:szCs w:val="24"/>
                    </w:rPr>
                    <w:t>1.2</w:t>
                  </w:r>
                </w:p>
              </w:tc>
              <w:tc>
                <w:tcPr>
                  <w:tcW w:w="5482" w:type="dxa"/>
                  <w:tcBorders>
                    <w:right w:val="single" w:sz="12" w:space="0" w:color="auto"/>
                  </w:tcBorders>
                </w:tcPr>
                <w:p w14:paraId="388BF79B" w14:textId="787B6BDC" w:rsidR="003F1A26" w:rsidRPr="001541EA" w:rsidRDefault="00E86F4C" w:rsidP="004F247B">
                  <w:pPr>
                    <w:rPr>
                      <w:rFonts w:ascii="Arial" w:hAnsi="Arial" w:cs="Arial"/>
                      <w:sz w:val="24"/>
                      <w:szCs w:val="24"/>
                    </w:rPr>
                  </w:pPr>
                  <w:r w:rsidRPr="00E86F4C">
                    <w:rPr>
                      <w:rFonts w:ascii="Arial" w:hAnsi="Arial" w:cs="Arial"/>
                      <w:sz w:val="24"/>
                      <w:szCs w:val="24"/>
                    </w:rPr>
                    <w:t>Alhoewel die kospryse van die voorraaditems wissel, word die voorraad teen kosprys aangeteken, met die veronderstelling dat dit in die toekoms verkoop sal word</w:t>
                  </w:r>
                  <w:r>
                    <w:rPr>
                      <w:rFonts w:ascii="Arial" w:hAnsi="Arial" w:cs="Arial"/>
                      <w:sz w:val="24"/>
                      <w:szCs w:val="24"/>
                    </w:rPr>
                    <w:t>.</w:t>
                  </w:r>
                </w:p>
              </w:tc>
              <w:tc>
                <w:tcPr>
                  <w:tcW w:w="390" w:type="dxa"/>
                  <w:tcBorders>
                    <w:left w:val="single" w:sz="12" w:space="0" w:color="auto"/>
                  </w:tcBorders>
                </w:tcPr>
                <w:p w14:paraId="6CA6C8B4" w14:textId="77777777" w:rsidR="003F1A26" w:rsidRPr="001541EA" w:rsidRDefault="003F1A26" w:rsidP="004F247B">
                  <w:pPr>
                    <w:rPr>
                      <w:rFonts w:ascii="Arial" w:hAnsi="Arial" w:cs="Arial"/>
                      <w:sz w:val="24"/>
                      <w:szCs w:val="24"/>
                    </w:rPr>
                  </w:pPr>
                  <w:r w:rsidRPr="001541EA">
                    <w:rPr>
                      <w:rFonts w:ascii="Arial" w:hAnsi="Arial" w:cs="Arial"/>
                      <w:sz w:val="24"/>
                      <w:szCs w:val="24"/>
                    </w:rPr>
                    <w:t>B</w:t>
                  </w:r>
                </w:p>
              </w:tc>
              <w:tc>
                <w:tcPr>
                  <w:tcW w:w="1683" w:type="dxa"/>
                </w:tcPr>
                <w:p w14:paraId="556E8199" w14:textId="09217923" w:rsidR="003F1A26" w:rsidRPr="001541EA" w:rsidRDefault="002D48DD" w:rsidP="002D48DD">
                  <w:pPr>
                    <w:rPr>
                      <w:rFonts w:ascii="Arial" w:hAnsi="Arial" w:cs="Arial"/>
                      <w:color w:val="000000" w:themeColor="text1"/>
                      <w:sz w:val="24"/>
                      <w:szCs w:val="24"/>
                    </w:rPr>
                  </w:pPr>
                  <w:r>
                    <w:rPr>
                      <w:rFonts w:ascii="Arial" w:eastAsiaTheme="minorEastAsia" w:hAnsi="Arial" w:cs="Arial"/>
                      <w:color w:val="000000" w:themeColor="text1"/>
                      <w:sz w:val="24"/>
                      <w:szCs w:val="24"/>
                    </w:rPr>
                    <w:t>omsigtigheid</w:t>
                  </w:r>
                </w:p>
              </w:tc>
            </w:tr>
            <w:tr w:rsidR="003F1A26" w:rsidRPr="00A95C1C" w14:paraId="2F47CE23" w14:textId="77777777" w:rsidTr="002B412E">
              <w:trPr>
                <w:trHeight w:val="578"/>
                <w:jc w:val="center"/>
              </w:trPr>
              <w:tc>
                <w:tcPr>
                  <w:tcW w:w="750" w:type="dxa"/>
                </w:tcPr>
                <w:p w14:paraId="2FF405E8" w14:textId="3CAF18E1" w:rsidR="003F1A26" w:rsidRPr="001541EA" w:rsidRDefault="005C0921" w:rsidP="004F247B">
                  <w:pPr>
                    <w:rPr>
                      <w:rFonts w:ascii="Arial" w:hAnsi="Arial" w:cs="Arial"/>
                      <w:sz w:val="24"/>
                      <w:szCs w:val="24"/>
                    </w:rPr>
                  </w:pPr>
                  <w:r>
                    <w:rPr>
                      <w:rFonts w:ascii="Arial" w:hAnsi="Arial" w:cs="Arial"/>
                      <w:sz w:val="24"/>
                      <w:szCs w:val="24"/>
                    </w:rPr>
                    <w:t>1.</w:t>
                  </w:r>
                  <w:r w:rsidR="003F1A26">
                    <w:rPr>
                      <w:rFonts w:ascii="Arial" w:hAnsi="Arial" w:cs="Arial"/>
                      <w:sz w:val="24"/>
                      <w:szCs w:val="24"/>
                    </w:rPr>
                    <w:t>1.3</w:t>
                  </w:r>
                </w:p>
              </w:tc>
              <w:tc>
                <w:tcPr>
                  <w:tcW w:w="5482" w:type="dxa"/>
                  <w:tcBorders>
                    <w:right w:val="single" w:sz="12" w:space="0" w:color="auto"/>
                  </w:tcBorders>
                </w:tcPr>
                <w:p w14:paraId="3F935CFD" w14:textId="6D0C45B1" w:rsidR="003F1A26" w:rsidRPr="001541EA" w:rsidRDefault="00E86F4C" w:rsidP="004F247B">
                  <w:pPr>
                    <w:rPr>
                      <w:rFonts w:ascii="Arial" w:hAnsi="Arial" w:cs="Arial"/>
                      <w:sz w:val="24"/>
                      <w:szCs w:val="24"/>
                    </w:rPr>
                  </w:pPr>
                  <w:r w:rsidRPr="00E86F4C">
                    <w:rPr>
                      <w:rFonts w:ascii="Arial" w:hAnsi="Arial" w:cs="Arial"/>
                      <w:sz w:val="24"/>
                      <w:szCs w:val="24"/>
                    </w:rPr>
                    <w:t>Die vennote se salarisse moet apart van salarisse en lone weerspieël word</w:t>
                  </w:r>
                  <w:r>
                    <w:rPr>
                      <w:rFonts w:ascii="Arial" w:hAnsi="Arial" w:cs="Arial"/>
                      <w:sz w:val="24"/>
                      <w:szCs w:val="24"/>
                    </w:rPr>
                    <w:t>.</w:t>
                  </w:r>
                </w:p>
              </w:tc>
              <w:tc>
                <w:tcPr>
                  <w:tcW w:w="390" w:type="dxa"/>
                  <w:tcBorders>
                    <w:left w:val="single" w:sz="12" w:space="0" w:color="auto"/>
                  </w:tcBorders>
                </w:tcPr>
                <w:p w14:paraId="1363293C" w14:textId="77777777" w:rsidR="003F1A26" w:rsidRPr="001541EA" w:rsidRDefault="003F1A26" w:rsidP="004F247B">
                  <w:pPr>
                    <w:rPr>
                      <w:rFonts w:ascii="Arial" w:hAnsi="Arial" w:cs="Arial"/>
                      <w:sz w:val="24"/>
                      <w:szCs w:val="24"/>
                    </w:rPr>
                  </w:pPr>
                  <w:r w:rsidRPr="001541EA">
                    <w:rPr>
                      <w:rFonts w:ascii="Arial" w:hAnsi="Arial" w:cs="Arial"/>
                      <w:sz w:val="24"/>
                      <w:szCs w:val="24"/>
                    </w:rPr>
                    <w:t>C</w:t>
                  </w:r>
                </w:p>
              </w:tc>
              <w:tc>
                <w:tcPr>
                  <w:tcW w:w="1683" w:type="dxa"/>
                </w:tcPr>
                <w:p w14:paraId="5E3195AC" w14:textId="7A03E3C3" w:rsidR="003F1A26" w:rsidRPr="001541EA" w:rsidRDefault="002B412E" w:rsidP="002B412E">
                  <w:pPr>
                    <w:rPr>
                      <w:rFonts w:ascii="Arial" w:hAnsi="Arial" w:cs="Arial"/>
                      <w:color w:val="000000" w:themeColor="text1"/>
                      <w:sz w:val="24"/>
                      <w:szCs w:val="24"/>
                    </w:rPr>
                  </w:pPr>
                  <w:r>
                    <w:rPr>
                      <w:rFonts w:ascii="Arial" w:eastAsiaTheme="minorEastAsia" w:hAnsi="Arial" w:cs="Arial"/>
                      <w:color w:val="000000" w:themeColor="text1"/>
                      <w:sz w:val="24"/>
                      <w:szCs w:val="24"/>
                    </w:rPr>
                    <w:t>p</w:t>
                  </w:r>
                  <w:r w:rsidR="002D48DD">
                    <w:rPr>
                      <w:rFonts w:ascii="Arial" w:eastAsiaTheme="minorEastAsia" w:hAnsi="Arial" w:cs="Arial"/>
                      <w:color w:val="000000" w:themeColor="text1"/>
                      <w:sz w:val="24"/>
                      <w:szCs w:val="24"/>
                    </w:rPr>
                    <w:t>aring</w:t>
                  </w:r>
                </w:p>
              </w:tc>
            </w:tr>
            <w:tr w:rsidR="002B412E" w:rsidRPr="00A95C1C" w14:paraId="2A7E73B8" w14:textId="77777777" w:rsidTr="002B412E">
              <w:trPr>
                <w:trHeight w:val="588"/>
                <w:jc w:val="center"/>
              </w:trPr>
              <w:tc>
                <w:tcPr>
                  <w:tcW w:w="750" w:type="dxa"/>
                </w:tcPr>
                <w:p w14:paraId="70BBE8B5" w14:textId="6AEC5CCE" w:rsidR="002B412E" w:rsidRPr="004F247B" w:rsidRDefault="002B412E" w:rsidP="002B412E">
                  <w:pPr>
                    <w:rPr>
                      <w:rFonts w:ascii="Arial" w:hAnsi="Arial" w:cs="Arial"/>
                      <w:sz w:val="24"/>
                      <w:szCs w:val="24"/>
                    </w:rPr>
                  </w:pPr>
                  <w:r>
                    <w:rPr>
                      <w:rFonts w:ascii="Arial" w:hAnsi="Arial" w:cs="Arial"/>
                      <w:sz w:val="24"/>
                      <w:szCs w:val="24"/>
                    </w:rPr>
                    <w:t>1.</w:t>
                  </w:r>
                  <w:r w:rsidRPr="004F247B">
                    <w:rPr>
                      <w:rFonts w:ascii="Arial" w:hAnsi="Arial" w:cs="Arial"/>
                      <w:sz w:val="24"/>
                      <w:szCs w:val="24"/>
                    </w:rPr>
                    <w:t>1.4</w:t>
                  </w:r>
                </w:p>
              </w:tc>
              <w:tc>
                <w:tcPr>
                  <w:tcW w:w="5482" w:type="dxa"/>
                  <w:tcBorders>
                    <w:right w:val="single" w:sz="12" w:space="0" w:color="auto"/>
                  </w:tcBorders>
                </w:tcPr>
                <w:p w14:paraId="73DB5958" w14:textId="6D35D186" w:rsidR="002B412E" w:rsidRPr="001541EA" w:rsidRDefault="00E86F4C" w:rsidP="00E86F4C">
                  <w:pPr>
                    <w:rPr>
                      <w:rFonts w:ascii="Arial" w:hAnsi="Arial" w:cs="Arial"/>
                      <w:sz w:val="24"/>
                      <w:szCs w:val="24"/>
                    </w:rPr>
                  </w:pPr>
                  <w:r w:rsidRPr="00E86F4C">
                    <w:rPr>
                      <w:rFonts w:ascii="Arial" w:hAnsi="Arial" w:cs="Arial"/>
                      <w:sz w:val="24"/>
                      <w:szCs w:val="24"/>
                    </w:rPr>
                    <w:t>Grond en gebou word teen die oorspronklike koopprys van R</w:t>
                  </w:r>
                  <w:r>
                    <w:rPr>
                      <w:rFonts w:ascii="Arial" w:hAnsi="Arial" w:cs="Arial"/>
                      <w:sz w:val="24"/>
                      <w:szCs w:val="24"/>
                    </w:rPr>
                    <w:t>1</w:t>
                  </w:r>
                  <w:r w:rsidRPr="00E86F4C">
                    <w:rPr>
                      <w:rFonts w:ascii="Arial" w:hAnsi="Arial" w:cs="Arial"/>
                      <w:sz w:val="24"/>
                      <w:szCs w:val="24"/>
                    </w:rPr>
                    <w:t xml:space="preserve"> 200 000 aangeteken</w:t>
                  </w:r>
                  <w:r>
                    <w:rPr>
                      <w:rFonts w:ascii="Arial" w:hAnsi="Arial" w:cs="Arial"/>
                      <w:sz w:val="24"/>
                      <w:szCs w:val="24"/>
                    </w:rPr>
                    <w:t>.</w:t>
                  </w:r>
                </w:p>
              </w:tc>
              <w:tc>
                <w:tcPr>
                  <w:tcW w:w="390" w:type="dxa"/>
                  <w:tcBorders>
                    <w:left w:val="single" w:sz="12" w:space="0" w:color="auto"/>
                  </w:tcBorders>
                </w:tcPr>
                <w:p w14:paraId="40FF6CE5" w14:textId="77777777" w:rsidR="002B412E" w:rsidRPr="001541EA" w:rsidRDefault="002B412E" w:rsidP="002B412E">
                  <w:pPr>
                    <w:rPr>
                      <w:rFonts w:ascii="Arial" w:hAnsi="Arial" w:cs="Arial"/>
                      <w:sz w:val="24"/>
                      <w:szCs w:val="24"/>
                    </w:rPr>
                  </w:pPr>
                  <w:r w:rsidRPr="001541EA">
                    <w:rPr>
                      <w:rFonts w:ascii="Arial" w:hAnsi="Arial" w:cs="Arial"/>
                      <w:sz w:val="24"/>
                      <w:szCs w:val="24"/>
                    </w:rPr>
                    <w:t>D</w:t>
                  </w:r>
                </w:p>
              </w:tc>
              <w:tc>
                <w:tcPr>
                  <w:tcW w:w="1683" w:type="dxa"/>
                  <w:vAlign w:val="center"/>
                </w:tcPr>
                <w:p w14:paraId="220164A3" w14:textId="6C10AD8E" w:rsidR="002B412E" w:rsidRPr="001541EA" w:rsidRDefault="002B412E" w:rsidP="002B412E">
                  <w:pPr>
                    <w:rPr>
                      <w:rFonts w:ascii="Arial" w:hAnsi="Arial" w:cs="Arial"/>
                      <w:color w:val="000000" w:themeColor="text1"/>
                      <w:sz w:val="24"/>
                      <w:szCs w:val="24"/>
                    </w:rPr>
                  </w:pPr>
                  <w:r w:rsidRPr="005863C4">
                    <w:rPr>
                      <w:rFonts w:ascii="Arial" w:hAnsi="Arial" w:cs="Arial"/>
                      <w:sz w:val="24"/>
                      <w:szCs w:val="24"/>
                    </w:rPr>
                    <w:t>lopende saak;</w:t>
                  </w:r>
                </w:p>
              </w:tc>
            </w:tr>
            <w:tr w:rsidR="003F1A26" w:rsidRPr="00A95C1C" w14:paraId="263F72F5" w14:textId="77777777" w:rsidTr="002B412E">
              <w:trPr>
                <w:trHeight w:val="588"/>
                <w:jc w:val="center"/>
              </w:trPr>
              <w:tc>
                <w:tcPr>
                  <w:tcW w:w="750" w:type="dxa"/>
                </w:tcPr>
                <w:p w14:paraId="502A1DA7" w14:textId="40AB7C98" w:rsidR="003F1A26" w:rsidRPr="004F247B" w:rsidRDefault="005C0921" w:rsidP="004F247B">
                  <w:pPr>
                    <w:rPr>
                      <w:rFonts w:ascii="Arial" w:hAnsi="Arial" w:cs="Arial"/>
                      <w:sz w:val="24"/>
                      <w:szCs w:val="24"/>
                    </w:rPr>
                  </w:pPr>
                  <w:r>
                    <w:rPr>
                      <w:rFonts w:ascii="Arial" w:hAnsi="Arial" w:cs="Arial"/>
                      <w:sz w:val="24"/>
                      <w:szCs w:val="24"/>
                    </w:rPr>
                    <w:t>1.</w:t>
                  </w:r>
                  <w:r w:rsidR="003F1A26" w:rsidRPr="004F247B">
                    <w:rPr>
                      <w:rFonts w:ascii="Arial" w:hAnsi="Arial" w:cs="Arial"/>
                      <w:sz w:val="24"/>
                      <w:szCs w:val="24"/>
                    </w:rPr>
                    <w:t>1.5</w:t>
                  </w:r>
                </w:p>
              </w:tc>
              <w:tc>
                <w:tcPr>
                  <w:tcW w:w="5482" w:type="dxa"/>
                  <w:tcBorders>
                    <w:right w:val="single" w:sz="12" w:space="0" w:color="auto"/>
                  </w:tcBorders>
                </w:tcPr>
                <w:p w14:paraId="7AC07844" w14:textId="1F2C7D0A" w:rsidR="003F1A26" w:rsidRPr="001541EA" w:rsidRDefault="00E86F4C" w:rsidP="004F247B">
                  <w:pPr>
                    <w:jc w:val="both"/>
                    <w:rPr>
                      <w:rFonts w:ascii="Arial" w:hAnsi="Arial" w:cs="Arial"/>
                      <w:sz w:val="24"/>
                      <w:szCs w:val="24"/>
                    </w:rPr>
                  </w:pPr>
                  <w:r w:rsidRPr="00E86F4C">
                    <w:rPr>
                      <w:rFonts w:ascii="Arial" w:hAnsi="Arial" w:cs="Arial"/>
                      <w:sz w:val="24"/>
                      <w:szCs w:val="24"/>
                    </w:rPr>
                    <w:t>Geld wat verlore gaan weens diefstal van voorraad word afgeskryf, al is die moontlikheid moontlik dat dit in die toekoms verhaal kan word</w:t>
                  </w:r>
                  <w:r>
                    <w:rPr>
                      <w:rFonts w:ascii="Arial" w:hAnsi="Arial" w:cs="Arial"/>
                      <w:sz w:val="24"/>
                      <w:szCs w:val="24"/>
                    </w:rPr>
                    <w:t>.</w:t>
                  </w:r>
                </w:p>
              </w:tc>
              <w:tc>
                <w:tcPr>
                  <w:tcW w:w="390" w:type="dxa"/>
                  <w:tcBorders>
                    <w:left w:val="single" w:sz="12" w:space="0" w:color="auto"/>
                  </w:tcBorders>
                </w:tcPr>
                <w:p w14:paraId="44D2B86C" w14:textId="77777777" w:rsidR="003F1A26" w:rsidRPr="001541EA" w:rsidRDefault="003F1A26" w:rsidP="004F247B">
                  <w:pPr>
                    <w:rPr>
                      <w:rFonts w:ascii="Arial" w:hAnsi="Arial" w:cs="Arial"/>
                      <w:sz w:val="24"/>
                      <w:szCs w:val="24"/>
                    </w:rPr>
                  </w:pPr>
                  <w:r w:rsidRPr="001541EA">
                    <w:rPr>
                      <w:rFonts w:ascii="Arial" w:hAnsi="Arial" w:cs="Arial"/>
                      <w:sz w:val="24"/>
                      <w:szCs w:val="24"/>
                    </w:rPr>
                    <w:t>E</w:t>
                  </w:r>
                </w:p>
              </w:tc>
              <w:tc>
                <w:tcPr>
                  <w:tcW w:w="1683" w:type="dxa"/>
                </w:tcPr>
                <w:p w14:paraId="62F9DA7A" w14:textId="24A530F5" w:rsidR="003F1A26" w:rsidRPr="001541EA" w:rsidRDefault="002B412E" w:rsidP="002B412E">
                  <w:pPr>
                    <w:rPr>
                      <w:rFonts w:ascii="Arial" w:hAnsi="Arial" w:cs="Arial"/>
                      <w:sz w:val="24"/>
                      <w:szCs w:val="24"/>
                    </w:rPr>
                  </w:pPr>
                  <w:r w:rsidRPr="002B412E">
                    <w:rPr>
                      <w:rFonts w:ascii="Arial" w:eastAsiaTheme="minorEastAsia" w:hAnsi="Arial" w:cs="Arial"/>
                      <w:color w:val="000000" w:themeColor="text1"/>
                      <w:sz w:val="24"/>
                      <w:szCs w:val="24"/>
                    </w:rPr>
                    <w:t>historiese koste</w:t>
                  </w:r>
                </w:p>
              </w:tc>
            </w:tr>
          </w:tbl>
          <w:p w14:paraId="46F5F206" w14:textId="77777777" w:rsidR="003F1A26" w:rsidRPr="0057325C" w:rsidRDefault="003F1A26" w:rsidP="004F247B">
            <w:pPr>
              <w:rPr>
                <w:rFonts w:ascii="Arial" w:hAnsi="Arial" w:cs="Arial"/>
                <w:sz w:val="24"/>
                <w:szCs w:val="24"/>
              </w:rPr>
            </w:pPr>
          </w:p>
        </w:tc>
        <w:tc>
          <w:tcPr>
            <w:tcW w:w="423" w:type="dxa"/>
          </w:tcPr>
          <w:p w14:paraId="6452A419" w14:textId="77777777" w:rsidR="003F1A26" w:rsidRPr="0057325C" w:rsidRDefault="003F1A26" w:rsidP="004F247B">
            <w:pPr>
              <w:rPr>
                <w:rFonts w:ascii="Arial" w:hAnsi="Arial" w:cs="Arial"/>
                <w:sz w:val="24"/>
                <w:szCs w:val="24"/>
              </w:rPr>
            </w:pPr>
          </w:p>
        </w:tc>
      </w:tr>
      <w:tr w:rsidR="004F247B" w:rsidRPr="0057325C" w14:paraId="6F966206" w14:textId="77777777" w:rsidTr="00A77ED5">
        <w:tc>
          <w:tcPr>
            <w:tcW w:w="750" w:type="dxa"/>
          </w:tcPr>
          <w:p w14:paraId="0D420E71" w14:textId="77777777" w:rsidR="004F247B" w:rsidRPr="0057325C" w:rsidRDefault="004F247B" w:rsidP="004F247B">
            <w:pPr>
              <w:rPr>
                <w:rFonts w:ascii="Arial" w:hAnsi="Arial" w:cs="Arial"/>
                <w:sz w:val="24"/>
                <w:szCs w:val="24"/>
              </w:rPr>
            </w:pPr>
          </w:p>
        </w:tc>
        <w:tc>
          <w:tcPr>
            <w:tcW w:w="8187" w:type="dxa"/>
          </w:tcPr>
          <w:p w14:paraId="3A30B5AE" w14:textId="77777777" w:rsidR="004F247B" w:rsidRPr="0057325C" w:rsidRDefault="004F247B" w:rsidP="004F247B">
            <w:pPr>
              <w:rPr>
                <w:rFonts w:ascii="Arial" w:hAnsi="Arial" w:cs="Arial"/>
                <w:sz w:val="24"/>
                <w:szCs w:val="24"/>
              </w:rPr>
            </w:pPr>
          </w:p>
        </w:tc>
        <w:tc>
          <w:tcPr>
            <w:tcW w:w="423" w:type="dxa"/>
          </w:tcPr>
          <w:p w14:paraId="79B6A9A0" w14:textId="77777777" w:rsidR="004F247B" w:rsidRPr="0057325C" w:rsidRDefault="004F247B" w:rsidP="004F247B">
            <w:pPr>
              <w:rPr>
                <w:rFonts w:ascii="Arial" w:hAnsi="Arial" w:cs="Arial"/>
                <w:sz w:val="24"/>
                <w:szCs w:val="24"/>
              </w:rPr>
            </w:pPr>
          </w:p>
        </w:tc>
      </w:tr>
      <w:tr w:rsidR="003F1A26" w:rsidRPr="0057325C" w14:paraId="0F26D187" w14:textId="77777777" w:rsidTr="00A77ED5">
        <w:tc>
          <w:tcPr>
            <w:tcW w:w="8937" w:type="dxa"/>
            <w:gridSpan w:val="2"/>
          </w:tcPr>
          <w:p w14:paraId="3CDC2DD6" w14:textId="32A75BE0" w:rsidR="003F1A26" w:rsidRPr="004F247B" w:rsidRDefault="003F1A26" w:rsidP="004F247B">
            <w:pPr>
              <w:rPr>
                <w:rFonts w:ascii="Arial" w:hAnsi="Arial" w:cs="Arial"/>
                <w:b/>
                <w:sz w:val="24"/>
                <w:szCs w:val="24"/>
              </w:rPr>
            </w:pPr>
          </w:p>
        </w:tc>
        <w:tc>
          <w:tcPr>
            <w:tcW w:w="423" w:type="dxa"/>
          </w:tcPr>
          <w:p w14:paraId="65D74960" w14:textId="77777777" w:rsidR="003F1A26" w:rsidRPr="0057325C" w:rsidRDefault="003F1A26" w:rsidP="004F247B">
            <w:pPr>
              <w:rPr>
                <w:rFonts w:ascii="Arial" w:hAnsi="Arial" w:cs="Arial"/>
                <w:sz w:val="24"/>
                <w:szCs w:val="24"/>
              </w:rPr>
            </w:pPr>
          </w:p>
        </w:tc>
      </w:tr>
      <w:tr w:rsidR="003F1A26" w:rsidRPr="0057325C" w14:paraId="2ED1C66D" w14:textId="77777777" w:rsidTr="00A77ED5">
        <w:tc>
          <w:tcPr>
            <w:tcW w:w="8937" w:type="dxa"/>
            <w:gridSpan w:val="2"/>
          </w:tcPr>
          <w:p w14:paraId="55493018" w14:textId="77777777" w:rsidR="003F1A26" w:rsidRPr="004F247B" w:rsidRDefault="003F1A26" w:rsidP="004F247B">
            <w:pPr>
              <w:rPr>
                <w:rFonts w:ascii="Arial" w:hAnsi="Arial" w:cs="Arial"/>
                <w:b/>
                <w:sz w:val="24"/>
                <w:szCs w:val="24"/>
              </w:rPr>
            </w:pPr>
          </w:p>
        </w:tc>
        <w:tc>
          <w:tcPr>
            <w:tcW w:w="423" w:type="dxa"/>
          </w:tcPr>
          <w:p w14:paraId="73C6DB23" w14:textId="77777777" w:rsidR="003F1A26" w:rsidRPr="0057325C" w:rsidRDefault="003F1A26" w:rsidP="004F247B">
            <w:pPr>
              <w:rPr>
                <w:rFonts w:ascii="Arial" w:hAnsi="Arial" w:cs="Arial"/>
                <w:sz w:val="24"/>
                <w:szCs w:val="24"/>
              </w:rPr>
            </w:pPr>
          </w:p>
        </w:tc>
      </w:tr>
      <w:tr w:rsidR="004F247B" w:rsidRPr="0057325C" w14:paraId="47DA98F5" w14:textId="77777777" w:rsidTr="00A77ED5">
        <w:tc>
          <w:tcPr>
            <w:tcW w:w="750" w:type="dxa"/>
          </w:tcPr>
          <w:p w14:paraId="5F40DFDD" w14:textId="77777777" w:rsidR="004F247B" w:rsidRPr="0057325C" w:rsidRDefault="004F247B" w:rsidP="004F247B">
            <w:pPr>
              <w:rPr>
                <w:rFonts w:ascii="Arial" w:hAnsi="Arial" w:cs="Arial"/>
                <w:sz w:val="24"/>
                <w:szCs w:val="24"/>
              </w:rPr>
            </w:pPr>
          </w:p>
        </w:tc>
        <w:tc>
          <w:tcPr>
            <w:tcW w:w="8187" w:type="dxa"/>
          </w:tcPr>
          <w:p w14:paraId="56D9077C" w14:textId="77777777" w:rsidR="004F247B" w:rsidRPr="0057325C" w:rsidRDefault="004F247B" w:rsidP="004F247B">
            <w:pPr>
              <w:rPr>
                <w:rFonts w:ascii="Arial" w:hAnsi="Arial" w:cs="Arial"/>
                <w:sz w:val="24"/>
                <w:szCs w:val="24"/>
              </w:rPr>
            </w:pPr>
          </w:p>
        </w:tc>
        <w:tc>
          <w:tcPr>
            <w:tcW w:w="423" w:type="dxa"/>
          </w:tcPr>
          <w:p w14:paraId="5F0116F5" w14:textId="77777777" w:rsidR="004F247B" w:rsidRPr="0057325C" w:rsidRDefault="004F247B" w:rsidP="004F247B">
            <w:pPr>
              <w:rPr>
                <w:rFonts w:ascii="Arial" w:hAnsi="Arial" w:cs="Arial"/>
                <w:sz w:val="24"/>
                <w:szCs w:val="24"/>
              </w:rPr>
            </w:pPr>
          </w:p>
        </w:tc>
      </w:tr>
      <w:tr w:rsidR="004C2602" w:rsidRPr="0057325C" w14:paraId="634E2151" w14:textId="77777777" w:rsidTr="00A77ED5">
        <w:tc>
          <w:tcPr>
            <w:tcW w:w="750" w:type="dxa"/>
          </w:tcPr>
          <w:p w14:paraId="191BCCE0" w14:textId="77777777" w:rsidR="004C2602" w:rsidRPr="0057325C" w:rsidRDefault="004C2602" w:rsidP="004F247B">
            <w:pPr>
              <w:rPr>
                <w:rFonts w:ascii="Arial" w:hAnsi="Arial" w:cs="Arial"/>
                <w:sz w:val="24"/>
                <w:szCs w:val="24"/>
              </w:rPr>
            </w:pPr>
          </w:p>
        </w:tc>
        <w:tc>
          <w:tcPr>
            <w:tcW w:w="8187" w:type="dxa"/>
          </w:tcPr>
          <w:p w14:paraId="5A8F5E9A" w14:textId="77777777" w:rsidR="004C2602" w:rsidRPr="0057325C" w:rsidRDefault="004C2602" w:rsidP="004F247B">
            <w:pPr>
              <w:rPr>
                <w:rFonts w:ascii="Arial" w:hAnsi="Arial" w:cs="Arial"/>
                <w:sz w:val="24"/>
                <w:szCs w:val="24"/>
              </w:rPr>
            </w:pPr>
          </w:p>
        </w:tc>
        <w:tc>
          <w:tcPr>
            <w:tcW w:w="423" w:type="dxa"/>
          </w:tcPr>
          <w:p w14:paraId="492D20BF" w14:textId="77777777" w:rsidR="004C2602" w:rsidRPr="0057325C" w:rsidRDefault="004C2602" w:rsidP="004F247B">
            <w:pPr>
              <w:rPr>
                <w:rFonts w:ascii="Arial" w:hAnsi="Arial" w:cs="Arial"/>
                <w:sz w:val="24"/>
                <w:szCs w:val="24"/>
              </w:rPr>
            </w:pPr>
          </w:p>
        </w:tc>
      </w:tr>
      <w:tr w:rsidR="003F1A26" w:rsidRPr="0057325C" w14:paraId="2C2C7704" w14:textId="77777777" w:rsidTr="00A77ED5">
        <w:tc>
          <w:tcPr>
            <w:tcW w:w="750" w:type="dxa"/>
          </w:tcPr>
          <w:p w14:paraId="695A9CB1" w14:textId="77777777" w:rsidR="003F1A26" w:rsidRPr="0057325C" w:rsidRDefault="003F1A26" w:rsidP="004F247B">
            <w:pPr>
              <w:rPr>
                <w:rFonts w:ascii="Arial" w:hAnsi="Arial" w:cs="Arial"/>
                <w:sz w:val="24"/>
                <w:szCs w:val="24"/>
              </w:rPr>
            </w:pPr>
          </w:p>
        </w:tc>
        <w:tc>
          <w:tcPr>
            <w:tcW w:w="8187" w:type="dxa"/>
          </w:tcPr>
          <w:p w14:paraId="543A27A3" w14:textId="77777777" w:rsidR="003F1A26" w:rsidRPr="0057325C" w:rsidRDefault="003F1A26" w:rsidP="004F247B">
            <w:pPr>
              <w:rPr>
                <w:rFonts w:ascii="Arial" w:hAnsi="Arial" w:cs="Arial"/>
                <w:sz w:val="24"/>
                <w:szCs w:val="24"/>
              </w:rPr>
            </w:pPr>
          </w:p>
        </w:tc>
        <w:tc>
          <w:tcPr>
            <w:tcW w:w="423" w:type="dxa"/>
          </w:tcPr>
          <w:p w14:paraId="560F8349" w14:textId="77777777" w:rsidR="003F1A26" w:rsidRPr="0057325C" w:rsidRDefault="003F1A26" w:rsidP="004F247B">
            <w:pPr>
              <w:rPr>
                <w:rFonts w:ascii="Arial" w:hAnsi="Arial" w:cs="Arial"/>
                <w:sz w:val="24"/>
                <w:szCs w:val="24"/>
              </w:rPr>
            </w:pPr>
          </w:p>
        </w:tc>
      </w:tr>
      <w:tr w:rsidR="0098692A" w:rsidRPr="0057325C" w14:paraId="3F0D67DB" w14:textId="77777777" w:rsidTr="00A77ED5">
        <w:tc>
          <w:tcPr>
            <w:tcW w:w="750" w:type="dxa"/>
          </w:tcPr>
          <w:p w14:paraId="36D19452" w14:textId="3A252B7D" w:rsidR="0098692A" w:rsidRPr="0098692A" w:rsidRDefault="0098692A" w:rsidP="0098692A">
            <w:pPr>
              <w:rPr>
                <w:rFonts w:ascii="Arial" w:hAnsi="Arial" w:cs="Arial"/>
                <w:b/>
                <w:sz w:val="24"/>
                <w:szCs w:val="24"/>
              </w:rPr>
            </w:pPr>
            <w:r w:rsidRPr="0098692A">
              <w:rPr>
                <w:rFonts w:ascii="Arial" w:hAnsi="Arial" w:cs="Arial"/>
                <w:b/>
                <w:sz w:val="24"/>
                <w:szCs w:val="24"/>
              </w:rPr>
              <w:t>1.2</w:t>
            </w:r>
          </w:p>
        </w:tc>
        <w:tc>
          <w:tcPr>
            <w:tcW w:w="8187" w:type="dxa"/>
          </w:tcPr>
          <w:p w14:paraId="0E2E03B6" w14:textId="34B2425B" w:rsidR="0098692A" w:rsidRPr="0057325C" w:rsidRDefault="000315F6" w:rsidP="000315F6">
            <w:pPr>
              <w:rPr>
                <w:rFonts w:ascii="Arial" w:hAnsi="Arial" w:cs="Arial"/>
                <w:sz w:val="24"/>
                <w:szCs w:val="24"/>
              </w:rPr>
            </w:pPr>
            <w:r w:rsidRPr="000315F6">
              <w:rPr>
                <w:rFonts w:ascii="Arial" w:hAnsi="Arial" w:cs="Arial"/>
                <w:sz w:val="24"/>
                <w:szCs w:val="24"/>
              </w:rPr>
              <w:t xml:space="preserve">Kies EEN woord / term vir elk van die volgende stellings deur 'n </w:t>
            </w:r>
            <w:r>
              <w:rPr>
                <w:rFonts w:ascii="Arial" w:hAnsi="Arial" w:cs="Arial"/>
                <w:sz w:val="24"/>
                <w:szCs w:val="24"/>
              </w:rPr>
              <w:t>AARP</w:t>
            </w:r>
            <w:r w:rsidRPr="000315F6">
              <w:rPr>
                <w:rFonts w:ascii="Arial" w:hAnsi="Arial" w:cs="Arial"/>
                <w:sz w:val="24"/>
                <w:szCs w:val="24"/>
              </w:rPr>
              <w:t xml:space="preserve">-beginsel uit die onderstaande lys te kies. Skryf slegs die </w:t>
            </w:r>
            <w:r>
              <w:rPr>
                <w:rFonts w:ascii="Arial" w:hAnsi="Arial" w:cs="Arial"/>
                <w:sz w:val="24"/>
                <w:szCs w:val="24"/>
              </w:rPr>
              <w:t>AARP</w:t>
            </w:r>
            <w:r w:rsidRPr="000315F6">
              <w:rPr>
                <w:rFonts w:ascii="Arial" w:hAnsi="Arial" w:cs="Arial"/>
                <w:sz w:val="24"/>
                <w:szCs w:val="24"/>
              </w:rPr>
              <w:t>-beginsel langs die vraagnommers (</w:t>
            </w:r>
            <w:r>
              <w:rPr>
                <w:rFonts w:ascii="Arial" w:hAnsi="Arial" w:cs="Arial"/>
                <w:sz w:val="24"/>
                <w:szCs w:val="24"/>
              </w:rPr>
              <w:t>1.</w:t>
            </w:r>
            <w:r w:rsidRPr="000315F6">
              <w:rPr>
                <w:rFonts w:ascii="Arial" w:hAnsi="Arial" w:cs="Arial"/>
                <w:sz w:val="24"/>
                <w:szCs w:val="24"/>
              </w:rPr>
              <w:t xml:space="preserve">2.1 tot </w:t>
            </w:r>
            <w:r>
              <w:rPr>
                <w:rFonts w:ascii="Arial" w:hAnsi="Arial" w:cs="Arial"/>
                <w:sz w:val="24"/>
                <w:szCs w:val="24"/>
              </w:rPr>
              <w:t>1.</w:t>
            </w:r>
            <w:r w:rsidRPr="000315F6">
              <w:rPr>
                <w:rFonts w:ascii="Arial" w:hAnsi="Arial" w:cs="Arial"/>
                <w:sz w:val="24"/>
                <w:szCs w:val="24"/>
              </w:rPr>
              <w:t>2.</w:t>
            </w:r>
            <w:r>
              <w:rPr>
                <w:rFonts w:ascii="Arial" w:hAnsi="Arial" w:cs="Arial"/>
                <w:sz w:val="24"/>
                <w:szCs w:val="24"/>
              </w:rPr>
              <w:t>5</w:t>
            </w:r>
            <w:r w:rsidRPr="000315F6">
              <w:rPr>
                <w:rFonts w:ascii="Arial" w:hAnsi="Arial" w:cs="Arial"/>
                <w:sz w:val="24"/>
                <w:szCs w:val="24"/>
              </w:rPr>
              <w:t>) in die ANTWOORDEBOEK neer.</w:t>
            </w:r>
          </w:p>
        </w:tc>
        <w:tc>
          <w:tcPr>
            <w:tcW w:w="423" w:type="dxa"/>
          </w:tcPr>
          <w:p w14:paraId="16511132" w14:textId="77777777" w:rsidR="0098692A" w:rsidRPr="0057325C" w:rsidRDefault="0098692A" w:rsidP="0098692A">
            <w:pPr>
              <w:rPr>
                <w:rFonts w:ascii="Arial" w:hAnsi="Arial" w:cs="Arial"/>
                <w:sz w:val="24"/>
                <w:szCs w:val="24"/>
              </w:rPr>
            </w:pPr>
          </w:p>
        </w:tc>
      </w:tr>
      <w:tr w:rsidR="0098692A" w:rsidRPr="0057325C" w14:paraId="66F926AD" w14:textId="77777777" w:rsidTr="00A77ED5">
        <w:tc>
          <w:tcPr>
            <w:tcW w:w="750" w:type="dxa"/>
          </w:tcPr>
          <w:p w14:paraId="737F4DCD" w14:textId="77777777" w:rsidR="0098692A" w:rsidRPr="0057325C" w:rsidRDefault="0098692A" w:rsidP="0098692A">
            <w:pPr>
              <w:rPr>
                <w:rFonts w:ascii="Arial" w:hAnsi="Arial" w:cs="Arial"/>
                <w:sz w:val="24"/>
                <w:szCs w:val="24"/>
              </w:rPr>
            </w:pPr>
          </w:p>
        </w:tc>
        <w:tc>
          <w:tcPr>
            <w:tcW w:w="8187" w:type="dxa"/>
            <w:tcBorders>
              <w:bottom w:val="single" w:sz="12" w:space="0" w:color="auto"/>
            </w:tcBorders>
          </w:tcPr>
          <w:p w14:paraId="75D8A96E" w14:textId="77777777" w:rsidR="0098692A" w:rsidRPr="00993D15" w:rsidRDefault="0098692A" w:rsidP="0098692A">
            <w:pPr>
              <w:rPr>
                <w:rFonts w:ascii="Arial" w:hAnsi="Arial" w:cs="Arial"/>
                <w:sz w:val="24"/>
                <w:szCs w:val="24"/>
              </w:rPr>
            </w:pPr>
          </w:p>
        </w:tc>
        <w:tc>
          <w:tcPr>
            <w:tcW w:w="423" w:type="dxa"/>
          </w:tcPr>
          <w:p w14:paraId="13E8D9D3" w14:textId="77777777" w:rsidR="0098692A" w:rsidRPr="0057325C" w:rsidRDefault="0098692A" w:rsidP="0098692A">
            <w:pPr>
              <w:rPr>
                <w:rFonts w:ascii="Arial" w:hAnsi="Arial" w:cs="Arial"/>
                <w:sz w:val="24"/>
                <w:szCs w:val="24"/>
              </w:rPr>
            </w:pPr>
          </w:p>
        </w:tc>
      </w:tr>
      <w:tr w:rsidR="0098692A" w:rsidRPr="0057325C" w14:paraId="55595B4C" w14:textId="77777777" w:rsidTr="00A77ED5">
        <w:tc>
          <w:tcPr>
            <w:tcW w:w="750" w:type="dxa"/>
            <w:tcBorders>
              <w:right w:val="single" w:sz="12" w:space="0" w:color="auto"/>
            </w:tcBorders>
          </w:tcPr>
          <w:p w14:paraId="7F4DAF6F" w14:textId="77777777" w:rsidR="0098692A" w:rsidRPr="0057325C" w:rsidRDefault="0098692A" w:rsidP="0098692A">
            <w:pPr>
              <w:rPr>
                <w:rFonts w:ascii="Arial" w:hAnsi="Arial" w:cs="Arial"/>
                <w:sz w:val="24"/>
                <w:szCs w:val="24"/>
              </w:rPr>
            </w:pPr>
          </w:p>
        </w:tc>
        <w:tc>
          <w:tcPr>
            <w:tcW w:w="8187" w:type="dxa"/>
            <w:tcBorders>
              <w:top w:val="single" w:sz="12" w:space="0" w:color="auto"/>
              <w:left w:val="single" w:sz="12" w:space="0" w:color="auto"/>
              <w:bottom w:val="single" w:sz="12" w:space="0" w:color="auto"/>
              <w:right w:val="single" w:sz="12" w:space="0" w:color="auto"/>
            </w:tcBorders>
          </w:tcPr>
          <w:p w14:paraId="62502770" w14:textId="685A020D" w:rsidR="0098692A" w:rsidRPr="00993D15" w:rsidRDefault="000315F6" w:rsidP="00C81FEF">
            <w:pPr>
              <w:jc w:val="center"/>
              <w:rPr>
                <w:rFonts w:ascii="Arial" w:hAnsi="Arial" w:cs="Arial"/>
                <w:sz w:val="24"/>
                <w:szCs w:val="24"/>
              </w:rPr>
            </w:pPr>
            <w:r>
              <w:rPr>
                <w:rFonts w:ascii="Arial" w:hAnsi="Arial" w:cs="Arial"/>
                <w:sz w:val="24"/>
                <w:szCs w:val="24"/>
              </w:rPr>
              <w:t>paring</w:t>
            </w:r>
            <w:r w:rsidR="0098692A" w:rsidRPr="007163DB">
              <w:rPr>
                <w:rFonts w:ascii="Arial" w:hAnsi="Arial" w:cs="Arial"/>
                <w:sz w:val="24"/>
                <w:szCs w:val="24"/>
              </w:rPr>
              <w:t xml:space="preserve">;   </w:t>
            </w:r>
            <w:r w:rsidR="00C81FEF">
              <w:rPr>
                <w:rFonts w:ascii="Arial" w:hAnsi="Arial" w:cs="Arial"/>
                <w:sz w:val="24"/>
                <w:szCs w:val="24"/>
              </w:rPr>
              <w:t>lopende saak</w:t>
            </w:r>
            <w:r w:rsidR="0098692A" w:rsidRPr="007163DB">
              <w:rPr>
                <w:rFonts w:ascii="Arial" w:hAnsi="Arial" w:cs="Arial"/>
                <w:sz w:val="24"/>
                <w:szCs w:val="24"/>
              </w:rPr>
              <w:t>;</w:t>
            </w:r>
            <w:r w:rsidR="00C81FEF">
              <w:rPr>
                <w:rFonts w:ascii="Arial" w:hAnsi="Arial" w:cs="Arial"/>
                <w:sz w:val="24"/>
                <w:szCs w:val="24"/>
              </w:rPr>
              <w:t xml:space="preserve"> </w:t>
            </w:r>
            <w:r w:rsidR="0098692A" w:rsidRPr="007163DB">
              <w:rPr>
                <w:rFonts w:ascii="Arial" w:hAnsi="Arial" w:cs="Arial"/>
                <w:sz w:val="24"/>
                <w:szCs w:val="24"/>
              </w:rPr>
              <w:t xml:space="preserve"> </w:t>
            </w:r>
            <w:r w:rsidR="00C81FEF">
              <w:rPr>
                <w:rFonts w:ascii="Arial" w:hAnsi="Arial" w:cs="Arial"/>
                <w:sz w:val="24"/>
                <w:szCs w:val="24"/>
              </w:rPr>
              <w:t>omsigtigheid</w:t>
            </w:r>
            <w:r w:rsidR="0098692A" w:rsidRPr="007163DB">
              <w:rPr>
                <w:rFonts w:ascii="Arial" w:hAnsi="Arial" w:cs="Arial"/>
                <w:sz w:val="24"/>
                <w:szCs w:val="24"/>
              </w:rPr>
              <w:t xml:space="preserve">;  </w:t>
            </w:r>
            <w:r w:rsidR="00C81FEF">
              <w:rPr>
                <w:rFonts w:ascii="Arial" w:hAnsi="Arial" w:cs="Arial"/>
                <w:sz w:val="24"/>
                <w:szCs w:val="24"/>
              </w:rPr>
              <w:t>wesenlikheid</w:t>
            </w:r>
            <w:r w:rsidR="00027E10">
              <w:rPr>
                <w:rFonts w:ascii="Arial" w:hAnsi="Arial" w:cs="Arial"/>
                <w:sz w:val="24"/>
                <w:szCs w:val="24"/>
              </w:rPr>
              <w:t xml:space="preserve">;     </w:t>
            </w:r>
            <w:r w:rsidR="00C81FEF">
              <w:rPr>
                <w:rFonts w:ascii="Arial" w:hAnsi="Arial" w:cs="Arial"/>
                <w:sz w:val="24"/>
                <w:szCs w:val="24"/>
              </w:rPr>
              <w:t>besigheids-entiteit</w:t>
            </w:r>
          </w:p>
        </w:tc>
        <w:tc>
          <w:tcPr>
            <w:tcW w:w="423" w:type="dxa"/>
            <w:tcBorders>
              <w:left w:val="single" w:sz="12" w:space="0" w:color="auto"/>
            </w:tcBorders>
          </w:tcPr>
          <w:p w14:paraId="3805E61B" w14:textId="77777777" w:rsidR="0098692A" w:rsidRPr="0057325C" w:rsidRDefault="0098692A" w:rsidP="0098692A">
            <w:pPr>
              <w:rPr>
                <w:rFonts w:ascii="Arial" w:hAnsi="Arial" w:cs="Arial"/>
                <w:sz w:val="24"/>
                <w:szCs w:val="24"/>
              </w:rPr>
            </w:pPr>
          </w:p>
        </w:tc>
      </w:tr>
      <w:tr w:rsidR="0098692A" w:rsidRPr="0057325C" w14:paraId="39721860" w14:textId="77777777" w:rsidTr="00A77ED5">
        <w:tc>
          <w:tcPr>
            <w:tcW w:w="750" w:type="dxa"/>
          </w:tcPr>
          <w:p w14:paraId="60104301" w14:textId="77777777" w:rsidR="0098692A" w:rsidRPr="0057325C" w:rsidRDefault="0098692A" w:rsidP="0098692A">
            <w:pPr>
              <w:rPr>
                <w:rFonts w:ascii="Arial" w:hAnsi="Arial" w:cs="Arial"/>
                <w:sz w:val="24"/>
                <w:szCs w:val="24"/>
              </w:rPr>
            </w:pPr>
          </w:p>
        </w:tc>
        <w:tc>
          <w:tcPr>
            <w:tcW w:w="8187" w:type="dxa"/>
            <w:tcBorders>
              <w:top w:val="single" w:sz="12" w:space="0" w:color="auto"/>
            </w:tcBorders>
          </w:tcPr>
          <w:p w14:paraId="6AE779BE" w14:textId="77777777" w:rsidR="0098692A" w:rsidRPr="00993D15" w:rsidRDefault="0098692A" w:rsidP="0098692A">
            <w:pPr>
              <w:rPr>
                <w:rFonts w:ascii="Arial" w:hAnsi="Arial" w:cs="Arial"/>
                <w:sz w:val="24"/>
                <w:szCs w:val="24"/>
              </w:rPr>
            </w:pPr>
          </w:p>
        </w:tc>
        <w:tc>
          <w:tcPr>
            <w:tcW w:w="423" w:type="dxa"/>
          </w:tcPr>
          <w:p w14:paraId="4D365BF1" w14:textId="77777777" w:rsidR="0098692A" w:rsidRPr="0057325C" w:rsidRDefault="0098692A" w:rsidP="0098692A">
            <w:pPr>
              <w:rPr>
                <w:rFonts w:ascii="Arial" w:hAnsi="Arial" w:cs="Arial"/>
                <w:sz w:val="24"/>
                <w:szCs w:val="24"/>
              </w:rPr>
            </w:pPr>
          </w:p>
        </w:tc>
      </w:tr>
      <w:tr w:rsidR="0098692A" w:rsidRPr="0057325C" w14:paraId="7C47AAE5" w14:textId="77777777" w:rsidTr="00A77ED5">
        <w:tc>
          <w:tcPr>
            <w:tcW w:w="750" w:type="dxa"/>
          </w:tcPr>
          <w:p w14:paraId="691DDCF6" w14:textId="1F166B6D" w:rsidR="0098692A" w:rsidRPr="0057325C" w:rsidRDefault="0098692A" w:rsidP="0098692A">
            <w:pPr>
              <w:rPr>
                <w:rFonts w:ascii="Arial" w:hAnsi="Arial" w:cs="Arial"/>
                <w:sz w:val="24"/>
                <w:szCs w:val="24"/>
              </w:rPr>
            </w:pPr>
            <w:r>
              <w:rPr>
                <w:rFonts w:ascii="Arial" w:hAnsi="Arial" w:cs="Arial"/>
                <w:sz w:val="24"/>
                <w:szCs w:val="24"/>
              </w:rPr>
              <w:t>1.2.1</w:t>
            </w:r>
          </w:p>
        </w:tc>
        <w:tc>
          <w:tcPr>
            <w:tcW w:w="8187" w:type="dxa"/>
          </w:tcPr>
          <w:p w14:paraId="39B2AB26" w14:textId="2B42DC76" w:rsidR="0098692A" w:rsidRPr="00993D15" w:rsidRDefault="00C81FEF" w:rsidP="00C81FEF">
            <w:pPr>
              <w:rPr>
                <w:rFonts w:ascii="Arial" w:hAnsi="Arial" w:cs="Arial"/>
                <w:sz w:val="24"/>
                <w:szCs w:val="24"/>
              </w:rPr>
            </w:pPr>
            <w:r w:rsidRPr="00C81FEF">
              <w:rPr>
                <w:rFonts w:ascii="Arial" w:hAnsi="Arial" w:cs="Arial"/>
                <w:sz w:val="24"/>
                <w:szCs w:val="24"/>
              </w:rPr>
              <w:t>Diensgeld, kontantdeposito fooie en OTM-koste op die Bank</w:t>
            </w:r>
            <w:r>
              <w:rPr>
                <w:rFonts w:ascii="Arial" w:hAnsi="Arial" w:cs="Arial"/>
                <w:sz w:val="24"/>
                <w:szCs w:val="24"/>
              </w:rPr>
              <w:t>s</w:t>
            </w:r>
            <w:r w:rsidRPr="00C81FEF">
              <w:rPr>
                <w:rFonts w:ascii="Arial" w:hAnsi="Arial" w:cs="Arial"/>
                <w:sz w:val="24"/>
                <w:szCs w:val="24"/>
              </w:rPr>
              <w:t xml:space="preserve">taat word bymekaar gevoeg en as bankkoste </w:t>
            </w:r>
            <w:r>
              <w:rPr>
                <w:rFonts w:ascii="Arial" w:hAnsi="Arial" w:cs="Arial"/>
                <w:sz w:val="24"/>
                <w:szCs w:val="24"/>
              </w:rPr>
              <w:t>aangeteken</w:t>
            </w:r>
            <w:r w:rsidRPr="00C81FEF">
              <w:rPr>
                <w:rFonts w:ascii="Arial" w:hAnsi="Arial" w:cs="Arial"/>
                <w:sz w:val="24"/>
                <w:szCs w:val="24"/>
              </w:rPr>
              <w:t>.</w:t>
            </w:r>
          </w:p>
        </w:tc>
        <w:tc>
          <w:tcPr>
            <w:tcW w:w="423" w:type="dxa"/>
          </w:tcPr>
          <w:p w14:paraId="165CAC38" w14:textId="77777777" w:rsidR="0098692A" w:rsidRPr="0057325C" w:rsidRDefault="0098692A" w:rsidP="0098692A">
            <w:pPr>
              <w:rPr>
                <w:rFonts w:ascii="Arial" w:hAnsi="Arial" w:cs="Arial"/>
                <w:sz w:val="24"/>
                <w:szCs w:val="24"/>
              </w:rPr>
            </w:pPr>
          </w:p>
        </w:tc>
      </w:tr>
      <w:tr w:rsidR="0098692A" w:rsidRPr="0057325C" w14:paraId="059E919A" w14:textId="77777777" w:rsidTr="00A77ED5">
        <w:tc>
          <w:tcPr>
            <w:tcW w:w="750" w:type="dxa"/>
          </w:tcPr>
          <w:p w14:paraId="797807A7" w14:textId="77777777" w:rsidR="0098692A" w:rsidRPr="0057325C" w:rsidRDefault="0098692A" w:rsidP="0098692A">
            <w:pPr>
              <w:rPr>
                <w:rFonts w:ascii="Arial" w:hAnsi="Arial" w:cs="Arial"/>
                <w:sz w:val="24"/>
                <w:szCs w:val="24"/>
              </w:rPr>
            </w:pPr>
          </w:p>
        </w:tc>
        <w:tc>
          <w:tcPr>
            <w:tcW w:w="8187" w:type="dxa"/>
          </w:tcPr>
          <w:p w14:paraId="0CCA8729" w14:textId="77777777" w:rsidR="0098692A" w:rsidRPr="00993D15" w:rsidRDefault="0098692A" w:rsidP="0098692A">
            <w:pPr>
              <w:rPr>
                <w:rFonts w:ascii="Arial" w:hAnsi="Arial" w:cs="Arial"/>
                <w:sz w:val="24"/>
                <w:szCs w:val="24"/>
              </w:rPr>
            </w:pPr>
          </w:p>
        </w:tc>
        <w:tc>
          <w:tcPr>
            <w:tcW w:w="423" w:type="dxa"/>
          </w:tcPr>
          <w:p w14:paraId="50AFDC2D" w14:textId="77777777" w:rsidR="0098692A" w:rsidRPr="0057325C" w:rsidRDefault="0098692A" w:rsidP="0098692A">
            <w:pPr>
              <w:rPr>
                <w:rFonts w:ascii="Arial" w:hAnsi="Arial" w:cs="Arial"/>
                <w:sz w:val="24"/>
                <w:szCs w:val="24"/>
              </w:rPr>
            </w:pPr>
          </w:p>
        </w:tc>
      </w:tr>
      <w:tr w:rsidR="0098692A" w:rsidRPr="0057325C" w14:paraId="3E642103" w14:textId="77777777" w:rsidTr="00A77ED5">
        <w:tc>
          <w:tcPr>
            <w:tcW w:w="750" w:type="dxa"/>
          </w:tcPr>
          <w:p w14:paraId="2F447FF6" w14:textId="5CD4FE7D" w:rsidR="0098692A" w:rsidRPr="0057325C" w:rsidRDefault="0098692A" w:rsidP="0098692A">
            <w:pPr>
              <w:rPr>
                <w:rFonts w:ascii="Arial" w:hAnsi="Arial" w:cs="Arial"/>
                <w:sz w:val="24"/>
                <w:szCs w:val="24"/>
              </w:rPr>
            </w:pPr>
            <w:r>
              <w:rPr>
                <w:rFonts w:ascii="Arial" w:hAnsi="Arial" w:cs="Arial"/>
                <w:sz w:val="24"/>
                <w:szCs w:val="24"/>
              </w:rPr>
              <w:t>1.2.2</w:t>
            </w:r>
          </w:p>
        </w:tc>
        <w:tc>
          <w:tcPr>
            <w:tcW w:w="8187" w:type="dxa"/>
          </w:tcPr>
          <w:p w14:paraId="71EDD0FD" w14:textId="6A2E21F5" w:rsidR="0098692A" w:rsidRPr="00993D15" w:rsidRDefault="00A82FEF" w:rsidP="0098692A">
            <w:pPr>
              <w:rPr>
                <w:rFonts w:ascii="Arial" w:hAnsi="Arial" w:cs="Arial"/>
                <w:sz w:val="24"/>
                <w:szCs w:val="24"/>
              </w:rPr>
            </w:pPr>
            <w:r w:rsidRPr="00A82FEF">
              <w:rPr>
                <w:rFonts w:ascii="Arial" w:hAnsi="Arial" w:cs="Arial"/>
                <w:sz w:val="24"/>
                <w:szCs w:val="24"/>
              </w:rPr>
              <w:t>Debiteure se wanbetalingsrekeninge word as slegte skuld afgeskryf, selfs al is dit moontlik in die toekoms verhaal.</w:t>
            </w:r>
          </w:p>
        </w:tc>
        <w:tc>
          <w:tcPr>
            <w:tcW w:w="423" w:type="dxa"/>
          </w:tcPr>
          <w:p w14:paraId="4B7764D5" w14:textId="77777777" w:rsidR="0098692A" w:rsidRPr="0057325C" w:rsidRDefault="0098692A" w:rsidP="0098692A">
            <w:pPr>
              <w:rPr>
                <w:rFonts w:ascii="Arial" w:hAnsi="Arial" w:cs="Arial"/>
                <w:sz w:val="24"/>
                <w:szCs w:val="24"/>
              </w:rPr>
            </w:pPr>
          </w:p>
        </w:tc>
      </w:tr>
      <w:tr w:rsidR="0098692A" w:rsidRPr="0057325C" w14:paraId="0A89EBCC" w14:textId="77777777" w:rsidTr="00A77ED5">
        <w:tc>
          <w:tcPr>
            <w:tcW w:w="750" w:type="dxa"/>
          </w:tcPr>
          <w:p w14:paraId="22533D91" w14:textId="77777777" w:rsidR="0098692A" w:rsidRPr="0057325C" w:rsidRDefault="0098692A" w:rsidP="0098692A">
            <w:pPr>
              <w:rPr>
                <w:rFonts w:ascii="Arial" w:hAnsi="Arial" w:cs="Arial"/>
                <w:sz w:val="24"/>
                <w:szCs w:val="24"/>
              </w:rPr>
            </w:pPr>
          </w:p>
        </w:tc>
        <w:tc>
          <w:tcPr>
            <w:tcW w:w="8187" w:type="dxa"/>
          </w:tcPr>
          <w:p w14:paraId="6E6DB678" w14:textId="77777777" w:rsidR="0098692A" w:rsidRPr="00993D15" w:rsidRDefault="0098692A" w:rsidP="0098692A">
            <w:pPr>
              <w:rPr>
                <w:rFonts w:ascii="Arial" w:hAnsi="Arial" w:cs="Arial"/>
                <w:sz w:val="24"/>
                <w:szCs w:val="24"/>
              </w:rPr>
            </w:pPr>
          </w:p>
        </w:tc>
        <w:tc>
          <w:tcPr>
            <w:tcW w:w="423" w:type="dxa"/>
          </w:tcPr>
          <w:p w14:paraId="01FE0EC9" w14:textId="77777777" w:rsidR="0098692A" w:rsidRPr="0057325C" w:rsidRDefault="0098692A" w:rsidP="0098692A">
            <w:pPr>
              <w:rPr>
                <w:rFonts w:ascii="Arial" w:hAnsi="Arial" w:cs="Arial"/>
                <w:sz w:val="24"/>
                <w:szCs w:val="24"/>
              </w:rPr>
            </w:pPr>
          </w:p>
        </w:tc>
      </w:tr>
      <w:tr w:rsidR="0098692A" w:rsidRPr="0057325C" w14:paraId="2019C9FD" w14:textId="77777777" w:rsidTr="00A77ED5">
        <w:tc>
          <w:tcPr>
            <w:tcW w:w="750" w:type="dxa"/>
          </w:tcPr>
          <w:p w14:paraId="50A5A0B1" w14:textId="4A848C74" w:rsidR="0098692A" w:rsidRPr="0057325C" w:rsidRDefault="0098692A" w:rsidP="0098692A">
            <w:pPr>
              <w:rPr>
                <w:rFonts w:ascii="Arial" w:hAnsi="Arial" w:cs="Arial"/>
                <w:sz w:val="24"/>
                <w:szCs w:val="24"/>
              </w:rPr>
            </w:pPr>
            <w:r>
              <w:rPr>
                <w:rFonts w:ascii="Arial" w:hAnsi="Arial" w:cs="Arial"/>
                <w:sz w:val="24"/>
                <w:szCs w:val="24"/>
              </w:rPr>
              <w:t>1.2.3</w:t>
            </w:r>
          </w:p>
        </w:tc>
        <w:tc>
          <w:tcPr>
            <w:tcW w:w="8187" w:type="dxa"/>
          </w:tcPr>
          <w:p w14:paraId="7D128934" w14:textId="4B2D2379" w:rsidR="0098692A" w:rsidRPr="00993D15" w:rsidRDefault="00A82FEF" w:rsidP="0098692A">
            <w:pPr>
              <w:rPr>
                <w:rFonts w:ascii="Arial" w:hAnsi="Arial" w:cs="Arial"/>
                <w:sz w:val="24"/>
                <w:szCs w:val="24"/>
              </w:rPr>
            </w:pPr>
            <w:r w:rsidRPr="00A82FEF">
              <w:rPr>
                <w:rFonts w:ascii="Arial" w:hAnsi="Arial" w:cs="Arial"/>
                <w:sz w:val="24"/>
                <w:szCs w:val="24"/>
              </w:rPr>
              <w:t>Versekering sluit R340 in wat verband hou met die volgende boekjaar.</w:t>
            </w:r>
          </w:p>
        </w:tc>
        <w:tc>
          <w:tcPr>
            <w:tcW w:w="423" w:type="dxa"/>
          </w:tcPr>
          <w:p w14:paraId="4B26871A" w14:textId="77777777" w:rsidR="0098692A" w:rsidRPr="0057325C" w:rsidRDefault="0098692A" w:rsidP="0098692A">
            <w:pPr>
              <w:rPr>
                <w:rFonts w:ascii="Arial" w:hAnsi="Arial" w:cs="Arial"/>
                <w:sz w:val="24"/>
                <w:szCs w:val="24"/>
              </w:rPr>
            </w:pPr>
          </w:p>
        </w:tc>
      </w:tr>
      <w:tr w:rsidR="0098692A" w:rsidRPr="0057325C" w14:paraId="60E275D1" w14:textId="77777777" w:rsidTr="00A77ED5">
        <w:tc>
          <w:tcPr>
            <w:tcW w:w="750" w:type="dxa"/>
          </w:tcPr>
          <w:p w14:paraId="1866A4B6" w14:textId="77777777" w:rsidR="0098692A" w:rsidRPr="0057325C" w:rsidRDefault="0098692A" w:rsidP="0098692A">
            <w:pPr>
              <w:rPr>
                <w:rFonts w:ascii="Arial" w:hAnsi="Arial" w:cs="Arial"/>
                <w:sz w:val="24"/>
                <w:szCs w:val="24"/>
              </w:rPr>
            </w:pPr>
          </w:p>
        </w:tc>
        <w:tc>
          <w:tcPr>
            <w:tcW w:w="8187" w:type="dxa"/>
          </w:tcPr>
          <w:p w14:paraId="34C99DA1" w14:textId="77777777" w:rsidR="0098692A" w:rsidRPr="00993D15" w:rsidRDefault="0098692A" w:rsidP="0098692A">
            <w:pPr>
              <w:rPr>
                <w:rFonts w:ascii="Arial" w:hAnsi="Arial" w:cs="Arial"/>
                <w:sz w:val="24"/>
                <w:szCs w:val="24"/>
              </w:rPr>
            </w:pPr>
          </w:p>
        </w:tc>
        <w:tc>
          <w:tcPr>
            <w:tcW w:w="423" w:type="dxa"/>
          </w:tcPr>
          <w:p w14:paraId="35B0F637" w14:textId="77777777" w:rsidR="0098692A" w:rsidRPr="0057325C" w:rsidRDefault="0098692A" w:rsidP="0098692A">
            <w:pPr>
              <w:rPr>
                <w:rFonts w:ascii="Arial" w:hAnsi="Arial" w:cs="Arial"/>
                <w:sz w:val="24"/>
                <w:szCs w:val="24"/>
              </w:rPr>
            </w:pPr>
          </w:p>
        </w:tc>
      </w:tr>
      <w:tr w:rsidR="0098692A" w:rsidRPr="0057325C" w14:paraId="29E0DD04" w14:textId="77777777" w:rsidTr="00A77ED5">
        <w:tc>
          <w:tcPr>
            <w:tcW w:w="750" w:type="dxa"/>
          </w:tcPr>
          <w:p w14:paraId="6ACECAF5" w14:textId="3F219C5F" w:rsidR="0098692A" w:rsidRPr="0057325C" w:rsidRDefault="0098692A" w:rsidP="0098692A">
            <w:pPr>
              <w:rPr>
                <w:rFonts w:ascii="Arial" w:hAnsi="Arial" w:cs="Arial"/>
                <w:sz w:val="24"/>
                <w:szCs w:val="24"/>
              </w:rPr>
            </w:pPr>
            <w:r>
              <w:rPr>
                <w:rFonts w:ascii="Arial" w:hAnsi="Arial" w:cs="Arial"/>
                <w:sz w:val="24"/>
                <w:szCs w:val="24"/>
              </w:rPr>
              <w:t>1.2.4</w:t>
            </w:r>
          </w:p>
        </w:tc>
        <w:tc>
          <w:tcPr>
            <w:tcW w:w="8187" w:type="dxa"/>
          </w:tcPr>
          <w:p w14:paraId="1A4D18C2" w14:textId="69779AE8" w:rsidR="0098692A" w:rsidRPr="00993D15" w:rsidRDefault="001F246B" w:rsidP="00027E10">
            <w:pPr>
              <w:rPr>
                <w:rFonts w:ascii="Arial" w:hAnsi="Arial" w:cs="Arial"/>
                <w:sz w:val="24"/>
                <w:szCs w:val="24"/>
              </w:rPr>
            </w:pPr>
            <w:r w:rsidRPr="001F246B">
              <w:rPr>
                <w:rFonts w:ascii="Arial" w:hAnsi="Arial" w:cs="Arial"/>
                <w:sz w:val="24"/>
                <w:szCs w:val="24"/>
              </w:rPr>
              <w:t>Die eienaar besluit om addisionele handelsvoorraad, wat teen 'n afslagkoers aangebied word, aan te koop, aangesien hy weet dat dit in die volgende finansiële tydperke verkoop kan word.</w:t>
            </w:r>
          </w:p>
        </w:tc>
        <w:tc>
          <w:tcPr>
            <w:tcW w:w="423" w:type="dxa"/>
          </w:tcPr>
          <w:p w14:paraId="1ABB98C7" w14:textId="77777777" w:rsidR="0098692A" w:rsidRPr="0057325C" w:rsidRDefault="0098692A" w:rsidP="0098692A">
            <w:pPr>
              <w:rPr>
                <w:rFonts w:ascii="Arial" w:hAnsi="Arial" w:cs="Arial"/>
                <w:sz w:val="24"/>
                <w:szCs w:val="24"/>
              </w:rPr>
            </w:pPr>
          </w:p>
        </w:tc>
      </w:tr>
      <w:tr w:rsidR="00027E10" w:rsidRPr="0057325C" w14:paraId="37B52132" w14:textId="77777777" w:rsidTr="00A77ED5">
        <w:tc>
          <w:tcPr>
            <w:tcW w:w="750" w:type="dxa"/>
          </w:tcPr>
          <w:p w14:paraId="7B90281E" w14:textId="77777777" w:rsidR="00027E10" w:rsidRDefault="00027E10" w:rsidP="0098692A">
            <w:pPr>
              <w:rPr>
                <w:rFonts w:ascii="Arial" w:hAnsi="Arial" w:cs="Arial"/>
                <w:sz w:val="24"/>
                <w:szCs w:val="24"/>
              </w:rPr>
            </w:pPr>
          </w:p>
        </w:tc>
        <w:tc>
          <w:tcPr>
            <w:tcW w:w="8187" w:type="dxa"/>
          </w:tcPr>
          <w:p w14:paraId="645FFB56" w14:textId="77777777" w:rsidR="00027E10" w:rsidRPr="004E0866" w:rsidRDefault="00027E10" w:rsidP="0098692A">
            <w:pPr>
              <w:rPr>
                <w:rFonts w:ascii="Arial" w:hAnsi="Arial" w:cs="Arial"/>
                <w:sz w:val="24"/>
                <w:szCs w:val="24"/>
              </w:rPr>
            </w:pPr>
          </w:p>
        </w:tc>
        <w:tc>
          <w:tcPr>
            <w:tcW w:w="423" w:type="dxa"/>
          </w:tcPr>
          <w:p w14:paraId="5139F692" w14:textId="77777777" w:rsidR="00027E10" w:rsidRPr="0057325C" w:rsidRDefault="00027E10" w:rsidP="0098692A">
            <w:pPr>
              <w:rPr>
                <w:rFonts w:ascii="Arial" w:hAnsi="Arial" w:cs="Arial"/>
                <w:sz w:val="24"/>
                <w:szCs w:val="24"/>
              </w:rPr>
            </w:pPr>
          </w:p>
        </w:tc>
      </w:tr>
      <w:tr w:rsidR="0098692A" w:rsidRPr="0057325C" w14:paraId="0CBDA382" w14:textId="77777777" w:rsidTr="00A77ED5">
        <w:tc>
          <w:tcPr>
            <w:tcW w:w="750" w:type="dxa"/>
          </w:tcPr>
          <w:p w14:paraId="28E8EF19" w14:textId="01494350" w:rsidR="0098692A" w:rsidRPr="0057325C" w:rsidRDefault="00027E10" w:rsidP="0098692A">
            <w:pPr>
              <w:rPr>
                <w:rFonts w:ascii="Arial" w:hAnsi="Arial" w:cs="Arial"/>
                <w:sz w:val="24"/>
                <w:szCs w:val="24"/>
              </w:rPr>
            </w:pPr>
            <w:r>
              <w:rPr>
                <w:rFonts w:ascii="Arial" w:hAnsi="Arial" w:cs="Arial"/>
                <w:sz w:val="24"/>
                <w:szCs w:val="24"/>
              </w:rPr>
              <w:t>1.2.5</w:t>
            </w:r>
          </w:p>
        </w:tc>
        <w:tc>
          <w:tcPr>
            <w:tcW w:w="8187" w:type="dxa"/>
          </w:tcPr>
          <w:p w14:paraId="0B295466" w14:textId="495A23FC" w:rsidR="0098692A" w:rsidRPr="00993D15" w:rsidRDefault="001F246B" w:rsidP="001F246B">
            <w:pPr>
              <w:rPr>
                <w:rFonts w:ascii="Arial" w:hAnsi="Arial" w:cs="Arial"/>
                <w:sz w:val="24"/>
                <w:szCs w:val="24"/>
              </w:rPr>
            </w:pPr>
            <w:r w:rsidRPr="001F246B">
              <w:rPr>
                <w:rFonts w:ascii="Arial" w:hAnsi="Arial" w:cs="Arial"/>
                <w:sz w:val="24"/>
                <w:szCs w:val="24"/>
              </w:rPr>
              <w:t xml:space="preserve">Die eienaar betaal haar persoonlike selfoonrekening met 'n besigheidstjek. Sy </w:t>
            </w:r>
            <w:r>
              <w:rPr>
                <w:rFonts w:ascii="Arial" w:hAnsi="Arial" w:cs="Arial"/>
                <w:sz w:val="24"/>
                <w:szCs w:val="24"/>
              </w:rPr>
              <w:t xml:space="preserve">teken </w:t>
            </w:r>
            <w:r w:rsidRPr="001F246B">
              <w:rPr>
                <w:rFonts w:ascii="Arial" w:hAnsi="Arial" w:cs="Arial"/>
                <w:sz w:val="24"/>
                <w:szCs w:val="24"/>
              </w:rPr>
              <w:t>nie die bedrag as 'n uitgawe vir die onderneming op nie.</w:t>
            </w:r>
          </w:p>
        </w:tc>
        <w:tc>
          <w:tcPr>
            <w:tcW w:w="423" w:type="dxa"/>
          </w:tcPr>
          <w:p w14:paraId="4B977704" w14:textId="77777777" w:rsidR="0098692A" w:rsidRPr="0057325C" w:rsidRDefault="0098692A" w:rsidP="0098692A">
            <w:pPr>
              <w:rPr>
                <w:rFonts w:ascii="Arial" w:hAnsi="Arial" w:cs="Arial"/>
                <w:sz w:val="24"/>
                <w:szCs w:val="24"/>
              </w:rPr>
            </w:pPr>
          </w:p>
        </w:tc>
      </w:tr>
      <w:tr w:rsidR="00357EB3" w:rsidRPr="0057325C" w14:paraId="6A574961" w14:textId="77777777" w:rsidTr="00A77ED5">
        <w:tc>
          <w:tcPr>
            <w:tcW w:w="750" w:type="dxa"/>
          </w:tcPr>
          <w:p w14:paraId="2DA8CD94" w14:textId="77777777" w:rsidR="00357EB3" w:rsidRPr="0057325C" w:rsidRDefault="00357EB3" w:rsidP="0098692A">
            <w:pPr>
              <w:rPr>
                <w:rFonts w:ascii="Arial" w:hAnsi="Arial" w:cs="Arial"/>
                <w:sz w:val="24"/>
                <w:szCs w:val="24"/>
              </w:rPr>
            </w:pPr>
          </w:p>
        </w:tc>
        <w:tc>
          <w:tcPr>
            <w:tcW w:w="8187" w:type="dxa"/>
          </w:tcPr>
          <w:p w14:paraId="3FE37883" w14:textId="77777777" w:rsidR="00357EB3" w:rsidRPr="00993D15" w:rsidRDefault="00357EB3" w:rsidP="0098692A">
            <w:pPr>
              <w:rPr>
                <w:rFonts w:ascii="Arial" w:hAnsi="Arial" w:cs="Arial"/>
                <w:sz w:val="24"/>
                <w:szCs w:val="24"/>
              </w:rPr>
            </w:pPr>
          </w:p>
        </w:tc>
        <w:tc>
          <w:tcPr>
            <w:tcW w:w="423" w:type="dxa"/>
          </w:tcPr>
          <w:p w14:paraId="149319F3" w14:textId="77777777" w:rsidR="00357EB3" w:rsidRPr="0057325C" w:rsidRDefault="00357EB3" w:rsidP="0098692A">
            <w:pPr>
              <w:rPr>
                <w:rFonts w:ascii="Arial" w:hAnsi="Arial" w:cs="Arial"/>
                <w:sz w:val="24"/>
                <w:szCs w:val="24"/>
              </w:rPr>
            </w:pPr>
          </w:p>
        </w:tc>
      </w:tr>
      <w:tr w:rsidR="00281E0C" w:rsidRPr="0057325C" w14:paraId="49A6268E" w14:textId="77777777" w:rsidTr="00A77ED5">
        <w:tc>
          <w:tcPr>
            <w:tcW w:w="750" w:type="dxa"/>
          </w:tcPr>
          <w:p w14:paraId="11A1D336" w14:textId="77777777" w:rsidR="00281E0C" w:rsidRPr="0057325C" w:rsidRDefault="00281E0C" w:rsidP="0098692A">
            <w:pPr>
              <w:rPr>
                <w:rFonts w:ascii="Arial" w:hAnsi="Arial" w:cs="Arial"/>
                <w:sz w:val="24"/>
                <w:szCs w:val="24"/>
              </w:rPr>
            </w:pPr>
          </w:p>
        </w:tc>
        <w:tc>
          <w:tcPr>
            <w:tcW w:w="8187" w:type="dxa"/>
          </w:tcPr>
          <w:p w14:paraId="0830668F" w14:textId="77777777" w:rsidR="00281E0C" w:rsidRPr="00993D15" w:rsidRDefault="00281E0C" w:rsidP="0098692A">
            <w:pPr>
              <w:rPr>
                <w:rFonts w:ascii="Arial" w:hAnsi="Arial" w:cs="Arial"/>
                <w:sz w:val="24"/>
                <w:szCs w:val="24"/>
              </w:rPr>
            </w:pPr>
          </w:p>
        </w:tc>
        <w:tc>
          <w:tcPr>
            <w:tcW w:w="423" w:type="dxa"/>
          </w:tcPr>
          <w:p w14:paraId="43DB284F" w14:textId="77777777" w:rsidR="00281E0C" w:rsidRPr="0057325C" w:rsidRDefault="00281E0C" w:rsidP="0098692A">
            <w:pPr>
              <w:rPr>
                <w:rFonts w:ascii="Arial" w:hAnsi="Arial" w:cs="Arial"/>
                <w:sz w:val="24"/>
                <w:szCs w:val="24"/>
              </w:rPr>
            </w:pPr>
          </w:p>
        </w:tc>
      </w:tr>
      <w:tr w:rsidR="00281E0C" w:rsidRPr="0057325C" w14:paraId="70C569FE" w14:textId="77777777" w:rsidTr="00A77ED5">
        <w:tc>
          <w:tcPr>
            <w:tcW w:w="750" w:type="dxa"/>
          </w:tcPr>
          <w:p w14:paraId="47E9FBF7" w14:textId="77777777" w:rsidR="00281E0C" w:rsidRPr="0057325C" w:rsidRDefault="00281E0C" w:rsidP="0098692A">
            <w:pPr>
              <w:rPr>
                <w:rFonts w:ascii="Arial" w:hAnsi="Arial" w:cs="Arial"/>
                <w:sz w:val="24"/>
                <w:szCs w:val="24"/>
              </w:rPr>
            </w:pPr>
          </w:p>
        </w:tc>
        <w:tc>
          <w:tcPr>
            <w:tcW w:w="8187" w:type="dxa"/>
          </w:tcPr>
          <w:p w14:paraId="7673FD35" w14:textId="77777777" w:rsidR="00281E0C" w:rsidRPr="00993D15" w:rsidRDefault="00281E0C" w:rsidP="0098692A">
            <w:pPr>
              <w:rPr>
                <w:rFonts w:ascii="Arial" w:hAnsi="Arial" w:cs="Arial"/>
                <w:sz w:val="24"/>
                <w:szCs w:val="24"/>
              </w:rPr>
            </w:pPr>
          </w:p>
        </w:tc>
        <w:tc>
          <w:tcPr>
            <w:tcW w:w="423" w:type="dxa"/>
          </w:tcPr>
          <w:p w14:paraId="5AC5C939" w14:textId="77777777" w:rsidR="00281E0C" w:rsidRPr="0057325C" w:rsidRDefault="00281E0C" w:rsidP="0098692A">
            <w:pPr>
              <w:rPr>
                <w:rFonts w:ascii="Arial" w:hAnsi="Arial" w:cs="Arial"/>
                <w:sz w:val="24"/>
                <w:szCs w:val="24"/>
              </w:rPr>
            </w:pPr>
          </w:p>
        </w:tc>
      </w:tr>
      <w:tr w:rsidR="002C7ECE" w:rsidRPr="0057325C" w14:paraId="14B6A1CC" w14:textId="77777777" w:rsidTr="00A77ED5">
        <w:tc>
          <w:tcPr>
            <w:tcW w:w="750" w:type="dxa"/>
          </w:tcPr>
          <w:p w14:paraId="17D7D189" w14:textId="5AE34F3E" w:rsidR="002C7ECE" w:rsidRPr="002C7ECE" w:rsidRDefault="002C7ECE" w:rsidP="002C7ECE">
            <w:pPr>
              <w:rPr>
                <w:rFonts w:ascii="Arial" w:hAnsi="Arial" w:cs="Arial"/>
                <w:b/>
                <w:sz w:val="24"/>
                <w:szCs w:val="24"/>
              </w:rPr>
            </w:pPr>
            <w:r w:rsidRPr="002C7ECE">
              <w:rPr>
                <w:rFonts w:ascii="Arial" w:hAnsi="Arial" w:cs="Arial"/>
                <w:b/>
                <w:sz w:val="24"/>
                <w:szCs w:val="24"/>
              </w:rPr>
              <w:t>1.3</w:t>
            </w:r>
          </w:p>
        </w:tc>
        <w:tc>
          <w:tcPr>
            <w:tcW w:w="8187" w:type="dxa"/>
          </w:tcPr>
          <w:p w14:paraId="59C93481" w14:textId="205EF247" w:rsidR="002C7ECE" w:rsidRPr="00993D15" w:rsidRDefault="00CE598A" w:rsidP="00CE598A">
            <w:pPr>
              <w:rPr>
                <w:rFonts w:ascii="Arial" w:hAnsi="Arial" w:cs="Arial"/>
                <w:sz w:val="24"/>
                <w:szCs w:val="24"/>
              </w:rPr>
            </w:pPr>
            <w:r w:rsidRPr="00CE598A">
              <w:rPr>
                <w:rFonts w:ascii="Arial" w:hAnsi="Arial" w:cs="Arial"/>
                <w:sz w:val="24"/>
                <w:szCs w:val="24"/>
              </w:rPr>
              <w:t>Ontleed die volgende aan</w:t>
            </w:r>
            <w:r>
              <w:rPr>
                <w:rFonts w:ascii="Arial" w:hAnsi="Arial" w:cs="Arial"/>
                <w:sz w:val="24"/>
                <w:szCs w:val="24"/>
              </w:rPr>
              <w:t xml:space="preserve">suiwerings </w:t>
            </w:r>
            <w:r w:rsidRPr="00CE598A">
              <w:rPr>
                <w:rFonts w:ascii="Arial" w:hAnsi="Arial" w:cs="Arial"/>
                <w:sz w:val="24"/>
                <w:szCs w:val="24"/>
              </w:rPr>
              <w:t xml:space="preserve">volgens die </w:t>
            </w:r>
            <w:r>
              <w:rPr>
                <w:rFonts w:ascii="Arial" w:hAnsi="Arial" w:cs="Arial"/>
                <w:sz w:val="24"/>
                <w:szCs w:val="24"/>
              </w:rPr>
              <w:t xml:space="preserve">onderstaande </w:t>
            </w:r>
            <w:r w:rsidRPr="00CE598A">
              <w:rPr>
                <w:rFonts w:ascii="Arial" w:hAnsi="Arial" w:cs="Arial"/>
                <w:sz w:val="24"/>
                <w:szCs w:val="24"/>
              </w:rPr>
              <w:t>tabel.</w:t>
            </w:r>
          </w:p>
        </w:tc>
        <w:tc>
          <w:tcPr>
            <w:tcW w:w="423" w:type="dxa"/>
          </w:tcPr>
          <w:p w14:paraId="16F01DDF" w14:textId="77777777" w:rsidR="002C7ECE" w:rsidRPr="0057325C" w:rsidRDefault="002C7ECE" w:rsidP="002C7ECE">
            <w:pPr>
              <w:rPr>
                <w:rFonts w:ascii="Arial" w:hAnsi="Arial" w:cs="Arial"/>
                <w:sz w:val="24"/>
                <w:szCs w:val="24"/>
              </w:rPr>
            </w:pPr>
          </w:p>
        </w:tc>
      </w:tr>
      <w:tr w:rsidR="002C7ECE" w:rsidRPr="0057325C" w14:paraId="462C84D8" w14:textId="77777777" w:rsidTr="00A77ED5">
        <w:tc>
          <w:tcPr>
            <w:tcW w:w="750" w:type="dxa"/>
          </w:tcPr>
          <w:p w14:paraId="7C172A51" w14:textId="77777777" w:rsidR="002C7ECE" w:rsidRPr="0057325C" w:rsidRDefault="002C7ECE" w:rsidP="002C7ECE">
            <w:pPr>
              <w:rPr>
                <w:rFonts w:ascii="Arial" w:hAnsi="Arial" w:cs="Arial"/>
                <w:sz w:val="24"/>
                <w:szCs w:val="24"/>
              </w:rPr>
            </w:pPr>
          </w:p>
        </w:tc>
        <w:tc>
          <w:tcPr>
            <w:tcW w:w="8187" w:type="dxa"/>
          </w:tcPr>
          <w:p w14:paraId="1FBF6B53" w14:textId="77777777" w:rsidR="002C7ECE" w:rsidRPr="00993D15" w:rsidRDefault="002C7ECE" w:rsidP="002C7ECE">
            <w:pPr>
              <w:rPr>
                <w:rFonts w:ascii="Arial" w:hAnsi="Arial" w:cs="Arial"/>
                <w:sz w:val="24"/>
                <w:szCs w:val="24"/>
              </w:rPr>
            </w:pPr>
          </w:p>
        </w:tc>
        <w:tc>
          <w:tcPr>
            <w:tcW w:w="423" w:type="dxa"/>
          </w:tcPr>
          <w:p w14:paraId="0D851969" w14:textId="77777777" w:rsidR="002C7ECE" w:rsidRPr="0057325C" w:rsidRDefault="002C7ECE" w:rsidP="002C7ECE">
            <w:pPr>
              <w:rPr>
                <w:rFonts w:ascii="Arial" w:hAnsi="Arial" w:cs="Arial"/>
                <w:sz w:val="24"/>
                <w:szCs w:val="24"/>
              </w:rPr>
            </w:pPr>
          </w:p>
        </w:tc>
      </w:tr>
      <w:tr w:rsidR="002C7ECE" w:rsidRPr="0057325C" w14:paraId="334B139D" w14:textId="77777777" w:rsidTr="00A77ED5">
        <w:tc>
          <w:tcPr>
            <w:tcW w:w="750" w:type="dxa"/>
          </w:tcPr>
          <w:p w14:paraId="34F1390C" w14:textId="77777777" w:rsidR="002C7ECE" w:rsidRPr="0057325C" w:rsidRDefault="002C7ECE" w:rsidP="002C7ECE">
            <w:pPr>
              <w:rPr>
                <w:rFonts w:ascii="Arial" w:hAnsi="Arial" w:cs="Arial"/>
                <w:sz w:val="24"/>
                <w:szCs w:val="24"/>
              </w:rPr>
            </w:pPr>
          </w:p>
        </w:tc>
        <w:tc>
          <w:tcPr>
            <w:tcW w:w="8187" w:type="dxa"/>
          </w:tcPr>
          <w:tbl>
            <w:tblPr>
              <w:tblStyle w:val="TableGrid"/>
              <w:tblW w:w="7941" w:type="dxa"/>
              <w:tblLook w:val="04A0" w:firstRow="1" w:lastRow="0" w:firstColumn="1" w:lastColumn="0" w:noHBand="0" w:noVBand="1"/>
            </w:tblPr>
            <w:tblGrid>
              <w:gridCol w:w="603"/>
              <w:gridCol w:w="3108"/>
              <w:gridCol w:w="2880"/>
              <w:gridCol w:w="1350"/>
            </w:tblGrid>
            <w:tr w:rsidR="008C7AEA" w14:paraId="084ED698" w14:textId="77777777" w:rsidTr="00EF17AD">
              <w:tc>
                <w:tcPr>
                  <w:tcW w:w="603" w:type="dxa"/>
                  <w:tcBorders>
                    <w:top w:val="single" w:sz="12" w:space="0" w:color="auto"/>
                    <w:left w:val="single" w:sz="12" w:space="0" w:color="auto"/>
                    <w:bottom w:val="single" w:sz="12" w:space="0" w:color="auto"/>
                  </w:tcBorders>
                  <w:vAlign w:val="center"/>
                </w:tcPr>
                <w:p w14:paraId="5D86B575" w14:textId="7B6CE00E" w:rsidR="008C7AEA" w:rsidRDefault="008C7AEA" w:rsidP="008C7AEA">
                  <w:pPr>
                    <w:rPr>
                      <w:rFonts w:ascii="Arial" w:hAnsi="Arial" w:cs="Arial"/>
                      <w:sz w:val="24"/>
                      <w:szCs w:val="24"/>
                    </w:rPr>
                  </w:pPr>
                  <w:r w:rsidRPr="00C02336">
                    <w:rPr>
                      <w:rFonts w:ascii="Arial" w:hAnsi="Arial" w:cs="Arial"/>
                      <w:b/>
                      <w:sz w:val="24"/>
                      <w:szCs w:val="24"/>
                    </w:rPr>
                    <w:t>N</w:t>
                  </w:r>
                  <w:r>
                    <w:rPr>
                      <w:rFonts w:ascii="Arial" w:hAnsi="Arial" w:cs="Arial"/>
                      <w:b/>
                      <w:sz w:val="24"/>
                      <w:szCs w:val="24"/>
                    </w:rPr>
                    <w:t>r</w:t>
                  </w:r>
                  <w:r w:rsidRPr="00C02336">
                    <w:rPr>
                      <w:rFonts w:ascii="Arial" w:hAnsi="Arial" w:cs="Arial"/>
                      <w:b/>
                      <w:sz w:val="24"/>
                      <w:szCs w:val="24"/>
                    </w:rPr>
                    <w:t>.</w:t>
                  </w:r>
                </w:p>
              </w:tc>
              <w:tc>
                <w:tcPr>
                  <w:tcW w:w="3108" w:type="dxa"/>
                  <w:tcBorders>
                    <w:top w:val="single" w:sz="12" w:space="0" w:color="auto"/>
                    <w:bottom w:val="single" w:sz="12" w:space="0" w:color="auto"/>
                  </w:tcBorders>
                  <w:vAlign w:val="center"/>
                </w:tcPr>
                <w:p w14:paraId="13EC22BF" w14:textId="18DDA9C5" w:rsidR="008C7AEA" w:rsidRDefault="008C7AEA" w:rsidP="008C7AEA">
                  <w:pPr>
                    <w:rPr>
                      <w:rFonts w:ascii="Arial" w:hAnsi="Arial" w:cs="Arial"/>
                      <w:sz w:val="24"/>
                      <w:szCs w:val="24"/>
                    </w:rPr>
                  </w:pPr>
                  <w:r>
                    <w:rPr>
                      <w:rFonts w:ascii="Arial" w:hAnsi="Arial" w:cs="Arial"/>
                      <w:b/>
                      <w:sz w:val="24"/>
                      <w:szCs w:val="24"/>
                    </w:rPr>
                    <w:t>Rekening te debiteer</w:t>
                  </w:r>
                </w:p>
              </w:tc>
              <w:tc>
                <w:tcPr>
                  <w:tcW w:w="2880" w:type="dxa"/>
                  <w:tcBorders>
                    <w:top w:val="single" w:sz="12" w:space="0" w:color="auto"/>
                    <w:bottom w:val="single" w:sz="12" w:space="0" w:color="auto"/>
                  </w:tcBorders>
                  <w:vAlign w:val="center"/>
                </w:tcPr>
                <w:p w14:paraId="7571D053" w14:textId="03D75913" w:rsidR="008C7AEA" w:rsidRDefault="008C7AEA" w:rsidP="008C7AEA">
                  <w:pPr>
                    <w:rPr>
                      <w:rFonts w:ascii="Arial" w:hAnsi="Arial" w:cs="Arial"/>
                      <w:b/>
                      <w:sz w:val="24"/>
                      <w:szCs w:val="24"/>
                    </w:rPr>
                  </w:pPr>
                  <w:r w:rsidRPr="005863C4">
                    <w:rPr>
                      <w:rFonts w:ascii="Arial" w:hAnsi="Arial" w:cs="Arial"/>
                      <w:b/>
                      <w:sz w:val="24"/>
                      <w:szCs w:val="24"/>
                    </w:rPr>
                    <w:t xml:space="preserve">Rekening te </w:t>
                  </w:r>
                  <w:r>
                    <w:rPr>
                      <w:rFonts w:ascii="Arial" w:hAnsi="Arial" w:cs="Arial"/>
                      <w:b/>
                      <w:sz w:val="24"/>
                      <w:szCs w:val="24"/>
                    </w:rPr>
                    <w:t>krediteer</w:t>
                  </w:r>
                </w:p>
              </w:tc>
              <w:tc>
                <w:tcPr>
                  <w:tcW w:w="1350" w:type="dxa"/>
                  <w:tcBorders>
                    <w:top w:val="single" w:sz="12" w:space="0" w:color="auto"/>
                    <w:bottom w:val="single" w:sz="12" w:space="0" w:color="auto"/>
                    <w:right w:val="single" w:sz="12" w:space="0" w:color="auto"/>
                  </w:tcBorders>
                  <w:vAlign w:val="center"/>
                </w:tcPr>
                <w:p w14:paraId="74C8F5D7" w14:textId="23F49333" w:rsidR="008C7AEA" w:rsidRDefault="008C7AEA" w:rsidP="008C7AEA">
                  <w:pPr>
                    <w:rPr>
                      <w:rFonts w:ascii="Arial" w:hAnsi="Arial" w:cs="Arial"/>
                      <w:sz w:val="24"/>
                      <w:szCs w:val="24"/>
                    </w:rPr>
                  </w:pPr>
                  <w:r>
                    <w:rPr>
                      <w:rFonts w:ascii="Arial" w:hAnsi="Arial" w:cs="Arial"/>
                      <w:b/>
                      <w:sz w:val="24"/>
                      <w:szCs w:val="24"/>
                    </w:rPr>
                    <w:t>Bedrag</w:t>
                  </w:r>
                </w:p>
              </w:tc>
            </w:tr>
          </w:tbl>
          <w:p w14:paraId="25264E63" w14:textId="77777777" w:rsidR="002C7ECE" w:rsidRPr="00993D15" w:rsidRDefault="002C7ECE" w:rsidP="002C7ECE">
            <w:pPr>
              <w:rPr>
                <w:rFonts w:ascii="Arial" w:hAnsi="Arial" w:cs="Arial"/>
                <w:sz w:val="24"/>
                <w:szCs w:val="24"/>
              </w:rPr>
            </w:pPr>
          </w:p>
        </w:tc>
        <w:tc>
          <w:tcPr>
            <w:tcW w:w="423" w:type="dxa"/>
          </w:tcPr>
          <w:p w14:paraId="4999FB50" w14:textId="77777777" w:rsidR="002C7ECE" w:rsidRPr="0057325C" w:rsidRDefault="002C7ECE" w:rsidP="002C7ECE">
            <w:pPr>
              <w:rPr>
                <w:rFonts w:ascii="Arial" w:hAnsi="Arial" w:cs="Arial"/>
                <w:sz w:val="24"/>
                <w:szCs w:val="24"/>
              </w:rPr>
            </w:pPr>
          </w:p>
        </w:tc>
      </w:tr>
      <w:tr w:rsidR="002C7ECE" w:rsidRPr="0057325C" w14:paraId="48719CDC" w14:textId="77777777" w:rsidTr="00A77ED5">
        <w:tc>
          <w:tcPr>
            <w:tcW w:w="750" w:type="dxa"/>
          </w:tcPr>
          <w:p w14:paraId="59C6C91C" w14:textId="77777777" w:rsidR="002C7ECE" w:rsidRPr="0057325C" w:rsidRDefault="002C7ECE" w:rsidP="002C7ECE">
            <w:pPr>
              <w:rPr>
                <w:rFonts w:ascii="Arial" w:hAnsi="Arial" w:cs="Arial"/>
                <w:sz w:val="24"/>
                <w:szCs w:val="24"/>
              </w:rPr>
            </w:pPr>
          </w:p>
        </w:tc>
        <w:tc>
          <w:tcPr>
            <w:tcW w:w="8187" w:type="dxa"/>
          </w:tcPr>
          <w:p w14:paraId="3A1E1D99" w14:textId="77777777" w:rsidR="002C7ECE" w:rsidRPr="0057325C" w:rsidRDefault="002C7ECE" w:rsidP="002C7ECE">
            <w:pPr>
              <w:rPr>
                <w:rFonts w:ascii="Arial" w:hAnsi="Arial" w:cs="Arial"/>
                <w:sz w:val="24"/>
                <w:szCs w:val="24"/>
              </w:rPr>
            </w:pPr>
          </w:p>
        </w:tc>
        <w:tc>
          <w:tcPr>
            <w:tcW w:w="423" w:type="dxa"/>
          </w:tcPr>
          <w:p w14:paraId="30625C09" w14:textId="77777777" w:rsidR="002C7ECE" w:rsidRPr="0057325C" w:rsidRDefault="002C7ECE" w:rsidP="002C7ECE">
            <w:pPr>
              <w:rPr>
                <w:rFonts w:ascii="Arial" w:hAnsi="Arial" w:cs="Arial"/>
                <w:sz w:val="24"/>
                <w:szCs w:val="24"/>
              </w:rPr>
            </w:pPr>
          </w:p>
        </w:tc>
      </w:tr>
      <w:tr w:rsidR="002C7ECE" w:rsidRPr="0057325C" w14:paraId="1C078102" w14:textId="77777777" w:rsidTr="00A77ED5">
        <w:tc>
          <w:tcPr>
            <w:tcW w:w="750" w:type="dxa"/>
            <w:tcBorders>
              <w:top w:val="dotted" w:sz="4" w:space="0" w:color="auto"/>
              <w:left w:val="dotted" w:sz="4" w:space="0" w:color="auto"/>
              <w:bottom w:val="dotted" w:sz="4" w:space="0" w:color="auto"/>
            </w:tcBorders>
          </w:tcPr>
          <w:p w14:paraId="49C54769" w14:textId="47E71900" w:rsidR="002C7ECE" w:rsidRPr="0057325C" w:rsidRDefault="00357EB3" w:rsidP="002C7ECE">
            <w:pPr>
              <w:rPr>
                <w:rFonts w:ascii="Arial" w:hAnsi="Arial" w:cs="Arial"/>
                <w:sz w:val="24"/>
                <w:szCs w:val="24"/>
              </w:rPr>
            </w:pPr>
            <w:r>
              <w:rPr>
                <w:rFonts w:ascii="Arial" w:hAnsi="Arial" w:cs="Arial"/>
                <w:sz w:val="24"/>
                <w:szCs w:val="24"/>
              </w:rPr>
              <w:t>1.</w:t>
            </w:r>
            <w:r w:rsidR="002C7ECE">
              <w:rPr>
                <w:rFonts w:ascii="Arial" w:hAnsi="Arial" w:cs="Arial"/>
                <w:sz w:val="24"/>
                <w:szCs w:val="24"/>
              </w:rPr>
              <w:t>3.1</w:t>
            </w:r>
          </w:p>
        </w:tc>
        <w:tc>
          <w:tcPr>
            <w:tcW w:w="8187" w:type="dxa"/>
            <w:tcBorders>
              <w:top w:val="dotted" w:sz="4" w:space="0" w:color="auto"/>
              <w:bottom w:val="dotted" w:sz="4" w:space="0" w:color="auto"/>
            </w:tcBorders>
          </w:tcPr>
          <w:p w14:paraId="3051713F" w14:textId="47FE9ECD" w:rsidR="002C7ECE" w:rsidRPr="0057325C" w:rsidRDefault="008C7AEA" w:rsidP="008C7AEA">
            <w:pPr>
              <w:rPr>
                <w:rFonts w:ascii="Arial" w:hAnsi="Arial" w:cs="Arial"/>
                <w:sz w:val="24"/>
                <w:szCs w:val="24"/>
              </w:rPr>
            </w:pPr>
            <w:r w:rsidRPr="008C7AEA">
              <w:rPr>
                <w:rFonts w:ascii="Arial" w:hAnsi="Arial" w:cs="Arial"/>
                <w:sz w:val="24"/>
                <w:szCs w:val="24"/>
              </w:rPr>
              <w:t>R36 000</w:t>
            </w:r>
            <w:r>
              <w:rPr>
                <w:rFonts w:ascii="Arial" w:hAnsi="Arial" w:cs="Arial"/>
                <w:sz w:val="24"/>
                <w:szCs w:val="24"/>
              </w:rPr>
              <w:t xml:space="preserve"> is gedurende die finansiële jaar ontvang</w:t>
            </w:r>
            <w:r w:rsidRPr="008C7AEA">
              <w:rPr>
                <w:rFonts w:ascii="Arial" w:hAnsi="Arial" w:cs="Arial"/>
                <w:sz w:val="24"/>
                <w:szCs w:val="24"/>
              </w:rPr>
              <w:t>, waarvan R3 500 vir die volgende boekjaar is.</w:t>
            </w:r>
          </w:p>
        </w:tc>
        <w:tc>
          <w:tcPr>
            <w:tcW w:w="423" w:type="dxa"/>
            <w:tcBorders>
              <w:top w:val="dotted" w:sz="4" w:space="0" w:color="auto"/>
              <w:bottom w:val="dotted" w:sz="4" w:space="0" w:color="auto"/>
              <w:right w:val="dotted" w:sz="4" w:space="0" w:color="auto"/>
            </w:tcBorders>
          </w:tcPr>
          <w:p w14:paraId="3F723928" w14:textId="77777777" w:rsidR="002C7ECE" w:rsidRPr="0057325C" w:rsidRDefault="002C7ECE" w:rsidP="002C7ECE">
            <w:pPr>
              <w:rPr>
                <w:rFonts w:ascii="Arial" w:hAnsi="Arial" w:cs="Arial"/>
                <w:sz w:val="24"/>
                <w:szCs w:val="24"/>
              </w:rPr>
            </w:pPr>
          </w:p>
        </w:tc>
      </w:tr>
      <w:tr w:rsidR="002C7ECE" w:rsidRPr="0057325C" w14:paraId="6B93DBFC" w14:textId="77777777" w:rsidTr="00A77ED5">
        <w:tc>
          <w:tcPr>
            <w:tcW w:w="750" w:type="dxa"/>
            <w:tcBorders>
              <w:top w:val="dotted" w:sz="4" w:space="0" w:color="auto"/>
              <w:left w:val="dotted" w:sz="4" w:space="0" w:color="auto"/>
              <w:bottom w:val="dotted" w:sz="4" w:space="0" w:color="auto"/>
            </w:tcBorders>
          </w:tcPr>
          <w:p w14:paraId="418969EA" w14:textId="10A74A91"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FB10DF9"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5671ECBC" w14:textId="77777777" w:rsidR="002C7ECE" w:rsidRPr="0057325C" w:rsidRDefault="002C7ECE" w:rsidP="002C7ECE">
            <w:pPr>
              <w:rPr>
                <w:rFonts w:ascii="Arial" w:hAnsi="Arial" w:cs="Arial"/>
                <w:sz w:val="24"/>
                <w:szCs w:val="24"/>
              </w:rPr>
            </w:pPr>
          </w:p>
        </w:tc>
      </w:tr>
      <w:tr w:rsidR="002C7ECE" w:rsidRPr="0057325C" w14:paraId="61FA8A77" w14:textId="77777777" w:rsidTr="00A77ED5">
        <w:tc>
          <w:tcPr>
            <w:tcW w:w="750" w:type="dxa"/>
            <w:tcBorders>
              <w:top w:val="dotted" w:sz="4" w:space="0" w:color="auto"/>
              <w:left w:val="dotted" w:sz="4" w:space="0" w:color="auto"/>
              <w:bottom w:val="dotted" w:sz="4" w:space="0" w:color="auto"/>
            </w:tcBorders>
          </w:tcPr>
          <w:p w14:paraId="226B3DC5" w14:textId="026D7D50" w:rsidR="002C7ECE" w:rsidRPr="0057325C" w:rsidRDefault="00357EB3" w:rsidP="002C7ECE">
            <w:pPr>
              <w:rPr>
                <w:rFonts w:ascii="Arial" w:hAnsi="Arial" w:cs="Arial"/>
                <w:sz w:val="24"/>
                <w:szCs w:val="24"/>
              </w:rPr>
            </w:pPr>
            <w:r>
              <w:rPr>
                <w:rFonts w:ascii="Arial" w:hAnsi="Arial" w:cs="Arial"/>
                <w:sz w:val="24"/>
                <w:szCs w:val="24"/>
              </w:rPr>
              <w:t>1.3.2</w:t>
            </w:r>
          </w:p>
        </w:tc>
        <w:tc>
          <w:tcPr>
            <w:tcW w:w="8187" w:type="dxa"/>
            <w:tcBorders>
              <w:top w:val="dotted" w:sz="4" w:space="0" w:color="auto"/>
              <w:bottom w:val="dotted" w:sz="4" w:space="0" w:color="auto"/>
            </w:tcBorders>
          </w:tcPr>
          <w:p w14:paraId="072D85B6" w14:textId="5D708E21" w:rsidR="002C7ECE" w:rsidRPr="0057325C" w:rsidRDefault="008C7AEA" w:rsidP="008C7AEA">
            <w:pPr>
              <w:rPr>
                <w:rFonts w:ascii="Arial" w:hAnsi="Arial" w:cs="Arial"/>
                <w:sz w:val="24"/>
                <w:szCs w:val="24"/>
              </w:rPr>
            </w:pPr>
            <w:r>
              <w:rPr>
                <w:rFonts w:ascii="Arial" w:hAnsi="Arial" w:cs="Arial"/>
                <w:sz w:val="24"/>
                <w:szCs w:val="24"/>
              </w:rPr>
              <w:t xml:space="preserve">Die saldo van </w:t>
            </w:r>
            <w:r w:rsidRPr="008C7AEA">
              <w:rPr>
                <w:rFonts w:ascii="Arial" w:hAnsi="Arial" w:cs="Arial"/>
                <w:sz w:val="24"/>
                <w:szCs w:val="24"/>
              </w:rPr>
              <w:t>Handels</w:t>
            </w:r>
            <w:r>
              <w:rPr>
                <w:rFonts w:ascii="Arial" w:hAnsi="Arial" w:cs="Arial"/>
                <w:sz w:val="24"/>
                <w:szCs w:val="24"/>
              </w:rPr>
              <w:t>voorraad</w:t>
            </w:r>
            <w:r w:rsidRPr="008C7AEA">
              <w:rPr>
                <w:rFonts w:ascii="Arial" w:hAnsi="Arial" w:cs="Arial"/>
                <w:sz w:val="24"/>
                <w:szCs w:val="24"/>
              </w:rPr>
              <w:t>rekening</w:t>
            </w:r>
            <w:r>
              <w:rPr>
                <w:rFonts w:ascii="Arial" w:hAnsi="Arial" w:cs="Arial"/>
                <w:sz w:val="24"/>
                <w:szCs w:val="24"/>
              </w:rPr>
              <w:t xml:space="preserve"> is </w:t>
            </w:r>
            <w:r w:rsidRPr="008C7AEA">
              <w:rPr>
                <w:rFonts w:ascii="Arial" w:hAnsi="Arial" w:cs="Arial"/>
                <w:sz w:val="24"/>
                <w:szCs w:val="24"/>
              </w:rPr>
              <w:t>R210 000. Handels</w:t>
            </w:r>
            <w:r>
              <w:rPr>
                <w:rFonts w:ascii="Arial" w:hAnsi="Arial" w:cs="Arial"/>
                <w:sz w:val="24"/>
                <w:szCs w:val="24"/>
              </w:rPr>
              <w:t>voorraad v</w:t>
            </w:r>
            <w:r w:rsidRPr="008C7AEA">
              <w:rPr>
                <w:rFonts w:ascii="Arial" w:hAnsi="Arial" w:cs="Arial"/>
                <w:sz w:val="24"/>
                <w:szCs w:val="24"/>
              </w:rPr>
              <w:t>olgens fisiese voorraad</w:t>
            </w:r>
            <w:r>
              <w:rPr>
                <w:rFonts w:ascii="Arial" w:hAnsi="Arial" w:cs="Arial"/>
                <w:sz w:val="24"/>
                <w:szCs w:val="24"/>
              </w:rPr>
              <w:t xml:space="preserve">opname is </w:t>
            </w:r>
            <w:r w:rsidRPr="008C7AEA">
              <w:rPr>
                <w:rFonts w:ascii="Arial" w:hAnsi="Arial" w:cs="Arial"/>
                <w:sz w:val="24"/>
                <w:szCs w:val="24"/>
              </w:rPr>
              <w:t>R195 000.</w:t>
            </w:r>
          </w:p>
        </w:tc>
        <w:tc>
          <w:tcPr>
            <w:tcW w:w="423" w:type="dxa"/>
            <w:tcBorders>
              <w:top w:val="dotted" w:sz="4" w:space="0" w:color="auto"/>
              <w:bottom w:val="dotted" w:sz="4" w:space="0" w:color="auto"/>
              <w:right w:val="dotted" w:sz="4" w:space="0" w:color="auto"/>
            </w:tcBorders>
          </w:tcPr>
          <w:p w14:paraId="786F541B" w14:textId="77777777" w:rsidR="002C7ECE" w:rsidRPr="0057325C" w:rsidRDefault="002C7ECE" w:rsidP="002C7ECE">
            <w:pPr>
              <w:rPr>
                <w:rFonts w:ascii="Arial" w:hAnsi="Arial" w:cs="Arial"/>
                <w:sz w:val="24"/>
                <w:szCs w:val="24"/>
              </w:rPr>
            </w:pPr>
          </w:p>
        </w:tc>
      </w:tr>
      <w:tr w:rsidR="002C7ECE" w:rsidRPr="0057325C" w14:paraId="5083250B" w14:textId="77777777" w:rsidTr="00A77ED5">
        <w:tc>
          <w:tcPr>
            <w:tcW w:w="750" w:type="dxa"/>
            <w:tcBorders>
              <w:top w:val="dotted" w:sz="4" w:space="0" w:color="auto"/>
              <w:left w:val="dotted" w:sz="4" w:space="0" w:color="auto"/>
              <w:bottom w:val="dotted" w:sz="4" w:space="0" w:color="auto"/>
            </w:tcBorders>
          </w:tcPr>
          <w:p w14:paraId="639EDE68" w14:textId="704C1EF9"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0C71A30"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51449E8B" w14:textId="77777777" w:rsidR="002C7ECE" w:rsidRPr="0057325C" w:rsidRDefault="002C7ECE" w:rsidP="002C7ECE">
            <w:pPr>
              <w:rPr>
                <w:rFonts w:ascii="Arial" w:hAnsi="Arial" w:cs="Arial"/>
                <w:sz w:val="24"/>
                <w:szCs w:val="24"/>
              </w:rPr>
            </w:pPr>
          </w:p>
        </w:tc>
      </w:tr>
      <w:tr w:rsidR="002C7ECE" w:rsidRPr="0057325C" w14:paraId="48BF6771" w14:textId="77777777" w:rsidTr="00A77ED5">
        <w:tc>
          <w:tcPr>
            <w:tcW w:w="750" w:type="dxa"/>
            <w:tcBorders>
              <w:top w:val="dotted" w:sz="4" w:space="0" w:color="auto"/>
              <w:left w:val="dotted" w:sz="4" w:space="0" w:color="auto"/>
              <w:bottom w:val="dotted" w:sz="4" w:space="0" w:color="auto"/>
            </w:tcBorders>
          </w:tcPr>
          <w:p w14:paraId="6D228561" w14:textId="799DBF5A" w:rsidR="002C7ECE" w:rsidRPr="0057325C" w:rsidRDefault="00357EB3" w:rsidP="002C7ECE">
            <w:pPr>
              <w:rPr>
                <w:rFonts w:ascii="Arial" w:hAnsi="Arial" w:cs="Arial"/>
                <w:sz w:val="24"/>
                <w:szCs w:val="24"/>
              </w:rPr>
            </w:pPr>
            <w:r>
              <w:rPr>
                <w:rFonts w:ascii="Arial" w:hAnsi="Arial" w:cs="Arial"/>
                <w:sz w:val="24"/>
                <w:szCs w:val="24"/>
              </w:rPr>
              <w:t>1.</w:t>
            </w:r>
            <w:r w:rsidR="002C7ECE">
              <w:rPr>
                <w:rFonts w:ascii="Arial" w:hAnsi="Arial" w:cs="Arial"/>
                <w:sz w:val="24"/>
                <w:szCs w:val="24"/>
              </w:rPr>
              <w:t>3.3</w:t>
            </w:r>
          </w:p>
        </w:tc>
        <w:tc>
          <w:tcPr>
            <w:tcW w:w="8187" w:type="dxa"/>
            <w:tcBorders>
              <w:top w:val="dotted" w:sz="4" w:space="0" w:color="auto"/>
              <w:bottom w:val="dotted" w:sz="4" w:space="0" w:color="auto"/>
            </w:tcBorders>
          </w:tcPr>
          <w:p w14:paraId="6063CBFA" w14:textId="6D244C00" w:rsidR="002C7ECE" w:rsidRPr="0057325C" w:rsidRDefault="008C7AEA" w:rsidP="000B07D0">
            <w:pPr>
              <w:rPr>
                <w:rFonts w:ascii="Arial" w:hAnsi="Arial" w:cs="Arial"/>
                <w:sz w:val="24"/>
                <w:szCs w:val="24"/>
              </w:rPr>
            </w:pPr>
            <w:r w:rsidRPr="008C7AEA">
              <w:rPr>
                <w:rFonts w:ascii="Arial" w:hAnsi="Arial" w:cs="Arial"/>
                <w:sz w:val="24"/>
                <w:szCs w:val="24"/>
              </w:rPr>
              <w:t>Die rekening vir water en elektrisiteit vir die boekjaar beloop R44 600, waarvan R41 400 betaal is.</w:t>
            </w:r>
          </w:p>
        </w:tc>
        <w:tc>
          <w:tcPr>
            <w:tcW w:w="423" w:type="dxa"/>
            <w:tcBorders>
              <w:top w:val="dotted" w:sz="4" w:space="0" w:color="auto"/>
              <w:bottom w:val="dotted" w:sz="4" w:space="0" w:color="auto"/>
              <w:right w:val="dotted" w:sz="4" w:space="0" w:color="auto"/>
            </w:tcBorders>
          </w:tcPr>
          <w:p w14:paraId="6F952BD4" w14:textId="77777777" w:rsidR="002C7ECE" w:rsidRPr="0057325C" w:rsidRDefault="002C7ECE" w:rsidP="002C7ECE">
            <w:pPr>
              <w:rPr>
                <w:rFonts w:ascii="Arial" w:hAnsi="Arial" w:cs="Arial"/>
                <w:sz w:val="24"/>
                <w:szCs w:val="24"/>
              </w:rPr>
            </w:pPr>
          </w:p>
        </w:tc>
      </w:tr>
      <w:tr w:rsidR="002C7ECE" w:rsidRPr="0057325C" w14:paraId="0C8A356F" w14:textId="77777777" w:rsidTr="00A77ED5">
        <w:tc>
          <w:tcPr>
            <w:tcW w:w="750" w:type="dxa"/>
            <w:tcBorders>
              <w:top w:val="dotted" w:sz="4" w:space="0" w:color="auto"/>
              <w:left w:val="dotted" w:sz="4" w:space="0" w:color="auto"/>
              <w:bottom w:val="dotted" w:sz="4" w:space="0" w:color="auto"/>
            </w:tcBorders>
          </w:tcPr>
          <w:p w14:paraId="71F0249A"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24B91DE2"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6CBC3D57" w14:textId="77777777" w:rsidR="002C7ECE" w:rsidRPr="0057325C" w:rsidRDefault="002C7ECE" w:rsidP="002C7ECE">
            <w:pPr>
              <w:rPr>
                <w:rFonts w:ascii="Arial" w:hAnsi="Arial" w:cs="Arial"/>
                <w:sz w:val="24"/>
                <w:szCs w:val="24"/>
              </w:rPr>
            </w:pPr>
          </w:p>
        </w:tc>
      </w:tr>
      <w:tr w:rsidR="002C7ECE" w:rsidRPr="0057325C" w14:paraId="0F8F2504" w14:textId="77777777" w:rsidTr="00A77ED5">
        <w:tc>
          <w:tcPr>
            <w:tcW w:w="750" w:type="dxa"/>
            <w:tcBorders>
              <w:top w:val="dotted" w:sz="4" w:space="0" w:color="auto"/>
              <w:left w:val="dotted" w:sz="4" w:space="0" w:color="auto"/>
              <w:bottom w:val="dotted" w:sz="4" w:space="0" w:color="auto"/>
            </w:tcBorders>
          </w:tcPr>
          <w:p w14:paraId="2D309C7F" w14:textId="32A18E94" w:rsidR="002C7ECE" w:rsidRPr="0057325C" w:rsidRDefault="00357EB3" w:rsidP="002C7ECE">
            <w:pPr>
              <w:rPr>
                <w:rFonts w:ascii="Arial" w:hAnsi="Arial" w:cs="Arial"/>
                <w:sz w:val="24"/>
                <w:szCs w:val="24"/>
              </w:rPr>
            </w:pPr>
            <w:r>
              <w:rPr>
                <w:rFonts w:ascii="Arial" w:hAnsi="Arial" w:cs="Arial"/>
                <w:sz w:val="24"/>
                <w:szCs w:val="24"/>
              </w:rPr>
              <w:t>1.</w:t>
            </w:r>
            <w:r w:rsidR="002C7ECE">
              <w:rPr>
                <w:rFonts w:ascii="Arial" w:hAnsi="Arial" w:cs="Arial"/>
                <w:sz w:val="24"/>
                <w:szCs w:val="24"/>
              </w:rPr>
              <w:t>3.4</w:t>
            </w:r>
          </w:p>
        </w:tc>
        <w:tc>
          <w:tcPr>
            <w:tcW w:w="8187" w:type="dxa"/>
            <w:tcBorders>
              <w:top w:val="dotted" w:sz="4" w:space="0" w:color="auto"/>
              <w:bottom w:val="dotted" w:sz="4" w:space="0" w:color="auto"/>
            </w:tcBorders>
          </w:tcPr>
          <w:p w14:paraId="3CF07E51" w14:textId="4859A195" w:rsidR="002C7ECE" w:rsidRPr="0057325C" w:rsidRDefault="008C7AEA" w:rsidP="008C7AEA">
            <w:pPr>
              <w:rPr>
                <w:rFonts w:ascii="Arial" w:hAnsi="Arial" w:cs="Arial"/>
                <w:sz w:val="24"/>
                <w:szCs w:val="24"/>
              </w:rPr>
            </w:pPr>
            <w:r w:rsidRPr="008C7AEA">
              <w:rPr>
                <w:rFonts w:ascii="Arial" w:hAnsi="Arial" w:cs="Arial"/>
                <w:sz w:val="24"/>
                <w:szCs w:val="24"/>
              </w:rPr>
              <w:t xml:space="preserve">Die voorsiening vir oninbare skulde </w:t>
            </w:r>
            <w:r>
              <w:rPr>
                <w:rFonts w:ascii="Arial" w:hAnsi="Arial" w:cs="Arial"/>
                <w:sz w:val="24"/>
                <w:szCs w:val="24"/>
              </w:rPr>
              <w:t xml:space="preserve">moet aangesuiwer word van </w:t>
            </w:r>
            <w:r w:rsidRPr="008C7AEA">
              <w:rPr>
                <w:rFonts w:ascii="Arial" w:hAnsi="Arial" w:cs="Arial"/>
                <w:sz w:val="24"/>
                <w:szCs w:val="24"/>
              </w:rPr>
              <w:t>R4 500 tot R6 200</w:t>
            </w:r>
            <w:r>
              <w:rPr>
                <w:rFonts w:ascii="Arial" w:hAnsi="Arial" w:cs="Arial"/>
                <w:sz w:val="24"/>
                <w:szCs w:val="24"/>
              </w:rPr>
              <w:t>.</w:t>
            </w:r>
          </w:p>
        </w:tc>
        <w:tc>
          <w:tcPr>
            <w:tcW w:w="423" w:type="dxa"/>
            <w:tcBorders>
              <w:top w:val="dotted" w:sz="4" w:space="0" w:color="auto"/>
              <w:bottom w:val="dotted" w:sz="4" w:space="0" w:color="auto"/>
              <w:right w:val="dotted" w:sz="4" w:space="0" w:color="auto"/>
            </w:tcBorders>
          </w:tcPr>
          <w:p w14:paraId="712ABC85" w14:textId="77777777" w:rsidR="002C7ECE" w:rsidRPr="0057325C" w:rsidRDefault="002C7ECE" w:rsidP="002C7ECE">
            <w:pPr>
              <w:rPr>
                <w:rFonts w:ascii="Arial" w:hAnsi="Arial" w:cs="Arial"/>
                <w:sz w:val="24"/>
                <w:szCs w:val="24"/>
              </w:rPr>
            </w:pPr>
          </w:p>
        </w:tc>
      </w:tr>
      <w:tr w:rsidR="002C7ECE" w:rsidRPr="0057325C" w14:paraId="119D30FF" w14:textId="77777777" w:rsidTr="00A77ED5">
        <w:tc>
          <w:tcPr>
            <w:tcW w:w="750" w:type="dxa"/>
            <w:tcBorders>
              <w:top w:val="dotted" w:sz="4" w:space="0" w:color="auto"/>
              <w:left w:val="dotted" w:sz="4" w:space="0" w:color="auto"/>
              <w:bottom w:val="dotted" w:sz="4" w:space="0" w:color="auto"/>
            </w:tcBorders>
          </w:tcPr>
          <w:p w14:paraId="018BD71C"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CC7F9AD"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4EC25E01" w14:textId="77777777" w:rsidR="002C7ECE" w:rsidRPr="0057325C" w:rsidRDefault="002C7ECE" w:rsidP="002C7ECE">
            <w:pPr>
              <w:rPr>
                <w:rFonts w:ascii="Arial" w:hAnsi="Arial" w:cs="Arial"/>
                <w:sz w:val="24"/>
                <w:szCs w:val="24"/>
              </w:rPr>
            </w:pPr>
          </w:p>
        </w:tc>
      </w:tr>
      <w:tr w:rsidR="002C7ECE" w:rsidRPr="0057325C" w14:paraId="713BC0BC" w14:textId="77777777" w:rsidTr="00A77ED5">
        <w:tc>
          <w:tcPr>
            <w:tcW w:w="750" w:type="dxa"/>
            <w:tcBorders>
              <w:top w:val="dotted" w:sz="4" w:space="0" w:color="auto"/>
              <w:left w:val="dotted" w:sz="4" w:space="0" w:color="auto"/>
              <w:bottom w:val="dotted" w:sz="4" w:space="0" w:color="auto"/>
            </w:tcBorders>
          </w:tcPr>
          <w:p w14:paraId="797950A6" w14:textId="5D2F521B" w:rsidR="002C7ECE" w:rsidRPr="0057325C" w:rsidRDefault="00027E10" w:rsidP="002C7ECE">
            <w:pPr>
              <w:rPr>
                <w:rFonts w:ascii="Arial" w:hAnsi="Arial" w:cs="Arial"/>
                <w:sz w:val="24"/>
                <w:szCs w:val="24"/>
              </w:rPr>
            </w:pPr>
            <w:r>
              <w:rPr>
                <w:rFonts w:ascii="Arial" w:hAnsi="Arial" w:cs="Arial"/>
                <w:sz w:val="24"/>
                <w:szCs w:val="24"/>
              </w:rPr>
              <w:t>1.3.5</w:t>
            </w:r>
          </w:p>
        </w:tc>
        <w:tc>
          <w:tcPr>
            <w:tcW w:w="8187" w:type="dxa"/>
            <w:tcBorders>
              <w:top w:val="dotted" w:sz="4" w:space="0" w:color="auto"/>
              <w:bottom w:val="dotted" w:sz="4" w:space="0" w:color="auto"/>
            </w:tcBorders>
          </w:tcPr>
          <w:p w14:paraId="3E17F753" w14:textId="1BC513AE" w:rsidR="002C7ECE" w:rsidRPr="0057325C" w:rsidRDefault="008C7AEA" w:rsidP="002C7ECE">
            <w:pPr>
              <w:rPr>
                <w:rFonts w:ascii="Arial" w:hAnsi="Arial" w:cs="Arial"/>
                <w:sz w:val="24"/>
                <w:szCs w:val="24"/>
              </w:rPr>
            </w:pPr>
            <w:r>
              <w:rPr>
                <w:rFonts w:ascii="Arial" w:hAnsi="Arial" w:cs="Arial"/>
                <w:sz w:val="24"/>
                <w:szCs w:val="24"/>
              </w:rPr>
              <w:t>Rente op kapitaal gekapitaliseer, R12 600.</w:t>
            </w:r>
          </w:p>
        </w:tc>
        <w:tc>
          <w:tcPr>
            <w:tcW w:w="423" w:type="dxa"/>
            <w:tcBorders>
              <w:top w:val="dotted" w:sz="4" w:space="0" w:color="auto"/>
              <w:bottom w:val="dotted" w:sz="4" w:space="0" w:color="auto"/>
              <w:right w:val="dotted" w:sz="4" w:space="0" w:color="auto"/>
            </w:tcBorders>
          </w:tcPr>
          <w:p w14:paraId="38781148" w14:textId="77777777" w:rsidR="002C7ECE" w:rsidRPr="0057325C" w:rsidRDefault="002C7ECE" w:rsidP="002C7ECE">
            <w:pPr>
              <w:rPr>
                <w:rFonts w:ascii="Arial" w:hAnsi="Arial" w:cs="Arial"/>
                <w:sz w:val="24"/>
                <w:szCs w:val="24"/>
              </w:rPr>
            </w:pPr>
          </w:p>
        </w:tc>
      </w:tr>
      <w:tr w:rsidR="002C7ECE" w:rsidRPr="0057325C" w14:paraId="7A9062B2" w14:textId="77777777" w:rsidTr="00A77ED5">
        <w:tc>
          <w:tcPr>
            <w:tcW w:w="750" w:type="dxa"/>
            <w:tcBorders>
              <w:top w:val="dotted" w:sz="4" w:space="0" w:color="auto"/>
              <w:left w:val="dotted" w:sz="4" w:space="0" w:color="auto"/>
              <w:bottom w:val="dotted" w:sz="4" w:space="0" w:color="auto"/>
            </w:tcBorders>
          </w:tcPr>
          <w:p w14:paraId="1C5DD460"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56A925E3"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21F6C74" w14:textId="77777777" w:rsidR="002C7ECE" w:rsidRPr="0057325C" w:rsidRDefault="002C7ECE" w:rsidP="002C7ECE">
            <w:pPr>
              <w:rPr>
                <w:rFonts w:ascii="Arial" w:hAnsi="Arial" w:cs="Arial"/>
                <w:sz w:val="24"/>
                <w:szCs w:val="24"/>
              </w:rPr>
            </w:pPr>
          </w:p>
        </w:tc>
      </w:tr>
      <w:tr w:rsidR="002C7ECE" w:rsidRPr="0057325C" w14:paraId="578A269A" w14:textId="77777777" w:rsidTr="00A77ED5">
        <w:tc>
          <w:tcPr>
            <w:tcW w:w="750" w:type="dxa"/>
            <w:tcBorders>
              <w:top w:val="dotted" w:sz="4" w:space="0" w:color="auto"/>
              <w:left w:val="dotted" w:sz="4" w:space="0" w:color="auto"/>
              <w:bottom w:val="dotted" w:sz="4" w:space="0" w:color="auto"/>
            </w:tcBorders>
          </w:tcPr>
          <w:p w14:paraId="10274E96"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EFE9726"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17F971A9" w14:textId="77777777" w:rsidR="002C7ECE" w:rsidRPr="0057325C" w:rsidRDefault="002C7ECE" w:rsidP="002C7ECE">
            <w:pPr>
              <w:rPr>
                <w:rFonts w:ascii="Arial" w:hAnsi="Arial" w:cs="Arial"/>
                <w:sz w:val="24"/>
                <w:szCs w:val="24"/>
              </w:rPr>
            </w:pPr>
          </w:p>
        </w:tc>
      </w:tr>
      <w:tr w:rsidR="002C7ECE" w:rsidRPr="0057325C" w14:paraId="5209E3F5" w14:textId="77777777" w:rsidTr="00A77ED5">
        <w:tc>
          <w:tcPr>
            <w:tcW w:w="750" w:type="dxa"/>
            <w:tcBorders>
              <w:top w:val="dotted" w:sz="4" w:space="0" w:color="auto"/>
              <w:left w:val="dotted" w:sz="4" w:space="0" w:color="auto"/>
              <w:bottom w:val="dotted" w:sz="4" w:space="0" w:color="auto"/>
            </w:tcBorders>
          </w:tcPr>
          <w:p w14:paraId="6ABBBFD4"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3FBB15A3"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0739DE18" w14:textId="77777777" w:rsidR="002C7ECE" w:rsidRPr="0057325C" w:rsidRDefault="002C7ECE" w:rsidP="002C7ECE">
            <w:pPr>
              <w:rPr>
                <w:rFonts w:ascii="Arial" w:hAnsi="Arial" w:cs="Arial"/>
                <w:sz w:val="24"/>
                <w:szCs w:val="24"/>
              </w:rPr>
            </w:pPr>
          </w:p>
        </w:tc>
      </w:tr>
      <w:tr w:rsidR="002C7ECE" w:rsidRPr="0057325C" w14:paraId="3EC54F8F" w14:textId="77777777" w:rsidTr="00A77ED5">
        <w:tc>
          <w:tcPr>
            <w:tcW w:w="750" w:type="dxa"/>
            <w:tcBorders>
              <w:top w:val="dotted" w:sz="4" w:space="0" w:color="auto"/>
              <w:left w:val="dotted" w:sz="4" w:space="0" w:color="auto"/>
              <w:bottom w:val="dotted" w:sz="4" w:space="0" w:color="auto"/>
            </w:tcBorders>
          </w:tcPr>
          <w:p w14:paraId="607B1268"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C7E08E7"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A28800D" w14:textId="77777777" w:rsidR="002C7ECE" w:rsidRPr="0057325C" w:rsidRDefault="002C7ECE" w:rsidP="002C7ECE">
            <w:pPr>
              <w:rPr>
                <w:rFonts w:ascii="Arial" w:hAnsi="Arial" w:cs="Arial"/>
                <w:sz w:val="24"/>
                <w:szCs w:val="24"/>
              </w:rPr>
            </w:pPr>
          </w:p>
        </w:tc>
      </w:tr>
      <w:tr w:rsidR="002C7ECE" w:rsidRPr="0057325C" w14:paraId="24576706" w14:textId="77777777" w:rsidTr="00A77ED5">
        <w:tc>
          <w:tcPr>
            <w:tcW w:w="750" w:type="dxa"/>
            <w:tcBorders>
              <w:top w:val="dotted" w:sz="4" w:space="0" w:color="auto"/>
              <w:left w:val="dotted" w:sz="4" w:space="0" w:color="auto"/>
              <w:bottom w:val="dotted" w:sz="4" w:space="0" w:color="auto"/>
            </w:tcBorders>
          </w:tcPr>
          <w:p w14:paraId="3289FCD0"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3064F2E4" w14:textId="77777777" w:rsidR="002C7ECE" w:rsidRDefault="002C7ECE" w:rsidP="002C7ECE">
            <w:pPr>
              <w:rPr>
                <w:rFonts w:ascii="Arial" w:hAnsi="Arial" w:cs="Arial"/>
                <w:sz w:val="24"/>
                <w:szCs w:val="24"/>
              </w:rPr>
            </w:pPr>
          </w:p>
          <w:p w14:paraId="72B4858F" w14:textId="4FDB7003" w:rsidR="00A77ED5" w:rsidRPr="0057325C" w:rsidRDefault="00A77ED5"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1274C287" w14:textId="77777777" w:rsidR="002C7ECE" w:rsidRPr="0057325C" w:rsidRDefault="002C7ECE" w:rsidP="002C7ECE">
            <w:pPr>
              <w:rPr>
                <w:rFonts w:ascii="Arial" w:hAnsi="Arial" w:cs="Arial"/>
                <w:sz w:val="24"/>
                <w:szCs w:val="24"/>
              </w:rPr>
            </w:pPr>
          </w:p>
        </w:tc>
      </w:tr>
      <w:tr w:rsidR="002C7ECE" w:rsidRPr="0057325C" w14:paraId="36F8904A" w14:textId="77777777" w:rsidTr="00EF17AD">
        <w:tc>
          <w:tcPr>
            <w:tcW w:w="9360" w:type="dxa"/>
            <w:gridSpan w:val="3"/>
            <w:tcBorders>
              <w:top w:val="dotted" w:sz="4" w:space="0" w:color="auto"/>
              <w:left w:val="dotted" w:sz="4" w:space="0" w:color="auto"/>
              <w:bottom w:val="dotted" w:sz="4" w:space="0" w:color="auto"/>
              <w:right w:val="dotted" w:sz="4" w:space="0" w:color="auto"/>
            </w:tcBorders>
          </w:tcPr>
          <w:p w14:paraId="3BE0B7D1" w14:textId="2456947F" w:rsidR="002C7ECE" w:rsidRPr="00212DAD" w:rsidRDefault="002C7ECE" w:rsidP="00627668">
            <w:pPr>
              <w:rPr>
                <w:rFonts w:ascii="Arial" w:hAnsi="Arial" w:cs="Arial"/>
                <w:sz w:val="24"/>
                <w:szCs w:val="24"/>
              </w:rPr>
            </w:pPr>
            <w:r w:rsidRPr="00212DAD">
              <w:rPr>
                <w:rFonts w:ascii="Arial" w:hAnsi="Arial" w:cs="Arial"/>
                <w:b/>
                <w:sz w:val="24"/>
                <w:szCs w:val="24"/>
              </w:rPr>
              <w:t>STA</w:t>
            </w:r>
            <w:r w:rsidR="00627668">
              <w:rPr>
                <w:rFonts w:ascii="Arial" w:hAnsi="Arial" w:cs="Arial"/>
                <w:b/>
                <w:sz w:val="24"/>
                <w:szCs w:val="24"/>
              </w:rPr>
              <w:t>AT VAN OMVATTENDE INKOMSTE (INKOMSTESTAAT)</w:t>
            </w:r>
          </w:p>
        </w:tc>
      </w:tr>
      <w:tr w:rsidR="002C7ECE" w:rsidRPr="0057325C" w14:paraId="5D76D59E" w14:textId="77777777" w:rsidTr="00A77ED5">
        <w:tc>
          <w:tcPr>
            <w:tcW w:w="750" w:type="dxa"/>
            <w:tcBorders>
              <w:top w:val="dotted" w:sz="4" w:space="0" w:color="auto"/>
              <w:left w:val="dotted" w:sz="4" w:space="0" w:color="auto"/>
              <w:bottom w:val="dotted" w:sz="4" w:space="0" w:color="auto"/>
            </w:tcBorders>
          </w:tcPr>
          <w:p w14:paraId="2276A117"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3C0EAED2"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1A55825C" w14:textId="77777777" w:rsidR="002C7ECE" w:rsidRPr="0057325C" w:rsidRDefault="002C7ECE" w:rsidP="002C7ECE">
            <w:pPr>
              <w:rPr>
                <w:rFonts w:ascii="Arial" w:hAnsi="Arial" w:cs="Arial"/>
                <w:sz w:val="24"/>
                <w:szCs w:val="24"/>
              </w:rPr>
            </w:pPr>
          </w:p>
        </w:tc>
      </w:tr>
      <w:tr w:rsidR="002C7ECE" w:rsidRPr="0057325C" w14:paraId="2F2F17E9" w14:textId="77777777" w:rsidTr="00A77ED5">
        <w:tc>
          <w:tcPr>
            <w:tcW w:w="8937" w:type="dxa"/>
            <w:gridSpan w:val="2"/>
            <w:tcBorders>
              <w:top w:val="dotted" w:sz="4" w:space="0" w:color="auto"/>
              <w:left w:val="dotted" w:sz="4" w:space="0" w:color="auto"/>
              <w:bottom w:val="dotted" w:sz="4" w:space="0" w:color="auto"/>
            </w:tcBorders>
          </w:tcPr>
          <w:p w14:paraId="6D718CA1" w14:textId="36C6BBDD" w:rsidR="002C7ECE" w:rsidRPr="0057325C" w:rsidRDefault="00627668" w:rsidP="00912C4B">
            <w:pPr>
              <w:rPr>
                <w:rFonts w:ascii="Arial" w:hAnsi="Arial" w:cs="Arial"/>
                <w:sz w:val="24"/>
                <w:szCs w:val="24"/>
              </w:rPr>
            </w:pPr>
            <w:r w:rsidRPr="00627668">
              <w:rPr>
                <w:rFonts w:ascii="Arial" w:hAnsi="Arial" w:cs="Arial"/>
                <w:sz w:val="24"/>
                <w:szCs w:val="24"/>
              </w:rPr>
              <w:t xml:space="preserve">In graad 10 is </w:t>
            </w:r>
            <w:proofErr w:type="gramStart"/>
            <w:r w:rsidR="00912C4B">
              <w:rPr>
                <w:rFonts w:ascii="Arial" w:hAnsi="Arial" w:cs="Arial"/>
                <w:sz w:val="24"/>
                <w:szCs w:val="24"/>
              </w:rPr>
              <w:t xml:space="preserve">jy </w:t>
            </w:r>
            <w:r w:rsidRPr="00627668">
              <w:rPr>
                <w:rFonts w:ascii="Arial" w:hAnsi="Arial" w:cs="Arial"/>
                <w:sz w:val="24"/>
                <w:szCs w:val="24"/>
              </w:rPr>
              <w:t xml:space="preserve"> bekendgestel</w:t>
            </w:r>
            <w:proofErr w:type="gramEnd"/>
            <w:r w:rsidRPr="00627668">
              <w:rPr>
                <w:rFonts w:ascii="Arial" w:hAnsi="Arial" w:cs="Arial"/>
                <w:sz w:val="24"/>
                <w:szCs w:val="24"/>
              </w:rPr>
              <w:t xml:space="preserve"> aan hierdie </w:t>
            </w:r>
            <w:r w:rsidR="00912C4B">
              <w:rPr>
                <w:rFonts w:ascii="Arial" w:hAnsi="Arial" w:cs="Arial"/>
                <w:sz w:val="24"/>
                <w:szCs w:val="24"/>
              </w:rPr>
              <w:t>staat</w:t>
            </w:r>
            <w:r w:rsidRPr="00627668">
              <w:rPr>
                <w:rFonts w:ascii="Arial" w:hAnsi="Arial" w:cs="Arial"/>
                <w:sz w:val="24"/>
                <w:szCs w:val="24"/>
              </w:rPr>
              <w:t>. Daar is geen verskil in die struktuur van die inkomstestaat vir sowel eenmansaak as vennootskap nie. Hierdie st</w:t>
            </w:r>
            <w:r w:rsidR="00912C4B">
              <w:rPr>
                <w:rFonts w:ascii="Arial" w:hAnsi="Arial" w:cs="Arial"/>
                <w:sz w:val="24"/>
                <w:szCs w:val="24"/>
              </w:rPr>
              <w:t>aat</w:t>
            </w:r>
            <w:r w:rsidRPr="00627668">
              <w:rPr>
                <w:rFonts w:ascii="Arial" w:hAnsi="Arial" w:cs="Arial"/>
                <w:sz w:val="24"/>
                <w:szCs w:val="24"/>
              </w:rPr>
              <w:t>, soos</w:t>
            </w:r>
            <w:r w:rsidR="00912C4B">
              <w:rPr>
                <w:rFonts w:ascii="Arial" w:hAnsi="Arial" w:cs="Arial"/>
                <w:sz w:val="24"/>
                <w:szCs w:val="24"/>
              </w:rPr>
              <w:t xml:space="preserve"> jy</w:t>
            </w:r>
            <w:r w:rsidRPr="00627668">
              <w:rPr>
                <w:rFonts w:ascii="Arial" w:hAnsi="Arial" w:cs="Arial"/>
                <w:sz w:val="24"/>
                <w:szCs w:val="24"/>
              </w:rPr>
              <w:t xml:space="preserve"> weet, fokus op die afdeling vir nominale rekeninge. Die aantal eienaars beïnvloed dit dus nie.</w:t>
            </w:r>
          </w:p>
        </w:tc>
        <w:tc>
          <w:tcPr>
            <w:tcW w:w="423" w:type="dxa"/>
            <w:tcBorders>
              <w:top w:val="dotted" w:sz="4" w:space="0" w:color="auto"/>
              <w:bottom w:val="dotted" w:sz="4" w:space="0" w:color="auto"/>
              <w:right w:val="dotted" w:sz="4" w:space="0" w:color="auto"/>
            </w:tcBorders>
          </w:tcPr>
          <w:p w14:paraId="382CF13A" w14:textId="77777777" w:rsidR="002C7ECE" w:rsidRPr="0057325C" w:rsidRDefault="002C7ECE" w:rsidP="002C7ECE">
            <w:pPr>
              <w:rPr>
                <w:rFonts w:ascii="Arial" w:hAnsi="Arial" w:cs="Arial"/>
                <w:sz w:val="24"/>
                <w:szCs w:val="24"/>
              </w:rPr>
            </w:pPr>
          </w:p>
        </w:tc>
      </w:tr>
      <w:tr w:rsidR="002C7ECE" w:rsidRPr="0057325C" w14:paraId="0C7B2F96" w14:textId="77777777" w:rsidTr="00A77ED5">
        <w:tc>
          <w:tcPr>
            <w:tcW w:w="750" w:type="dxa"/>
            <w:tcBorders>
              <w:top w:val="dotted" w:sz="4" w:space="0" w:color="auto"/>
              <w:left w:val="dotted" w:sz="4" w:space="0" w:color="auto"/>
              <w:bottom w:val="dotted" w:sz="4" w:space="0" w:color="auto"/>
            </w:tcBorders>
          </w:tcPr>
          <w:p w14:paraId="2641DD81"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7DB66FE"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470B02E7" w14:textId="77777777" w:rsidR="002C7ECE" w:rsidRPr="0057325C" w:rsidRDefault="002C7ECE" w:rsidP="002C7ECE">
            <w:pPr>
              <w:rPr>
                <w:rFonts w:ascii="Arial" w:hAnsi="Arial" w:cs="Arial"/>
                <w:sz w:val="24"/>
                <w:szCs w:val="24"/>
              </w:rPr>
            </w:pPr>
          </w:p>
        </w:tc>
      </w:tr>
      <w:tr w:rsidR="002C7ECE" w:rsidRPr="0057325C" w14:paraId="6AF49661" w14:textId="77777777" w:rsidTr="00A77ED5">
        <w:tc>
          <w:tcPr>
            <w:tcW w:w="8937" w:type="dxa"/>
            <w:gridSpan w:val="2"/>
            <w:tcBorders>
              <w:top w:val="dotted" w:sz="4" w:space="0" w:color="auto"/>
              <w:left w:val="dotted" w:sz="4" w:space="0" w:color="auto"/>
              <w:bottom w:val="dotted" w:sz="4" w:space="0" w:color="auto"/>
            </w:tcBorders>
          </w:tcPr>
          <w:p w14:paraId="020ED95E" w14:textId="3F1FE318" w:rsidR="002C7ECE" w:rsidRPr="0057325C" w:rsidRDefault="00912C4B" w:rsidP="002C7ECE">
            <w:pPr>
              <w:rPr>
                <w:rFonts w:ascii="Arial" w:hAnsi="Arial" w:cs="Arial"/>
                <w:sz w:val="24"/>
                <w:szCs w:val="24"/>
              </w:rPr>
            </w:pPr>
            <w:r w:rsidRPr="00912C4B">
              <w:rPr>
                <w:rFonts w:ascii="Arial" w:hAnsi="Arial" w:cs="Arial"/>
                <w:sz w:val="24"/>
                <w:szCs w:val="24"/>
              </w:rPr>
              <w:t>Hierdie staat verteenwoordig die inligting in die Handelsrekening en die Wins-en-verliesrekening.</w:t>
            </w:r>
          </w:p>
        </w:tc>
        <w:tc>
          <w:tcPr>
            <w:tcW w:w="423" w:type="dxa"/>
            <w:tcBorders>
              <w:top w:val="dotted" w:sz="4" w:space="0" w:color="auto"/>
              <w:bottom w:val="dotted" w:sz="4" w:space="0" w:color="auto"/>
              <w:right w:val="dotted" w:sz="4" w:space="0" w:color="auto"/>
            </w:tcBorders>
          </w:tcPr>
          <w:p w14:paraId="0EB5AE83" w14:textId="77777777" w:rsidR="002C7ECE" w:rsidRPr="0057325C" w:rsidRDefault="002C7ECE" w:rsidP="002C7ECE">
            <w:pPr>
              <w:rPr>
                <w:rFonts w:ascii="Arial" w:hAnsi="Arial" w:cs="Arial"/>
                <w:sz w:val="24"/>
                <w:szCs w:val="24"/>
              </w:rPr>
            </w:pPr>
          </w:p>
        </w:tc>
      </w:tr>
      <w:tr w:rsidR="002C7ECE" w:rsidRPr="0057325C" w14:paraId="35F0E58C" w14:textId="77777777" w:rsidTr="00A77ED5">
        <w:tc>
          <w:tcPr>
            <w:tcW w:w="750" w:type="dxa"/>
            <w:tcBorders>
              <w:top w:val="dotted" w:sz="4" w:space="0" w:color="auto"/>
              <w:left w:val="dotted" w:sz="4" w:space="0" w:color="auto"/>
              <w:bottom w:val="dotted" w:sz="4" w:space="0" w:color="auto"/>
            </w:tcBorders>
          </w:tcPr>
          <w:p w14:paraId="443A0053"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002B3803"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151085FD" w14:textId="77777777" w:rsidR="002C7ECE" w:rsidRPr="0057325C" w:rsidRDefault="002C7ECE" w:rsidP="002C7ECE">
            <w:pPr>
              <w:rPr>
                <w:rFonts w:ascii="Arial" w:hAnsi="Arial" w:cs="Arial"/>
                <w:sz w:val="24"/>
                <w:szCs w:val="24"/>
              </w:rPr>
            </w:pPr>
          </w:p>
        </w:tc>
      </w:tr>
      <w:tr w:rsidR="002C7ECE" w:rsidRPr="0057325C" w14:paraId="2B66963C" w14:textId="77777777" w:rsidTr="00A77ED5">
        <w:tc>
          <w:tcPr>
            <w:tcW w:w="8937" w:type="dxa"/>
            <w:gridSpan w:val="2"/>
            <w:tcBorders>
              <w:top w:val="dotted" w:sz="4" w:space="0" w:color="auto"/>
              <w:left w:val="dotted" w:sz="4" w:space="0" w:color="auto"/>
              <w:bottom w:val="dotted" w:sz="4" w:space="0" w:color="auto"/>
            </w:tcBorders>
          </w:tcPr>
          <w:p w14:paraId="5CF1E876" w14:textId="5AF63E24" w:rsidR="002C7ECE" w:rsidRPr="008254DF" w:rsidRDefault="002C7ECE" w:rsidP="00912C4B">
            <w:pPr>
              <w:rPr>
                <w:rFonts w:ascii="Arial" w:hAnsi="Arial" w:cs="Arial"/>
                <w:b/>
                <w:sz w:val="24"/>
                <w:szCs w:val="24"/>
              </w:rPr>
            </w:pPr>
            <w:r w:rsidRPr="008254DF">
              <w:rPr>
                <w:rFonts w:ascii="Arial" w:hAnsi="Arial" w:cs="Arial"/>
                <w:b/>
                <w:sz w:val="24"/>
                <w:szCs w:val="24"/>
              </w:rPr>
              <w:t>NOT</w:t>
            </w:r>
            <w:r w:rsidR="00912C4B">
              <w:rPr>
                <w:rFonts w:ascii="Arial" w:hAnsi="Arial" w:cs="Arial"/>
                <w:b/>
                <w:sz w:val="24"/>
                <w:szCs w:val="24"/>
              </w:rPr>
              <w:t>A</w:t>
            </w:r>
            <w:r w:rsidRPr="008254DF">
              <w:rPr>
                <w:rFonts w:ascii="Arial" w:hAnsi="Arial" w:cs="Arial"/>
                <w:b/>
                <w:sz w:val="24"/>
                <w:szCs w:val="24"/>
              </w:rPr>
              <w:t>:</w:t>
            </w:r>
          </w:p>
        </w:tc>
        <w:tc>
          <w:tcPr>
            <w:tcW w:w="423" w:type="dxa"/>
            <w:tcBorders>
              <w:top w:val="dotted" w:sz="4" w:space="0" w:color="auto"/>
              <w:bottom w:val="dotted" w:sz="4" w:space="0" w:color="auto"/>
              <w:right w:val="dotted" w:sz="4" w:space="0" w:color="auto"/>
            </w:tcBorders>
          </w:tcPr>
          <w:p w14:paraId="476FE9BB" w14:textId="77777777" w:rsidR="002C7ECE" w:rsidRPr="0057325C" w:rsidRDefault="002C7ECE" w:rsidP="002C7ECE">
            <w:pPr>
              <w:rPr>
                <w:rFonts w:ascii="Arial" w:hAnsi="Arial" w:cs="Arial"/>
                <w:sz w:val="24"/>
                <w:szCs w:val="24"/>
              </w:rPr>
            </w:pPr>
          </w:p>
        </w:tc>
      </w:tr>
      <w:tr w:rsidR="002C7ECE" w:rsidRPr="0057325C" w14:paraId="1391B9C5" w14:textId="77777777" w:rsidTr="00A77ED5">
        <w:tc>
          <w:tcPr>
            <w:tcW w:w="750" w:type="dxa"/>
            <w:tcBorders>
              <w:top w:val="dotted" w:sz="4" w:space="0" w:color="auto"/>
              <w:left w:val="dotted" w:sz="4" w:space="0" w:color="auto"/>
              <w:bottom w:val="dotted" w:sz="4" w:space="0" w:color="auto"/>
            </w:tcBorders>
          </w:tcPr>
          <w:p w14:paraId="78F2DD3C" w14:textId="5F6794A7" w:rsidR="002C7ECE" w:rsidRPr="0057325C" w:rsidRDefault="002C7ECE" w:rsidP="00A77ED5">
            <w:pPr>
              <w:jc w:val="center"/>
              <w:rPr>
                <w:rFonts w:ascii="Arial" w:hAnsi="Arial" w:cs="Arial"/>
                <w:sz w:val="24"/>
                <w:szCs w:val="24"/>
              </w:rPr>
            </w:pPr>
            <w:r>
              <w:rPr>
                <w:rFonts w:ascii="Arial" w:hAnsi="Arial" w:cs="Arial"/>
                <w:sz w:val="24"/>
                <w:szCs w:val="24"/>
              </w:rPr>
              <w:t>1.</w:t>
            </w:r>
          </w:p>
        </w:tc>
        <w:tc>
          <w:tcPr>
            <w:tcW w:w="8187" w:type="dxa"/>
            <w:tcBorders>
              <w:top w:val="dotted" w:sz="4" w:space="0" w:color="auto"/>
              <w:bottom w:val="dotted" w:sz="4" w:space="0" w:color="auto"/>
            </w:tcBorders>
          </w:tcPr>
          <w:p w14:paraId="181E352B" w14:textId="3FF92A65" w:rsidR="002C7ECE" w:rsidRPr="0057325C" w:rsidRDefault="00912C4B" w:rsidP="002C7ECE">
            <w:pPr>
              <w:pStyle w:val="Default"/>
            </w:pPr>
            <w:r w:rsidRPr="00912C4B">
              <w:rPr>
                <w:iCs/>
                <w:color w:val="auto"/>
              </w:rPr>
              <w:t>Ken die formaat van die staat van omvattende inkomste.</w:t>
            </w:r>
          </w:p>
        </w:tc>
        <w:tc>
          <w:tcPr>
            <w:tcW w:w="423" w:type="dxa"/>
            <w:tcBorders>
              <w:top w:val="dotted" w:sz="4" w:space="0" w:color="auto"/>
              <w:bottom w:val="dotted" w:sz="4" w:space="0" w:color="auto"/>
              <w:right w:val="dotted" w:sz="4" w:space="0" w:color="auto"/>
            </w:tcBorders>
          </w:tcPr>
          <w:p w14:paraId="59EA7B86" w14:textId="77777777" w:rsidR="002C7ECE" w:rsidRPr="0057325C" w:rsidRDefault="002C7ECE" w:rsidP="002C7ECE">
            <w:pPr>
              <w:rPr>
                <w:rFonts w:ascii="Arial" w:hAnsi="Arial" w:cs="Arial"/>
                <w:sz w:val="24"/>
                <w:szCs w:val="24"/>
              </w:rPr>
            </w:pPr>
          </w:p>
        </w:tc>
      </w:tr>
      <w:tr w:rsidR="002C7ECE" w:rsidRPr="0057325C" w14:paraId="2EFC5EB6" w14:textId="77777777" w:rsidTr="00A77ED5">
        <w:tc>
          <w:tcPr>
            <w:tcW w:w="750" w:type="dxa"/>
            <w:tcBorders>
              <w:top w:val="dotted" w:sz="4" w:space="0" w:color="auto"/>
              <w:left w:val="dotted" w:sz="4" w:space="0" w:color="auto"/>
              <w:bottom w:val="dotted" w:sz="4" w:space="0" w:color="auto"/>
            </w:tcBorders>
          </w:tcPr>
          <w:p w14:paraId="6D547C1F" w14:textId="62DA8FAC" w:rsidR="002C7ECE" w:rsidRPr="0057325C" w:rsidRDefault="002C7ECE" w:rsidP="00A77ED5">
            <w:pPr>
              <w:jc w:val="center"/>
              <w:rPr>
                <w:rFonts w:ascii="Arial" w:hAnsi="Arial" w:cs="Arial"/>
                <w:sz w:val="24"/>
                <w:szCs w:val="24"/>
              </w:rPr>
            </w:pPr>
            <w:r>
              <w:rPr>
                <w:rFonts w:ascii="Arial" w:hAnsi="Arial" w:cs="Arial"/>
                <w:sz w:val="24"/>
                <w:szCs w:val="24"/>
              </w:rPr>
              <w:t>2.</w:t>
            </w:r>
          </w:p>
        </w:tc>
        <w:tc>
          <w:tcPr>
            <w:tcW w:w="8187" w:type="dxa"/>
            <w:tcBorders>
              <w:top w:val="dotted" w:sz="4" w:space="0" w:color="auto"/>
              <w:bottom w:val="dotted" w:sz="4" w:space="0" w:color="auto"/>
            </w:tcBorders>
          </w:tcPr>
          <w:p w14:paraId="5D2A99B6" w14:textId="16B96CAB" w:rsidR="002C7ECE" w:rsidRPr="0057325C" w:rsidRDefault="00912C4B" w:rsidP="00912C4B">
            <w:pPr>
              <w:pStyle w:val="Default"/>
            </w:pPr>
            <w:r>
              <w:rPr>
                <w:iCs/>
                <w:color w:val="auto"/>
              </w:rPr>
              <w:t xml:space="preserve">Neem aansuiwerings in ag om die korrekte </w:t>
            </w:r>
            <w:r w:rsidRPr="00912C4B">
              <w:rPr>
                <w:iCs/>
                <w:color w:val="auto"/>
              </w:rPr>
              <w:t>bedrae vir die finansiële tydperk weer te gee.</w:t>
            </w:r>
          </w:p>
        </w:tc>
        <w:tc>
          <w:tcPr>
            <w:tcW w:w="423" w:type="dxa"/>
            <w:tcBorders>
              <w:top w:val="dotted" w:sz="4" w:space="0" w:color="auto"/>
              <w:bottom w:val="dotted" w:sz="4" w:space="0" w:color="auto"/>
              <w:right w:val="dotted" w:sz="4" w:space="0" w:color="auto"/>
            </w:tcBorders>
          </w:tcPr>
          <w:p w14:paraId="4657BD0C" w14:textId="77777777" w:rsidR="002C7ECE" w:rsidRPr="0057325C" w:rsidRDefault="002C7ECE" w:rsidP="002C7ECE">
            <w:pPr>
              <w:rPr>
                <w:rFonts w:ascii="Arial" w:hAnsi="Arial" w:cs="Arial"/>
                <w:sz w:val="24"/>
                <w:szCs w:val="24"/>
              </w:rPr>
            </w:pPr>
          </w:p>
        </w:tc>
      </w:tr>
      <w:tr w:rsidR="002C7ECE" w:rsidRPr="0057325C" w14:paraId="241CA1B8" w14:textId="77777777" w:rsidTr="00A77ED5">
        <w:tc>
          <w:tcPr>
            <w:tcW w:w="750" w:type="dxa"/>
            <w:tcBorders>
              <w:top w:val="dotted" w:sz="4" w:space="0" w:color="auto"/>
              <w:left w:val="dotted" w:sz="4" w:space="0" w:color="auto"/>
              <w:bottom w:val="dotted" w:sz="4" w:space="0" w:color="auto"/>
            </w:tcBorders>
          </w:tcPr>
          <w:p w14:paraId="22CA2E6E"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1640249"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4B87992" w14:textId="77777777" w:rsidR="002C7ECE" w:rsidRPr="0057325C" w:rsidRDefault="002C7ECE" w:rsidP="002C7ECE">
            <w:pPr>
              <w:rPr>
                <w:rFonts w:ascii="Arial" w:hAnsi="Arial" w:cs="Arial"/>
                <w:sz w:val="24"/>
                <w:szCs w:val="24"/>
              </w:rPr>
            </w:pPr>
          </w:p>
        </w:tc>
      </w:tr>
      <w:tr w:rsidR="002C7ECE" w:rsidRPr="0057325C" w14:paraId="62966352" w14:textId="77777777" w:rsidTr="00A77ED5">
        <w:tc>
          <w:tcPr>
            <w:tcW w:w="8937" w:type="dxa"/>
            <w:gridSpan w:val="2"/>
            <w:tcBorders>
              <w:top w:val="dotted" w:sz="4" w:space="0" w:color="auto"/>
              <w:left w:val="dotted" w:sz="4" w:space="0" w:color="auto"/>
              <w:bottom w:val="dotted" w:sz="4" w:space="0" w:color="auto"/>
            </w:tcBorders>
          </w:tcPr>
          <w:p w14:paraId="65295ADB" w14:textId="4E063695" w:rsidR="002C7ECE" w:rsidRPr="008254DF" w:rsidRDefault="00DA180E" w:rsidP="00912C4B">
            <w:pPr>
              <w:rPr>
                <w:rFonts w:ascii="Arial" w:hAnsi="Arial" w:cs="Arial"/>
                <w:b/>
                <w:sz w:val="24"/>
                <w:szCs w:val="24"/>
              </w:rPr>
            </w:pPr>
            <w:r>
              <w:rPr>
                <w:rFonts w:ascii="Arial" w:hAnsi="Arial" w:cs="Arial"/>
                <w:b/>
                <w:sz w:val="24"/>
                <w:szCs w:val="24"/>
              </w:rPr>
              <w:t>A</w:t>
            </w:r>
            <w:r w:rsidR="00912C4B">
              <w:rPr>
                <w:rFonts w:ascii="Arial" w:hAnsi="Arial" w:cs="Arial"/>
                <w:b/>
                <w:sz w:val="24"/>
                <w:szCs w:val="24"/>
              </w:rPr>
              <w:t>KTIWITEIT</w:t>
            </w:r>
            <w:r w:rsidR="002C7ECE" w:rsidRPr="008254DF">
              <w:rPr>
                <w:rFonts w:ascii="Arial" w:hAnsi="Arial" w:cs="Arial"/>
                <w:b/>
                <w:sz w:val="24"/>
                <w:szCs w:val="24"/>
              </w:rPr>
              <w:t xml:space="preserve"> </w:t>
            </w:r>
            <w:r w:rsidR="00A77ED5">
              <w:rPr>
                <w:rFonts w:ascii="Arial" w:hAnsi="Arial" w:cs="Arial"/>
                <w:b/>
                <w:sz w:val="24"/>
                <w:szCs w:val="24"/>
              </w:rPr>
              <w:t>2</w:t>
            </w:r>
          </w:p>
        </w:tc>
        <w:tc>
          <w:tcPr>
            <w:tcW w:w="423" w:type="dxa"/>
            <w:tcBorders>
              <w:top w:val="dotted" w:sz="4" w:space="0" w:color="auto"/>
              <w:bottom w:val="dotted" w:sz="4" w:space="0" w:color="auto"/>
              <w:right w:val="dotted" w:sz="4" w:space="0" w:color="auto"/>
            </w:tcBorders>
          </w:tcPr>
          <w:p w14:paraId="7E8F82B5" w14:textId="77777777" w:rsidR="002C7ECE" w:rsidRPr="0057325C" w:rsidRDefault="002C7ECE" w:rsidP="002C7ECE">
            <w:pPr>
              <w:rPr>
                <w:rFonts w:ascii="Arial" w:hAnsi="Arial" w:cs="Arial"/>
                <w:sz w:val="24"/>
                <w:szCs w:val="24"/>
              </w:rPr>
            </w:pPr>
          </w:p>
        </w:tc>
      </w:tr>
      <w:tr w:rsidR="002C7ECE" w:rsidRPr="0057325C" w14:paraId="08EE7BEC" w14:textId="77777777" w:rsidTr="00A77ED5">
        <w:tc>
          <w:tcPr>
            <w:tcW w:w="750" w:type="dxa"/>
            <w:tcBorders>
              <w:top w:val="dotted" w:sz="4" w:space="0" w:color="auto"/>
              <w:left w:val="dotted" w:sz="4" w:space="0" w:color="auto"/>
              <w:bottom w:val="dotted" w:sz="4" w:space="0" w:color="auto"/>
            </w:tcBorders>
          </w:tcPr>
          <w:p w14:paraId="3E6D2D83"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7D77C391"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76968EBA" w14:textId="77777777" w:rsidR="002C7ECE" w:rsidRPr="0057325C" w:rsidRDefault="002C7ECE" w:rsidP="002C7ECE">
            <w:pPr>
              <w:rPr>
                <w:rFonts w:ascii="Arial" w:hAnsi="Arial" w:cs="Arial"/>
                <w:sz w:val="24"/>
                <w:szCs w:val="24"/>
              </w:rPr>
            </w:pPr>
          </w:p>
        </w:tc>
      </w:tr>
      <w:tr w:rsidR="002C7ECE" w:rsidRPr="0057325C" w14:paraId="2AF66BE2" w14:textId="77777777" w:rsidTr="00A77ED5">
        <w:tc>
          <w:tcPr>
            <w:tcW w:w="8937" w:type="dxa"/>
            <w:gridSpan w:val="2"/>
            <w:tcBorders>
              <w:top w:val="dotted" w:sz="4" w:space="0" w:color="auto"/>
              <w:left w:val="dotted" w:sz="4" w:space="0" w:color="auto"/>
              <w:bottom w:val="dotted" w:sz="4" w:space="0" w:color="auto"/>
            </w:tcBorders>
          </w:tcPr>
          <w:p w14:paraId="754CFE3D" w14:textId="622EB5D2" w:rsidR="002C7ECE" w:rsidRPr="0057325C" w:rsidRDefault="009E7929" w:rsidP="001D6384">
            <w:pPr>
              <w:rPr>
                <w:rFonts w:ascii="Arial" w:hAnsi="Arial" w:cs="Arial"/>
                <w:sz w:val="24"/>
                <w:szCs w:val="24"/>
              </w:rPr>
            </w:pPr>
            <w:r w:rsidRPr="009E7929">
              <w:rPr>
                <w:rFonts w:ascii="Arial" w:hAnsi="Arial" w:cs="Arial"/>
                <w:sz w:val="24"/>
                <w:szCs w:val="24"/>
              </w:rPr>
              <w:t>Voltooi die inkomstestaat deur die ontbrekende inligting (A - N) in te vul.</w:t>
            </w:r>
          </w:p>
        </w:tc>
        <w:tc>
          <w:tcPr>
            <w:tcW w:w="423" w:type="dxa"/>
            <w:tcBorders>
              <w:top w:val="dotted" w:sz="4" w:space="0" w:color="auto"/>
              <w:bottom w:val="dotted" w:sz="4" w:space="0" w:color="auto"/>
              <w:right w:val="dotted" w:sz="4" w:space="0" w:color="auto"/>
            </w:tcBorders>
          </w:tcPr>
          <w:p w14:paraId="25C252FD" w14:textId="77777777" w:rsidR="002C7ECE" w:rsidRPr="0057325C" w:rsidRDefault="002C7ECE" w:rsidP="002C7ECE">
            <w:pPr>
              <w:rPr>
                <w:rFonts w:ascii="Arial" w:hAnsi="Arial" w:cs="Arial"/>
                <w:sz w:val="24"/>
                <w:szCs w:val="24"/>
              </w:rPr>
            </w:pPr>
          </w:p>
        </w:tc>
      </w:tr>
      <w:tr w:rsidR="002C7ECE" w:rsidRPr="0057325C" w14:paraId="31156B3B" w14:textId="77777777" w:rsidTr="00A77ED5">
        <w:tc>
          <w:tcPr>
            <w:tcW w:w="8937" w:type="dxa"/>
            <w:gridSpan w:val="2"/>
            <w:tcBorders>
              <w:top w:val="dotted" w:sz="4" w:space="0" w:color="auto"/>
              <w:left w:val="dotted" w:sz="4" w:space="0" w:color="auto"/>
              <w:bottom w:val="dotted" w:sz="4" w:space="0" w:color="auto"/>
            </w:tcBorders>
          </w:tcPr>
          <w:p w14:paraId="74010E5A" w14:textId="77777777" w:rsidR="002C7ECE"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6790979E" w14:textId="77777777" w:rsidR="002C7ECE" w:rsidRPr="0057325C" w:rsidRDefault="002C7ECE" w:rsidP="002C7ECE">
            <w:pPr>
              <w:rPr>
                <w:rFonts w:ascii="Arial" w:hAnsi="Arial" w:cs="Arial"/>
                <w:sz w:val="24"/>
                <w:szCs w:val="24"/>
              </w:rPr>
            </w:pPr>
          </w:p>
        </w:tc>
      </w:tr>
      <w:tr w:rsidR="002C7ECE" w:rsidRPr="0057325C" w14:paraId="4AAA05A9" w14:textId="77777777" w:rsidTr="00A77ED5">
        <w:tc>
          <w:tcPr>
            <w:tcW w:w="8937" w:type="dxa"/>
            <w:gridSpan w:val="2"/>
            <w:tcBorders>
              <w:top w:val="dotted" w:sz="4" w:space="0" w:color="auto"/>
              <w:left w:val="dotted" w:sz="4" w:space="0" w:color="auto"/>
              <w:bottom w:val="dotted" w:sz="4" w:space="0" w:color="auto"/>
            </w:tcBorders>
          </w:tcPr>
          <w:p w14:paraId="65FDA20B" w14:textId="3964A5D8" w:rsidR="002C7ECE" w:rsidRPr="0000629F" w:rsidRDefault="002C7ECE" w:rsidP="009E7929">
            <w:pPr>
              <w:rPr>
                <w:rFonts w:ascii="Arial" w:hAnsi="Arial" w:cs="Arial"/>
                <w:sz w:val="24"/>
                <w:szCs w:val="24"/>
              </w:rPr>
            </w:pPr>
            <w:r w:rsidRPr="0000629F">
              <w:rPr>
                <w:rFonts w:ascii="Arial" w:hAnsi="Arial" w:cs="Arial"/>
                <w:b/>
                <w:bCs/>
                <w:iCs/>
                <w:sz w:val="24"/>
                <w:szCs w:val="24"/>
              </w:rPr>
              <w:t>IN</w:t>
            </w:r>
            <w:r w:rsidR="009E7929">
              <w:rPr>
                <w:rFonts w:ascii="Arial" w:hAnsi="Arial" w:cs="Arial"/>
                <w:b/>
                <w:bCs/>
                <w:iCs/>
                <w:sz w:val="24"/>
                <w:szCs w:val="24"/>
              </w:rPr>
              <w:t xml:space="preserve">KOMSTESTAAT VIR DIE JAAR GEËINDIG </w:t>
            </w:r>
            <w:r>
              <w:rPr>
                <w:rFonts w:ascii="Arial" w:hAnsi="Arial" w:cs="Arial"/>
                <w:b/>
                <w:bCs/>
                <w:iCs/>
                <w:sz w:val="24"/>
                <w:szCs w:val="24"/>
              </w:rPr>
              <w:t>29 FEBRUARIE 2020</w:t>
            </w:r>
          </w:p>
        </w:tc>
        <w:tc>
          <w:tcPr>
            <w:tcW w:w="423" w:type="dxa"/>
            <w:tcBorders>
              <w:top w:val="dotted" w:sz="4" w:space="0" w:color="auto"/>
              <w:bottom w:val="dotted" w:sz="4" w:space="0" w:color="auto"/>
              <w:right w:val="dotted" w:sz="4" w:space="0" w:color="auto"/>
            </w:tcBorders>
          </w:tcPr>
          <w:p w14:paraId="4E3E64B3" w14:textId="77777777" w:rsidR="002C7ECE" w:rsidRPr="0057325C" w:rsidRDefault="002C7ECE" w:rsidP="002C7ECE">
            <w:pPr>
              <w:rPr>
                <w:rFonts w:ascii="Arial" w:hAnsi="Arial" w:cs="Arial"/>
                <w:sz w:val="24"/>
                <w:szCs w:val="24"/>
              </w:rPr>
            </w:pPr>
          </w:p>
        </w:tc>
      </w:tr>
      <w:tr w:rsidR="002C7ECE" w:rsidRPr="0057325C" w14:paraId="7E710D6C" w14:textId="77777777" w:rsidTr="00A77ED5">
        <w:tc>
          <w:tcPr>
            <w:tcW w:w="8937" w:type="dxa"/>
            <w:gridSpan w:val="2"/>
            <w:tcBorders>
              <w:top w:val="dotted" w:sz="4" w:space="0" w:color="auto"/>
              <w:left w:val="dotted" w:sz="4" w:space="0" w:color="auto"/>
              <w:bottom w:val="dotted" w:sz="4" w:space="0" w:color="auto"/>
            </w:tcBorders>
          </w:tcPr>
          <w:tbl>
            <w:tblPr>
              <w:tblStyle w:val="TableGrid"/>
              <w:tblW w:w="8483" w:type="dxa"/>
              <w:tblLook w:val="04A0" w:firstRow="1" w:lastRow="0" w:firstColumn="1" w:lastColumn="0" w:noHBand="0" w:noVBand="1"/>
            </w:tblPr>
            <w:tblGrid>
              <w:gridCol w:w="6807"/>
              <w:gridCol w:w="1676"/>
            </w:tblGrid>
            <w:tr w:rsidR="002C7ECE" w14:paraId="78054190"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1920BBD3" w14:textId="7C79115D" w:rsidR="002C7ECE" w:rsidRPr="00E362EB" w:rsidRDefault="009E7929" w:rsidP="009E7929">
                  <w:pPr>
                    <w:rPr>
                      <w:rFonts w:ascii="Arial" w:hAnsi="Arial" w:cs="Arial"/>
                      <w:sz w:val="24"/>
                      <w:szCs w:val="24"/>
                    </w:rPr>
                  </w:pPr>
                  <w:r>
                    <w:rPr>
                      <w:rFonts w:ascii="Arial" w:hAnsi="Arial" w:cs="Arial"/>
                      <w:sz w:val="24"/>
                      <w:szCs w:val="24"/>
                    </w:rPr>
                    <w:t>Verkope</w:t>
                  </w:r>
                  <w:r w:rsidR="002C7ECE" w:rsidRPr="00E362EB">
                    <w:rPr>
                      <w:rFonts w:ascii="Arial" w:hAnsi="Arial" w:cs="Arial"/>
                      <w:sz w:val="24"/>
                      <w:szCs w:val="24"/>
                    </w:rPr>
                    <w:t xml:space="preserve">  (RXXX XXX – Deb</w:t>
                  </w:r>
                  <w:r>
                    <w:rPr>
                      <w:rFonts w:ascii="Arial" w:hAnsi="Arial" w:cs="Arial"/>
                      <w:sz w:val="24"/>
                      <w:szCs w:val="24"/>
                    </w:rPr>
                    <w:t>iteureafslag</w:t>
                  </w:r>
                  <w:r w:rsidR="002C7ECE" w:rsidRPr="00E362EB">
                    <w:rPr>
                      <w:rFonts w:ascii="Arial" w:hAnsi="Arial" w:cs="Arial"/>
                      <w:sz w:val="24"/>
                      <w:szCs w:val="24"/>
                    </w:rPr>
                    <w:t>)</w:t>
                  </w:r>
                </w:p>
              </w:tc>
              <w:tc>
                <w:tcPr>
                  <w:tcW w:w="1676" w:type="dxa"/>
                  <w:tcBorders>
                    <w:top w:val="single" w:sz="6" w:space="0" w:color="auto"/>
                    <w:left w:val="single" w:sz="4" w:space="0" w:color="auto"/>
                    <w:bottom w:val="single" w:sz="8" w:space="0" w:color="auto"/>
                    <w:right w:val="single" w:sz="12" w:space="0" w:color="auto"/>
                  </w:tcBorders>
                  <w:vAlign w:val="center"/>
                </w:tcPr>
                <w:p w14:paraId="17D2409B" w14:textId="524771E5" w:rsidR="002C7ECE" w:rsidRPr="00E362EB" w:rsidRDefault="002C7ECE" w:rsidP="002C7ECE">
                  <w:pPr>
                    <w:jc w:val="right"/>
                    <w:rPr>
                      <w:rFonts w:ascii="Arial" w:hAnsi="Arial" w:cs="Arial"/>
                      <w:sz w:val="24"/>
                      <w:szCs w:val="24"/>
                    </w:rPr>
                  </w:pPr>
                  <w:r w:rsidRPr="00E362EB">
                    <w:rPr>
                      <w:rFonts w:ascii="Arial" w:hAnsi="Arial" w:cs="Arial"/>
                      <w:sz w:val="24"/>
                      <w:szCs w:val="24"/>
                    </w:rPr>
                    <w:t>350 7</w:t>
                  </w:r>
                  <w:r>
                    <w:rPr>
                      <w:rFonts w:ascii="Arial" w:hAnsi="Arial" w:cs="Arial"/>
                      <w:sz w:val="24"/>
                      <w:szCs w:val="24"/>
                    </w:rPr>
                    <w:t>00</w:t>
                  </w:r>
                </w:p>
              </w:tc>
            </w:tr>
            <w:tr w:rsidR="002C7ECE" w14:paraId="496F9DDF"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7CB1278C" w14:textId="2BF88B1B" w:rsidR="002C7ECE" w:rsidRPr="00E362EB" w:rsidRDefault="001D6384" w:rsidP="002C7ECE">
                  <w:pPr>
                    <w:rPr>
                      <w:rFonts w:ascii="Arial" w:hAnsi="Arial" w:cs="Arial"/>
                      <w:sz w:val="24"/>
                      <w:szCs w:val="24"/>
                    </w:rPr>
                  </w:pPr>
                  <w:r>
                    <w:rPr>
                      <w:rFonts w:ascii="Arial" w:hAnsi="Arial" w:cs="Arial"/>
                      <w:b/>
                      <w:sz w:val="24"/>
                      <w:szCs w:val="24"/>
                    </w:rPr>
                    <w:t>A</w:t>
                  </w:r>
                </w:p>
              </w:tc>
              <w:tc>
                <w:tcPr>
                  <w:tcW w:w="1676" w:type="dxa"/>
                  <w:tcBorders>
                    <w:top w:val="single" w:sz="8" w:space="0" w:color="auto"/>
                    <w:left w:val="single" w:sz="12" w:space="0" w:color="auto"/>
                    <w:bottom w:val="single" w:sz="18" w:space="0" w:color="auto"/>
                    <w:right w:val="single" w:sz="12" w:space="0" w:color="auto"/>
                  </w:tcBorders>
                  <w:vAlign w:val="center"/>
                </w:tcPr>
                <w:p w14:paraId="334717FA" w14:textId="741443BF" w:rsidR="002C7ECE" w:rsidRPr="00E362EB" w:rsidRDefault="001D6384" w:rsidP="002C7ECE">
                  <w:pPr>
                    <w:jc w:val="right"/>
                    <w:rPr>
                      <w:rFonts w:ascii="Arial" w:hAnsi="Arial" w:cs="Arial"/>
                      <w:sz w:val="24"/>
                      <w:szCs w:val="24"/>
                    </w:rPr>
                  </w:pPr>
                  <w:r>
                    <w:rPr>
                      <w:rFonts w:ascii="Arial" w:hAnsi="Arial" w:cs="Arial"/>
                      <w:b/>
                      <w:sz w:val="24"/>
                      <w:szCs w:val="24"/>
                    </w:rPr>
                    <w:t>B</w:t>
                  </w:r>
                </w:p>
              </w:tc>
            </w:tr>
            <w:tr w:rsidR="002C7ECE" w14:paraId="0CE8F898"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5A085BDC" w14:textId="56120613" w:rsidR="002C7ECE" w:rsidRPr="00E362EB" w:rsidRDefault="009E7929" w:rsidP="009E7929">
                  <w:pPr>
                    <w:rPr>
                      <w:rFonts w:ascii="Arial" w:hAnsi="Arial" w:cs="Arial"/>
                      <w:sz w:val="24"/>
                      <w:szCs w:val="24"/>
                    </w:rPr>
                  </w:pPr>
                  <w:r>
                    <w:rPr>
                      <w:rFonts w:ascii="Arial" w:hAnsi="Arial" w:cs="Arial"/>
                      <w:b/>
                      <w:bCs/>
                      <w:sz w:val="24"/>
                      <w:szCs w:val="24"/>
                    </w:rPr>
                    <w:t>Brutowins</w:t>
                  </w:r>
                </w:p>
              </w:tc>
              <w:tc>
                <w:tcPr>
                  <w:tcW w:w="1676" w:type="dxa"/>
                  <w:tcBorders>
                    <w:top w:val="single" w:sz="18" w:space="0" w:color="auto"/>
                    <w:left w:val="single" w:sz="12" w:space="0" w:color="auto"/>
                    <w:bottom w:val="single" w:sz="8" w:space="0" w:color="auto"/>
                    <w:right w:val="single" w:sz="12" w:space="0" w:color="auto"/>
                  </w:tcBorders>
                  <w:vAlign w:val="center"/>
                </w:tcPr>
                <w:p w14:paraId="0DB8FDB0" w14:textId="0372D4FC" w:rsidR="002C7ECE" w:rsidRPr="00E362EB" w:rsidRDefault="002C7ECE" w:rsidP="002C7ECE">
                  <w:pPr>
                    <w:jc w:val="right"/>
                    <w:rPr>
                      <w:rFonts w:ascii="Arial" w:hAnsi="Arial" w:cs="Arial"/>
                      <w:sz w:val="24"/>
                      <w:szCs w:val="24"/>
                    </w:rPr>
                  </w:pPr>
                  <w:r w:rsidRPr="00E362EB">
                    <w:rPr>
                      <w:rFonts w:ascii="Arial" w:hAnsi="Arial" w:cs="Arial"/>
                      <w:sz w:val="24"/>
                      <w:szCs w:val="24"/>
                    </w:rPr>
                    <w:t xml:space="preserve">110 </w:t>
                  </w:r>
                  <w:r>
                    <w:rPr>
                      <w:rFonts w:ascii="Arial" w:hAnsi="Arial" w:cs="Arial"/>
                      <w:sz w:val="24"/>
                      <w:szCs w:val="24"/>
                    </w:rPr>
                    <w:t>200</w:t>
                  </w:r>
                </w:p>
              </w:tc>
            </w:tr>
            <w:tr w:rsidR="002C7ECE" w14:paraId="7716FF54"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6095A6C6" w14:textId="70968C32" w:rsidR="002C7ECE" w:rsidRPr="00E362EB" w:rsidRDefault="009E7929" w:rsidP="009E7929">
                  <w:pPr>
                    <w:rPr>
                      <w:rFonts w:ascii="Arial" w:hAnsi="Arial" w:cs="Arial"/>
                      <w:sz w:val="24"/>
                      <w:szCs w:val="24"/>
                    </w:rPr>
                  </w:pPr>
                  <w:r>
                    <w:rPr>
                      <w:rFonts w:ascii="Arial" w:hAnsi="Arial" w:cs="Arial"/>
                      <w:b/>
                      <w:bCs/>
                      <w:sz w:val="24"/>
                      <w:szCs w:val="24"/>
                    </w:rPr>
                    <w:t>Ander inkomste</w:t>
                  </w:r>
                </w:p>
              </w:tc>
              <w:tc>
                <w:tcPr>
                  <w:tcW w:w="1676" w:type="dxa"/>
                  <w:tcBorders>
                    <w:top w:val="single" w:sz="6" w:space="0" w:color="auto"/>
                    <w:left w:val="single" w:sz="12" w:space="0" w:color="auto"/>
                    <w:bottom w:val="single" w:sz="18" w:space="0" w:color="auto"/>
                    <w:right w:val="single" w:sz="12" w:space="0" w:color="auto"/>
                  </w:tcBorders>
                  <w:vAlign w:val="center"/>
                </w:tcPr>
                <w:p w14:paraId="682BE5AD" w14:textId="1BEEF7B5" w:rsidR="002C7ECE" w:rsidRPr="00E362EB" w:rsidRDefault="002C7ECE" w:rsidP="002C7ECE">
                  <w:pPr>
                    <w:jc w:val="right"/>
                    <w:rPr>
                      <w:rFonts w:ascii="Arial" w:hAnsi="Arial" w:cs="Arial"/>
                      <w:sz w:val="24"/>
                      <w:szCs w:val="24"/>
                    </w:rPr>
                  </w:pPr>
                  <w:r w:rsidRPr="00E362EB">
                    <w:rPr>
                      <w:rFonts w:ascii="Arial" w:hAnsi="Arial" w:cs="Arial"/>
                      <w:sz w:val="24"/>
                      <w:szCs w:val="24"/>
                    </w:rPr>
                    <w:t>1 060</w:t>
                  </w:r>
                </w:p>
              </w:tc>
            </w:tr>
            <w:tr w:rsidR="002C7ECE" w14:paraId="12351EE7"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61EB57FD" w14:textId="3F675BC3" w:rsidR="002C7ECE" w:rsidRPr="00E362EB" w:rsidRDefault="009E7929" w:rsidP="002C7ECE">
                  <w:pPr>
                    <w:rPr>
                      <w:rFonts w:ascii="Arial" w:hAnsi="Arial" w:cs="Arial"/>
                      <w:sz w:val="24"/>
                      <w:szCs w:val="24"/>
                    </w:rPr>
                  </w:pPr>
                  <w:r>
                    <w:rPr>
                      <w:rFonts w:ascii="Arial" w:hAnsi="Arial" w:cs="Arial"/>
                      <w:sz w:val="24"/>
                      <w:szCs w:val="24"/>
                    </w:rPr>
                    <w:t>Korting ontvang</w:t>
                  </w:r>
                </w:p>
              </w:tc>
              <w:tc>
                <w:tcPr>
                  <w:tcW w:w="1676" w:type="dxa"/>
                  <w:tcBorders>
                    <w:top w:val="single" w:sz="18" w:space="0" w:color="auto"/>
                    <w:left w:val="single" w:sz="18" w:space="0" w:color="auto"/>
                    <w:bottom w:val="single" w:sz="4" w:space="0" w:color="auto"/>
                    <w:right w:val="single" w:sz="18" w:space="0" w:color="auto"/>
                  </w:tcBorders>
                  <w:vAlign w:val="center"/>
                </w:tcPr>
                <w:p w14:paraId="1C9B706F" w14:textId="39A19679" w:rsidR="002C7ECE" w:rsidRPr="00E362EB" w:rsidRDefault="002C7ECE" w:rsidP="002C7ECE">
                  <w:pPr>
                    <w:jc w:val="right"/>
                    <w:rPr>
                      <w:rFonts w:ascii="Arial" w:hAnsi="Arial" w:cs="Arial"/>
                      <w:sz w:val="24"/>
                      <w:szCs w:val="24"/>
                    </w:rPr>
                  </w:pPr>
                  <w:r w:rsidRPr="00E362EB">
                    <w:rPr>
                      <w:rFonts w:ascii="Arial" w:hAnsi="Arial" w:cs="Arial"/>
                      <w:sz w:val="24"/>
                      <w:szCs w:val="24"/>
                    </w:rPr>
                    <w:t>900</w:t>
                  </w:r>
                </w:p>
              </w:tc>
            </w:tr>
            <w:tr w:rsidR="002C7ECE" w14:paraId="52927488"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1AEF4FD3" w14:textId="17B1C37A" w:rsidR="002C7ECE" w:rsidRPr="00E362EB" w:rsidRDefault="009E7929" w:rsidP="009E7929">
                  <w:pPr>
                    <w:rPr>
                      <w:rFonts w:ascii="Arial" w:hAnsi="Arial" w:cs="Arial"/>
                      <w:sz w:val="24"/>
                      <w:szCs w:val="24"/>
                    </w:rPr>
                  </w:pPr>
                  <w:r>
                    <w:rPr>
                      <w:rFonts w:ascii="Arial" w:hAnsi="Arial" w:cs="Arial"/>
                      <w:sz w:val="24"/>
                      <w:szCs w:val="24"/>
                    </w:rPr>
                    <w:t>Oninbare skulde verhaal</w:t>
                  </w:r>
                </w:p>
              </w:tc>
              <w:tc>
                <w:tcPr>
                  <w:tcW w:w="1676" w:type="dxa"/>
                  <w:tcBorders>
                    <w:top w:val="single" w:sz="4" w:space="0" w:color="auto"/>
                    <w:left w:val="single" w:sz="18" w:space="0" w:color="auto"/>
                    <w:bottom w:val="single" w:sz="18" w:space="0" w:color="auto"/>
                    <w:right w:val="single" w:sz="18" w:space="0" w:color="auto"/>
                  </w:tcBorders>
                  <w:vAlign w:val="center"/>
                </w:tcPr>
                <w:p w14:paraId="69D60533" w14:textId="05B303DC" w:rsidR="002C7ECE" w:rsidRPr="00E362EB" w:rsidRDefault="001D6384" w:rsidP="002C7ECE">
                  <w:pPr>
                    <w:jc w:val="right"/>
                    <w:rPr>
                      <w:rFonts w:ascii="Arial" w:hAnsi="Arial" w:cs="Arial"/>
                      <w:sz w:val="24"/>
                      <w:szCs w:val="24"/>
                    </w:rPr>
                  </w:pPr>
                  <w:r>
                    <w:rPr>
                      <w:rFonts w:ascii="Arial" w:hAnsi="Arial" w:cs="Arial"/>
                      <w:b/>
                      <w:sz w:val="24"/>
                      <w:szCs w:val="24"/>
                    </w:rPr>
                    <w:t>C</w:t>
                  </w:r>
                </w:p>
              </w:tc>
            </w:tr>
            <w:tr w:rsidR="002C7ECE" w14:paraId="775F9D01"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578D5AAC" w14:textId="265C06F3" w:rsidR="002C7ECE" w:rsidRPr="00E362EB" w:rsidRDefault="001D6384" w:rsidP="002C7ECE">
                  <w:pPr>
                    <w:rPr>
                      <w:rFonts w:ascii="Arial" w:hAnsi="Arial" w:cs="Arial"/>
                      <w:sz w:val="24"/>
                      <w:szCs w:val="24"/>
                    </w:rPr>
                  </w:pPr>
                  <w:r>
                    <w:rPr>
                      <w:rFonts w:ascii="Arial" w:hAnsi="Arial" w:cs="Arial"/>
                      <w:b/>
                      <w:bCs/>
                      <w:sz w:val="24"/>
                      <w:szCs w:val="24"/>
                    </w:rPr>
                    <w:t>D</w:t>
                  </w:r>
                </w:p>
              </w:tc>
              <w:tc>
                <w:tcPr>
                  <w:tcW w:w="1676" w:type="dxa"/>
                  <w:tcBorders>
                    <w:top w:val="single" w:sz="18" w:space="0" w:color="auto"/>
                    <w:left w:val="single" w:sz="12" w:space="0" w:color="auto"/>
                    <w:bottom w:val="single" w:sz="6" w:space="0" w:color="auto"/>
                    <w:right w:val="single" w:sz="12" w:space="0" w:color="auto"/>
                  </w:tcBorders>
                  <w:vAlign w:val="center"/>
                </w:tcPr>
                <w:p w14:paraId="64DC6D72" w14:textId="37135CFF" w:rsidR="002C7ECE" w:rsidRPr="00E362EB" w:rsidRDefault="001D6384" w:rsidP="002C7ECE">
                  <w:pPr>
                    <w:jc w:val="right"/>
                    <w:rPr>
                      <w:rFonts w:ascii="Arial" w:hAnsi="Arial" w:cs="Arial"/>
                      <w:sz w:val="24"/>
                      <w:szCs w:val="24"/>
                    </w:rPr>
                  </w:pPr>
                  <w:r>
                    <w:rPr>
                      <w:rFonts w:ascii="Arial" w:hAnsi="Arial" w:cs="Arial"/>
                      <w:b/>
                      <w:sz w:val="24"/>
                      <w:szCs w:val="24"/>
                    </w:rPr>
                    <w:t>E</w:t>
                  </w:r>
                </w:p>
              </w:tc>
            </w:tr>
            <w:tr w:rsidR="002C7ECE" w14:paraId="38A654E8"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2A173377" w14:textId="09D6F35B" w:rsidR="002C7ECE" w:rsidRPr="00E362EB" w:rsidRDefault="001D6384" w:rsidP="002C7ECE">
                  <w:pPr>
                    <w:rPr>
                      <w:rFonts w:ascii="Arial" w:hAnsi="Arial" w:cs="Arial"/>
                      <w:sz w:val="24"/>
                      <w:szCs w:val="24"/>
                    </w:rPr>
                  </w:pPr>
                  <w:r>
                    <w:rPr>
                      <w:rFonts w:ascii="Arial" w:hAnsi="Arial" w:cs="Arial"/>
                      <w:b/>
                      <w:bCs/>
                      <w:sz w:val="24"/>
                      <w:szCs w:val="24"/>
                    </w:rPr>
                    <w:t>F</w:t>
                  </w:r>
                </w:p>
              </w:tc>
              <w:tc>
                <w:tcPr>
                  <w:tcW w:w="1676" w:type="dxa"/>
                  <w:tcBorders>
                    <w:top w:val="single" w:sz="6" w:space="0" w:color="auto"/>
                    <w:left w:val="single" w:sz="12" w:space="0" w:color="auto"/>
                    <w:bottom w:val="single" w:sz="18" w:space="0" w:color="auto"/>
                    <w:right w:val="single" w:sz="12" w:space="0" w:color="auto"/>
                  </w:tcBorders>
                  <w:vAlign w:val="center"/>
                </w:tcPr>
                <w:p w14:paraId="571E18B2" w14:textId="091C272D" w:rsidR="002C7ECE" w:rsidRPr="00E362EB" w:rsidRDefault="002C7ECE" w:rsidP="00AB67B4">
                  <w:pPr>
                    <w:jc w:val="right"/>
                    <w:rPr>
                      <w:rFonts w:ascii="Arial" w:hAnsi="Arial" w:cs="Arial"/>
                      <w:sz w:val="24"/>
                      <w:szCs w:val="24"/>
                    </w:rPr>
                  </w:pPr>
                  <w:r w:rsidRPr="00E362EB">
                    <w:rPr>
                      <w:rFonts w:ascii="Arial" w:hAnsi="Arial" w:cs="Arial"/>
                      <w:sz w:val="24"/>
                      <w:szCs w:val="24"/>
                    </w:rPr>
                    <w:t>(</w:t>
                  </w:r>
                  <w:r w:rsidRPr="00AB67B4">
                    <w:rPr>
                      <w:rFonts w:ascii="Arial" w:hAnsi="Arial" w:cs="Arial"/>
                      <w:sz w:val="24"/>
                      <w:szCs w:val="24"/>
                    </w:rPr>
                    <w:t>97 7</w:t>
                  </w:r>
                  <w:r w:rsidR="00AB67B4" w:rsidRPr="00AB67B4">
                    <w:rPr>
                      <w:rFonts w:ascii="Arial" w:hAnsi="Arial" w:cs="Arial"/>
                      <w:sz w:val="24"/>
                      <w:szCs w:val="24"/>
                    </w:rPr>
                    <w:t>20</w:t>
                  </w:r>
                  <w:r w:rsidRPr="00E362EB">
                    <w:rPr>
                      <w:rFonts w:ascii="Arial" w:hAnsi="Arial" w:cs="Arial"/>
                      <w:sz w:val="24"/>
                      <w:szCs w:val="24"/>
                    </w:rPr>
                    <w:t>)</w:t>
                  </w:r>
                </w:p>
              </w:tc>
            </w:tr>
            <w:tr w:rsidR="002C7ECE" w14:paraId="27A31F78"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3EEFCCE6" w14:textId="1B3427BC" w:rsidR="002C7ECE" w:rsidRPr="00E362EB" w:rsidRDefault="009E7929" w:rsidP="009E7929">
                  <w:pPr>
                    <w:rPr>
                      <w:rFonts w:ascii="Arial" w:hAnsi="Arial" w:cs="Arial"/>
                      <w:sz w:val="24"/>
                      <w:szCs w:val="24"/>
                    </w:rPr>
                  </w:pPr>
                  <w:r>
                    <w:rPr>
                      <w:rFonts w:ascii="Arial" w:hAnsi="Arial" w:cs="Arial"/>
                      <w:sz w:val="24"/>
                      <w:szCs w:val="24"/>
                    </w:rPr>
                    <w:t>Huur uitgawe</w:t>
                  </w:r>
                </w:p>
              </w:tc>
              <w:tc>
                <w:tcPr>
                  <w:tcW w:w="1676" w:type="dxa"/>
                  <w:tcBorders>
                    <w:top w:val="single" w:sz="18" w:space="0" w:color="auto"/>
                    <w:left w:val="single" w:sz="18" w:space="0" w:color="auto"/>
                    <w:bottom w:val="single" w:sz="6" w:space="0" w:color="auto"/>
                    <w:right w:val="single" w:sz="18" w:space="0" w:color="auto"/>
                  </w:tcBorders>
                  <w:vAlign w:val="center"/>
                </w:tcPr>
                <w:p w14:paraId="109462E8" w14:textId="736FB474" w:rsidR="002C7ECE" w:rsidRPr="00E362EB" w:rsidRDefault="002C7ECE" w:rsidP="002C7ECE">
                  <w:pPr>
                    <w:jc w:val="right"/>
                    <w:rPr>
                      <w:rFonts w:ascii="Arial" w:hAnsi="Arial" w:cs="Arial"/>
                      <w:sz w:val="24"/>
                      <w:szCs w:val="24"/>
                    </w:rPr>
                  </w:pPr>
                  <w:r w:rsidRPr="00E362EB">
                    <w:rPr>
                      <w:rFonts w:ascii="Arial" w:hAnsi="Arial" w:cs="Arial"/>
                      <w:sz w:val="24"/>
                      <w:szCs w:val="24"/>
                    </w:rPr>
                    <w:t>5 400</w:t>
                  </w:r>
                </w:p>
              </w:tc>
            </w:tr>
            <w:tr w:rsidR="002C7ECE" w14:paraId="18AF7980"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37FB197C" w14:textId="6258998A" w:rsidR="002C7ECE" w:rsidRPr="00E362EB" w:rsidRDefault="009E7929" w:rsidP="002C7ECE">
                  <w:pPr>
                    <w:rPr>
                      <w:rFonts w:ascii="Arial" w:hAnsi="Arial" w:cs="Arial"/>
                      <w:sz w:val="24"/>
                      <w:szCs w:val="24"/>
                    </w:rPr>
                  </w:pPr>
                  <w:r>
                    <w:rPr>
                      <w:rFonts w:ascii="Arial" w:hAnsi="Arial" w:cs="Arial"/>
                      <w:sz w:val="24"/>
                      <w:szCs w:val="24"/>
                    </w:rPr>
                    <w:t>Versekering</w:t>
                  </w:r>
                </w:p>
              </w:tc>
              <w:tc>
                <w:tcPr>
                  <w:tcW w:w="1676" w:type="dxa"/>
                  <w:tcBorders>
                    <w:top w:val="single" w:sz="6" w:space="0" w:color="auto"/>
                    <w:left w:val="single" w:sz="18" w:space="0" w:color="auto"/>
                    <w:bottom w:val="single" w:sz="6" w:space="0" w:color="auto"/>
                    <w:right w:val="single" w:sz="18" w:space="0" w:color="auto"/>
                  </w:tcBorders>
                  <w:vAlign w:val="center"/>
                </w:tcPr>
                <w:p w14:paraId="370D6A30" w14:textId="4A616CFB" w:rsidR="002C7ECE" w:rsidRPr="00E362EB" w:rsidRDefault="002C7ECE" w:rsidP="002C7ECE">
                  <w:pPr>
                    <w:jc w:val="right"/>
                    <w:rPr>
                      <w:rFonts w:ascii="Arial" w:hAnsi="Arial" w:cs="Arial"/>
                      <w:sz w:val="24"/>
                      <w:szCs w:val="24"/>
                    </w:rPr>
                  </w:pPr>
                  <w:r w:rsidRPr="00E362EB">
                    <w:rPr>
                      <w:rFonts w:ascii="Arial" w:hAnsi="Arial" w:cs="Arial"/>
                      <w:sz w:val="24"/>
                      <w:szCs w:val="24"/>
                    </w:rPr>
                    <w:t>2 17</w:t>
                  </w:r>
                  <w:r>
                    <w:rPr>
                      <w:rFonts w:ascii="Arial" w:hAnsi="Arial" w:cs="Arial"/>
                      <w:sz w:val="24"/>
                      <w:szCs w:val="24"/>
                    </w:rPr>
                    <w:t>0</w:t>
                  </w:r>
                </w:p>
              </w:tc>
            </w:tr>
            <w:tr w:rsidR="002C7ECE" w14:paraId="098D40A5"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554D038B" w14:textId="657B3EE9" w:rsidR="002C7ECE" w:rsidRPr="00E362EB" w:rsidRDefault="009E7929" w:rsidP="002C7ECE">
                  <w:pPr>
                    <w:rPr>
                      <w:rFonts w:ascii="Arial" w:hAnsi="Arial" w:cs="Arial"/>
                      <w:sz w:val="24"/>
                      <w:szCs w:val="24"/>
                    </w:rPr>
                  </w:pPr>
                  <w:r>
                    <w:rPr>
                      <w:rFonts w:ascii="Arial" w:hAnsi="Arial" w:cs="Arial"/>
                      <w:sz w:val="24"/>
                      <w:szCs w:val="24"/>
                    </w:rPr>
                    <w:t>Eiendomsbelasting</w:t>
                  </w:r>
                </w:p>
              </w:tc>
              <w:tc>
                <w:tcPr>
                  <w:tcW w:w="1676" w:type="dxa"/>
                  <w:tcBorders>
                    <w:top w:val="single" w:sz="6" w:space="0" w:color="auto"/>
                    <w:left w:val="single" w:sz="18" w:space="0" w:color="auto"/>
                    <w:bottom w:val="single" w:sz="6" w:space="0" w:color="auto"/>
                    <w:right w:val="single" w:sz="18" w:space="0" w:color="auto"/>
                  </w:tcBorders>
                  <w:vAlign w:val="center"/>
                </w:tcPr>
                <w:p w14:paraId="068DD0BB" w14:textId="5BB3B940" w:rsidR="002C7ECE" w:rsidRPr="00E362EB" w:rsidRDefault="007C322A" w:rsidP="002C7ECE">
                  <w:pPr>
                    <w:jc w:val="right"/>
                    <w:rPr>
                      <w:rFonts w:ascii="Arial" w:hAnsi="Arial" w:cs="Arial"/>
                      <w:sz w:val="24"/>
                      <w:szCs w:val="24"/>
                    </w:rPr>
                  </w:pPr>
                  <w:r>
                    <w:rPr>
                      <w:rFonts w:ascii="Arial" w:hAnsi="Arial" w:cs="Arial"/>
                      <w:b/>
                      <w:sz w:val="24"/>
                      <w:szCs w:val="24"/>
                    </w:rPr>
                    <w:t>G</w:t>
                  </w:r>
                </w:p>
              </w:tc>
            </w:tr>
            <w:tr w:rsidR="002C7ECE" w14:paraId="52F40AED"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0AF5C1F3" w14:textId="41919371" w:rsidR="002C7ECE" w:rsidRPr="00E362EB" w:rsidRDefault="009E7929" w:rsidP="009E7929">
                  <w:pPr>
                    <w:rPr>
                      <w:rFonts w:ascii="Arial" w:hAnsi="Arial" w:cs="Arial"/>
                      <w:sz w:val="24"/>
                      <w:szCs w:val="24"/>
                    </w:rPr>
                  </w:pPr>
                  <w:r>
                    <w:rPr>
                      <w:rFonts w:ascii="Arial" w:hAnsi="Arial" w:cs="Arial"/>
                      <w:sz w:val="24"/>
                      <w:szCs w:val="24"/>
                    </w:rPr>
                    <w:t>Verlies met verkoop van bates</w:t>
                  </w:r>
                </w:p>
              </w:tc>
              <w:tc>
                <w:tcPr>
                  <w:tcW w:w="1676" w:type="dxa"/>
                  <w:tcBorders>
                    <w:top w:val="single" w:sz="6" w:space="0" w:color="auto"/>
                    <w:left w:val="single" w:sz="18" w:space="0" w:color="auto"/>
                    <w:bottom w:val="single" w:sz="6" w:space="0" w:color="auto"/>
                    <w:right w:val="single" w:sz="18" w:space="0" w:color="auto"/>
                  </w:tcBorders>
                  <w:vAlign w:val="center"/>
                </w:tcPr>
                <w:p w14:paraId="111E501C" w14:textId="6468BB1C" w:rsidR="002C7ECE" w:rsidRPr="00E362EB" w:rsidRDefault="002C7ECE" w:rsidP="002C7ECE">
                  <w:pPr>
                    <w:jc w:val="right"/>
                    <w:rPr>
                      <w:rFonts w:ascii="Arial" w:hAnsi="Arial" w:cs="Arial"/>
                      <w:sz w:val="24"/>
                      <w:szCs w:val="24"/>
                    </w:rPr>
                  </w:pPr>
                  <w:r w:rsidRPr="00E362EB">
                    <w:rPr>
                      <w:rFonts w:ascii="Arial" w:hAnsi="Arial" w:cs="Arial"/>
                      <w:sz w:val="24"/>
                      <w:szCs w:val="24"/>
                    </w:rPr>
                    <w:t>89</w:t>
                  </w:r>
                  <w:r>
                    <w:rPr>
                      <w:rFonts w:ascii="Arial" w:hAnsi="Arial" w:cs="Arial"/>
                      <w:sz w:val="24"/>
                      <w:szCs w:val="24"/>
                    </w:rPr>
                    <w:t>0</w:t>
                  </w:r>
                </w:p>
              </w:tc>
            </w:tr>
            <w:tr w:rsidR="002C7ECE" w14:paraId="7555B180"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77540E3F" w14:textId="1887DB86" w:rsidR="002C7ECE" w:rsidRPr="00E362EB" w:rsidRDefault="009E7929" w:rsidP="009E7929">
                  <w:pPr>
                    <w:rPr>
                      <w:rFonts w:ascii="Arial" w:hAnsi="Arial" w:cs="Arial"/>
                      <w:sz w:val="24"/>
                      <w:szCs w:val="24"/>
                    </w:rPr>
                  </w:pPr>
                  <w:r>
                    <w:rPr>
                      <w:rFonts w:ascii="Arial" w:hAnsi="Arial" w:cs="Arial"/>
                      <w:sz w:val="24"/>
                      <w:szCs w:val="24"/>
                    </w:rPr>
                    <w:t xml:space="preserve">Waardevermindering </w:t>
                  </w:r>
                  <w:r w:rsidR="002C7ECE" w:rsidRPr="00E362EB">
                    <w:rPr>
                      <w:rFonts w:ascii="Arial" w:hAnsi="Arial" w:cs="Arial"/>
                      <w:sz w:val="24"/>
                      <w:szCs w:val="24"/>
                    </w:rPr>
                    <w:t xml:space="preserve">(10 000 + 7 000 + </w:t>
                  </w:r>
                  <w:r w:rsidR="007C322A">
                    <w:rPr>
                      <w:rFonts w:ascii="Arial" w:hAnsi="Arial" w:cs="Arial"/>
                      <w:b/>
                      <w:sz w:val="24"/>
                      <w:szCs w:val="24"/>
                    </w:rPr>
                    <w:t>H</w:t>
                  </w:r>
                  <w:r w:rsidR="002C7ECE" w:rsidRPr="00E362EB">
                    <w:rPr>
                      <w:rFonts w:ascii="Arial" w:hAnsi="Arial" w:cs="Arial"/>
                      <w:sz w:val="24"/>
                      <w:szCs w:val="24"/>
                    </w:rPr>
                    <w:t xml:space="preserve">) </w:t>
                  </w:r>
                </w:p>
              </w:tc>
              <w:tc>
                <w:tcPr>
                  <w:tcW w:w="1676" w:type="dxa"/>
                  <w:tcBorders>
                    <w:top w:val="single" w:sz="6" w:space="0" w:color="auto"/>
                    <w:left w:val="single" w:sz="18" w:space="0" w:color="auto"/>
                    <w:bottom w:val="single" w:sz="6" w:space="0" w:color="auto"/>
                    <w:right w:val="single" w:sz="18" w:space="0" w:color="auto"/>
                  </w:tcBorders>
                  <w:vAlign w:val="center"/>
                </w:tcPr>
                <w:p w14:paraId="6EB37328" w14:textId="6EDF556E" w:rsidR="002C7ECE" w:rsidRPr="00E362EB" w:rsidRDefault="002C7ECE" w:rsidP="002C7ECE">
                  <w:pPr>
                    <w:jc w:val="right"/>
                    <w:rPr>
                      <w:rFonts w:ascii="Arial" w:hAnsi="Arial" w:cs="Arial"/>
                      <w:sz w:val="24"/>
                      <w:szCs w:val="24"/>
                    </w:rPr>
                  </w:pPr>
                  <w:r w:rsidRPr="00E362EB">
                    <w:rPr>
                      <w:rFonts w:ascii="Arial" w:hAnsi="Arial" w:cs="Arial"/>
                      <w:sz w:val="24"/>
                      <w:szCs w:val="24"/>
                    </w:rPr>
                    <w:t>21 000</w:t>
                  </w:r>
                </w:p>
              </w:tc>
            </w:tr>
            <w:tr w:rsidR="002C7ECE" w14:paraId="6115AB5C"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738771F5" w14:textId="00755EFF" w:rsidR="002C7ECE" w:rsidRPr="00E362EB" w:rsidRDefault="00EF17AD" w:rsidP="00EF17AD">
                  <w:pPr>
                    <w:rPr>
                      <w:rFonts w:ascii="Arial" w:hAnsi="Arial" w:cs="Arial"/>
                      <w:sz w:val="24"/>
                      <w:szCs w:val="24"/>
                    </w:rPr>
                  </w:pPr>
                  <w:r>
                    <w:rPr>
                      <w:rFonts w:ascii="Arial" w:hAnsi="Arial" w:cs="Arial"/>
                      <w:sz w:val="24"/>
                      <w:szCs w:val="24"/>
                    </w:rPr>
                    <w:t>Oninbare skulde</w:t>
                  </w:r>
                </w:p>
              </w:tc>
              <w:tc>
                <w:tcPr>
                  <w:tcW w:w="1676" w:type="dxa"/>
                  <w:tcBorders>
                    <w:top w:val="single" w:sz="6" w:space="0" w:color="auto"/>
                    <w:left w:val="single" w:sz="18" w:space="0" w:color="auto"/>
                    <w:bottom w:val="single" w:sz="6" w:space="0" w:color="auto"/>
                    <w:right w:val="single" w:sz="18" w:space="0" w:color="auto"/>
                  </w:tcBorders>
                  <w:vAlign w:val="center"/>
                </w:tcPr>
                <w:p w14:paraId="2E2BCAF4" w14:textId="08DD4258" w:rsidR="002C7ECE" w:rsidRPr="00E362EB" w:rsidRDefault="002C7ECE" w:rsidP="002C7ECE">
                  <w:pPr>
                    <w:jc w:val="right"/>
                    <w:rPr>
                      <w:rFonts w:ascii="Arial" w:hAnsi="Arial" w:cs="Arial"/>
                      <w:sz w:val="24"/>
                      <w:szCs w:val="24"/>
                    </w:rPr>
                  </w:pPr>
                  <w:r w:rsidRPr="00E362EB">
                    <w:rPr>
                      <w:rFonts w:ascii="Arial" w:hAnsi="Arial" w:cs="Arial"/>
                      <w:sz w:val="24"/>
                      <w:szCs w:val="24"/>
                    </w:rPr>
                    <w:t>380</w:t>
                  </w:r>
                </w:p>
              </w:tc>
            </w:tr>
            <w:tr w:rsidR="002C7ECE" w14:paraId="5EF8D861"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175BD585" w14:textId="24E39277" w:rsidR="002C7ECE" w:rsidRPr="00E362EB" w:rsidRDefault="002C7ECE" w:rsidP="00EF17AD">
                  <w:pPr>
                    <w:rPr>
                      <w:rFonts w:ascii="Arial" w:hAnsi="Arial" w:cs="Arial"/>
                      <w:sz w:val="24"/>
                      <w:szCs w:val="24"/>
                    </w:rPr>
                  </w:pPr>
                  <w:r w:rsidRPr="00E362EB">
                    <w:rPr>
                      <w:rFonts w:ascii="Arial" w:hAnsi="Arial" w:cs="Arial"/>
                      <w:sz w:val="24"/>
                      <w:szCs w:val="24"/>
                    </w:rPr>
                    <w:t>Salari</w:t>
                  </w:r>
                  <w:r w:rsidR="00EF17AD">
                    <w:rPr>
                      <w:rFonts w:ascii="Arial" w:hAnsi="Arial" w:cs="Arial"/>
                      <w:sz w:val="24"/>
                      <w:szCs w:val="24"/>
                    </w:rPr>
                    <w:t>sse en lone</w:t>
                  </w:r>
                </w:p>
              </w:tc>
              <w:tc>
                <w:tcPr>
                  <w:tcW w:w="1676" w:type="dxa"/>
                  <w:tcBorders>
                    <w:top w:val="single" w:sz="6" w:space="0" w:color="auto"/>
                    <w:left w:val="single" w:sz="18" w:space="0" w:color="auto"/>
                    <w:bottom w:val="single" w:sz="6" w:space="0" w:color="auto"/>
                    <w:right w:val="single" w:sz="18" w:space="0" w:color="auto"/>
                  </w:tcBorders>
                  <w:vAlign w:val="center"/>
                </w:tcPr>
                <w:p w14:paraId="391B14C7" w14:textId="2B46D44E" w:rsidR="002C7ECE" w:rsidRPr="00E362EB" w:rsidRDefault="002C7ECE" w:rsidP="002C7ECE">
                  <w:pPr>
                    <w:jc w:val="right"/>
                    <w:rPr>
                      <w:rFonts w:ascii="Arial" w:hAnsi="Arial" w:cs="Arial"/>
                      <w:sz w:val="24"/>
                      <w:szCs w:val="24"/>
                    </w:rPr>
                  </w:pPr>
                  <w:r w:rsidRPr="00E362EB">
                    <w:rPr>
                      <w:rFonts w:ascii="Arial" w:hAnsi="Arial" w:cs="Arial"/>
                      <w:sz w:val="24"/>
                      <w:szCs w:val="24"/>
                    </w:rPr>
                    <w:t>25 800</w:t>
                  </w:r>
                </w:p>
              </w:tc>
            </w:tr>
            <w:tr w:rsidR="002C7ECE" w14:paraId="1B2B2BFD"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0B91E306" w14:textId="3D0AE143" w:rsidR="002C7ECE" w:rsidRPr="00E362EB" w:rsidRDefault="002C7ECE" w:rsidP="00EF17AD">
                  <w:pPr>
                    <w:rPr>
                      <w:rFonts w:ascii="Arial" w:hAnsi="Arial" w:cs="Arial"/>
                      <w:sz w:val="24"/>
                      <w:szCs w:val="24"/>
                    </w:rPr>
                  </w:pPr>
                  <w:r w:rsidRPr="00E362EB">
                    <w:rPr>
                      <w:rFonts w:ascii="Arial" w:hAnsi="Arial" w:cs="Arial"/>
                      <w:sz w:val="24"/>
                      <w:szCs w:val="24"/>
                    </w:rPr>
                    <w:t>S</w:t>
                  </w:r>
                  <w:r w:rsidR="00EF17AD">
                    <w:rPr>
                      <w:rFonts w:ascii="Arial" w:hAnsi="Arial" w:cs="Arial"/>
                      <w:sz w:val="24"/>
                      <w:szCs w:val="24"/>
                    </w:rPr>
                    <w:t>kryfbehoeftes</w:t>
                  </w:r>
                </w:p>
              </w:tc>
              <w:tc>
                <w:tcPr>
                  <w:tcW w:w="1676" w:type="dxa"/>
                  <w:tcBorders>
                    <w:top w:val="single" w:sz="6" w:space="0" w:color="auto"/>
                    <w:left w:val="single" w:sz="18" w:space="0" w:color="auto"/>
                    <w:bottom w:val="single" w:sz="6" w:space="0" w:color="auto"/>
                    <w:right w:val="single" w:sz="18" w:space="0" w:color="auto"/>
                  </w:tcBorders>
                  <w:vAlign w:val="center"/>
                </w:tcPr>
                <w:p w14:paraId="76BF123A" w14:textId="574B7FDD" w:rsidR="002C7ECE" w:rsidRPr="00E362EB" w:rsidRDefault="002C7ECE" w:rsidP="002C7ECE">
                  <w:pPr>
                    <w:jc w:val="right"/>
                    <w:rPr>
                      <w:rFonts w:ascii="Arial" w:hAnsi="Arial" w:cs="Arial"/>
                      <w:sz w:val="24"/>
                      <w:szCs w:val="24"/>
                    </w:rPr>
                  </w:pPr>
                  <w:r w:rsidRPr="00E362EB">
                    <w:rPr>
                      <w:rFonts w:ascii="Arial" w:hAnsi="Arial" w:cs="Arial"/>
                      <w:sz w:val="24"/>
                      <w:szCs w:val="24"/>
                    </w:rPr>
                    <w:t>800</w:t>
                  </w:r>
                </w:p>
              </w:tc>
            </w:tr>
            <w:tr w:rsidR="002C7ECE" w14:paraId="147C947F"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6243588F" w14:textId="7C451116" w:rsidR="002C7ECE" w:rsidRPr="00E362EB" w:rsidRDefault="003206A1" w:rsidP="003206A1">
                  <w:pPr>
                    <w:rPr>
                      <w:rFonts w:ascii="Arial" w:hAnsi="Arial" w:cs="Arial"/>
                      <w:sz w:val="24"/>
                      <w:szCs w:val="24"/>
                    </w:rPr>
                  </w:pPr>
                  <w:r>
                    <w:rPr>
                      <w:rFonts w:ascii="Arial" w:hAnsi="Arial" w:cs="Arial"/>
                      <w:sz w:val="24"/>
                      <w:szCs w:val="24"/>
                    </w:rPr>
                    <w:t>Diverse uitgawes</w:t>
                  </w:r>
                </w:p>
              </w:tc>
              <w:tc>
                <w:tcPr>
                  <w:tcW w:w="1676" w:type="dxa"/>
                  <w:tcBorders>
                    <w:top w:val="single" w:sz="6" w:space="0" w:color="auto"/>
                    <w:left w:val="single" w:sz="18" w:space="0" w:color="auto"/>
                    <w:bottom w:val="single" w:sz="18" w:space="0" w:color="auto"/>
                    <w:right w:val="single" w:sz="18" w:space="0" w:color="auto"/>
                  </w:tcBorders>
                  <w:vAlign w:val="center"/>
                </w:tcPr>
                <w:p w14:paraId="4CA94302" w14:textId="06751EB9" w:rsidR="002C7ECE" w:rsidRPr="00E362EB" w:rsidRDefault="002C7ECE" w:rsidP="002C7ECE">
                  <w:pPr>
                    <w:jc w:val="right"/>
                    <w:rPr>
                      <w:rFonts w:ascii="Arial" w:hAnsi="Arial" w:cs="Arial"/>
                      <w:sz w:val="24"/>
                      <w:szCs w:val="24"/>
                    </w:rPr>
                  </w:pPr>
                  <w:r w:rsidRPr="00E362EB">
                    <w:rPr>
                      <w:rFonts w:ascii="Arial" w:hAnsi="Arial" w:cs="Arial"/>
                      <w:sz w:val="24"/>
                      <w:szCs w:val="24"/>
                    </w:rPr>
                    <w:t>20 350</w:t>
                  </w:r>
                </w:p>
              </w:tc>
            </w:tr>
            <w:tr w:rsidR="002C7ECE" w14:paraId="3A6FD57B" w14:textId="77777777" w:rsidTr="0000629F">
              <w:tc>
                <w:tcPr>
                  <w:tcW w:w="6807" w:type="dxa"/>
                  <w:tcBorders>
                    <w:top w:val="single" w:sz="6" w:space="0" w:color="auto"/>
                    <w:left w:val="single" w:sz="12" w:space="0" w:color="auto"/>
                    <w:bottom w:val="single" w:sz="6" w:space="0" w:color="auto"/>
                    <w:right w:val="single" w:sz="12" w:space="0" w:color="auto"/>
                  </w:tcBorders>
                  <w:vAlign w:val="center"/>
                </w:tcPr>
                <w:p w14:paraId="0A598DC7" w14:textId="39A09E79" w:rsidR="002C7ECE" w:rsidRPr="00E362EB" w:rsidRDefault="007C322A" w:rsidP="002C7ECE">
                  <w:pPr>
                    <w:rPr>
                      <w:rFonts w:ascii="Arial" w:hAnsi="Arial" w:cs="Arial"/>
                      <w:sz w:val="24"/>
                      <w:szCs w:val="24"/>
                    </w:rPr>
                  </w:pPr>
                  <w:r>
                    <w:rPr>
                      <w:rFonts w:ascii="Arial" w:hAnsi="Arial" w:cs="Arial"/>
                      <w:b/>
                      <w:bCs/>
                      <w:sz w:val="24"/>
                      <w:szCs w:val="24"/>
                    </w:rPr>
                    <w:t>I</w:t>
                  </w:r>
                </w:p>
              </w:tc>
              <w:tc>
                <w:tcPr>
                  <w:tcW w:w="1676" w:type="dxa"/>
                  <w:tcBorders>
                    <w:top w:val="single" w:sz="6" w:space="0" w:color="auto"/>
                    <w:left w:val="single" w:sz="6" w:space="0" w:color="auto"/>
                    <w:bottom w:val="single" w:sz="6" w:space="0" w:color="auto"/>
                    <w:right w:val="single" w:sz="6" w:space="0" w:color="auto"/>
                  </w:tcBorders>
                  <w:vAlign w:val="center"/>
                </w:tcPr>
                <w:p w14:paraId="28A0C344" w14:textId="7DBB8C63" w:rsidR="002C7ECE" w:rsidRPr="00E362EB" w:rsidRDefault="007C322A" w:rsidP="002C7ECE">
                  <w:pPr>
                    <w:jc w:val="right"/>
                    <w:rPr>
                      <w:rFonts w:ascii="Arial" w:hAnsi="Arial" w:cs="Arial"/>
                      <w:sz w:val="24"/>
                      <w:szCs w:val="24"/>
                    </w:rPr>
                  </w:pPr>
                  <w:r>
                    <w:rPr>
                      <w:rFonts w:ascii="Arial" w:hAnsi="Arial" w:cs="Arial"/>
                      <w:b/>
                      <w:sz w:val="24"/>
                      <w:szCs w:val="24"/>
                    </w:rPr>
                    <w:t>J</w:t>
                  </w:r>
                </w:p>
              </w:tc>
            </w:tr>
            <w:tr w:rsidR="002C7ECE" w14:paraId="3923CAAC" w14:textId="77777777" w:rsidTr="00E362EB">
              <w:tc>
                <w:tcPr>
                  <w:tcW w:w="6807" w:type="dxa"/>
                  <w:tcBorders>
                    <w:top w:val="single" w:sz="6" w:space="0" w:color="auto"/>
                    <w:left w:val="single" w:sz="12" w:space="0" w:color="auto"/>
                    <w:bottom w:val="single" w:sz="6" w:space="0" w:color="auto"/>
                    <w:right w:val="single" w:sz="12" w:space="0" w:color="auto"/>
                  </w:tcBorders>
                  <w:vAlign w:val="center"/>
                </w:tcPr>
                <w:p w14:paraId="6F5D97FD" w14:textId="504D7C3E" w:rsidR="002C7ECE" w:rsidRPr="00E362EB" w:rsidRDefault="003206A1" w:rsidP="003206A1">
                  <w:pPr>
                    <w:rPr>
                      <w:rFonts w:ascii="Arial" w:hAnsi="Arial" w:cs="Arial"/>
                      <w:sz w:val="24"/>
                      <w:szCs w:val="24"/>
                    </w:rPr>
                  </w:pPr>
                  <w:r>
                    <w:rPr>
                      <w:rFonts w:ascii="Arial" w:hAnsi="Arial" w:cs="Arial"/>
                      <w:sz w:val="24"/>
                      <w:szCs w:val="24"/>
                    </w:rPr>
                    <w:t>Rente inkomste</w:t>
                  </w:r>
                </w:p>
              </w:tc>
              <w:tc>
                <w:tcPr>
                  <w:tcW w:w="1676" w:type="dxa"/>
                  <w:tcBorders>
                    <w:top w:val="single" w:sz="6" w:space="0" w:color="auto"/>
                    <w:left w:val="single" w:sz="6" w:space="0" w:color="auto"/>
                    <w:bottom w:val="single" w:sz="18" w:space="0" w:color="auto"/>
                    <w:right w:val="single" w:sz="6" w:space="0" w:color="auto"/>
                  </w:tcBorders>
                  <w:vAlign w:val="center"/>
                </w:tcPr>
                <w:p w14:paraId="749CA99C" w14:textId="53A3C0FE" w:rsidR="002C7ECE" w:rsidRPr="00E362EB" w:rsidRDefault="007C322A" w:rsidP="002C7ECE">
                  <w:pPr>
                    <w:jc w:val="right"/>
                    <w:rPr>
                      <w:rFonts w:ascii="Arial" w:hAnsi="Arial" w:cs="Arial"/>
                      <w:sz w:val="24"/>
                      <w:szCs w:val="24"/>
                    </w:rPr>
                  </w:pPr>
                  <w:r>
                    <w:rPr>
                      <w:rFonts w:ascii="Arial" w:hAnsi="Arial" w:cs="Arial"/>
                      <w:b/>
                      <w:sz w:val="24"/>
                      <w:szCs w:val="24"/>
                    </w:rPr>
                    <w:t>K</w:t>
                  </w:r>
                </w:p>
              </w:tc>
            </w:tr>
            <w:tr w:rsidR="002C7ECE" w14:paraId="3F718FD8" w14:textId="77777777" w:rsidTr="00E362EB">
              <w:tc>
                <w:tcPr>
                  <w:tcW w:w="6807" w:type="dxa"/>
                  <w:tcBorders>
                    <w:top w:val="single" w:sz="6" w:space="0" w:color="auto"/>
                    <w:left w:val="single" w:sz="12" w:space="0" w:color="auto"/>
                    <w:bottom w:val="single" w:sz="6" w:space="0" w:color="auto"/>
                    <w:right w:val="single" w:sz="12" w:space="0" w:color="auto"/>
                  </w:tcBorders>
                  <w:vAlign w:val="center"/>
                </w:tcPr>
                <w:p w14:paraId="2D22EBD9" w14:textId="3A95906C" w:rsidR="002C7ECE" w:rsidRPr="00E362EB" w:rsidRDefault="007C322A" w:rsidP="002C7ECE">
                  <w:pPr>
                    <w:rPr>
                      <w:rFonts w:ascii="Arial" w:hAnsi="Arial" w:cs="Arial"/>
                      <w:sz w:val="24"/>
                      <w:szCs w:val="24"/>
                    </w:rPr>
                  </w:pPr>
                  <w:r>
                    <w:rPr>
                      <w:rFonts w:ascii="Arial" w:hAnsi="Arial" w:cs="Arial"/>
                      <w:b/>
                      <w:bCs/>
                      <w:sz w:val="24"/>
                      <w:szCs w:val="24"/>
                    </w:rPr>
                    <w:t>L</w:t>
                  </w:r>
                </w:p>
              </w:tc>
              <w:tc>
                <w:tcPr>
                  <w:tcW w:w="1676" w:type="dxa"/>
                  <w:tcBorders>
                    <w:top w:val="single" w:sz="18" w:space="0" w:color="auto"/>
                    <w:left w:val="single" w:sz="6" w:space="0" w:color="auto"/>
                    <w:bottom w:val="single" w:sz="4" w:space="0" w:color="auto"/>
                    <w:right w:val="single" w:sz="6" w:space="0" w:color="auto"/>
                  </w:tcBorders>
                  <w:vAlign w:val="center"/>
                </w:tcPr>
                <w:p w14:paraId="2FBEA2A0" w14:textId="78DC157C" w:rsidR="002C7ECE" w:rsidRPr="00E362EB" w:rsidRDefault="002C7ECE" w:rsidP="002C7ECE">
                  <w:pPr>
                    <w:jc w:val="right"/>
                    <w:rPr>
                      <w:rFonts w:ascii="Arial" w:hAnsi="Arial" w:cs="Arial"/>
                      <w:sz w:val="24"/>
                      <w:szCs w:val="24"/>
                    </w:rPr>
                  </w:pPr>
                  <w:r w:rsidRPr="00E362EB">
                    <w:rPr>
                      <w:rFonts w:ascii="Arial" w:hAnsi="Arial" w:cs="Arial"/>
                      <w:sz w:val="24"/>
                      <w:szCs w:val="24"/>
                    </w:rPr>
                    <w:t>14 9</w:t>
                  </w:r>
                  <w:r>
                    <w:rPr>
                      <w:rFonts w:ascii="Arial" w:hAnsi="Arial" w:cs="Arial"/>
                      <w:sz w:val="24"/>
                      <w:szCs w:val="24"/>
                    </w:rPr>
                    <w:t>00</w:t>
                  </w:r>
                </w:p>
              </w:tc>
            </w:tr>
            <w:tr w:rsidR="002C7ECE" w14:paraId="56CCC075" w14:textId="77777777" w:rsidTr="00E362EB">
              <w:tc>
                <w:tcPr>
                  <w:tcW w:w="6807" w:type="dxa"/>
                  <w:tcBorders>
                    <w:top w:val="single" w:sz="6" w:space="0" w:color="auto"/>
                    <w:left w:val="single" w:sz="12" w:space="0" w:color="auto"/>
                    <w:bottom w:val="single" w:sz="6" w:space="0" w:color="auto"/>
                    <w:right w:val="single" w:sz="12" w:space="0" w:color="auto"/>
                  </w:tcBorders>
                  <w:vAlign w:val="center"/>
                </w:tcPr>
                <w:p w14:paraId="1ED4D09C" w14:textId="130E15C7" w:rsidR="002C7ECE" w:rsidRPr="00E362EB" w:rsidRDefault="003206A1" w:rsidP="003206A1">
                  <w:pPr>
                    <w:rPr>
                      <w:rFonts w:ascii="Arial" w:hAnsi="Arial" w:cs="Arial"/>
                      <w:sz w:val="24"/>
                      <w:szCs w:val="24"/>
                    </w:rPr>
                  </w:pPr>
                  <w:r>
                    <w:rPr>
                      <w:rFonts w:ascii="Arial" w:hAnsi="Arial" w:cs="Arial"/>
                      <w:bCs/>
                      <w:sz w:val="24"/>
                      <w:szCs w:val="24"/>
                    </w:rPr>
                    <w:t>Rente uitgawes</w:t>
                  </w:r>
                </w:p>
              </w:tc>
              <w:tc>
                <w:tcPr>
                  <w:tcW w:w="1676" w:type="dxa"/>
                  <w:tcBorders>
                    <w:top w:val="single" w:sz="4" w:space="0" w:color="auto"/>
                    <w:left w:val="single" w:sz="6" w:space="0" w:color="auto"/>
                    <w:bottom w:val="single" w:sz="18" w:space="0" w:color="auto"/>
                    <w:right w:val="single" w:sz="6" w:space="0" w:color="auto"/>
                  </w:tcBorders>
                  <w:vAlign w:val="center"/>
                </w:tcPr>
                <w:p w14:paraId="6553B17C" w14:textId="51DC8A25" w:rsidR="002C7ECE" w:rsidRPr="00E362EB" w:rsidRDefault="007C322A" w:rsidP="002C7ECE">
                  <w:pPr>
                    <w:jc w:val="right"/>
                    <w:rPr>
                      <w:rFonts w:ascii="Arial" w:hAnsi="Arial" w:cs="Arial"/>
                      <w:sz w:val="24"/>
                      <w:szCs w:val="24"/>
                    </w:rPr>
                  </w:pPr>
                  <w:r>
                    <w:rPr>
                      <w:rFonts w:ascii="Arial" w:hAnsi="Arial" w:cs="Arial"/>
                      <w:b/>
                      <w:sz w:val="24"/>
                      <w:szCs w:val="24"/>
                    </w:rPr>
                    <w:t>M</w:t>
                  </w:r>
                </w:p>
              </w:tc>
            </w:tr>
            <w:tr w:rsidR="002C7ECE" w14:paraId="443E5B67" w14:textId="77777777" w:rsidTr="00E362EB">
              <w:tc>
                <w:tcPr>
                  <w:tcW w:w="6807" w:type="dxa"/>
                  <w:tcBorders>
                    <w:top w:val="single" w:sz="6" w:space="0" w:color="auto"/>
                    <w:left w:val="single" w:sz="12" w:space="0" w:color="auto"/>
                    <w:bottom w:val="single" w:sz="12" w:space="0" w:color="auto"/>
                    <w:right w:val="single" w:sz="12" w:space="0" w:color="auto"/>
                  </w:tcBorders>
                  <w:vAlign w:val="center"/>
                </w:tcPr>
                <w:p w14:paraId="08001D40" w14:textId="4598E52A" w:rsidR="002C7ECE" w:rsidRPr="00E362EB" w:rsidRDefault="007C322A" w:rsidP="002C7ECE">
                  <w:pPr>
                    <w:rPr>
                      <w:rFonts w:ascii="Arial" w:hAnsi="Arial" w:cs="Arial"/>
                      <w:sz w:val="24"/>
                      <w:szCs w:val="24"/>
                    </w:rPr>
                  </w:pPr>
                  <w:r>
                    <w:rPr>
                      <w:rFonts w:ascii="Arial" w:hAnsi="Arial" w:cs="Arial"/>
                      <w:b/>
                      <w:bCs/>
                      <w:sz w:val="24"/>
                      <w:szCs w:val="24"/>
                    </w:rPr>
                    <w:t>N</w:t>
                  </w:r>
                </w:p>
              </w:tc>
              <w:tc>
                <w:tcPr>
                  <w:tcW w:w="1676" w:type="dxa"/>
                  <w:tcBorders>
                    <w:top w:val="single" w:sz="18" w:space="0" w:color="auto"/>
                    <w:left w:val="single" w:sz="6" w:space="0" w:color="auto"/>
                    <w:bottom w:val="single" w:sz="18" w:space="0" w:color="auto"/>
                    <w:right w:val="single" w:sz="6" w:space="0" w:color="auto"/>
                  </w:tcBorders>
                  <w:vAlign w:val="center"/>
                </w:tcPr>
                <w:p w14:paraId="076EE470" w14:textId="751F9EEB" w:rsidR="002C7ECE" w:rsidRPr="00E362EB" w:rsidRDefault="002C7ECE" w:rsidP="002C7ECE">
                  <w:pPr>
                    <w:jc w:val="right"/>
                    <w:rPr>
                      <w:rFonts w:ascii="Arial" w:hAnsi="Arial" w:cs="Arial"/>
                      <w:sz w:val="24"/>
                      <w:szCs w:val="24"/>
                    </w:rPr>
                  </w:pPr>
                  <w:r w:rsidRPr="00E362EB">
                    <w:rPr>
                      <w:rFonts w:ascii="Arial" w:hAnsi="Arial" w:cs="Arial"/>
                      <w:sz w:val="24"/>
                      <w:szCs w:val="24"/>
                    </w:rPr>
                    <w:t>13 7</w:t>
                  </w:r>
                  <w:r>
                    <w:rPr>
                      <w:rFonts w:ascii="Arial" w:hAnsi="Arial" w:cs="Arial"/>
                      <w:sz w:val="24"/>
                      <w:szCs w:val="24"/>
                    </w:rPr>
                    <w:t>00</w:t>
                  </w:r>
                </w:p>
              </w:tc>
            </w:tr>
          </w:tbl>
          <w:p w14:paraId="052F9A2F"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0E3ABCFE" w14:textId="77777777" w:rsidR="002C7ECE" w:rsidRPr="0057325C" w:rsidRDefault="002C7ECE" w:rsidP="002C7ECE">
            <w:pPr>
              <w:rPr>
                <w:rFonts w:ascii="Arial" w:hAnsi="Arial" w:cs="Arial"/>
                <w:sz w:val="24"/>
                <w:szCs w:val="24"/>
              </w:rPr>
            </w:pPr>
          </w:p>
        </w:tc>
      </w:tr>
      <w:tr w:rsidR="002C7ECE" w:rsidRPr="0057325C" w14:paraId="50C4BFE6" w14:textId="77777777" w:rsidTr="00A77ED5">
        <w:tc>
          <w:tcPr>
            <w:tcW w:w="750" w:type="dxa"/>
            <w:tcBorders>
              <w:top w:val="dotted" w:sz="4" w:space="0" w:color="auto"/>
              <w:left w:val="dotted" w:sz="4" w:space="0" w:color="auto"/>
              <w:bottom w:val="dotted" w:sz="4" w:space="0" w:color="auto"/>
            </w:tcBorders>
          </w:tcPr>
          <w:p w14:paraId="521CEE6E"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3AF3D817"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7B5B3F0" w14:textId="77777777" w:rsidR="002C7ECE" w:rsidRPr="0057325C" w:rsidRDefault="002C7ECE" w:rsidP="002C7ECE">
            <w:pPr>
              <w:rPr>
                <w:rFonts w:ascii="Arial" w:hAnsi="Arial" w:cs="Arial"/>
                <w:sz w:val="24"/>
                <w:szCs w:val="24"/>
              </w:rPr>
            </w:pPr>
          </w:p>
        </w:tc>
      </w:tr>
      <w:tr w:rsidR="002C7ECE" w:rsidRPr="0057325C" w14:paraId="5139EB30" w14:textId="77777777" w:rsidTr="00A77ED5">
        <w:tc>
          <w:tcPr>
            <w:tcW w:w="8937" w:type="dxa"/>
            <w:gridSpan w:val="2"/>
            <w:tcBorders>
              <w:top w:val="dotted" w:sz="4" w:space="0" w:color="auto"/>
              <w:left w:val="dotted" w:sz="4" w:space="0" w:color="auto"/>
              <w:bottom w:val="dotted" w:sz="4" w:space="0" w:color="auto"/>
            </w:tcBorders>
          </w:tcPr>
          <w:p w14:paraId="705E503F" w14:textId="75EEDA6F" w:rsidR="002C7ECE" w:rsidRPr="0057325C" w:rsidRDefault="007B0C06" w:rsidP="00EF5C25">
            <w:pPr>
              <w:rPr>
                <w:rFonts w:ascii="Arial" w:hAnsi="Arial" w:cs="Arial"/>
                <w:sz w:val="24"/>
                <w:szCs w:val="24"/>
              </w:rPr>
            </w:pPr>
            <w:r>
              <w:rPr>
                <w:rFonts w:ascii="Arial" w:hAnsi="Arial" w:cs="Arial"/>
                <w:b/>
                <w:sz w:val="24"/>
                <w:szCs w:val="24"/>
              </w:rPr>
              <w:t>A</w:t>
            </w:r>
            <w:r w:rsidR="00EF5C25">
              <w:rPr>
                <w:rFonts w:ascii="Arial" w:hAnsi="Arial" w:cs="Arial"/>
                <w:b/>
                <w:sz w:val="24"/>
                <w:szCs w:val="24"/>
              </w:rPr>
              <w:t>KTIWITEIT</w:t>
            </w:r>
            <w:r w:rsidR="002C7ECE" w:rsidRPr="008254DF">
              <w:rPr>
                <w:rFonts w:ascii="Arial" w:hAnsi="Arial" w:cs="Arial"/>
                <w:b/>
                <w:sz w:val="24"/>
                <w:szCs w:val="24"/>
              </w:rPr>
              <w:t xml:space="preserve"> </w:t>
            </w:r>
            <w:r w:rsidR="00A77ED5">
              <w:rPr>
                <w:rFonts w:ascii="Arial" w:hAnsi="Arial" w:cs="Arial"/>
                <w:b/>
                <w:sz w:val="24"/>
                <w:szCs w:val="24"/>
              </w:rPr>
              <w:t>3</w:t>
            </w:r>
          </w:p>
        </w:tc>
        <w:tc>
          <w:tcPr>
            <w:tcW w:w="423" w:type="dxa"/>
            <w:tcBorders>
              <w:top w:val="dotted" w:sz="4" w:space="0" w:color="auto"/>
              <w:bottom w:val="dotted" w:sz="4" w:space="0" w:color="auto"/>
              <w:right w:val="dotted" w:sz="4" w:space="0" w:color="auto"/>
            </w:tcBorders>
          </w:tcPr>
          <w:p w14:paraId="6D397B3E" w14:textId="77777777" w:rsidR="002C7ECE" w:rsidRPr="0057325C" w:rsidRDefault="002C7ECE" w:rsidP="002C7ECE">
            <w:pPr>
              <w:rPr>
                <w:rFonts w:ascii="Arial" w:hAnsi="Arial" w:cs="Arial"/>
                <w:sz w:val="24"/>
                <w:szCs w:val="24"/>
              </w:rPr>
            </w:pPr>
          </w:p>
        </w:tc>
      </w:tr>
      <w:tr w:rsidR="002C7ECE" w:rsidRPr="0057325C" w14:paraId="45CC202B" w14:textId="77777777" w:rsidTr="00A77ED5">
        <w:tc>
          <w:tcPr>
            <w:tcW w:w="750" w:type="dxa"/>
            <w:tcBorders>
              <w:top w:val="dotted" w:sz="4" w:space="0" w:color="auto"/>
              <w:left w:val="dotted" w:sz="4" w:space="0" w:color="auto"/>
              <w:bottom w:val="dotted" w:sz="4" w:space="0" w:color="auto"/>
            </w:tcBorders>
          </w:tcPr>
          <w:p w14:paraId="36007F68"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C2492FF"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2280ECA" w14:textId="77777777" w:rsidR="002C7ECE" w:rsidRPr="0057325C" w:rsidRDefault="002C7ECE" w:rsidP="002C7ECE">
            <w:pPr>
              <w:rPr>
                <w:rFonts w:ascii="Arial" w:hAnsi="Arial" w:cs="Arial"/>
                <w:sz w:val="24"/>
                <w:szCs w:val="24"/>
              </w:rPr>
            </w:pPr>
          </w:p>
        </w:tc>
      </w:tr>
      <w:tr w:rsidR="002C7ECE" w:rsidRPr="0057325C" w14:paraId="1A894A8C" w14:textId="77777777" w:rsidTr="00A77ED5">
        <w:tc>
          <w:tcPr>
            <w:tcW w:w="8937" w:type="dxa"/>
            <w:gridSpan w:val="2"/>
            <w:tcBorders>
              <w:top w:val="dotted" w:sz="4" w:space="0" w:color="auto"/>
              <w:left w:val="dotted" w:sz="4" w:space="0" w:color="auto"/>
              <w:bottom w:val="dotted" w:sz="4" w:space="0" w:color="auto"/>
            </w:tcBorders>
          </w:tcPr>
          <w:p w14:paraId="0A17200A" w14:textId="77777777" w:rsidR="00EF5C25" w:rsidRPr="00EF5C25" w:rsidRDefault="00EF5C25" w:rsidP="00EF5C25">
            <w:pPr>
              <w:rPr>
                <w:rFonts w:ascii="Arial" w:hAnsi="Arial" w:cs="Arial"/>
                <w:sz w:val="24"/>
                <w:szCs w:val="24"/>
              </w:rPr>
            </w:pPr>
            <w:r w:rsidRPr="00EF5C25">
              <w:rPr>
                <w:rFonts w:ascii="Arial" w:hAnsi="Arial" w:cs="Arial"/>
                <w:sz w:val="24"/>
                <w:szCs w:val="24"/>
              </w:rPr>
              <w:t>Die volgende inligting het betrekking op BB Carpets vir die finansiële jaar geëindig</w:t>
            </w:r>
          </w:p>
          <w:p w14:paraId="2DB2305A" w14:textId="2FA7EA9F" w:rsidR="002C7ECE" w:rsidRPr="009D1CA5" w:rsidRDefault="00EF5C25" w:rsidP="00EF5C25">
            <w:pPr>
              <w:rPr>
                <w:rFonts w:ascii="Arial" w:hAnsi="Arial" w:cs="Arial"/>
                <w:sz w:val="24"/>
                <w:szCs w:val="24"/>
              </w:rPr>
            </w:pPr>
            <w:r w:rsidRPr="00EF5C25">
              <w:rPr>
                <w:rFonts w:ascii="Arial" w:hAnsi="Arial" w:cs="Arial"/>
                <w:sz w:val="24"/>
                <w:szCs w:val="24"/>
              </w:rPr>
              <w:t>29 Februarie 2020. Die onderneming gebruik 'n winsopslag van 50% op die koste.</w:t>
            </w:r>
          </w:p>
        </w:tc>
        <w:tc>
          <w:tcPr>
            <w:tcW w:w="423" w:type="dxa"/>
            <w:tcBorders>
              <w:top w:val="dotted" w:sz="4" w:space="0" w:color="auto"/>
              <w:bottom w:val="dotted" w:sz="4" w:space="0" w:color="auto"/>
              <w:right w:val="dotted" w:sz="4" w:space="0" w:color="auto"/>
            </w:tcBorders>
          </w:tcPr>
          <w:p w14:paraId="27F5C4BD" w14:textId="77777777" w:rsidR="002C7ECE" w:rsidRPr="0057325C" w:rsidRDefault="002C7ECE" w:rsidP="002C7ECE">
            <w:pPr>
              <w:rPr>
                <w:rFonts w:ascii="Arial" w:hAnsi="Arial" w:cs="Arial"/>
                <w:sz w:val="24"/>
                <w:szCs w:val="24"/>
              </w:rPr>
            </w:pPr>
          </w:p>
        </w:tc>
      </w:tr>
      <w:tr w:rsidR="002C7ECE" w:rsidRPr="0057325C" w14:paraId="4A391815" w14:textId="77777777" w:rsidTr="00A77ED5">
        <w:tc>
          <w:tcPr>
            <w:tcW w:w="750" w:type="dxa"/>
            <w:tcBorders>
              <w:top w:val="dotted" w:sz="4" w:space="0" w:color="auto"/>
              <w:left w:val="dotted" w:sz="4" w:space="0" w:color="auto"/>
              <w:bottom w:val="dotted" w:sz="4" w:space="0" w:color="auto"/>
            </w:tcBorders>
          </w:tcPr>
          <w:p w14:paraId="1FFDA611"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0D89F68"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716852B0" w14:textId="77777777" w:rsidR="002C7ECE" w:rsidRPr="0057325C" w:rsidRDefault="002C7ECE" w:rsidP="002C7ECE">
            <w:pPr>
              <w:rPr>
                <w:rFonts w:ascii="Arial" w:hAnsi="Arial" w:cs="Arial"/>
                <w:sz w:val="24"/>
                <w:szCs w:val="24"/>
              </w:rPr>
            </w:pPr>
          </w:p>
        </w:tc>
      </w:tr>
      <w:tr w:rsidR="002C7ECE" w:rsidRPr="0057325C" w14:paraId="38A21291" w14:textId="77777777" w:rsidTr="00A77ED5">
        <w:tc>
          <w:tcPr>
            <w:tcW w:w="8937" w:type="dxa"/>
            <w:gridSpan w:val="2"/>
            <w:tcBorders>
              <w:top w:val="dotted" w:sz="4" w:space="0" w:color="auto"/>
              <w:left w:val="dotted" w:sz="4" w:space="0" w:color="auto"/>
              <w:bottom w:val="dotted" w:sz="4" w:space="0" w:color="auto"/>
            </w:tcBorders>
          </w:tcPr>
          <w:p w14:paraId="256B473C" w14:textId="07751315" w:rsidR="002C7ECE" w:rsidRPr="00101822" w:rsidRDefault="0026225E" w:rsidP="0026225E">
            <w:pPr>
              <w:rPr>
                <w:rFonts w:ascii="Arial" w:hAnsi="Arial" w:cs="Arial"/>
                <w:b/>
                <w:sz w:val="24"/>
                <w:szCs w:val="24"/>
              </w:rPr>
            </w:pPr>
            <w:r>
              <w:rPr>
                <w:rFonts w:ascii="Arial" w:hAnsi="Arial" w:cs="Arial"/>
                <w:b/>
                <w:sz w:val="24"/>
                <w:szCs w:val="24"/>
              </w:rPr>
              <w:t>GEVRA:</w:t>
            </w:r>
          </w:p>
        </w:tc>
        <w:tc>
          <w:tcPr>
            <w:tcW w:w="423" w:type="dxa"/>
            <w:tcBorders>
              <w:top w:val="dotted" w:sz="4" w:space="0" w:color="auto"/>
              <w:bottom w:val="dotted" w:sz="4" w:space="0" w:color="auto"/>
              <w:right w:val="dotted" w:sz="4" w:space="0" w:color="auto"/>
            </w:tcBorders>
          </w:tcPr>
          <w:p w14:paraId="1F988138" w14:textId="77777777" w:rsidR="002C7ECE" w:rsidRPr="0057325C" w:rsidRDefault="002C7ECE" w:rsidP="002C7ECE">
            <w:pPr>
              <w:rPr>
                <w:rFonts w:ascii="Arial" w:hAnsi="Arial" w:cs="Arial"/>
                <w:sz w:val="24"/>
                <w:szCs w:val="24"/>
              </w:rPr>
            </w:pPr>
          </w:p>
        </w:tc>
      </w:tr>
      <w:tr w:rsidR="002C7ECE" w:rsidRPr="0057325C" w14:paraId="00BBA9A3" w14:textId="77777777" w:rsidTr="00A77ED5">
        <w:tc>
          <w:tcPr>
            <w:tcW w:w="750" w:type="dxa"/>
            <w:tcBorders>
              <w:top w:val="dotted" w:sz="4" w:space="0" w:color="auto"/>
              <w:left w:val="dotted" w:sz="4" w:space="0" w:color="auto"/>
              <w:bottom w:val="dotted" w:sz="4" w:space="0" w:color="auto"/>
            </w:tcBorders>
          </w:tcPr>
          <w:p w14:paraId="3CAF1A9E"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249D065A"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7097433" w14:textId="77777777" w:rsidR="002C7ECE" w:rsidRPr="0057325C" w:rsidRDefault="002C7ECE" w:rsidP="002C7ECE">
            <w:pPr>
              <w:rPr>
                <w:rFonts w:ascii="Arial" w:hAnsi="Arial" w:cs="Arial"/>
                <w:sz w:val="24"/>
                <w:szCs w:val="24"/>
              </w:rPr>
            </w:pPr>
          </w:p>
        </w:tc>
      </w:tr>
      <w:tr w:rsidR="002C7ECE" w:rsidRPr="0057325C" w14:paraId="07411673" w14:textId="77777777" w:rsidTr="00A77ED5">
        <w:tc>
          <w:tcPr>
            <w:tcW w:w="8937" w:type="dxa"/>
            <w:gridSpan w:val="2"/>
            <w:tcBorders>
              <w:top w:val="dotted" w:sz="4" w:space="0" w:color="auto"/>
              <w:left w:val="dotted" w:sz="4" w:space="0" w:color="auto"/>
              <w:bottom w:val="dotted" w:sz="4" w:space="0" w:color="auto"/>
            </w:tcBorders>
          </w:tcPr>
          <w:p w14:paraId="4F95CA8E" w14:textId="77777777" w:rsidR="0026225E" w:rsidRDefault="0026225E" w:rsidP="0026225E">
            <w:pPr>
              <w:rPr>
                <w:rFonts w:ascii="Arial" w:hAnsi="Arial" w:cs="Arial"/>
                <w:sz w:val="24"/>
                <w:szCs w:val="24"/>
              </w:rPr>
            </w:pPr>
            <w:r>
              <w:rPr>
                <w:rFonts w:ascii="Arial" w:hAnsi="Arial" w:cs="Arial"/>
                <w:sz w:val="24"/>
                <w:szCs w:val="24"/>
              </w:rPr>
              <w:t>Stel die Staat van Omvattende I</w:t>
            </w:r>
            <w:r w:rsidRPr="0026225E">
              <w:rPr>
                <w:rFonts w:ascii="Arial" w:hAnsi="Arial" w:cs="Arial"/>
                <w:sz w:val="24"/>
                <w:szCs w:val="24"/>
              </w:rPr>
              <w:t xml:space="preserve">nkomste </w:t>
            </w:r>
            <w:r>
              <w:rPr>
                <w:rFonts w:ascii="Arial" w:hAnsi="Arial" w:cs="Arial"/>
                <w:sz w:val="24"/>
                <w:szCs w:val="24"/>
              </w:rPr>
              <w:t xml:space="preserve">op </w:t>
            </w:r>
            <w:r w:rsidRPr="0026225E">
              <w:rPr>
                <w:rFonts w:ascii="Arial" w:hAnsi="Arial" w:cs="Arial"/>
                <w:sz w:val="24"/>
                <w:szCs w:val="24"/>
              </w:rPr>
              <w:t xml:space="preserve">vir die jaar geëindig </w:t>
            </w:r>
          </w:p>
          <w:p w14:paraId="32D68E13" w14:textId="29662B3F" w:rsidR="002C7ECE" w:rsidRPr="00101822" w:rsidRDefault="0026225E" w:rsidP="0026225E">
            <w:pPr>
              <w:rPr>
                <w:rFonts w:ascii="Arial" w:hAnsi="Arial" w:cs="Arial"/>
                <w:sz w:val="24"/>
                <w:szCs w:val="24"/>
              </w:rPr>
            </w:pPr>
            <w:r w:rsidRPr="0026225E">
              <w:rPr>
                <w:rFonts w:ascii="Arial" w:hAnsi="Arial" w:cs="Arial"/>
                <w:sz w:val="24"/>
                <w:szCs w:val="24"/>
              </w:rPr>
              <w:t>29 Februarie 2020.</w:t>
            </w:r>
            <w:r>
              <w:rPr>
                <w:rFonts w:ascii="Arial" w:hAnsi="Arial" w:cs="Arial"/>
                <w:sz w:val="24"/>
                <w:szCs w:val="24"/>
              </w:rPr>
              <w:t xml:space="preserve"> </w:t>
            </w:r>
          </w:p>
        </w:tc>
        <w:tc>
          <w:tcPr>
            <w:tcW w:w="423" w:type="dxa"/>
            <w:tcBorders>
              <w:top w:val="dotted" w:sz="4" w:space="0" w:color="auto"/>
              <w:bottom w:val="dotted" w:sz="4" w:space="0" w:color="auto"/>
              <w:right w:val="dotted" w:sz="4" w:space="0" w:color="auto"/>
            </w:tcBorders>
          </w:tcPr>
          <w:p w14:paraId="6C154691" w14:textId="77777777" w:rsidR="002C7ECE" w:rsidRPr="0057325C" w:rsidRDefault="002C7ECE" w:rsidP="002C7ECE">
            <w:pPr>
              <w:rPr>
                <w:rFonts w:ascii="Arial" w:hAnsi="Arial" w:cs="Arial"/>
                <w:sz w:val="24"/>
                <w:szCs w:val="24"/>
              </w:rPr>
            </w:pPr>
          </w:p>
        </w:tc>
      </w:tr>
      <w:tr w:rsidR="002C7ECE" w:rsidRPr="0057325C" w14:paraId="0D5690D3" w14:textId="77777777" w:rsidTr="00A77ED5">
        <w:tc>
          <w:tcPr>
            <w:tcW w:w="750" w:type="dxa"/>
            <w:tcBorders>
              <w:top w:val="dotted" w:sz="4" w:space="0" w:color="auto"/>
              <w:left w:val="dotted" w:sz="4" w:space="0" w:color="auto"/>
              <w:bottom w:val="dotted" w:sz="4" w:space="0" w:color="auto"/>
            </w:tcBorders>
          </w:tcPr>
          <w:p w14:paraId="6706F14C"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1063E14E"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62C72801" w14:textId="77777777" w:rsidR="002C7ECE" w:rsidRPr="0057325C" w:rsidRDefault="002C7ECE" w:rsidP="002C7ECE">
            <w:pPr>
              <w:rPr>
                <w:rFonts w:ascii="Arial" w:hAnsi="Arial" w:cs="Arial"/>
                <w:sz w:val="24"/>
                <w:szCs w:val="24"/>
              </w:rPr>
            </w:pPr>
          </w:p>
        </w:tc>
      </w:tr>
      <w:tr w:rsidR="002C7ECE" w:rsidRPr="0057325C" w14:paraId="75A677DE" w14:textId="77777777" w:rsidTr="00A77ED5">
        <w:tc>
          <w:tcPr>
            <w:tcW w:w="8937" w:type="dxa"/>
            <w:gridSpan w:val="2"/>
            <w:tcBorders>
              <w:top w:val="dotted" w:sz="4" w:space="0" w:color="auto"/>
              <w:left w:val="dotted" w:sz="4" w:space="0" w:color="auto"/>
              <w:bottom w:val="dotted" w:sz="4" w:space="0" w:color="auto"/>
            </w:tcBorders>
          </w:tcPr>
          <w:p w14:paraId="61FA5009" w14:textId="528CF6C2" w:rsidR="002C7ECE" w:rsidRPr="001A296C" w:rsidRDefault="0026225E" w:rsidP="0026225E">
            <w:pPr>
              <w:rPr>
                <w:rFonts w:ascii="Arial" w:hAnsi="Arial" w:cs="Arial"/>
                <w:b/>
                <w:sz w:val="24"/>
                <w:szCs w:val="24"/>
              </w:rPr>
            </w:pPr>
            <w:r w:rsidRPr="0026225E">
              <w:rPr>
                <w:rFonts w:ascii="Arial" w:hAnsi="Arial" w:cs="Arial"/>
                <w:b/>
                <w:sz w:val="24"/>
                <w:szCs w:val="24"/>
              </w:rPr>
              <w:t>UITTREKSEL VAN VOOR</w:t>
            </w:r>
            <w:r>
              <w:rPr>
                <w:rFonts w:ascii="Arial" w:hAnsi="Arial" w:cs="Arial"/>
                <w:b/>
                <w:sz w:val="24"/>
                <w:szCs w:val="24"/>
              </w:rPr>
              <w:t xml:space="preserve">AANGESUIWERDE SALDO’S </w:t>
            </w:r>
            <w:r w:rsidR="00681D09">
              <w:rPr>
                <w:rFonts w:ascii="Arial" w:hAnsi="Arial" w:cs="Arial"/>
                <w:b/>
                <w:sz w:val="24"/>
                <w:szCs w:val="24"/>
              </w:rPr>
              <w:t xml:space="preserve">- </w:t>
            </w:r>
            <w:r w:rsidRPr="0026225E">
              <w:rPr>
                <w:rFonts w:ascii="Arial" w:hAnsi="Arial" w:cs="Arial"/>
                <w:b/>
                <w:sz w:val="24"/>
                <w:szCs w:val="24"/>
              </w:rPr>
              <w:t>29 FEBRUARIE 2020</w:t>
            </w:r>
          </w:p>
        </w:tc>
        <w:tc>
          <w:tcPr>
            <w:tcW w:w="423" w:type="dxa"/>
            <w:tcBorders>
              <w:top w:val="dotted" w:sz="4" w:space="0" w:color="auto"/>
              <w:bottom w:val="dotted" w:sz="4" w:space="0" w:color="auto"/>
              <w:right w:val="dotted" w:sz="4" w:space="0" w:color="auto"/>
            </w:tcBorders>
          </w:tcPr>
          <w:p w14:paraId="5ADD44D5" w14:textId="77777777" w:rsidR="002C7ECE" w:rsidRPr="0057325C" w:rsidRDefault="002C7ECE" w:rsidP="002C7ECE">
            <w:pPr>
              <w:rPr>
                <w:rFonts w:ascii="Arial" w:hAnsi="Arial" w:cs="Arial"/>
                <w:sz w:val="24"/>
                <w:szCs w:val="24"/>
              </w:rPr>
            </w:pPr>
          </w:p>
        </w:tc>
      </w:tr>
      <w:tr w:rsidR="002C7ECE" w:rsidRPr="0057325C" w14:paraId="004DD8F3" w14:textId="77777777" w:rsidTr="00A77ED5">
        <w:trPr>
          <w:trHeight w:val="5939"/>
        </w:trPr>
        <w:tc>
          <w:tcPr>
            <w:tcW w:w="8937" w:type="dxa"/>
            <w:gridSpan w:val="2"/>
            <w:tcBorders>
              <w:top w:val="dotted" w:sz="4" w:space="0" w:color="auto"/>
              <w:left w:val="dotted" w:sz="4" w:space="0" w:color="auto"/>
              <w:bottom w:val="dotted" w:sz="4" w:space="0" w:color="auto"/>
            </w:tcBorders>
          </w:tcPr>
          <w:tbl>
            <w:tblPr>
              <w:tblStyle w:val="TableGrid"/>
              <w:tblW w:w="0" w:type="auto"/>
              <w:tblLook w:val="04A0" w:firstRow="1" w:lastRow="0" w:firstColumn="1" w:lastColumn="0" w:noHBand="0" w:noVBand="1"/>
            </w:tblPr>
            <w:tblGrid>
              <w:gridCol w:w="6454"/>
              <w:gridCol w:w="1980"/>
            </w:tblGrid>
            <w:tr w:rsidR="002C7ECE" w14:paraId="594625F8" w14:textId="77777777" w:rsidTr="00353799">
              <w:tc>
                <w:tcPr>
                  <w:tcW w:w="6454" w:type="dxa"/>
                </w:tcPr>
                <w:p w14:paraId="699258A3" w14:textId="5DA87C9F" w:rsidR="002C7ECE" w:rsidRPr="00353799" w:rsidRDefault="0026225E" w:rsidP="002C7ECE">
                  <w:pPr>
                    <w:rPr>
                      <w:rFonts w:ascii="Arial" w:hAnsi="Arial" w:cs="Arial"/>
                      <w:sz w:val="24"/>
                      <w:szCs w:val="24"/>
                    </w:rPr>
                  </w:pPr>
                  <w:r>
                    <w:rPr>
                      <w:rFonts w:ascii="Arial" w:hAnsi="Arial" w:cs="Arial"/>
                      <w:sz w:val="24"/>
                      <w:szCs w:val="24"/>
                    </w:rPr>
                    <w:t>Toerusting</w:t>
                  </w:r>
                </w:p>
              </w:tc>
              <w:tc>
                <w:tcPr>
                  <w:tcW w:w="1980" w:type="dxa"/>
                </w:tcPr>
                <w:p w14:paraId="2E5F517D" w14:textId="0ECBDB9C"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100 000</w:t>
                  </w:r>
                </w:p>
              </w:tc>
            </w:tr>
            <w:tr w:rsidR="002C7ECE" w14:paraId="4695167B" w14:textId="77777777" w:rsidTr="00353799">
              <w:tc>
                <w:tcPr>
                  <w:tcW w:w="6454" w:type="dxa"/>
                </w:tcPr>
                <w:p w14:paraId="732B78C0" w14:textId="421A5D68" w:rsidR="002C7ECE" w:rsidRPr="00353799" w:rsidRDefault="0026225E" w:rsidP="002C7ECE">
                  <w:pPr>
                    <w:rPr>
                      <w:rFonts w:ascii="Arial" w:hAnsi="Arial" w:cs="Arial"/>
                      <w:sz w:val="24"/>
                      <w:szCs w:val="24"/>
                    </w:rPr>
                  </w:pPr>
                  <w:r>
                    <w:rPr>
                      <w:rFonts w:ascii="Arial" w:hAnsi="Arial" w:cs="Arial"/>
                      <w:sz w:val="24"/>
                      <w:szCs w:val="24"/>
                    </w:rPr>
                    <w:t>Opgehoopte waardevermindering op toerusting</w:t>
                  </w:r>
                </w:p>
              </w:tc>
              <w:tc>
                <w:tcPr>
                  <w:tcW w:w="1980" w:type="dxa"/>
                </w:tcPr>
                <w:p w14:paraId="65C45FE6" w14:textId="422563CF"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35 000</w:t>
                  </w:r>
                </w:p>
              </w:tc>
            </w:tr>
            <w:tr w:rsidR="002C7ECE" w14:paraId="135EB81C" w14:textId="77777777" w:rsidTr="00353799">
              <w:tc>
                <w:tcPr>
                  <w:tcW w:w="6454" w:type="dxa"/>
                </w:tcPr>
                <w:p w14:paraId="63ABCF16" w14:textId="20205DCB" w:rsidR="002C7ECE" w:rsidRPr="00353799" w:rsidRDefault="0026225E" w:rsidP="0026225E">
                  <w:pPr>
                    <w:rPr>
                      <w:rFonts w:ascii="Arial" w:hAnsi="Arial" w:cs="Arial"/>
                      <w:sz w:val="24"/>
                      <w:szCs w:val="24"/>
                    </w:rPr>
                  </w:pPr>
                  <w:r>
                    <w:rPr>
                      <w:rFonts w:ascii="Arial" w:hAnsi="Arial" w:cs="Arial"/>
                      <w:sz w:val="24"/>
                      <w:szCs w:val="24"/>
                    </w:rPr>
                    <w:t xml:space="preserve">Vaste deposito: </w:t>
                  </w:r>
                  <w:r w:rsidR="002C7ECE" w:rsidRPr="00353799">
                    <w:rPr>
                      <w:rFonts w:ascii="Arial" w:hAnsi="Arial" w:cs="Arial"/>
                      <w:sz w:val="24"/>
                      <w:szCs w:val="24"/>
                    </w:rPr>
                    <w:t>A</w:t>
                  </w:r>
                  <w:r w:rsidR="002C7ECE">
                    <w:rPr>
                      <w:rFonts w:ascii="Arial" w:hAnsi="Arial" w:cs="Arial"/>
                      <w:sz w:val="24"/>
                      <w:szCs w:val="24"/>
                    </w:rPr>
                    <w:t>BC</w:t>
                  </w:r>
                  <w:r w:rsidR="002C7ECE" w:rsidRPr="00353799">
                    <w:rPr>
                      <w:rFonts w:ascii="Arial" w:hAnsi="Arial" w:cs="Arial"/>
                      <w:sz w:val="24"/>
                      <w:szCs w:val="24"/>
                    </w:rPr>
                    <w:t xml:space="preserve"> Bank 10</w:t>
                  </w:r>
                  <w:r w:rsidR="002C7ECE">
                    <w:rPr>
                      <w:rFonts w:ascii="Arial" w:hAnsi="Arial" w:cs="Arial"/>
                      <w:sz w:val="24"/>
                      <w:szCs w:val="24"/>
                    </w:rPr>
                    <w:t>%</w:t>
                  </w:r>
                  <w:r w:rsidR="002C7ECE" w:rsidRPr="00353799">
                    <w:rPr>
                      <w:rFonts w:ascii="Arial" w:hAnsi="Arial" w:cs="Arial"/>
                      <w:sz w:val="24"/>
                      <w:szCs w:val="24"/>
                    </w:rPr>
                    <w:t xml:space="preserve"> p.a.</w:t>
                  </w:r>
                </w:p>
              </w:tc>
              <w:tc>
                <w:tcPr>
                  <w:tcW w:w="1980" w:type="dxa"/>
                </w:tcPr>
                <w:p w14:paraId="51346B56" w14:textId="7718A918"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36 000</w:t>
                  </w:r>
                </w:p>
              </w:tc>
            </w:tr>
            <w:tr w:rsidR="002C7ECE" w14:paraId="45CB2B32" w14:textId="77777777" w:rsidTr="00353799">
              <w:tc>
                <w:tcPr>
                  <w:tcW w:w="6454" w:type="dxa"/>
                </w:tcPr>
                <w:p w14:paraId="33C9C1D8" w14:textId="1E9D88F6" w:rsidR="002C7ECE" w:rsidRPr="00353799" w:rsidRDefault="0026225E" w:rsidP="002C7ECE">
                  <w:pPr>
                    <w:rPr>
                      <w:rFonts w:ascii="Arial" w:hAnsi="Arial" w:cs="Arial"/>
                      <w:sz w:val="24"/>
                      <w:szCs w:val="24"/>
                    </w:rPr>
                  </w:pPr>
                  <w:r>
                    <w:rPr>
                      <w:rFonts w:ascii="Arial" w:hAnsi="Arial" w:cs="Arial"/>
                      <w:sz w:val="24"/>
                      <w:szCs w:val="24"/>
                    </w:rPr>
                    <w:t>Handelsvoorraad</w:t>
                  </w:r>
                </w:p>
              </w:tc>
              <w:tc>
                <w:tcPr>
                  <w:tcW w:w="1980" w:type="dxa"/>
                </w:tcPr>
                <w:p w14:paraId="5E1E53BC" w14:textId="00703080"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92 500</w:t>
                  </w:r>
                </w:p>
              </w:tc>
            </w:tr>
            <w:tr w:rsidR="002C7ECE" w14:paraId="2F70C9B8" w14:textId="77777777" w:rsidTr="00353799">
              <w:tc>
                <w:tcPr>
                  <w:tcW w:w="6454" w:type="dxa"/>
                </w:tcPr>
                <w:p w14:paraId="1E4509E3" w14:textId="0B2938A0" w:rsidR="002C7ECE" w:rsidRPr="00353799" w:rsidRDefault="0026225E" w:rsidP="002C7ECE">
                  <w:pPr>
                    <w:rPr>
                      <w:rFonts w:ascii="Arial" w:hAnsi="Arial" w:cs="Arial"/>
                      <w:sz w:val="24"/>
                      <w:szCs w:val="24"/>
                    </w:rPr>
                  </w:pPr>
                  <w:r>
                    <w:rPr>
                      <w:rFonts w:ascii="Arial" w:hAnsi="Arial" w:cs="Arial"/>
                      <w:sz w:val="24"/>
                      <w:szCs w:val="24"/>
                    </w:rPr>
                    <w:t>Debiteurkontrole</w:t>
                  </w:r>
                </w:p>
              </w:tc>
              <w:tc>
                <w:tcPr>
                  <w:tcW w:w="1980" w:type="dxa"/>
                </w:tcPr>
                <w:p w14:paraId="59991272" w14:textId="6B015FFC"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73 500</w:t>
                  </w:r>
                </w:p>
              </w:tc>
            </w:tr>
            <w:tr w:rsidR="002C7ECE" w14:paraId="4CB9AFB9" w14:textId="77777777" w:rsidTr="00353799">
              <w:tc>
                <w:tcPr>
                  <w:tcW w:w="6454" w:type="dxa"/>
                </w:tcPr>
                <w:p w14:paraId="1EF8CB0E" w14:textId="018542E6" w:rsidR="002C7ECE" w:rsidRPr="00353799" w:rsidRDefault="002C7ECE" w:rsidP="0026225E">
                  <w:pPr>
                    <w:rPr>
                      <w:rFonts w:ascii="Arial" w:hAnsi="Arial" w:cs="Arial"/>
                      <w:sz w:val="24"/>
                      <w:szCs w:val="24"/>
                    </w:rPr>
                  </w:pPr>
                  <w:r>
                    <w:rPr>
                      <w:rFonts w:ascii="Arial" w:hAnsi="Arial" w:cs="Arial"/>
                      <w:sz w:val="24"/>
                      <w:szCs w:val="24"/>
                    </w:rPr>
                    <w:t>L</w:t>
                  </w:r>
                  <w:r w:rsidR="0026225E">
                    <w:rPr>
                      <w:rFonts w:ascii="Arial" w:hAnsi="Arial" w:cs="Arial"/>
                      <w:sz w:val="24"/>
                      <w:szCs w:val="24"/>
                    </w:rPr>
                    <w:t>ening</w:t>
                  </w:r>
                  <w:r>
                    <w:rPr>
                      <w:rFonts w:ascii="Arial" w:hAnsi="Arial" w:cs="Arial"/>
                      <w:sz w:val="24"/>
                      <w:szCs w:val="24"/>
                    </w:rPr>
                    <w:t>: XYZ Bank</w:t>
                  </w:r>
                </w:p>
              </w:tc>
              <w:tc>
                <w:tcPr>
                  <w:tcW w:w="1980" w:type="dxa"/>
                </w:tcPr>
                <w:p w14:paraId="49929A19" w14:textId="16F58239"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50 000</w:t>
                  </w:r>
                </w:p>
              </w:tc>
            </w:tr>
            <w:tr w:rsidR="002C7ECE" w14:paraId="5723928C" w14:textId="77777777" w:rsidTr="00353799">
              <w:tc>
                <w:tcPr>
                  <w:tcW w:w="6454" w:type="dxa"/>
                </w:tcPr>
                <w:p w14:paraId="337E07C5" w14:textId="77DB0A0E" w:rsidR="002C7ECE" w:rsidRPr="00353799" w:rsidRDefault="0026225E" w:rsidP="002C7ECE">
                  <w:pPr>
                    <w:rPr>
                      <w:rFonts w:ascii="Arial" w:hAnsi="Arial" w:cs="Arial"/>
                      <w:sz w:val="24"/>
                      <w:szCs w:val="24"/>
                    </w:rPr>
                  </w:pPr>
                  <w:r>
                    <w:rPr>
                      <w:rFonts w:ascii="Arial" w:hAnsi="Arial" w:cs="Arial"/>
                      <w:sz w:val="24"/>
                      <w:szCs w:val="24"/>
                    </w:rPr>
                    <w:t>Verkope</w:t>
                  </w:r>
                </w:p>
              </w:tc>
              <w:tc>
                <w:tcPr>
                  <w:tcW w:w="1980" w:type="dxa"/>
                </w:tcPr>
                <w:p w14:paraId="04FCEFE1" w14:textId="75FE1ABD"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980 000</w:t>
                  </w:r>
                </w:p>
              </w:tc>
            </w:tr>
            <w:tr w:rsidR="002C7ECE" w14:paraId="6E85D815" w14:textId="77777777" w:rsidTr="00353799">
              <w:tc>
                <w:tcPr>
                  <w:tcW w:w="6454" w:type="dxa"/>
                </w:tcPr>
                <w:p w14:paraId="0AB9EE96" w14:textId="50C66272" w:rsidR="002C7ECE" w:rsidRPr="00353799" w:rsidRDefault="002C7ECE" w:rsidP="0026225E">
                  <w:pPr>
                    <w:rPr>
                      <w:rFonts w:ascii="Arial" w:hAnsi="Arial" w:cs="Arial"/>
                      <w:sz w:val="24"/>
                      <w:szCs w:val="24"/>
                    </w:rPr>
                  </w:pPr>
                  <w:r w:rsidRPr="00353799">
                    <w:rPr>
                      <w:rFonts w:ascii="Arial" w:hAnsi="Arial" w:cs="Arial"/>
                      <w:sz w:val="24"/>
                      <w:szCs w:val="24"/>
                    </w:rPr>
                    <w:t>Deb</w:t>
                  </w:r>
                  <w:r w:rsidR="0026225E">
                    <w:rPr>
                      <w:rFonts w:ascii="Arial" w:hAnsi="Arial" w:cs="Arial"/>
                      <w:sz w:val="24"/>
                      <w:szCs w:val="24"/>
                    </w:rPr>
                    <w:t>iteureafslag</w:t>
                  </w:r>
                </w:p>
              </w:tc>
              <w:tc>
                <w:tcPr>
                  <w:tcW w:w="1980" w:type="dxa"/>
                </w:tcPr>
                <w:p w14:paraId="1A02AF49" w14:textId="20503D60"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10 500</w:t>
                  </w:r>
                </w:p>
              </w:tc>
            </w:tr>
            <w:tr w:rsidR="002C7ECE" w14:paraId="32AA4CAE" w14:textId="77777777" w:rsidTr="00353799">
              <w:tc>
                <w:tcPr>
                  <w:tcW w:w="6454" w:type="dxa"/>
                </w:tcPr>
                <w:p w14:paraId="1FBF7E10" w14:textId="322499CB" w:rsidR="002C7ECE" w:rsidRPr="00353799" w:rsidRDefault="0026225E" w:rsidP="0026225E">
                  <w:pPr>
                    <w:rPr>
                      <w:rFonts w:ascii="Arial" w:hAnsi="Arial" w:cs="Arial"/>
                      <w:sz w:val="24"/>
                      <w:szCs w:val="24"/>
                    </w:rPr>
                  </w:pPr>
                  <w:r>
                    <w:rPr>
                      <w:rFonts w:ascii="Arial" w:hAnsi="Arial" w:cs="Arial"/>
                      <w:sz w:val="24"/>
                      <w:szCs w:val="24"/>
                    </w:rPr>
                    <w:t>Koste van verkope</w:t>
                  </w:r>
                </w:p>
              </w:tc>
              <w:tc>
                <w:tcPr>
                  <w:tcW w:w="1980" w:type="dxa"/>
                </w:tcPr>
                <w:p w14:paraId="1053FCF7" w14:textId="19D93EE0"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680 000</w:t>
                  </w:r>
                </w:p>
              </w:tc>
            </w:tr>
            <w:tr w:rsidR="002C7ECE" w14:paraId="663521F0" w14:textId="77777777" w:rsidTr="00353799">
              <w:tc>
                <w:tcPr>
                  <w:tcW w:w="6454" w:type="dxa"/>
                </w:tcPr>
                <w:p w14:paraId="4A4C7858" w14:textId="0BA4630C" w:rsidR="002C7ECE" w:rsidRPr="00353799" w:rsidRDefault="002C7ECE" w:rsidP="0026225E">
                  <w:pPr>
                    <w:rPr>
                      <w:rFonts w:ascii="Arial" w:hAnsi="Arial" w:cs="Arial"/>
                      <w:sz w:val="24"/>
                      <w:szCs w:val="24"/>
                    </w:rPr>
                  </w:pPr>
                  <w:r w:rsidRPr="00353799">
                    <w:rPr>
                      <w:rFonts w:ascii="Arial" w:hAnsi="Arial" w:cs="Arial"/>
                      <w:sz w:val="24"/>
                      <w:szCs w:val="24"/>
                    </w:rPr>
                    <w:t>Bank</w:t>
                  </w:r>
                  <w:r w:rsidR="0026225E">
                    <w:rPr>
                      <w:rFonts w:ascii="Arial" w:hAnsi="Arial" w:cs="Arial"/>
                      <w:sz w:val="24"/>
                      <w:szCs w:val="24"/>
                    </w:rPr>
                    <w:t>koste</w:t>
                  </w:r>
                </w:p>
              </w:tc>
              <w:tc>
                <w:tcPr>
                  <w:tcW w:w="1980" w:type="dxa"/>
                </w:tcPr>
                <w:p w14:paraId="72B191BC" w14:textId="3397765D"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3 700</w:t>
                  </w:r>
                </w:p>
              </w:tc>
            </w:tr>
            <w:tr w:rsidR="002C7ECE" w14:paraId="47C0D485" w14:textId="77777777" w:rsidTr="00353799">
              <w:tc>
                <w:tcPr>
                  <w:tcW w:w="6454" w:type="dxa"/>
                </w:tcPr>
                <w:p w14:paraId="1F63DDD7" w14:textId="5E0B24BE" w:rsidR="002C7ECE" w:rsidRPr="00353799" w:rsidRDefault="002C7ECE" w:rsidP="0026225E">
                  <w:pPr>
                    <w:rPr>
                      <w:rFonts w:ascii="Arial" w:hAnsi="Arial" w:cs="Arial"/>
                      <w:sz w:val="24"/>
                      <w:szCs w:val="24"/>
                    </w:rPr>
                  </w:pPr>
                  <w:r w:rsidRPr="00353799">
                    <w:rPr>
                      <w:rFonts w:ascii="Arial" w:hAnsi="Arial" w:cs="Arial"/>
                      <w:sz w:val="24"/>
                      <w:szCs w:val="24"/>
                    </w:rPr>
                    <w:t>S</w:t>
                  </w:r>
                  <w:r w:rsidR="0026225E">
                    <w:rPr>
                      <w:rFonts w:ascii="Arial" w:hAnsi="Arial" w:cs="Arial"/>
                      <w:sz w:val="24"/>
                      <w:szCs w:val="24"/>
                    </w:rPr>
                    <w:t>kryfbehoeftes</w:t>
                  </w:r>
                </w:p>
              </w:tc>
              <w:tc>
                <w:tcPr>
                  <w:tcW w:w="1980" w:type="dxa"/>
                </w:tcPr>
                <w:p w14:paraId="554238ED" w14:textId="54A492DE"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6 500</w:t>
                  </w:r>
                </w:p>
              </w:tc>
            </w:tr>
            <w:tr w:rsidR="002C7ECE" w14:paraId="3E09EE2E" w14:textId="77777777" w:rsidTr="00353799">
              <w:tc>
                <w:tcPr>
                  <w:tcW w:w="6454" w:type="dxa"/>
                </w:tcPr>
                <w:p w14:paraId="2414DD39" w14:textId="19E4B5AD" w:rsidR="002C7ECE" w:rsidRPr="00353799" w:rsidRDefault="002C7ECE" w:rsidP="0026225E">
                  <w:pPr>
                    <w:rPr>
                      <w:rFonts w:ascii="Arial" w:hAnsi="Arial" w:cs="Arial"/>
                      <w:sz w:val="24"/>
                      <w:szCs w:val="24"/>
                    </w:rPr>
                  </w:pPr>
                  <w:r w:rsidRPr="00353799">
                    <w:rPr>
                      <w:rFonts w:ascii="Arial" w:hAnsi="Arial" w:cs="Arial"/>
                      <w:sz w:val="24"/>
                      <w:szCs w:val="24"/>
                    </w:rPr>
                    <w:t>Salari</w:t>
                  </w:r>
                  <w:r w:rsidR="0026225E">
                    <w:rPr>
                      <w:rFonts w:ascii="Arial" w:hAnsi="Arial" w:cs="Arial"/>
                      <w:sz w:val="24"/>
                      <w:szCs w:val="24"/>
                    </w:rPr>
                    <w:t>sse en lone</w:t>
                  </w:r>
                </w:p>
              </w:tc>
              <w:tc>
                <w:tcPr>
                  <w:tcW w:w="1980" w:type="dxa"/>
                </w:tcPr>
                <w:p w14:paraId="4F779CD6" w14:textId="2E7D5D7A" w:rsidR="002C7ECE" w:rsidRPr="00D859AC" w:rsidRDefault="00D006C9"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185 180</w:t>
                  </w:r>
                </w:p>
              </w:tc>
            </w:tr>
            <w:tr w:rsidR="002C7ECE" w14:paraId="2E2D588D" w14:textId="77777777" w:rsidTr="00353799">
              <w:tc>
                <w:tcPr>
                  <w:tcW w:w="6454" w:type="dxa"/>
                </w:tcPr>
                <w:p w14:paraId="1E03221F" w14:textId="3BA9D70E" w:rsidR="002C7ECE" w:rsidRPr="00353799" w:rsidRDefault="00681D09" w:rsidP="00681D09">
                  <w:pPr>
                    <w:rPr>
                      <w:rFonts w:ascii="Arial" w:hAnsi="Arial" w:cs="Arial"/>
                      <w:sz w:val="24"/>
                      <w:szCs w:val="24"/>
                    </w:rPr>
                  </w:pPr>
                  <w:r>
                    <w:rPr>
                      <w:rFonts w:ascii="Arial" w:hAnsi="Arial" w:cs="Arial"/>
                      <w:sz w:val="24"/>
                      <w:szCs w:val="24"/>
                    </w:rPr>
                    <w:t>Huur inkomste</w:t>
                  </w:r>
                </w:p>
              </w:tc>
              <w:tc>
                <w:tcPr>
                  <w:tcW w:w="1980" w:type="dxa"/>
                </w:tcPr>
                <w:p w14:paraId="7940B6B5" w14:textId="7742A0D7"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31 000</w:t>
                  </w:r>
                </w:p>
              </w:tc>
            </w:tr>
            <w:tr w:rsidR="002C7ECE" w14:paraId="0E7BAC43" w14:textId="77777777" w:rsidTr="00353799">
              <w:tc>
                <w:tcPr>
                  <w:tcW w:w="6454" w:type="dxa"/>
                </w:tcPr>
                <w:p w14:paraId="1CAADBE9" w14:textId="2B47E9F8" w:rsidR="002C7ECE" w:rsidRPr="00353799" w:rsidRDefault="00681D09" w:rsidP="00681D09">
                  <w:pPr>
                    <w:rPr>
                      <w:rFonts w:ascii="Arial" w:hAnsi="Arial" w:cs="Arial"/>
                      <w:sz w:val="24"/>
                      <w:szCs w:val="24"/>
                    </w:rPr>
                  </w:pPr>
                  <w:r>
                    <w:rPr>
                      <w:rFonts w:ascii="Arial" w:hAnsi="Arial" w:cs="Arial"/>
                      <w:sz w:val="24"/>
                      <w:szCs w:val="24"/>
                    </w:rPr>
                    <w:t>Advertensies</w:t>
                  </w:r>
                </w:p>
              </w:tc>
              <w:tc>
                <w:tcPr>
                  <w:tcW w:w="1980" w:type="dxa"/>
                </w:tcPr>
                <w:p w14:paraId="61C34672" w14:textId="37A6B98F"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4 500</w:t>
                  </w:r>
                </w:p>
              </w:tc>
            </w:tr>
            <w:tr w:rsidR="002C7ECE" w14:paraId="730C547A" w14:textId="77777777" w:rsidTr="00353799">
              <w:tc>
                <w:tcPr>
                  <w:tcW w:w="6454" w:type="dxa"/>
                </w:tcPr>
                <w:p w14:paraId="398C39BE" w14:textId="1BEC6859" w:rsidR="002C7ECE" w:rsidRPr="00353799" w:rsidRDefault="00681D09" w:rsidP="00681D09">
                  <w:pPr>
                    <w:rPr>
                      <w:rFonts w:ascii="Arial" w:hAnsi="Arial" w:cs="Arial"/>
                      <w:sz w:val="24"/>
                      <w:szCs w:val="24"/>
                    </w:rPr>
                  </w:pPr>
                  <w:r>
                    <w:rPr>
                      <w:rFonts w:ascii="Arial" w:hAnsi="Arial" w:cs="Arial"/>
                      <w:sz w:val="24"/>
                      <w:szCs w:val="24"/>
                    </w:rPr>
                    <w:t>Oninbare skulde</w:t>
                  </w:r>
                </w:p>
              </w:tc>
              <w:tc>
                <w:tcPr>
                  <w:tcW w:w="1980" w:type="dxa"/>
                </w:tcPr>
                <w:p w14:paraId="538FF8BA" w14:textId="12297F1D"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1 600</w:t>
                  </w:r>
                </w:p>
              </w:tc>
            </w:tr>
            <w:tr w:rsidR="002C7ECE" w14:paraId="4B459169" w14:textId="77777777" w:rsidTr="00353799">
              <w:tc>
                <w:tcPr>
                  <w:tcW w:w="6454" w:type="dxa"/>
                </w:tcPr>
                <w:p w14:paraId="3B11C1F5" w14:textId="1E5C6DC2" w:rsidR="002C7ECE" w:rsidRPr="00353799" w:rsidRDefault="00681D09" w:rsidP="00681D09">
                  <w:pPr>
                    <w:rPr>
                      <w:rFonts w:ascii="Arial" w:hAnsi="Arial" w:cs="Arial"/>
                      <w:sz w:val="24"/>
                      <w:szCs w:val="24"/>
                    </w:rPr>
                  </w:pPr>
                  <w:r>
                    <w:rPr>
                      <w:rFonts w:ascii="Arial" w:hAnsi="Arial" w:cs="Arial"/>
                      <w:sz w:val="24"/>
                      <w:szCs w:val="24"/>
                    </w:rPr>
                    <w:t>Diverse uitgawes</w:t>
                  </w:r>
                </w:p>
              </w:tc>
              <w:tc>
                <w:tcPr>
                  <w:tcW w:w="1980" w:type="dxa"/>
                </w:tcPr>
                <w:p w14:paraId="334AB4BD" w14:textId="5CFE3F0B"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20 200</w:t>
                  </w:r>
                </w:p>
              </w:tc>
            </w:tr>
            <w:tr w:rsidR="002C7ECE" w14:paraId="080A908E" w14:textId="77777777" w:rsidTr="00353799">
              <w:tc>
                <w:tcPr>
                  <w:tcW w:w="6454" w:type="dxa"/>
                </w:tcPr>
                <w:p w14:paraId="46E83379" w14:textId="1675E960" w:rsidR="002C7ECE" w:rsidRPr="00353799" w:rsidRDefault="00681D09" w:rsidP="002C7ECE">
                  <w:pPr>
                    <w:rPr>
                      <w:rFonts w:ascii="Arial" w:hAnsi="Arial" w:cs="Arial"/>
                      <w:sz w:val="24"/>
                      <w:szCs w:val="24"/>
                    </w:rPr>
                  </w:pPr>
                  <w:r>
                    <w:rPr>
                      <w:rFonts w:ascii="Arial" w:hAnsi="Arial" w:cs="Arial"/>
                      <w:sz w:val="24"/>
                      <w:szCs w:val="24"/>
                    </w:rPr>
                    <w:t>Rente op vaste deposito</w:t>
                  </w:r>
                </w:p>
              </w:tc>
              <w:tc>
                <w:tcPr>
                  <w:tcW w:w="1980" w:type="dxa"/>
                </w:tcPr>
                <w:p w14:paraId="550B89FD" w14:textId="52789271"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2 700</w:t>
                  </w:r>
                </w:p>
              </w:tc>
            </w:tr>
            <w:tr w:rsidR="002C7ECE" w14:paraId="7FFC9CFE" w14:textId="77777777" w:rsidTr="00353799">
              <w:tc>
                <w:tcPr>
                  <w:tcW w:w="6454" w:type="dxa"/>
                </w:tcPr>
                <w:p w14:paraId="18583D0E" w14:textId="26D2F9D5" w:rsidR="002C7ECE" w:rsidRPr="00353799" w:rsidRDefault="00681D09" w:rsidP="002C7ECE">
                  <w:pPr>
                    <w:rPr>
                      <w:rFonts w:ascii="Arial" w:hAnsi="Arial" w:cs="Arial"/>
                      <w:sz w:val="24"/>
                      <w:szCs w:val="24"/>
                    </w:rPr>
                  </w:pPr>
                  <w:r>
                    <w:rPr>
                      <w:rFonts w:ascii="Arial" w:hAnsi="Arial" w:cs="Arial"/>
                      <w:sz w:val="24"/>
                      <w:szCs w:val="24"/>
                    </w:rPr>
                    <w:t>Rente op lening</w:t>
                  </w:r>
                </w:p>
              </w:tc>
              <w:tc>
                <w:tcPr>
                  <w:tcW w:w="1980" w:type="dxa"/>
                </w:tcPr>
                <w:p w14:paraId="0C2AEEAC" w14:textId="533631D5"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8 570</w:t>
                  </w:r>
                </w:p>
              </w:tc>
            </w:tr>
            <w:tr w:rsidR="002C7ECE" w14:paraId="5BE4F53F" w14:textId="77777777" w:rsidTr="00353799">
              <w:tc>
                <w:tcPr>
                  <w:tcW w:w="6454" w:type="dxa"/>
                </w:tcPr>
                <w:p w14:paraId="191FB4C3" w14:textId="7B678F85" w:rsidR="002C7ECE" w:rsidRPr="00353799" w:rsidRDefault="00681D09" w:rsidP="00681D09">
                  <w:pPr>
                    <w:rPr>
                      <w:rFonts w:ascii="Arial" w:hAnsi="Arial" w:cs="Arial"/>
                      <w:sz w:val="24"/>
                      <w:szCs w:val="24"/>
                    </w:rPr>
                  </w:pPr>
                  <w:r>
                    <w:rPr>
                      <w:rFonts w:ascii="Arial" w:hAnsi="Arial" w:cs="Arial"/>
                      <w:sz w:val="24"/>
                      <w:szCs w:val="24"/>
                    </w:rPr>
                    <w:t>Kommissie inkomste</w:t>
                  </w:r>
                </w:p>
              </w:tc>
              <w:tc>
                <w:tcPr>
                  <w:tcW w:w="1980" w:type="dxa"/>
                </w:tcPr>
                <w:p w14:paraId="7066534F" w14:textId="41871D9C"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6 250</w:t>
                  </w:r>
                </w:p>
              </w:tc>
            </w:tr>
            <w:tr w:rsidR="002C7ECE" w14:paraId="55AA44F1" w14:textId="77777777" w:rsidTr="00353799">
              <w:tc>
                <w:tcPr>
                  <w:tcW w:w="6454" w:type="dxa"/>
                </w:tcPr>
                <w:p w14:paraId="79A15D08" w14:textId="33E30D93" w:rsidR="002C7ECE" w:rsidRPr="00353799" w:rsidRDefault="002C7ECE" w:rsidP="00681D09">
                  <w:pPr>
                    <w:rPr>
                      <w:rFonts w:ascii="Arial" w:hAnsi="Arial" w:cs="Arial"/>
                      <w:sz w:val="24"/>
                      <w:szCs w:val="24"/>
                    </w:rPr>
                  </w:pPr>
                  <w:r w:rsidRPr="00353799">
                    <w:rPr>
                      <w:rFonts w:ascii="Arial" w:hAnsi="Arial" w:cs="Arial"/>
                      <w:sz w:val="24"/>
                      <w:szCs w:val="24"/>
                    </w:rPr>
                    <w:t xml:space="preserve">Water </w:t>
                  </w:r>
                  <w:r w:rsidR="00681D09">
                    <w:rPr>
                      <w:rFonts w:ascii="Arial" w:hAnsi="Arial" w:cs="Arial"/>
                      <w:sz w:val="24"/>
                      <w:szCs w:val="24"/>
                    </w:rPr>
                    <w:t>en elektrisiteit</w:t>
                  </w:r>
                </w:p>
              </w:tc>
              <w:tc>
                <w:tcPr>
                  <w:tcW w:w="1980" w:type="dxa"/>
                </w:tcPr>
                <w:p w14:paraId="3E7AF25E" w14:textId="0516EE1E"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6 000</w:t>
                  </w:r>
                </w:p>
              </w:tc>
            </w:tr>
            <w:tr w:rsidR="002C7ECE" w14:paraId="4E037658" w14:textId="77777777" w:rsidTr="00353799">
              <w:tc>
                <w:tcPr>
                  <w:tcW w:w="6454" w:type="dxa"/>
                </w:tcPr>
                <w:p w14:paraId="481E6C6B" w14:textId="79E0840D" w:rsidR="002C7ECE" w:rsidRPr="00353799" w:rsidRDefault="002C7ECE" w:rsidP="00681D09">
                  <w:pPr>
                    <w:rPr>
                      <w:rFonts w:ascii="Arial" w:hAnsi="Arial" w:cs="Arial"/>
                      <w:sz w:val="24"/>
                      <w:szCs w:val="24"/>
                    </w:rPr>
                  </w:pPr>
                  <w:r w:rsidRPr="00353799">
                    <w:rPr>
                      <w:rFonts w:ascii="Arial" w:hAnsi="Arial" w:cs="Arial"/>
                      <w:sz w:val="24"/>
                      <w:szCs w:val="24"/>
                    </w:rPr>
                    <w:t>Tele</w:t>
                  </w:r>
                  <w:r w:rsidR="00681D09">
                    <w:rPr>
                      <w:rFonts w:ascii="Arial" w:hAnsi="Arial" w:cs="Arial"/>
                      <w:sz w:val="24"/>
                      <w:szCs w:val="24"/>
                    </w:rPr>
                    <w:t>foon</w:t>
                  </w:r>
                </w:p>
              </w:tc>
              <w:tc>
                <w:tcPr>
                  <w:tcW w:w="1980" w:type="dxa"/>
                </w:tcPr>
                <w:p w14:paraId="52321618" w14:textId="5BB99CC2" w:rsidR="002C7ECE" w:rsidRPr="00D859AC" w:rsidRDefault="002C7ECE" w:rsidP="002C7ECE">
                  <w:pPr>
                    <w:jc w:val="right"/>
                    <w:rPr>
                      <w:rFonts w:ascii="Arial" w:hAnsi="Arial" w:cs="Arial"/>
                      <w:color w:val="000000" w:themeColor="text1"/>
                      <w:sz w:val="24"/>
                      <w:szCs w:val="24"/>
                    </w:rPr>
                  </w:pPr>
                  <w:r w:rsidRPr="00D859AC">
                    <w:rPr>
                      <w:rFonts w:ascii="Arial" w:hAnsi="Arial" w:cs="Arial"/>
                      <w:color w:val="000000" w:themeColor="text1"/>
                      <w:sz w:val="24"/>
                      <w:szCs w:val="24"/>
                    </w:rPr>
                    <w:t>11 805</w:t>
                  </w:r>
                </w:p>
              </w:tc>
            </w:tr>
          </w:tbl>
          <w:p w14:paraId="0AC9A10A"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7433BFB1" w14:textId="77777777" w:rsidR="002C7ECE" w:rsidRPr="0057325C" w:rsidRDefault="002C7ECE" w:rsidP="002C7ECE">
            <w:pPr>
              <w:rPr>
                <w:rFonts w:ascii="Arial" w:hAnsi="Arial" w:cs="Arial"/>
                <w:sz w:val="24"/>
                <w:szCs w:val="24"/>
              </w:rPr>
            </w:pPr>
          </w:p>
        </w:tc>
      </w:tr>
      <w:tr w:rsidR="002C7ECE" w:rsidRPr="0057325C" w14:paraId="1169730B" w14:textId="77777777" w:rsidTr="00A77ED5">
        <w:tc>
          <w:tcPr>
            <w:tcW w:w="750" w:type="dxa"/>
            <w:tcBorders>
              <w:top w:val="dotted" w:sz="4" w:space="0" w:color="auto"/>
              <w:left w:val="dotted" w:sz="4" w:space="0" w:color="auto"/>
              <w:bottom w:val="dotted" w:sz="4" w:space="0" w:color="auto"/>
            </w:tcBorders>
          </w:tcPr>
          <w:p w14:paraId="45888844"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21E07611"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B1E387A" w14:textId="77777777" w:rsidR="002C7ECE" w:rsidRPr="0057325C" w:rsidRDefault="002C7ECE" w:rsidP="002C7ECE">
            <w:pPr>
              <w:rPr>
                <w:rFonts w:ascii="Arial" w:hAnsi="Arial" w:cs="Arial"/>
                <w:sz w:val="24"/>
                <w:szCs w:val="24"/>
              </w:rPr>
            </w:pPr>
          </w:p>
        </w:tc>
      </w:tr>
      <w:tr w:rsidR="002C7ECE" w:rsidRPr="0057325C" w14:paraId="03879D1F" w14:textId="77777777" w:rsidTr="00A77ED5">
        <w:tc>
          <w:tcPr>
            <w:tcW w:w="8937" w:type="dxa"/>
            <w:gridSpan w:val="2"/>
            <w:tcBorders>
              <w:top w:val="dotted" w:sz="4" w:space="0" w:color="auto"/>
              <w:left w:val="dotted" w:sz="4" w:space="0" w:color="auto"/>
              <w:bottom w:val="dotted" w:sz="4" w:space="0" w:color="auto"/>
            </w:tcBorders>
          </w:tcPr>
          <w:p w14:paraId="664B7073" w14:textId="1E0766D4" w:rsidR="002C7ECE" w:rsidRPr="009D1CA5" w:rsidRDefault="00681D09" w:rsidP="00681D09">
            <w:pPr>
              <w:rPr>
                <w:rFonts w:ascii="Arial" w:hAnsi="Arial" w:cs="Arial"/>
                <w:b/>
                <w:sz w:val="24"/>
                <w:szCs w:val="24"/>
              </w:rPr>
            </w:pPr>
            <w:r>
              <w:rPr>
                <w:rFonts w:ascii="Arial" w:hAnsi="Arial" w:cs="Arial"/>
                <w:b/>
                <w:sz w:val="24"/>
                <w:szCs w:val="24"/>
              </w:rPr>
              <w:t>AANSUIWERINGS EN ADDISIONELE INLIGTING</w:t>
            </w:r>
          </w:p>
        </w:tc>
        <w:tc>
          <w:tcPr>
            <w:tcW w:w="423" w:type="dxa"/>
            <w:tcBorders>
              <w:top w:val="dotted" w:sz="4" w:space="0" w:color="auto"/>
              <w:bottom w:val="dotted" w:sz="4" w:space="0" w:color="auto"/>
              <w:right w:val="dotted" w:sz="4" w:space="0" w:color="auto"/>
            </w:tcBorders>
          </w:tcPr>
          <w:p w14:paraId="7725E323" w14:textId="77777777" w:rsidR="002C7ECE" w:rsidRPr="0057325C" w:rsidRDefault="002C7ECE" w:rsidP="002C7ECE">
            <w:pPr>
              <w:rPr>
                <w:rFonts w:ascii="Arial" w:hAnsi="Arial" w:cs="Arial"/>
                <w:sz w:val="24"/>
                <w:szCs w:val="24"/>
              </w:rPr>
            </w:pPr>
          </w:p>
        </w:tc>
      </w:tr>
      <w:tr w:rsidR="002C7ECE" w:rsidRPr="0057325C" w14:paraId="453AE96A" w14:textId="77777777" w:rsidTr="00A77ED5">
        <w:tc>
          <w:tcPr>
            <w:tcW w:w="750" w:type="dxa"/>
            <w:tcBorders>
              <w:top w:val="dotted" w:sz="4" w:space="0" w:color="auto"/>
              <w:left w:val="dotted" w:sz="4" w:space="0" w:color="auto"/>
              <w:bottom w:val="dotted" w:sz="4" w:space="0" w:color="auto"/>
            </w:tcBorders>
          </w:tcPr>
          <w:p w14:paraId="04A354DB"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08FAF794"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1EF8AE14" w14:textId="77777777" w:rsidR="002C7ECE" w:rsidRPr="0057325C" w:rsidRDefault="002C7ECE" w:rsidP="002C7ECE">
            <w:pPr>
              <w:rPr>
                <w:rFonts w:ascii="Arial" w:hAnsi="Arial" w:cs="Arial"/>
                <w:sz w:val="24"/>
                <w:szCs w:val="24"/>
              </w:rPr>
            </w:pPr>
          </w:p>
        </w:tc>
      </w:tr>
      <w:tr w:rsidR="002C7ECE" w:rsidRPr="0057325C" w14:paraId="5B7863D9" w14:textId="77777777" w:rsidTr="00A77ED5">
        <w:tc>
          <w:tcPr>
            <w:tcW w:w="750" w:type="dxa"/>
            <w:tcBorders>
              <w:top w:val="dotted" w:sz="4" w:space="0" w:color="auto"/>
              <w:left w:val="dotted" w:sz="4" w:space="0" w:color="auto"/>
              <w:bottom w:val="dotted" w:sz="4" w:space="0" w:color="auto"/>
            </w:tcBorders>
          </w:tcPr>
          <w:p w14:paraId="00197189" w14:textId="0AAF2DF5" w:rsidR="002C7ECE" w:rsidRPr="0057325C" w:rsidRDefault="002C7ECE" w:rsidP="002C7ECE">
            <w:pPr>
              <w:rPr>
                <w:rFonts w:ascii="Arial" w:hAnsi="Arial" w:cs="Arial"/>
                <w:sz w:val="24"/>
                <w:szCs w:val="24"/>
              </w:rPr>
            </w:pPr>
            <w:r>
              <w:rPr>
                <w:rFonts w:ascii="Arial" w:hAnsi="Arial" w:cs="Arial"/>
                <w:sz w:val="24"/>
                <w:szCs w:val="24"/>
              </w:rPr>
              <w:t>1.</w:t>
            </w:r>
          </w:p>
        </w:tc>
        <w:tc>
          <w:tcPr>
            <w:tcW w:w="8187" w:type="dxa"/>
            <w:tcBorders>
              <w:top w:val="dotted" w:sz="4" w:space="0" w:color="auto"/>
              <w:bottom w:val="dotted" w:sz="4" w:space="0" w:color="auto"/>
            </w:tcBorders>
          </w:tcPr>
          <w:p w14:paraId="6B254911" w14:textId="68574E5B" w:rsidR="002C7ECE" w:rsidRPr="00D859AC" w:rsidRDefault="002E410B" w:rsidP="002E410B">
            <w:pPr>
              <w:rPr>
                <w:rFonts w:ascii="Arial" w:hAnsi="Arial" w:cs="Arial"/>
                <w:color w:val="000000" w:themeColor="text1"/>
                <w:sz w:val="24"/>
                <w:szCs w:val="24"/>
              </w:rPr>
            </w:pPr>
            <w:r w:rsidRPr="002E410B">
              <w:rPr>
                <w:rFonts w:ascii="Arial" w:hAnsi="Arial" w:cs="Arial"/>
                <w:color w:val="000000" w:themeColor="text1"/>
                <w:sz w:val="24"/>
                <w:szCs w:val="24"/>
              </w:rPr>
              <w:t xml:space="preserve">Brown het handelsvoorraad ter waarde van R2 250 vir persoonlike gebruik geneem. Dit </w:t>
            </w:r>
            <w:r>
              <w:rPr>
                <w:rFonts w:ascii="Arial" w:hAnsi="Arial" w:cs="Arial"/>
                <w:color w:val="000000" w:themeColor="text1"/>
                <w:sz w:val="24"/>
                <w:szCs w:val="24"/>
              </w:rPr>
              <w:t xml:space="preserve">is </w:t>
            </w:r>
            <w:r w:rsidRPr="002E410B">
              <w:rPr>
                <w:rFonts w:ascii="Arial" w:hAnsi="Arial" w:cs="Arial"/>
                <w:color w:val="000000" w:themeColor="text1"/>
                <w:sz w:val="24"/>
                <w:szCs w:val="24"/>
              </w:rPr>
              <w:t>nie aangeteken nie.</w:t>
            </w:r>
          </w:p>
        </w:tc>
        <w:tc>
          <w:tcPr>
            <w:tcW w:w="423" w:type="dxa"/>
            <w:tcBorders>
              <w:top w:val="dotted" w:sz="4" w:space="0" w:color="auto"/>
              <w:bottom w:val="dotted" w:sz="4" w:space="0" w:color="auto"/>
              <w:right w:val="dotted" w:sz="4" w:space="0" w:color="auto"/>
            </w:tcBorders>
          </w:tcPr>
          <w:p w14:paraId="10710924" w14:textId="77777777" w:rsidR="002C7ECE" w:rsidRPr="0057325C" w:rsidRDefault="002C7ECE" w:rsidP="002C7ECE">
            <w:pPr>
              <w:rPr>
                <w:rFonts w:ascii="Arial" w:hAnsi="Arial" w:cs="Arial"/>
                <w:sz w:val="24"/>
                <w:szCs w:val="24"/>
              </w:rPr>
            </w:pPr>
          </w:p>
        </w:tc>
      </w:tr>
      <w:tr w:rsidR="002C7ECE" w:rsidRPr="0057325C" w14:paraId="79F4A790" w14:textId="77777777" w:rsidTr="00A77ED5">
        <w:trPr>
          <w:trHeight w:val="20"/>
        </w:trPr>
        <w:tc>
          <w:tcPr>
            <w:tcW w:w="750" w:type="dxa"/>
            <w:tcBorders>
              <w:top w:val="dotted" w:sz="4" w:space="0" w:color="auto"/>
              <w:left w:val="dotted" w:sz="4" w:space="0" w:color="auto"/>
              <w:bottom w:val="dotted" w:sz="4" w:space="0" w:color="auto"/>
            </w:tcBorders>
          </w:tcPr>
          <w:p w14:paraId="2DBFE49E" w14:textId="77777777" w:rsidR="002C7ECE" w:rsidRPr="001A296C" w:rsidRDefault="002C7ECE" w:rsidP="002C7ECE">
            <w:pPr>
              <w:pStyle w:val="NoSpacing"/>
              <w:rPr>
                <w:sz w:val="12"/>
                <w:szCs w:val="12"/>
              </w:rPr>
            </w:pPr>
          </w:p>
          <w:p w14:paraId="388E30A1" w14:textId="601F59AB" w:rsidR="002C7ECE" w:rsidRPr="001A296C" w:rsidRDefault="002C7ECE" w:rsidP="002C7ECE">
            <w:pPr>
              <w:pStyle w:val="NoSpacing"/>
              <w:rPr>
                <w:sz w:val="12"/>
                <w:szCs w:val="12"/>
              </w:rPr>
            </w:pPr>
          </w:p>
        </w:tc>
        <w:tc>
          <w:tcPr>
            <w:tcW w:w="8187" w:type="dxa"/>
            <w:tcBorders>
              <w:top w:val="dotted" w:sz="4" w:space="0" w:color="auto"/>
              <w:bottom w:val="dotted" w:sz="4" w:space="0" w:color="auto"/>
            </w:tcBorders>
          </w:tcPr>
          <w:p w14:paraId="41EC720C" w14:textId="77777777" w:rsidR="002C7ECE" w:rsidRPr="00D859AC" w:rsidRDefault="002C7ECE" w:rsidP="002C7ECE">
            <w:pPr>
              <w:pStyle w:val="NoSpacing"/>
              <w:rPr>
                <w:color w:val="000000" w:themeColor="text1"/>
                <w:sz w:val="12"/>
                <w:szCs w:val="12"/>
              </w:rPr>
            </w:pPr>
          </w:p>
        </w:tc>
        <w:tc>
          <w:tcPr>
            <w:tcW w:w="423" w:type="dxa"/>
            <w:tcBorders>
              <w:top w:val="dotted" w:sz="4" w:space="0" w:color="auto"/>
              <w:bottom w:val="dotted" w:sz="4" w:space="0" w:color="auto"/>
              <w:right w:val="dotted" w:sz="4" w:space="0" w:color="auto"/>
            </w:tcBorders>
          </w:tcPr>
          <w:p w14:paraId="26DFFCDE" w14:textId="77777777" w:rsidR="002C7ECE" w:rsidRPr="001A296C" w:rsidRDefault="002C7ECE" w:rsidP="002C7ECE">
            <w:pPr>
              <w:pStyle w:val="NoSpacing"/>
              <w:rPr>
                <w:sz w:val="12"/>
                <w:szCs w:val="12"/>
              </w:rPr>
            </w:pPr>
          </w:p>
        </w:tc>
      </w:tr>
      <w:tr w:rsidR="002C7ECE" w:rsidRPr="0057325C" w14:paraId="30C37CA0" w14:textId="77777777" w:rsidTr="00A77ED5">
        <w:tc>
          <w:tcPr>
            <w:tcW w:w="750" w:type="dxa"/>
            <w:tcBorders>
              <w:top w:val="dotted" w:sz="4" w:space="0" w:color="auto"/>
              <w:left w:val="dotted" w:sz="4" w:space="0" w:color="auto"/>
              <w:bottom w:val="dotted" w:sz="4" w:space="0" w:color="auto"/>
            </w:tcBorders>
          </w:tcPr>
          <w:p w14:paraId="349B5765" w14:textId="382A0128" w:rsidR="002C7ECE" w:rsidRPr="0057325C" w:rsidRDefault="002C7ECE" w:rsidP="002C7ECE">
            <w:pPr>
              <w:rPr>
                <w:rFonts w:ascii="Arial" w:hAnsi="Arial" w:cs="Arial"/>
                <w:sz w:val="24"/>
                <w:szCs w:val="24"/>
              </w:rPr>
            </w:pPr>
            <w:r>
              <w:rPr>
                <w:rFonts w:ascii="Arial" w:hAnsi="Arial" w:cs="Arial"/>
                <w:sz w:val="24"/>
                <w:szCs w:val="24"/>
              </w:rPr>
              <w:t>2.</w:t>
            </w:r>
          </w:p>
        </w:tc>
        <w:tc>
          <w:tcPr>
            <w:tcW w:w="8187" w:type="dxa"/>
            <w:tcBorders>
              <w:top w:val="dotted" w:sz="4" w:space="0" w:color="auto"/>
              <w:bottom w:val="dotted" w:sz="4" w:space="0" w:color="auto"/>
            </w:tcBorders>
          </w:tcPr>
          <w:p w14:paraId="4674962F" w14:textId="0B79E4D3" w:rsidR="002C7ECE" w:rsidRPr="00D859AC" w:rsidRDefault="002E410B" w:rsidP="002E410B">
            <w:pPr>
              <w:rPr>
                <w:rFonts w:ascii="Arial" w:hAnsi="Arial" w:cs="Arial"/>
                <w:color w:val="000000" w:themeColor="text1"/>
                <w:sz w:val="24"/>
                <w:szCs w:val="24"/>
              </w:rPr>
            </w:pPr>
            <w:r>
              <w:rPr>
                <w:rFonts w:ascii="Arial" w:hAnsi="Arial" w:cs="Arial"/>
                <w:color w:val="000000" w:themeColor="text1"/>
                <w:sz w:val="24"/>
                <w:szCs w:val="24"/>
              </w:rPr>
              <w:t>‘n Debiteur</w:t>
            </w:r>
            <w:r w:rsidRPr="002E410B">
              <w:rPr>
                <w:rFonts w:ascii="Arial" w:hAnsi="Arial" w:cs="Arial"/>
                <w:color w:val="000000" w:themeColor="text1"/>
                <w:sz w:val="24"/>
                <w:szCs w:val="24"/>
              </w:rPr>
              <w:t>, M News, het op 26 Februarie 2020 goedere wat sy vir R750 gekoop het, aan die onderneming terugbesorg. Geen inskrywings is vir hierdie transaksie gemaak nie. Hierdie goedere is weer op die rakke gesit.</w:t>
            </w:r>
          </w:p>
        </w:tc>
        <w:tc>
          <w:tcPr>
            <w:tcW w:w="423" w:type="dxa"/>
            <w:tcBorders>
              <w:top w:val="dotted" w:sz="4" w:space="0" w:color="auto"/>
              <w:bottom w:val="dotted" w:sz="4" w:space="0" w:color="auto"/>
              <w:right w:val="dotted" w:sz="4" w:space="0" w:color="auto"/>
            </w:tcBorders>
          </w:tcPr>
          <w:p w14:paraId="01B25069" w14:textId="77777777" w:rsidR="002C7ECE" w:rsidRPr="0057325C" w:rsidRDefault="002C7ECE" w:rsidP="002C7ECE">
            <w:pPr>
              <w:rPr>
                <w:rFonts w:ascii="Arial" w:hAnsi="Arial" w:cs="Arial"/>
                <w:sz w:val="24"/>
                <w:szCs w:val="24"/>
              </w:rPr>
            </w:pPr>
          </w:p>
        </w:tc>
      </w:tr>
      <w:tr w:rsidR="002C7ECE" w:rsidRPr="0057325C" w14:paraId="0BEEE8B9" w14:textId="77777777" w:rsidTr="00A77ED5">
        <w:tc>
          <w:tcPr>
            <w:tcW w:w="750" w:type="dxa"/>
            <w:tcBorders>
              <w:top w:val="dotted" w:sz="4" w:space="0" w:color="auto"/>
              <w:left w:val="dotted" w:sz="4" w:space="0" w:color="auto"/>
              <w:bottom w:val="dotted" w:sz="4" w:space="0" w:color="auto"/>
            </w:tcBorders>
          </w:tcPr>
          <w:p w14:paraId="40339258"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15821C81" w14:textId="77777777"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3B8C2EDF" w14:textId="77777777" w:rsidR="002C7ECE" w:rsidRPr="0057325C" w:rsidRDefault="002C7ECE" w:rsidP="002C7ECE">
            <w:pPr>
              <w:rPr>
                <w:rFonts w:ascii="Arial" w:hAnsi="Arial" w:cs="Arial"/>
                <w:sz w:val="24"/>
                <w:szCs w:val="24"/>
              </w:rPr>
            </w:pPr>
          </w:p>
        </w:tc>
      </w:tr>
      <w:tr w:rsidR="002C7ECE" w:rsidRPr="0057325C" w14:paraId="78F7CE2D" w14:textId="77777777" w:rsidTr="00A77ED5">
        <w:tc>
          <w:tcPr>
            <w:tcW w:w="750" w:type="dxa"/>
            <w:tcBorders>
              <w:top w:val="dotted" w:sz="4" w:space="0" w:color="auto"/>
              <w:left w:val="dotted" w:sz="4" w:space="0" w:color="auto"/>
              <w:bottom w:val="dotted" w:sz="4" w:space="0" w:color="auto"/>
            </w:tcBorders>
          </w:tcPr>
          <w:p w14:paraId="5690CD9C" w14:textId="7B756AA4" w:rsidR="002C7ECE" w:rsidRPr="0057325C" w:rsidRDefault="002C7ECE" w:rsidP="002C7ECE">
            <w:pPr>
              <w:rPr>
                <w:rFonts w:ascii="Arial" w:hAnsi="Arial" w:cs="Arial"/>
                <w:sz w:val="24"/>
                <w:szCs w:val="24"/>
              </w:rPr>
            </w:pPr>
            <w:r>
              <w:rPr>
                <w:rFonts w:ascii="Arial" w:hAnsi="Arial" w:cs="Arial"/>
                <w:sz w:val="24"/>
                <w:szCs w:val="24"/>
              </w:rPr>
              <w:t>3.</w:t>
            </w:r>
          </w:p>
        </w:tc>
        <w:tc>
          <w:tcPr>
            <w:tcW w:w="8187" w:type="dxa"/>
            <w:tcBorders>
              <w:top w:val="dotted" w:sz="4" w:space="0" w:color="auto"/>
              <w:bottom w:val="dotted" w:sz="4" w:space="0" w:color="auto"/>
            </w:tcBorders>
          </w:tcPr>
          <w:p w14:paraId="0C2CAF18" w14:textId="59F0A57E" w:rsidR="002C7ECE" w:rsidRPr="00D859AC" w:rsidRDefault="002E410B" w:rsidP="002C7ECE">
            <w:pPr>
              <w:rPr>
                <w:rFonts w:ascii="Arial" w:hAnsi="Arial" w:cs="Arial"/>
                <w:color w:val="000000" w:themeColor="text1"/>
                <w:sz w:val="24"/>
                <w:szCs w:val="24"/>
              </w:rPr>
            </w:pPr>
            <w:r w:rsidRPr="002E410B">
              <w:rPr>
                <w:rFonts w:ascii="Arial" w:hAnsi="Arial" w:cs="Arial"/>
                <w:color w:val="000000" w:themeColor="text1"/>
                <w:sz w:val="24"/>
                <w:szCs w:val="24"/>
              </w:rPr>
              <w:t>Die onderneming moet die rekening van D. Gilks, R600, afskryf.</w:t>
            </w:r>
          </w:p>
        </w:tc>
        <w:tc>
          <w:tcPr>
            <w:tcW w:w="423" w:type="dxa"/>
            <w:tcBorders>
              <w:top w:val="dotted" w:sz="4" w:space="0" w:color="auto"/>
              <w:bottom w:val="dotted" w:sz="4" w:space="0" w:color="auto"/>
              <w:right w:val="dotted" w:sz="4" w:space="0" w:color="auto"/>
            </w:tcBorders>
          </w:tcPr>
          <w:p w14:paraId="2945E1E5" w14:textId="77777777" w:rsidR="002C7ECE" w:rsidRPr="0057325C" w:rsidRDefault="002C7ECE" w:rsidP="002C7ECE">
            <w:pPr>
              <w:rPr>
                <w:rFonts w:ascii="Arial" w:hAnsi="Arial" w:cs="Arial"/>
                <w:sz w:val="24"/>
                <w:szCs w:val="24"/>
              </w:rPr>
            </w:pPr>
          </w:p>
        </w:tc>
      </w:tr>
      <w:tr w:rsidR="002C7ECE" w:rsidRPr="0057325C" w14:paraId="7325C89E" w14:textId="77777777" w:rsidTr="00A77ED5">
        <w:tc>
          <w:tcPr>
            <w:tcW w:w="750" w:type="dxa"/>
            <w:tcBorders>
              <w:top w:val="dotted" w:sz="4" w:space="0" w:color="auto"/>
              <w:left w:val="dotted" w:sz="4" w:space="0" w:color="auto"/>
              <w:bottom w:val="dotted" w:sz="4" w:space="0" w:color="auto"/>
            </w:tcBorders>
          </w:tcPr>
          <w:p w14:paraId="3D71AD7A"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4D18E847" w14:textId="77777777" w:rsidR="002C7ECE" w:rsidRPr="001A296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4F93C628" w14:textId="77777777" w:rsidR="002C7ECE" w:rsidRPr="0057325C" w:rsidRDefault="002C7ECE" w:rsidP="002C7ECE">
            <w:pPr>
              <w:rPr>
                <w:rFonts w:ascii="Arial" w:hAnsi="Arial" w:cs="Arial"/>
                <w:sz w:val="24"/>
                <w:szCs w:val="24"/>
              </w:rPr>
            </w:pPr>
          </w:p>
        </w:tc>
      </w:tr>
      <w:tr w:rsidR="002E410B" w:rsidRPr="0057325C" w14:paraId="0AC17517" w14:textId="77777777" w:rsidTr="00A77ED5">
        <w:tc>
          <w:tcPr>
            <w:tcW w:w="750" w:type="dxa"/>
            <w:tcBorders>
              <w:top w:val="dotted" w:sz="4" w:space="0" w:color="auto"/>
              <w:left w:val="dotted" w:sz="4" w:space="0" w:color="auto"/>
              <w:bottom w:val="dotted" w:sz="4" w:space="0" w:color="auto"/>
            </w:tcBorders>
          </w:tcPr>
          <w:p w14:paraId="6C85A3CE" w14:textId="77777777" w:rsidR="002E410B" w:rsidRPr="0057325C" w:rsidRDefault="002E410B" w:rsidP="002C7ECE">
            <w:pPr>
              <w:rPr>
                <w:rFonts w:ascii="Arial" w:hAnsi="Arial" w:cs="Arial"/>
                <w:sz w:val="24"/>
                <w:szCs w:val="24"/>
              </w:rPr>
            </w:pPr>
          </w:p>
        </w:tc>
        <w:tc>
          <w:tcPr>
            <w:tcW w:w="8187" w:type="dxa"/>
            <w:tcBorders>
              <w:top w:val="dotted" w:sz="4" w:space="0" w:color="auto"/>
              <w:bottom w:val="dotted" w:sz="4" w:space="0" w:color="auto"/>
            </w:tcBorders>
          </w:tcPr>
          <w:p w14:paraId="5DEA0541" w14:textId="77777777" w:rsidR="002E410B" w:rsidRPr="001A296C" w:rsidRDefault="002E410B"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75D86C58" w14:textId="77777777" w:rsidR="002E410B" w:rsidRPr="0057325C" w:rsidRDefault="002E410B" w:rsidP="002C7ECE">
            <w:pPr>
              <w:rPr>
                <w:rFonts w:ascii="Arial" w:hAnsi="Arial" w:cs="Arial"/>
                <w:sz w:val="24"/>
                <w:szCs w:val="24"/>
              </w:rPr>
            </w:pPr>
          </w:p>
        </w:tc>
      </w:tr>
      <w:tr w:rsidR="002C7ECE" w:rsidRPr="0057325C" w14:paraId="659820D0" w14:textId="77777777" w:rsidTr="00A77ED5">
        <w:tc>
          <w:tcPr>
            <w:tcW w:w="750" w:type="dxa"/>
            <w:tcBorders>
              <w:top w:val="dotted" w:sz="4" w:space="0" w:color="auto"/>
              <w:left w:val="dotted" w:sz="4" w:space="0" w:color="auto"/>
              <w:bottom w:val="dotted" w:sz="4" w:space="0" w:color="auto"/>
            </w:tcBorders>
          </w:tcPr>
          <w:p w14:paraId="55AD9932" w14:textId="000D4A19" w:rsidR="002C7ECE" w:rsidRPr="0057325C" w:rsidRDefault="002C7ECE" w:rsidP="002C7ECE">
            <w:pPr>
              <w:rPr>
                <w:rFonts w:ascii="Arial" w:hAnsi="Arial" w:cs="Arial"/>
                <w:sz w:val="24"/>
                <w:szCs w:val="24"/>
              </w:rPr>
            </w:pPr>
            <w:r>
              <w:rPr>
                <w:rFonts w:ascii="Arial" w:hAnsi="Arial" w:cs="Arial"/>
                <w:sz w:val="24"/>
                <w:szCs w:val="24"/>
              </w:rPr>
              <w:t>4.</w:t>
            </w:r>
          </w:p>
        </w:tc>
        <w:tc>
          <w:tcPr>
            <w:tcW w:w="8187" w:type="dxa"/>
            <w:tcBorders>
              <w:top w:val="dotted" w:sz="4" w:space="0" w:color="auto"/>
              <w:bottom w:val="dotted" w:sz="4" w:space="0" w:color="auto"/>
            </w:tcBorders>
          </w:tcPr>
          <w:p w14:paraId="7FDAEEF3" w14:textId="460148A0" w:rsidR="002C7ECE" w:rsidRPr="00D859AC" w:rsidRDefault="002E410B" w:rsidP="002E410B">
            <w:pPr>
              <w:rPr>
                <w:rFonts w:ascii="Arial" w:hAnsi="Arial" w:cs="Arial"/>
                <w:color w:val="000000" w:themeColor="text1"/>
                <w:sz w:val="24"/>
                <w:szCs w:val="24"/>
              </w:rPr>
            </w:pPr>
            <w:r w:rsidRPr="002E410B">
              <w:rPr>
                <w:rFonts w:ascii="Arial" w:hAnsi="Arial" w:cs="Arial"/>
                <w:color w:val="000000" w:themeColor="text1"/>
                <w:sz w:val="24"/>
                <w:szCs w:val="24"/>
              </w:rPr>
              <w:t>'</w:t>
            </w:r>
            <w:r>
              <w:rPr>
                <w:rFonts w:ascii="Arial" w:hAnsi="Arial" w:cs="Arial"/>
                <w:color w:val="000000" w:themeColor="text1"/>
                <w:sz w:val="24"/>
                <w:szCs w:val="24"/>
              </w:rPr>
              <w:t>n</w:t>
            </w:r>
            <w:r w:rsidRPr="002E410B">
              <w:rPr>
                <w:rFonts w:ascii="Arial" w:hAnsi="Arial" w:cs="Arial"/>
                <w:color w:val="000000" w:themeColor="text1"/>
                <w:sz w:val="24"/>
                <w:szCs w:val="24"/>
              </w:rPr>
              <w:t xml:space="preserve"> Bedrag van R1 700 wat van M Maid ontvang is, is in Februarie 2020 </w:t>
            </w:r>
            <w:r>
              <w:rPr>
                <w:rFonts w:ascii="Arial" w:hAnsi="Arial" w:cs="Arial"/>
                <w:color w:val="000000" w:themeColor="text1"/>
                <w:sz w:val="24"/>
                <w:szCs w:val="24"/>
              </w:rPr>
              <w:t>in die debiteurekontrole gekreditee. r</w:t>
            </w:r>
            <w:r w:rsidRPr="002E410B">
              <w:rPr>
                <w:rFonts w:ascii="Arial" w:hAnsi="Arial" w:cs="Arial"/>
                <w:color w:val="000000" w:themeColor="text1"/>
                <w:sz w:val="24"/>
                <w:szCs w:val="24"/>
              </w:rPr>
              <w:t>onder die beheer van die debiteure gekrediteer. M Maid se rekening is gedurende Januarie 2020 as slegte skuld afgeskryf.</w:t>
            </w:r>
          </w:p>
        </w:tc>
        <w:tc>
          <w:tcPr>
            <w:tcW w:w="423" w:type="dxa"/>
            <w:tcBorders>
              <w:top w:val="dotted" w:sz="4" w:space="0" w:color="auto"/>
              <w:bottom w:val="dotted" w:sz="4" w:space="0" w:color="auto"/>
              <w:right w:val="dotted" w:sz="4" w:space="0" w:color="auto"/>
            </w:tcBorders>
          </w:tcPr>
          <w:p w14:paraId="0D0DCDAD" w14:textId="77777777" w:rsidR="002C7ECE" w:rsidRPr="0057325C" w:rsidRDefault="002C7ECE" w:rsidP="002C7ECE">
            <w:pPr>
              <w:rPr>
                <w:rFonts w:ascii="Arial" w:hAnsi="Arial" w:cs="Arial"/>
                <w:sz w:val="24"/>
                <w:szCs w:val="24"/>
              </w:rPr>
            </w:pPr>
          </w:p>
        </w:tc>
      </w:tr>
      <w:tr w:rsidR="002C7ECE" w:rsidRPr="0057325C" w14:paraId="27909AC3" w14:textId="77777777" w:rsidTr="00A77ED5">
        <w:tc>
          <w:tcPr>
            <w:tcW w:w="750" w:type="dxa"/>
            <w:tcBorders>
              <w:top w:val="dotted" w:sz="4" w:space="0" w:color="auto"/>
              <w:left w:val="dotted" w:sz="4" w:space="0" w:color="auto"/>
              <w:bottom w:val="dotted" w:sz="4" w:space="0" w:color="auto"/>
            </w:tcBorders>
          </w:tcPr>
          <w:p w14:paraId="7F35DF7F"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50CBF59C" w14:textId="77777777"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3B9A3FDB" w14:textId="77777777" w:rsidR="002C7ECE" w:rsidRPr="0057325C" w:rsidRDefault="002C7ECE" w:rsidP="002C7ECE">
            <w:pPr>
              <w:rPr>
                <w:rFonts w:ascii="Arial" w:hAnsi="Arial" w:cs="Arial"/>
                <w:sz w:val="24"/>
                <w:szCs w:val="24"/>
              </w:rPr>
            </w:pPr>
          </w:p>
        </w:tc>
      </w:tr>
      <w:tr w:rsidR="002C7ECE" w:rsidRPr="0057325C" w14:paraId="30F125B3" w14:textId="77777777" w:rsidTr="00A77ED5">
        <w:tc>
          <w:tcPr>
            <w:tcW w:w="750" w:type="dxa"/>
            <w:tcBorders>
              <w:top w:val="dotted" w:sz="4" w:space="0" w:color="auto"/>
              <w:left w:val="dotted" w:sz="4" w:space="0" w:color="auto"/>
              <w:bottom w:val="dotted" w:sz="4" w:space="0" w:color="auto"/>
            </w:tcBorders>
          </w:tcPr>
          <w:p w14:paraId="7EEC1335" w14:textId="56D70EA6" w:rsidR="002C7ECE" w:rsidRPr="0057325C" w:rsidRDefault="002C7ECE" w:rsidP="002C7ECE">
            <w:pPr>
              <w:rPr>
                <w:rFonts w:ascii="Arial" w:hAnsi="Arial" w:cs="Arial"/>
                <w:sz w:val="24"/>
                <w:szCs w:val="24"/>
              </w:rPr>
            </w:pPr>
            <w:r>
              <w:rPr>
                <w:rFonts w:ascii="Arial" w:hAnsi="Arial" w:cs="Arial"/>
                <w:sz w:val="24"/>
                <w:szCs w:val="24"/>
              </w:rPr>
              <w:t>5.</w:t>
            </w:r>
          </w:p>
        </w:tc>
        <w:tc>
          <w:tcPr>
            <w:tcW w:w="8187" w:type="dxa"/>
            <w:tcBorders>
              <w:top w:val="dotted" w:sz="4" w:space="0" w:color="auto"/>
              <w:bottom w:val="dotted" w:sz="4" w:space="0" w:color="auto"/>
            </w:tcBorders>
          </w:tcPr>
          <w:p w14:paraId="41A9D2E9" w14:textId="4BD8AD74" w:rsidR="002C7ECE" w:rsidRPr="00D859AC" w:rsidRDefault="004B79E6" w:rsidP="004B79E6">
            <w:pPr>
              <w:rPr>
                <w:rFonts w:ascii="Arial" w:hAnsi="Arial" w:cs="Arial"/>
                <w:color w:val="000000" w:themeColor="text1"/>
                <w:sz w:val="24"/>
                <w:szCs w:val="24"/>
              </w:rPr>
            </w:pPr>
            <w:r w:rsidRPr="004B79E6">
              <w:rPr>
                <w:rFonts w:ascii="Arial" w:hAnsi="Arial" w:cs="Arial"/>
                <w:color w:val="000000" w:themeColor="text1"/>
                <w:sz w:val="24"/>
                <w:szCs w:val="24"/>
              </w:rPr>
              <w:t>Die voorsiening vir oninbare skulde moet met R300 verminder word.</w:t>
            </w:r>
          </w:p>
        </w:tc>
        <w:tc>
          <w:tcPr>
            <w:tcW w:w="423" w:type="dxa"/>
            <w:tcBorders>
              <w:top w:val="dotted" w:sz="4" w:space="0" w:color="auto"/>
              <w:bottom w:val="dotted" w:sz="4" w:space="0" w:color="auto"/>
              <w:right w:val="dotted" w:sz="4" w:space="0" w:color="auto"/>
            </w:tcBorders>
          </w:tcPr>
          <w:p w14:paraId="2B0D1BD3" w14:textId="77777777" w:rsidR="002C7ECE" w:rsidRPr="0057325C" w:rsidRDefault="002C7ECE" w:rsidP="002C7ECE">
            <w:pPr>
              <w:rPr>
                <w:rFonts w:ascii="Arial" w:hAnsi="Arial" w:cs="Arial"/>
                <w:sz w:val="24"/>
                <w:szCs w:val="24"/>
              </w:rPr>
            </w:pPr>
          </w:p>
        </w:tc>
      </w:tr>
      <w:tr w:rsidR="002C7ECE" w:rsidRPr="0057325C" w14:paraId="7A77F338" w14:textId="77777777" w:rsidTr="00A77ED5">
        <w:tc>
          <w:tcPr>
            <w:tcW w:w="750" w:type="dxa"/>
            <w:tcBorders>
              <w:top w:val="dotted" w:sz="4" w:space="0" w:color="auto"/>
              <w:left w:val="dotted" w:sz="4" w:space="0" w:color="auto"/>
              <w:bottom w:val="dotted" w:sz="4" w:space="0" w:color="auto"/>
            </w:tcBorders>
          </w:tcPr>
          <w:p w14:paraId="2E4018C6"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C03281D" w14:textId="3504457C"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5026C59D" w14:textId="77777777" w:rsidR="002C7ECE" w:rsidRPr="0057325C" w:rsidRDefault="002C7ECE" w:rsidP="002C7ECE">
            <w:pPr>
              <w:rPr>
                <w:rFonts w:ascii="Arial" w:hAnsi="Arial" w:cs="Arial"/>
                <w:sz w:val="24"/>
                <w:szCs w:val="24"/>
              </w:rPr>
            </w:pPr>
          </w:p>
        </w:tc>
      </w:tr>
      <w:tr w:rsidR="002C7ECE" w:rsidRPr="0057325C" w14:paraId="01E10B38" w14:textId="77777777" w:rsidTr="00A77ED5">
        <w:tc>
          <w:tcPr>
            <w:tcW w:w="750" w:type="dxa"/>
            <w:tcBorders>
              <w:top w:val="dotted" w:sz="4" w:space="0" w:color="auto"/>
              <w:left w:val="dotted" w:sz="4" w:space="0" w:color="auto"/>
              <w:bottom w:val="dotted" w:sz="4" w:space="0" w:color="auto"/>
            </w:tcBorders>
          </w:tcPr>
          <w:p w14:paraId="66BAADB8" w14:textId="6E93EE22" w:rsidR="002C7ECE" w:rsidRPr="0057325C" w:rsidRDefault="002C7ECE" w:rsidP="002C7ECE">
            <w:pPr>
              <w:rPr>
                <w:rFonts w:ascii="Arial" w:hAnsi="Arial" w:cs="Arial"/>
                <w:sz w:val="24"/>
                <w:szCs w:val="24"/>
              </w:rPr>
            </w:pPr>
            <w:r>
              <w:rPr>
                <w:rFonts w:ascii="Arial" w:hAnsi="Arial" w:cs="Arial"/>
                <w:sz w:val="24"/>
                <w:szCs w:val="24"/>
              </w:rPr>
              <w:t>6.</w:t>
            </w:r>
          </w:p>
        </w:tc>
        <w:tc>
          <w:tcPr>
            <w:tcW w:w="8187" w:type="dxa"/>
            <w:tcBorders>
              <w:top w:val="dotted" w:sz="4" w:space="0" w:color="auto"/>
              <w:bottom w:val="dotted" w:sz="4" w:space="0" w:color="auto"/>
            </w:tcBorders>
          </w:tcPr>
          <w:p w14:paraId="22A747C8" w14:textId="760F227A" w:rsidR="002C7ECE" w:rsidRPr="00D859AC" w:rsidRDefault="004B79E6" w:rsidP="004B79E6">
            <w:pPr>
              <w:rPr>
                <w:rFonts w:ascii="Arial" w:hAnsi="Arial" w:cs="Arial"/>
                <w:color w:val="000000" w:themeColor="text1"/>
                <w:sz w:val="24"/>
                <w:szCs w:val="24"/>
              </w:rPr>
            </w:pPr>
            <w:r w:rsidRPr="004B79E6">
              <w:rPr>
                <w:rFonts w:ascii="Arial" w:hAnsi="Arial" w:cs="Arial"/>
                <w:color w:val="000000" w:themeColor="text1"/>
                <w:sz w:val="24"/>
                <w:szCs w:val="24"/>
              </w:rPr>
              <w:t xml:space="preserve">Volgens 'n fisiese voorraadopname op 29 Februarie 2020, was die volgende </w:t>
            </w:r>
            <w:r>
              <w:rPr>
                <w:rFonts w:ascii="Arial" w:hAnsi="Arial" w:cs="Arial"/>
                <w:color w:val="000000" w:themeColor="text1"/>
                <w:sz w:val="24"/>
                <w:szCs w:val="24"/>
              </w:rPr>
              <w:t>voorhande</w:t>
            </w:r>
            <w:r w:rsidRPr="004B79E6">
              <w:rPr>
                <w:rFonts w:ascii="Arial" w:hAnsi="Arial" w:cs="Arial"/>
                <w:color w:val="000000" w:themeColor="text1"/>
                <w:sz w:val="24"/>
                <w:szCs w:val="24"/>
              </w:rPr>
              <w:t>:</w:t>
            </w:r>
          </w:p>
        </w:tc>
        <w:tc>
          <w:tcPr>
            <w:tcW w:w="423" w:type="dxa"/>
            <w:tcBorders>
              <w:top w:val="dotted" w:sz="4" w:space="0" w:color="auto"/>
              <w:bottom w:val="dotted" w:sz="4" w:space="0" w:color="auto"/>
              <w:right w:val="dotted" w:sz="4" w:space="0" w:color="auto"/>
            </w:tcBorders>
          </w:tcPr>
          <w:p w14:paraId="067998A1" w14:textId="77777777" w:rsidR="002C7ECE" w:rsidRPr="0057325C" w:rsidRDefault="002C7ECE" w:rsidP="002C7ECE">
            <w:pPr>
              <w:rPr>
                <w:rFonts w:ascii="Arial" w:hAnsi="Arial" w:cs="Arial"/>
                <w:sz w:val="24"/>
                <w:szCs w:val="24"/>
              </w:rPr>
            </w:pPr>
          </w:p>
        </w:tc>
      </w:tr>
      <w:tr w:rsidR="002C7ECE" w:rsidRPr="0057325C" w14:paraId="186982F6" w14:textId="77777777" w:rsidTr="00A77ED5">
        <w:tc>
          <w:tcPr>
            <w:tcW w:w="750" w:type="dxa"/>
            <w:tcBorders>
              <w:top w:val="dotted" w:sz="4" w:space="0" w:color="auto"/>
              <w:left w:val="dotted" w:sz="4" w:space="0" w:color="auto"/>
              <w:bottom w:val="dotted" w:sz="4" w:space="0" w:color="auto"/>
            </w:tcBorders>
          </w:tcPr>
          <w:p w14:paraId="317815B2"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6E529E7" w14:textId="41C49A73" w:rsidR="002C7ECE" w:rsidRPr="00D859AC" w:rsidRDefault="004B79E6" w:rsidP="004B79E6">
            <w:pPr>
              <w:pStyle w:val="ListParagraph"/>
              <w:numPr>
                <w:ilvl w:val="0"/>
                <w:numId w:val="12"/>
              </w:numPr>
              <w:ind w:left="393"/>
              <w:rPr>
                <w:rFonts w:ascii="Arial" w:hAnsi="Arial" w:cs="Arial"/>
                <w:color w:val="000000" w:themeColor="text1"/>
                <w:sz w:val="24"/>
                <w:szCs w:val="24"/>
              </w:rPr>
            </w:pPr>
            <w:r>
              <w:rPr>
                <w:rFonts w:ascii="Arial" w:hAnsi="Arial" w:cs="Arial"/>
                <w:color w:val="000000" w:themeColor="text1"/>
                <w:sz w:val="24"/>
                <w:szCs w:val="24"/>
              </w:rPr>
              <w:t>Handelsvoorraad</w:t>
            </w:r>
            <w:r w:rsidR="002C7ECE" w:rsidRPr="00D859AC">
              <w:rPr>
                <w:rFonts w:ascii="Arial" w:hAnsi="Arial" w:cs="Arial"/>
                <w:color w:val="000000" w:themeColor="text1"/>
                <w:sz w:val="24"/>
                <w:szCs w:val="24"/>
              </w:rPr>
              <w:t xml:space="preserve"> R90 000</w:t>
            </w:r>
          </w:p>
        </w:tc>
        <w:tc>
          <w:tcPr>
            <w:tcW w:w="423" w:type="dxa"/>
            <w:tcBorders>
              <w:top w:val="dotted" w:sz="4" w:space="0" w:color="auto"/>
              <w:bottom w:val="dotted" w:sz="4" w:space="0" w:color="auto"/>
              <w:right w:val="dotted" w:sz="4" w:space="0" w:color="auto"/>
            </w:tcBorders>
          </w:tcPr>
          <w:p w14:paraId="00856467" w14:textId="77777777" w:rsidR="002C7ECE" w:rsidRPr="0057325C" w:rsidRDefault="002C7ECE" w:rsidP="002C7ECE">
            <w:pPr>
              <w:rPr>
                <w:rFonts w:ascii="Arial" w:hAnsi="Arial" w:cs="Arial"/>
                <w:sz w:val="24"/>
                <w:szCs w:val="24"/>
              </w:rPr>
            </w:pPr>
          </w:p>
        </w:tc>
      </w:tr>
      <w:tr w:rsidR="002C7ECE" w:rsidRPr="0057325C" w14:paraId="2FC55487" w14:textId="77777777" w:rsidTr="00A77ED5">
        <w:tc>
          <w:tcPr>
            <w:tcW w:w="750" w:type="dxa"/>
            <w:tcBorders>
              <w:top w:val="dotted" w:sz="4" w:space="0" w:color="auto"/>
              <w:left w:val="dotted" w:sz="4" w:space="0" w:color="auto"/>
              <w:bottom w:val="dotted" w:sz="4" w:space="0" w:color="auto"/>
            </w:tcBorders>
          </w:tcPr>
          <w:p w14:paraId="760E0376"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12A7B73D" w14:textId="576DAFF1" w:rsidR="002C7ECE" w:rsidRPr="00D859AC" w:rsidRDefault="002C7ECE" w:rsidP="004B79E6">
            <w:pPr>
              <w:pStyle w:val="ListParagraph"/>
              <w:numPr>
                <w:ilvl w:val="0"/>
                <w:numId w:val="12"/>
              </w:numPr>
              <w:ind w:left="393"/>
              <w:rPr>
                <w:rFonts w:ascii="Arial" w:hAnsi="Arial" w:cs="Arial"/>
                <w:color w:val="000000" w:themeColor="text1"/>
                <w:sz w:val="24"/>
                <w:szCs w:val="24"/>
              </w:rPr>
            </w:pPr>
            <w:r w:rsidRPr="00D859AC">
              <w:rPr>
                <w:rFonts w:ascii="Arial" w:hAnsi="Arial" w:cs="Arial"/>
                <w:color w:val="000000" w:themeColor="text1"/>
                <w:sz w:val="24"/>
                <w:szCs w:val="24"/>
              </w:rPr>
              <w:t>S</w:t>
            </w:r>
            <w:r w:rsidR="004B79E6">
              <w:rPr>
                <w:rFonts w:ascii="Arial" w:hAnsi="Arial" w:cs="Arial"/>
                <w:color w:val="000000" w:themeColor="text1"/>
                <w:sz w:val="24"/>
                <w:szCs w:val="24"/>
              </w:rPr>
              <w:t>kryfbehoeftes</w:t>
            </w:r>
            <w:r w:rsidRPr="00D859AC">
              <w:rPr>
                <w:rFonts w:ascii="Arial" w:hAnsi="Arial" w:cs="Arial"/>
                <w:color w:val="000000" w:themeColor="text1"/>
                <w:sz w:val="24"/>
                <w:szCs w:val="24"/>
              </w:rPr>
              <w:t xml:space="preserve"> R750</w:t>
            </w:r>
          </w:p>
        </w:tc>
        <w:tc>
          <w:tcPr>
            <w:tcW w:w="423" w:type="dxa"/>
            <w:tcBorders>
              <w:top w:val="dotted" w:sz="4" w:space="0" w:color="auto"/>
              <w:bottom w:val="dotted" w:sz="4" w:space="0" w:color="auto"/>
              <w:right w:val="dotted" w:sz="4" w:space="0" w:color="auto"/>
            </w:tcBorders>
          </w:tcPr>
          <w:p w14:paraId="472D4BE4" w14:textId="77777777" w:rsidR="002C7ECE" w:rsidRPr="0057325C" w:rsidRDefault="002C7ECE" w:rsidP="002C7ECE">
            <w:pPr>
              <w:rPr>
                <w:rFonts w:ascii="Arial" w:hAnsi="Arial" w:cs="Arial"/>
                <w:sz w:val="24"/>
                <w:szCs w:val="24"/>
              </w:rPr>
            </w:pPr>
          </w:p>
        </w:tc>
      </w:tr>
      <w:tr w:rsidR="002C7ECE" w:rsidRPr="0057325C" w14:paraId="24D7A454" w14:textId="77777777" w:rsidTr="00A77ED5">
        <w:tc>
          <w:tcPr>
            <w:tcW w:w="750" w:type="dxa"/>
            <w:tcBorders>
              <w:top w:val="dotted" w:sz="4" w:space="0" w:color="auto"/>
              <w:left w:val="dotted" w:sz="4" w:space="0" w:color="auto"/>
              <w:bottom w:val="dotted" w:sz="4" w:space="0" w:color="auto"/>
            </w:tcBorders>
          </w:tcPr>
          <w:p w14:paraId="40488BB2"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3A23FE89" w14:textId="77777777"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11E8A391" w14:textId="77777777" w:rsidR="002C7ECE" w:rsidRPr="0057325C" w:rsidRDefault="002C7ECE" w:rsidP="002C7ECE">
            <w:pPr>
              <w:rPr>
                <w:rFonts w:ascii="Arial" w:hAnsi="Arial" w:cs="Arial"/>
                <w:sz w:val="24"/>
                <w:szCs w:val="24"/>
              </w:rPr>
            </w:pPr>
          </w:p>
        </w:tc>
      </w:tr>
      <w:tr w:rsidR="002C7ECE" w:rsidRPr="0057325C" w14:paraId="0F515339" w14:textId="77777777" w:rsidTr="00A77ED5">
        <w:tc>
          <w:tcPr>
            <w:tcW w:w="750" w:type="dxa"/>
            <w:tcBorders>
              <w:top w:val="dotted" w:sz="4" w:space="0" w:color="auto"/>
              <w:left w:val="dotted" w:sz="4" w:space="0" w:color="auto"/>
              <w:bottom w:val="dotted" w:sz="4" w:space="0" w:color="auto"/>
            </w:tcBorders>
          </w:tcPr>
          <w:p w14:paraId="7FC7FC42" w14:textId="47C71350" w:rsidR="002C7ECE" w:rsidRPr="0057325C" w:rsidRDefault="002C7ECE" w:rsidP="002C7ECE">
            <w:pPr>
              <w:rPr>
                <w:rFonts w:ascii="Arial" w:hAnsi="Arial" w:cs="Arial"/>
                <w:sz w:val="24"/>
                <w:szCs w:val="24"/>
              </w:rPr>
            </w:pPr>
            <w:r>
              <w:rPr>
                <w:rFonts w:ascii="Arial" w:hAnsi="Arial" w:cs="Arial"/>
                <w:sz w:val="24"/>
                <w:szCs w:val="24"/>
              </w:rPr>
              <w:t>7.</w:t>
            </w:r>
          </w:p>
        </w:tc>
        <w:tc>
          <w:tcPr>
            <w:tcW w:w="8187" w:type="dxa"/>
            <w:tcBorders>
              <w:top w:val="dotted" w:sz="4" w:space="0" w:color="auto"/>
              <w:bottom w:val="dotted" w:sz="4" w:space="0" w:color="auto"/>
            </w:tcBorders>
          </w:tcPr>
          <w:p w14:paraId="2F89590D" w14:textId="22915DCB" w:rsidR="00423331" w:rsidRPr="00423331" w:rsidRDefault="00423331" w:rsidP="00423331">
            <w:pPr>
              <w:rPr>
                <w:rFonts w:ascii="Arial" w:hAnsi="Arial" w:cs="Arial"/>
                <w:color w:val="000000" w:themeColor="text1"/>
                <w:sz w:val="24"/>
                <w:szCs w:val="24"/>
              </w:rPr>
            </w:pPr>
            <w:r w:rsidRPr="00423331">
              <w:rPr>
                <w:rFonts w:ascii="Arial" w:hAnsi="Arial" w:cs="Arial"/>
                <w:color w:val="000000" w:themeColor="text1"/>
                <w:sz w:val="24"/>
                <w:szCs w:val="24"/>
              </w:rPr>
              <w:t>'</w:t>
            </w:r>
            <w:r>
              <w:rPr>
                <w:rFonts w:ascii="Arial" w:hAnsi="Arial" w:cs="Arial"/>
                <w:color w:val="000000" w:themeColor="text1"/>
                <w:sz w:val="24"/>
                <w:szCs w:val="24"/>
              </w:rPr>
              <w:t>n</w:t>
            </w:r>
            <w:r w:rsidRPr="00423331">
              <w:rPr>
                <w:rFonts w:ascii="Arial" w:hAnsi="Arial" w:cs="Arial"/>
                <w:color w:val="000000" w:themeColor="text1"/>
                <w:sz w:val="24"/>
                <w:szCs w:val="24"/>
              </w:rPr>
              <w:t xml:space="preserve"> Nuwe </w:t>
            </w:r>
            <w:r>
              <w:rPr>
                <w:rFonts w:ascii="Arial" w:hAnsi="Arial" w:cs="Arial"/>
                <w:color w:val="000000" w:themeColor="text1"/>
                <w:sz w:val="24"/>
                <w:szCs w:val="24"/>
              </w:rPr>
              <w:t>liaseer</w:t>
            </w:r>
            <w:r w:rsidRPr="00423331">
              <w:rPr>
                <w:rFonts w:ascii="Arial" w:hAnsi="Arial" w:cs="Arial"/>
                <w:color w:val="000000" w:themeColor="text1"/>
                <w:sz w:val="24"/>
                <w:szCs w:val="24"/>
              </w:rPr>
              <w:t>kabinet</w:t>
            </w:r>
            <w:r>
              <w:rPr>
                <w:rFonts w:ascii="Arial" w:hAnsi="Arial" w:cs="Arial"/>
                <w:color w:val="000000" w:themeColor="text1"/>
                <w:sz w:val="24"/>
                <w:szCs w:val="24"/>
              </w:rPr>
              <w:t xml:space="preserve">, kosprys </w:t>
            </w:r>
            <w:r w:rsidRPr="00423331">
              <w:rPr>
                <w:rFonts w:ascii="Arial" w:hAnsi="Arial" w:cs="Arial"/>
                <w:color w:val="000000" w:themeColor="text1"/>
                <w:sz w:val="24"/>
                <w:szCs w:val="24"/>
              </w:rPr>
              <w:t>R4 000</w:t>
            </w:r>
            <w:r>
              <w:rPr>
                <w:rFonts w:ascii="Arial" w:hAnsi="Arial" w:cs="Arial"/>
                <w:color w:val="000000" w:themeColor="text1"/>
                <w:sz w:val="24"/>
                <w:szCs w:val="24"/>
              </w:rPr>
              <w:t xml:space="preserve">, is vir die kantoor </w:t>
            </w:r>
            <w:r w:rsidRPr="00423331">
              <w:rPr>
                <w:rFonts w:ascii="Arial" w:hAnsi="Arial" w:cs="Arial"/>
                <w:color w:val="000000" w:themeColor="text1"/>
                <w:sz w:val="24"/>
                <w:szCs w:val="24"/>
              </w:rPr>
              <w:t>aangekoop</w:t>
            </w:r>
            <w:r>
              <w:rPr>
                <w:rFonts w:ascii="Arial" w:hAnsi="Arial" w:cs="Arial"/>
                <w:color w:val="000000" w:themeColor="text1"/>
                <w:sz w:val="24"/>
                <w:szCs w:val="24"/>
              </w:rPr>
              <w:t xml:space="preserve"> op</w:t>
            </w:r>
          </w:p>
          <w:p w14:paraId="362576B3" w14:textId="06CBA84C" w:rsidR="002C7ECE" w:rsidRPr="00D859AC" w:rsidRDefault="00423331" w:rsidP="00423331">
            <w:pPr>
              <w:rPr>
                <w:rFonts w:ascii="Arial" w:hAnsi="Arial" w:cs="Arial"/>
                <w:color w:val="000000" w:themeColor="text1"/>
                <w:sz w:val="24"/>
                <w:szCs w:val="24"/>
              </w:rPr>
            </w:pPr>
            <w:r w:rsidRPr="00423331">
              <w:rPr>
                <w:rFonts w:ascii="Arial" w:hAnsi="Arial" w:cs="Arial"/>
                <w:color w:val="000000" w:themeColor="text1"/>
                <w:sz w:val="24"/>
                <w:szCs w:val="24"/>
              </w:rPr>
              <w:t>31 Augustus 2019</w:t>
            </w:r>
            <w:r>
              <w:rPr>
                <w:rFonts w:ascii="Arial" w:hAnsi="Arial" w:cs="Arial"/>
                <w:color w:val="000000" w:themeColor="text1"/>
                <w:sz w:val="24"/>
                <w:szCs w:val="24"/>
              </w:rPr>
              <w:t xml:space="preserve"> maar is </w:t>
            </w:r>
            <w:r w:rsidRPr="00423331">
              <w:rPr>
                <w:rFonts w:ascii="Arial" w:hAnsi="Arial" w:cs="Arial"/>
                <w:color w:val="000000" w:themeColor="text1"/>
                <w:sz w:val="24"/>
                <w:szCs w:val="24"/>
              </w:rPr>
              <w:t>per abuis in die diverse-</w:t>
            </w:r>
            <w:r>
              <w:rPr>
                <w:rFonts w:ascii="Arial" w:hAnsi="Arial" w:cs="Arial"/>
                <w:color w:val="000000" w:themeColor="text1"/>
                <w:sz w:val="24"/>
                <w:szCs w:val="24"/>
              </w:rPr>
              <w:t xml:space="preserve">uitgawe rekening </w:t>
            </w:r>
            <w:r w:rsidRPr="00423331">
              <w:rPr>
                <w:rFonts w:ascii="Arial" w:hAnsi="Arial" w:cs="Arial"/>
                <w:color w:val="000000" w:themeColor="text1"/>
                <w:sz w:val="24"/>
                <w:szCs w:val="24"/>
              </w:rPr>
              <w:t xml:space="preserve">gedebiteer. </w:t>
            </w:r>
            <w:r>
              <w:rPr>
                <w:rFonts w:ascii="Arial" w:hAnsi="Arial" w:cs="Arial"/>
                <w:color w:val="000000" w:themeColor="text1"/>
                <w:sz w:val="24"/>
                <w:szCs w:val="24"/>
              </w:rPr>
              <w:t>Stel die fout reg.</w:t>
            </w:r>
          </w:p>
        </w:tc>
        <w:tc>
          <w:tcPr>
            <w:tcW w:w="423" w:type="dxa"/>
            <w:tcBorders>
              <w:top w:val="dotted" w:sz="4" w:space="0" w:color="auto"/>
              <w:bottom w:val="dotted" w:sz="4" w:space="0" w:color="auto"/>
              <w:right w:val="dotted" w:sz="4" w:space="0" w:color="auto"/>
            </w:tcBorders>
          </w:tcPr>
          <w:p w14:paraId="56477B48" w14:textId="77777777" w:rsidR="002C7ECE" w:rsidRPr="0057325C" w:rsidRDefault="002C7ECE" w:rsidP="002C7ECE">
            <w:pPr>
              <w:rPr>
                <w:rFonts w:ascii="Arial" w:hAnsi="Arial" w:cs="Arial"/>
                <w:sz w:val="24"/>
                <w:szCs w:val="24"/>
              </w:rPr>
            </w:pPr>
          </w:p>
        </w:tc>
      </w:tr>
      <w:tr w:rsidR="002C7ECE" w:rsidRPr="0057325C" w14:paraId="35602FFD" w14:textId="77777777" w:rsidTr="00A77ED5">
        <w:tc>
          <w:tcPr>
            <w:tcW w:w="750" w:type="dxa"/>
            <w:tcBorders>
              <w:top w:val="dotted" w:sz="4" w:space="0" w:color="auto"/>
              <w:left w:val="dotted" w:sz="4" w:space="0" w:color="auto"/>
              <w:bottom w:val="dotted" w:sz="4" w:space="0" w:color="auto"/>
            </w:tcBorders>
          </w:tcPr>
          <w:p w14:paraId="3DF271EC"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190937C3" w14:textId="77777777"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11AD0331" w14:textId="77777777" w:rsidR="002C7ECE" w:rsidRPr="0057325C" w:rsidRDefault="002C7ECE" w:rsidP="002C7ECE">
            <w:pPr>
              <w:rPr>
                <w:rFonts w:ascii="Arial" w:hAnsi="Arial" w:cs="Arial"/>
                <w:sz w:val="24"/>
                <w:szCs w:val="24"/>
              </w:rPr>
            </w:pPr>
          </w:p>
        </w:tc>
      </w:tr>
      <w:tr w:rsidR="002C7ECE" w:rsidRPr="0057325C" w14:paraId="32F4D031" w14:textId="77777777" w:rsidTr="00A77ED5">
        <w:tc>
          <w:tcPr>
            <w:tcW w:w="750" w:type="dxa"/>
            <w:tcBorders>
              <w:top w:val="dotted" w:sz="4" w:space="0" w:color="auto"/>
              <w:left w:val="dotted" w:sz="4" w:space="0" w:color="auto"/>
              <w:bottom w:val="dotted" w:sz="4" w:space="0" w:color="auto"/>
            </w:tcBorders>
          </w:tcPr>
          <w:p w14:paraId="461DD7CC" w14:textId="73CA661A" w:rsidR="002C7ECE" w:rsidRPr="0057325C" w:rsidRDefault="002C7ECE" w:rsidP="002C7ECE">
            <w:pPr>
              <w:rPr>
                <w:rFonts w:ascii="Arial" w:hAnsi="Arial" w:cs="Arial"/>
                <w:sz w:val="24"/>
                <w:szCs w:val="24"/>
              </w:rPr>
            </w:pPr>
            <w:r>
              <w:rPr>
                <w:rFonts w:ascii="Arial" w:hAnsi="Arial" w:cs="Arial"/>
                <w:sz w:val="24"/>
                <w:szCs w:val="24"/>
              </w:rPr>
              <w:t>8.</w:t>
            </w:r>
          </w:p>
        </w:tc>
        <w:tc>
          <w:tcPr>
            <w:tcW w:w="8187" w:type="dxa"/>
            <w:tcBorders>
              <w:top w:val="dotted" w:sz="4" w:space="0" w:color="auto"/>
              <w:bottom w:val="dotted" w:sz="4" w:space="0" w:color="auto"/>
            </w:tcBorders>
          </w:tcPr>
          <w:p w14:paraId="01EC939E" w14:textId="5574DDA6" w:rsidR="002C7ECE" w:rsidRPr="00D859AC" w:rsidRDefault="00423331" w:rsidP="008F150B">
            <w:pPr>
              <w:rPr>
                <w:rFonts w:ascii="Arial" w:hAnsi="Arial" w:cs="Arial"/>
                <w:color w:val="000000" w:themeColor="text1"/>
                <w:sz w:val="24"/>
                <w:szCs w:val="24"/>
              </w:rPr>
            </w:pPr>
            <w:r w:rsidRPr="00423331">
              <w:rPr>
                <w:rFonts w:ascii="Arial" w:hAnsi="Arial" w:cs="Arial"/>
                <w:color w:val="000000" w:themeColor="text1"/>
                <w:sz w:val="24"/>
                <w:szCs w:val="24"/>
              </w:rPr>
              <w:t xml:space="preserve">Ou kantoortoerusting is op 1 Desember 2019 </w:t>
            </w:r>
            <w:r>
              <w:rPr>
                <w:rFonts w:ascii="Arial" w:hAnsi="Arial" w:cs="Arial"/>
                <w:color w:val="000000" w:themeColor="text1"/>
                <w:sz w:val="24"/>
                <w:szCs w:val="24"/>
              </w:rPr>
              <w:t xml:space="preserve">op krediet verkoop vir        </w:t>
            </w:r>
            <w:r w:rsidRPr="00423331">
              <w:rPr>
                <w:rFonts w:ascii="Arial" w:hAnsi="Arial" w:cs="Arial"/>
                <w:color w:val="000000" w:themeColor="text1"/>
                <w:sz w:val="24"/>
                <w:szCs w:val="24"/>
              </w:rPr>
              <w:t>R2 000</w:t>
            </w:r>
            <w:r>
              <w:rPr>
                <w:rFonts w:ascii="Arial" w:hAnsi="Arial" w:cs="Arial"/>
                <w:color w:val="000000" w:themeColor="text1"/>
                <w:sz w:val="24"/>
                <w:szCs w:val="24"/>
              </w:rPr>
              <w:t xml:space="preserve">. </w:t>
            </w:r>
            <w:r w:rsidRPr="00423331">
              <w:rPr>
                <w:rFonts w:ascii="Arial" w:hAnsi="Arial" w:cs="Arial"/>
                <w:color w:val="000000" w:themeColor="text1"/>
                <w:sz w:val="24"/>
                <w:szCs w:val="24"/>
              </w:rPr>
              <w:t>Hierdie toerusting</w:t>
            </w:r>
            <w:r>
              <w:rPr>
                <w:rFonts w:ascii="Arial" w:hAnsi="Arial" w:cs="Arial"/>
                <w:color w:val="000000" w:themeColor="text1"/>
                <w:sz w:val="24"/>
                <w:szCs w:val="24"/>
              </w:rPr>
              <w:t xml:space="preserve"> het </w:t>
            </w:r>
            <w:r w:rsidRPr="00423331">
              <w:rPr>
                <w:rFonts w:ascii="Arial" w:hAnsi="Arial" w:cs="Arial"/>
                <w:color w:val="000000" w:themeColor="text1"/>
                <w:sz w:val="24"/>
                <w:szCs w:val="24"/>
              </w:rPr>
              <w:t>oorspronklik R10 000</w:t>
            </w:r>
            <w:r>
              <w:rPr>
                <w:rFonts w:ascii="Arial" w:hAnsi="Arial" w:cs="Arial"/>
                <w:color w:val="000000" w:themeColor="text1"/>
                <w:sz w:val="24"/>
                <w:szCs w:val="24"/>
              </w:rPr>
              <w:t xml:space="preserve"> gekos</w:t>
            </w:r>
            <w:r w:rsidRPr="00423331">
              <w:rPr>
                <w:rFonts w:ascii="Arial" w:hAnsi="Arial" w:cs="Arial"/>
                <w:color w:val="000000" w:themeColor="text1"/>
                <w:sz w:val="24"/>
                <w:szCs w:val="24"/>
              </w:rPr>
              <w:t xml:space="preserve"> en die opgehoopte waardevermindering op 29 Februarie 2019 was R7 600. Die boekhouer het geen inskrywing gemaak vir hierdie transaksie nie. Die onderneming waardeer toerusting teen 20% p.a. op die </w:t>
            </w:r>
            <w:r w:rsidR="008F150B">
              <w:rPr>
                <w:rFonts w:ascii="Arial" w:hAnsi="Arial" w:cs="Arial"/>
                <w:color w:val="000000" w:themeColor="text1"/>
                <w:sz w:val="24"/>
                <w:szCs w:val="24"/>
              </w:rPr>
              <w:t>verminderse-saldo.</w:t>
            </w:r>
          </w:p>
        </w:tc>
        <w:tc>
          <w:tcPr>
            <w:tcW w:w="423" w:type="dxa"/>
            <w:tcBorders>
              <w:top w:val="dotted" w:sz="4" w:space="0" w:color="auto"/>
              <w:bottom w:val="dotted" w:sz="4" w:space="0" w:color="auto"/>
              <w:right w:val="dotted" w:sz="4" w:space="0" w:color="auto"/>
            </w:tcBorders>
          </w:tcPr>
          <w:p w14:paraId="6BE7B417" w14:textId="77777777" w:rsidR="002C7ECE" w:rsidRPr="0057325C" w:rsidRDefault="002C7ECE" w:rsidP="002C7ECE">
            <w:pPr>
              <w:rPr>
                <w:rFonts w:ascii="Arial" w:hAnsi="Arial" w:cs="Arial"/>
                <w:sz w:val="24"/>
                <w:szCs w:val="24"/>
              </w:rPr>
            </w:pPr>
          </w:p>
        </w:tc>
      </w:tr>
      <w:tr w:rsidR="002C7ECE" w:rsidRPr="0057325C" w14:paraId="0253FE89" w14:textId="77777777" w:rsidTr="00A77ED5">
        <w:tc>
          <w:tcPr>
            <w:tcW w:w="750" w:type="dxa"/>
            <w:tcBorders>
              <w:top w:val="dotted" w:sz="4" w:space="0" w:color="auto"/>
              <w:left w:val="dotted" w:sz="4" w:space="0" w:color="auto"/>
              <w:bottom w:val="dotted" w:sz="4" w:space="0" w:color="auto"/>
            </w:tcBorders>
          </w:tcPr>
          <w:p w14:paraId="74E3BFB0"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03DC59C" w14:textId="77777777" w:rsidR="002C7ECE" w:rsidRPr="001A296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3CD2E97C" w14:textId="77777777" w:rsidR="002C7ECE" w:rsidRPr="0057325C" w:rsidRDefault="002C7ECE" w:rsidP="002C7ECE">
            <w:pPr>
              <w:rPr>
                <w:rFonts w:ascii="Arial" w:hAnsi="Arial" w:cs="Arial"/>
                <w:sz w:val="24"/>
                <w:szCs w:val="24"/>
              </w:rPr>
            </w:pPr>
          </w:p>
        </w:tc>
      </w:tr>
      <w:tr w:rsidR="002C7ECE" w:rsidRPr="0057325C" w14:paraId="333E7407" w14:textId="77777777" w:rsidTr="00A77ED5">
        <w:tc>
          <w:tcPr>
            <w:tcW w:w="750" w:type="dxa"/>
            <w:tcBorders>
              <w:top w:val="dotted" w:sz="4" w:space="0" w:color="auto"/>
              <w:left w:val="dotted" w:sz="4" w:space="0" w:color="auto"/>
              <w:bottom w:val="dotted" w:sz="4" w:space="0" w:color="auto"/>
            </w:tcBorders>
          </w:tcPr>
          <w:p w14:paraId="6B5881FE" w14:textId="5BF265B7" w:rsidR="002C7ECE" w:rsidRPr="0057325C" w:rsidRDefault="002C7ECE" w:rsidP="002C7ECE">
            <w:pPr>
              <w:rPr>
                <w:rFonts w:ascii="Arial" w:hAnsi="Arial" w:cs="Arial"/>
                <w:sz w:val="24"/>
                <w:szCs w:val="24"/>
              </w:rPr>
            </w:pPr>
            <w:r>
              <w:rPr>
                <w:rFonts w:ascii="Arial" w:hAnsi="Arial" w:cs="Arial"/>
                <w:sz w:val="24"/>
                <w:szCs w:val="24"/>
              </w:rPr>
              <w:t>9.</w:t>
            </w:r>
          </w:p>
        </w:tc>
        <w:tc>
          <w:tcPr>
            <w:tcW w:w="8187" w:type="dxa"/>
            <w:tcBorders>
              <w:top w:val="dotted" w:sz="4" w:space="0" w:color="auto"/>
              <w:bottom w:val="dotted" w:sz="4" w:space="0" w:color="auto"/>
            </w:tcBorders>
          </w:tcPr>
          <w:p w14:paraId="3D7FDE45" w14:textId="2B0220E6" w:rsidR="002C7ECE" w:rsidRPr="00D859AC" w:rsidRDefault="008F150B" w:rsidP="008F150B">
            <w:pPr>
              <w:rPr>
                <w:rFonts w:ascii="Arial" w:hAnsi="Arial" w:cs="Arial"/>
                <w:color w:val="000000" w:themeColor="text1"/>
                <w:sz w:val="24"/>
                <w:szCs w:val="24"/>
              </w:rPr>
            </w:pPr>
            <w:r w:rsidRPr="008F150B">
              <w:rPr>
                <w:rFonts w:ascii="Arial" w:hAnsi="Arial" w:cs="Arial"/>
                <w:color w:val="000000" w:themeColor="text1"/>
                <w:sz w:val="24"/>
                <w:szCs w:val="24"/>
              </w:rPr>
              <w:t>Rente op vaste deposito</w:t>
            </w:r>
            <w:r>
              <w:rPr>
                <w:rFonts w:ascii="Arial" w:hAnsi="Arial" w:cs="Arial"/>
                <w:color w:val="000000" w:themeColor="text1"/>
                <w:sz w:val="24"/>
                <w:szCs w:val="24"/>
              </w:rPr>
              <w:t xml:space="preserve"> is slegs </w:t>
            </w:r>
            <w:r w:rsidRPr="008F150B">
              <w:rPr>
                <w:rFonts w:ascii="Arial" w:hAnsi="Arial" w:cs="Arial"/>
                <w:color w:val="000000" w:themeColor="text1"/>
                <w:sz w:val="24"/>
                <w:szCs w:val="24"/>
              </w:rPr>
              <w:t>ontvang vir nege maande. Maak voorsiening vir uitstaande rente.</w:t>
            </w:r>
          </w:p>
        </w:tc>
        <w:tc>
          <w:tcPr>
            <w:tcW w:w="423" w:type="dxa"/>
            <w:tcBorders>
              <w:top w:val="dotted" w:sz="4" w:space="0" w:color="auto"/>
              <w:bottom w:val="dotted" w:sz="4" w:space="0" w:color="auto"/>
              <w:right w:val="dotted" w:sz="4" w:space="0" w:color="auto"/>
            </w:tcBorders>
          </w:tcPr>
          <w:p w14:paraId="6D7EC452" w14:textId="77777777" w:rsidR="002C7ECE" w:rsidRPr="0057325C" w:rsidRDefault="002C7ECE" w:rsidP="002C7ECE">
            <w:pPr>
              <w:rPr>
                <w:rFonts w:ascii="Arial" w:hAnsi="Arial" w:cs="Arial"/>
                <w:sz w:val="24"/>
                <w:szCs w:val="24"/>
              </w:rPr>
            </w:pPr>
          </w:p>
        </w:tc>
      </w:tr>
      <w:tr w:rsidR="002C7ECE" w:rsidRPr="0057325C" w14:paraId="3ED8D923" w14:textId="77777777" w:rsidTr="00A77ED5">
        <w:tc>
          <w:tcPr>
            <w:tcW w:w="750" w:type="dxa"/>
            <w:tcBorders>
              <w:top w:val="dotted" w:sz="4" w:space="0" w:color="auto"/>
              <w:left w:val="dotted" w:sz="4" w:space="0" w:color="auto"/>
              <w:bottom w:val="dotted" w:sz="4" w:space="0" w:color="auto"/>
            </w:tcBorders>
          </w:tcPr>
          <w:p w14:paraId="7DF5FC4B"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0DCBB96" w14:textId="77777777"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0F154A87" w14:textId="77777777" w:rsidR="002C7ECE" w:rsidRPr="0057325C" w:rsidRDefault="002C7ECE" w:rsidP="002C7ECE">
            <w:pPr>
              <w:rPr>
                <w:rFonts w:ascii="Arial" w:hAnsi="Arial" w:cs="Arial"/>
                <w:sz w:val="24"/>
                <w:szCs w:val="24"/>
              </w:rPr>
            </w:pPr>
          </w:p>
        </w:tc>
      </w:tr>
      <w:tr w:rsidR="002C7ECE" w:rsidRPr="0057325C" w14:paraId="709CCDC9" w14:textId="77777777" w:rsidTr="00A77ED5">
        <w:tc>
          <w:tcPr>
            <w:tcW w:w="750" w:type="dxa"/>
            <w:tcBorders>
              <w:top w:val="dotted" w:sz="4" w:space="0" w:color="auto"/>
              <w:left w:val="dotted" w:sz="4" w:space="0" w:color="auto"/>
              <w:bottom w:val="dotted" w:sz="4" w:space="0" w:color="auto"/>
            </w:tcBorders>
          </w:tcPr>
          <w:p w14:paraId="200EE11E" w14:textId="55C9C001" w:rsidR="002C7ECE" w:rsidRPr="0057325C" w:rsidRDefault="002C7ECE" w:rsidP="002C7ECE">
            <w:pPr>
              <w:rPr>
                <w:rFonts w:ascii="Arial" w:hAnsi="Arial" w:cs="Arial"/>
                <w:sz w:val="24"/>
                <w:szCs w:val="24"/>
              </w:rPr>
            </w:pPr>
            <w:r>
              <w:rPr>
                <w:rFonts w:ascii="Arial" w:hAnsi="Arial" w:cs="Arial"/>
                <w:sz w:val="24"/>
                <w:szCs w:val="24"/>
              </w:rPr>
              <w:t>10.</w:t>
            </w:r>
          </w:p>
        </w:tc>
        <w:tc>
          <w:tcPr>
            <w:tcW w:w="8187" w:type="dxa"/>
            <w:tcBorders>
              <w:top w:val="dotted" w:sz="4" w:space="0" w:color="auto"/>
              <w:bottom w:val="dotted" w:sz="4" w:space="0" w:color="auto"/>
            </w:tcBorders>
          </w:tcPr>
          <w:p w14:paraId="75DF07B9" w14:textId="5FA73A42" w:rsidR="002C7ECE" w:rsidRPr="00D859AC" w:rsidRDefault="008F150B" w:rsidP="008F150B">
            <w:pPr>
              <w:rPr>
                <w:rFonts w:ascii="Arial" w:hAnsi="Arial" w:cs="Arial"/>
                <w:color w:val="000000" w:themeColor="text1"/>
                <w:sz w:val="24"/>
                <w:szCs w:val="24"/>
              </w:rPr>
            </w:pPr>
            <w:r w:rsidRPr="008F150B">
              <w:rPr>
                <w:rFonts w:ascii="Arial" w:hAnsi="Arial" w:cs="Arial"/>
                <w:color w:val="000000" w:themeColor="text1"/>
                <w:sz w:val="24"/>
                <w:szCs w:val="24"/>
              </w:rPr>
              <w:t xml:space="preserve">Die advertensie </w:t>
            </w:r>
            <w:r>
              <w:rPr>
                <w:rFonts w:ascii="Arial" w:hAnsi="Arial" w:cs="Arial"/>
                <w:color w:val="000000" w:themeColor="text1"/>
                <w:sz w:val="24"/>
                <w:szCs w:val="24"/>
              </w:rPr>
              <w:t xml:space="preserve">sluit ‘n bedrag </w:t>
            </w:r>
            <w:r w:rsidRPr="008F150B">
              <w:rPr>
                <w:rFonts w:ascii="Arial" w:hAnsi="Arial" w:cs="Arial"/>
                <w:color w:val="000000" w:themeColor="text1"/>
                <w:sz w:val="24"/>
                <w:szCs w:val="24"/>
              </w:rPr>
              <w:t xml:space="preserve">van R2 700 </w:t>
            </w:r>
            <w:r>
              <w:rPr>
                <w:rFonts w:ascii="Arial" w:hAnsi="Arial" w:cs="Arial"/>
                <w:color w:val="000000" w:themeColor="text1"/>
                <w:sz w:val="24"/>
                <w:szCs w:val="24"/>
              </w:rPr>
              <w:t xml:space="preserve">in </w:t>
            </w:r>
            <w:r w:rsidRPr="008F150B">
              <w:rPr>
                <w:rFonts w:ascii="Arial" w:hAnsi="Arial" w:cs="Arial"/>
                <w:color w:val="000000" w:themeColor="text1"/>
                <w:sz w:val="24"/>
                <w:szCs w:val="24"/>
              </w:rPr>
              <w:t>wat betaal is vir ses advertensies in die City Press. Teen 29 Februarie 2020 het slegs drie van hierdie advertensies in die koerant verskyn.</w:t>
            </w:r>
          </w:p>
        </w:tc>
        <w:tc>
          <w:tcPr>
            <w:tcW w:w="423" w:type="dxa"/>
            <w:tcBorders>
              <w:top w:val="dotted" w:sz="4" w:space="0" w:color="auto"/>
              <w:bottom w:val="dotted" w:sz="4" w:space="0" w:color="auto"/>
              <w:right w:val="dotted" w:sz="4" w:space="0" w:color="auto"/>
            </w:tcBorders>
          </w:tcPr>
          <w:p w14:paraId="08383D85" w14:textId="77777777" w:rsidR="002C7ECE" w:rsidRPr="0057325C" w:rsidRDefault="002C7ECE" w:rsidP="002C7ECE">
            <w:pPr>
              <w:rPr>
                <w:rFonts w:ascii="Arial" w:hAnsi="Arial" w:cs="Arial"/>
                <w:sz w:val="24"/>
                <w:szCs w:val="24"/>
              </w:rPr>
            </w:pPr>
          </w:p>
        </w:tc>
      </w:tr>
      <w:tr w:rsidR="002C7ECE" w:rsidRPr="0057325C" w14:paraId="0EC47352" w14:textId="77777777" w:rsidTr="00A77ED5">
        <w:tc>
          <w:tcPr>
            <w:tcW w:w="750" w:type="dxa"/>
            <w:tcBorders>
              <w:top w:val="dotted" w:sz="4" w:space="0" w:color="auto"/>
              <w:left w:val="dotted" w:sz="4" w:space="0" w:color="auto"/>
              <w:bottom w:val="dotted" w:sz="4" w:space="0" w:color="auto"/>
            </w:tcBorders>
          </w:tcPr>
          <w:p w14:paraId="22D1CC0C"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658D9B92" w14:textId="0333FB79"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049622DF" w14:textId="77777777" w:rsidR="002C7ECE" w:rsidRPr="0057325C" w:rsidRDefault="002C7ECE" w:rsidP="002C7ECE">
            <w:pPr>
              <w:rPr>
                <w:rFonts w:ascii="Arial" w:hAnsi="Arial" w:cs="Arial"/>
                <w:sz w:val="24"/>
                <w:szCs w:val="24"/>
              </w:rPr>
            </w:pPr>
          </w:p>
        </w:tc>
      </w:tr>
      <w:tr w:rsidR="002C7ECE" w:rsidRPr="0057325C" w14:paraId="77FAEB49" w14:textId="77777777" w:rsidTr="00A77ED5">
        <w:tc>
          <w:tcPr>
            <w:tcW w:w="750" w:type="dxa"/>
            <w:tcBorders>
              <w:top w:val="dotted" w:sz="4" w:space="0" w:color="auto"/>
              <w:left w:val="dotted" w:sz="4" w:space="0" w:color="auto"/>
              <w:bottom w:val="dotted" w:sz="4" w:space="0" w:color="auto"/>
            </w:tcBorders>
          </w:tcPr>
          <w:p w14:paraId="2188CE02" w14:textId="0D7FE385" w:rsidR="002C7ECE" w:rsidRPr="0057325C" w:rsidRDefault="002C7ECE" w:rsidP="002C7ECE">
            <w:pPr>
              <w:rPr>
                <w:rFonts w:ascii="Arial" w:hAnsi="Arial" w:cs="Arial"/>
                <w:sz w:val="24"/>
                <w:szCs w:val="24"/>
              </w:rPr>
            </w:pPr>
            <w:r>
              <w:rPr>
                <w:rFonts w:ascii="Arial" w:hAnsi="Arial" w:cs="Arial"/>
                <w:sz w:val="24"/>
                <w:szCs w:val="24"/>
              </w:rPr>
              <w:t>11.</w:t>
            </w:r>
          </w:p>
        </w:tc>
        <w:tc>
          <w:tcPr>
            <w:tcW w:w="8187" w:type="dxa"/>
            <w:tcBorders>
              <w:top w:val="dotted" w:sz="4" w:space="0" w:color="auto"/>
              <w:bottom w:val="dotted" w:sz="4" w:space="0" w:color="auto"/>
            </w:tcBorders>
          </w:tcPr>
          <w:p w14:paraId="46B6A977" w14:textId="77777777" w:rsidR="008F150B" w:rsidRPr="008F150B" w:rsidRDefault="008F150B" w:rsidP="008F150B">
            <w:pPr>
              <w:rPr>
                <w:rFonts w:ascii="Arial" w:hAnsi="Arial" w:cs="Arial"/>
                <w:color w:val="000000" w:themeColor="text1"/>
                <w:sz w:val="24"/>
                <w:szCs w:val="24"/>
              </w:rPr>
            </w:pPr>
            <w:r w:rsidRPr="008F150B">
              <w:rPr>
                <w:rFonts w:ascii="Arial" w:hAnsi="Arial" w:cs="Arial"/>
                <w:color w:val="000000" w:themeColor="text1"/>
                <w:sz w:val="24"/>
                <w:szCs w:val="24"/>
              </w:rPr>
              <w:t>Die huurder het twee maande se huur vooraf betaal.</w:t>
            </w:r>
          </w:p>
          <w:p w14:paraId="1853E591" w14:textId="6890254D" w:rsidR="002C7ECE" w:rsidRPr="00D859AC" w:rsidRDefault="008F150B" w:rsidP="008F150B">
            <w:pPr>
              <w:rPr>
                <w:rFonts w:ascii="Arial" w:hAnsi="Arial" w:cs="Arial"/>
                <w:color w:val="000000" w:themeColor="text1"/>
                <w:sz w:val="24"/>
                <w:szCs w:val="24"/>
              </w:rPr>
            </w:pPr>
            <w:r w:rsidRPr="008F150B">
              <w:rPr>
                <w:rFonts w:ascii="Arial" w:hAnsi="Arial" w:cs="Arial"/>
                <w:color w:val="000000" w:themeColor="text1"/>
                <w:sz w:val="24"/>
                <w:szCs w:val="24"/>
              </w:rPr>
              <w:t>Let wel: Die huurbedrag het op 1 November 2019 met R500 verhoog.</w:t>
            </w:r>
          </w:p>
        </w:tc>
        <w:tc>
          <w:tcPr>
            <w:tcW w:w="423" w:type="dxa"/>
            <w:tcBorders>
              <w:top w:val="dotted" w:sz="4" w:space="0" w:color="auto"/>
              <w:bottom w:val="dotted" w:sz="4" w:space="0" w:color="auto"/>
              <w:right w:val="dotted" w:sz="4" w:space="0" w:color="auto"/>
            </w:tcBorders>
          </w:tcPr>
          <w:p w14:paraId="659AA00C" w14:textId="77777777" w:rsidR="002C7ECE" w:rsidRPr="0057325C" w:rsidRDefault="002C7ECE" w:rsidP="002C7ECE">
            <w:pPr>
              <w:rPr>
                <w:rFonts w:ascii="Arial" w:hAnsi="Arial" w:cs="Arial"/>
                <w:sz w:val="24"/>
                <w:szCs w:val="24"/>
              </w:rPr>
            </w:pPr>
          </w:p>
        </w:tc>
      </w:tr>
      <w:tr w:rsidR="002C7ECE" w:rsidRPr="0057325C" w14:paraId="7002786F" w14:textId="77777777" w:rsidTr="00A77ED5">
        <w:tc>
          <w:tcPr>
            <w:tcW w:w="750" w:type="dxa"/>
            <w:tcBorders>
              <w:top w:val="dotted" w:sz="4" w:space="0" w:color="auto"/>
              <w:left w:val="dotted" w:sz="4" w:space="0" w:color="auto"/>
              <w:bottom w:val="dotted" w:sz="4" w:space="0" w:color="auto"/>
            </w:tcBorders>
          </w:tcPr>
          <w:p w14:paraId="512356C4"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53C47D43" w14:textId="790D8CE5" w:rsidR="002C7ECE" w:rsidRPr="00D859AC" w:rsidRDefault="002C7ECE" w:rsidP="002C7ECE">
            <w:pPr>
              <w:rPr>
                <w:rFonts w:ascii="Arial" w:hAnsi="Arial" w:cs="Arial"/>
                <w:color w:val="000000" w:themeColor="text1"/>
                <w:sz w:val="24"/>
                <w:szCs w:val="24"/>
              </w:rPr>
            </w:pPr>
          </w:p>
        </w:tc>
        <w:tc>
          <w:tcPr>
            <w:tcW w:w="423" w:type="dxa"/>
            <w:tcBorders>
              <w:top w:val="dotted" w:sz="4" w:space="0" w:color="auto"/>
              <w:bottom w:val="dotted" w:sz="4" w:space="0" w:color="auto"/>
              <w:right w:val="dotted" w:sz="4" w:space="0" w:color="auto"/>
            </w:tcBorders>
          </w:tcPr>
          <w:p w14:paraId="340647EF" w14:textId="77777777" w:rsidR="002C7ECE" w:rsidRPr="0057325C" w:rsidRDefault="002C7ECE" w:rsidP="002C7ECE">
            <w:pPr>
              <w:rPr>
                <w:rFonts w:ascii="Arial" w:hAnsi="Arial" w:cs="Arial"/>
                <w:sz w:val="24"/>
                <w:szCs w:val="24"/>
              </w:rPr>
            </w:pPr>
          </w:p>
        </w:tc>
      </w:tr>
      <w:tr w:rsidR="002C7ECE" w:rsidRPr="0057325C" w14:paraId="6D734F07" w14:textId="77777777" w:rsidTr="00A77ED5">
        <w:tc>
          <w:tcPr>
            <w:tcW w:w="750" w:type="dxa"/>
            <w:tcBorders>
              <w:top w:val="dotted" w:sz="4" w:space="0" w:color="auto"/>
              <w:left w:val="dotted" w:sz="4" w:space="0" w:color="auto"/>
              <w:bottom w:val="dotted" w:sz="4" w:space="0" w:color="auto"/>
            </w:tcBorders>
          </w:tcPr>
          <w:p w14:paraId="29D327A5" w14:textId="166F90D3" w:rsidR="002C7ECE" w:rsidRPr="0057325C" w:rsidRDefault="002C7ECE" w:rsidP="002C7ECE">
            <w:pPr>
              <w:rPr>
                <w:rFonts w:ascii="Arial" w:hAnsi="Arial" w:cs="Arial"/>
                <w:sz w:val="24"/>
                <w:szCs w:val="24"/>
              </w:rPr>
            </w:pPr>
            <w:r>
              <w:rPr>
                <w:rFonts w:ascii="Arial" w:hAnsi="Arial" w:cs="Arial"/>
                <w:sz w:val="24"/>
                <w:szCs w:val="24"/>
              </w:rPr>
              <w:t>12.</w:t>
            </w:r>
          </w:p>
        </w:tc>
        <w:tc>
          <w:tcPr>
            <w:tcW w:w="8187" w:type="dxa"/>
            <w:tcBorders>
              <w:top w:val="dotted" w:sz="4" w:space="0" w:color="auto"/>
              <w:bottom w:val="dotted" w:sz="4" w:space="0" w:color="auto"/>
            </w:tcBorders>
          </w:tcPr>
          <w:p w14:paraId="24A4BF62" w14:textId="4D4B2027" w:rsidR="002C7ECE" w:rsidRPr="00D859AC" w:rsidRDefault="008F150B" w:rsidP="002C7ECE">
            <w:pPr>
              <w:rPr>
                <w:rFonts w:ascii="Arial" w:hAnsi="Arial" w:cs="Arial"/>
                <w:color w:val="000000" w:themeColor="text1"/>
                <w:sz w:val="24"/>
                <w:szCs w:val="24"/>
              </w:rPr>
            </w:pPr>
            <w:r w:rsidRPr="008F150B">
              <w:rPr>
                <w:rFonts w:ascii="Arial" w:hAnsi="Arial" w:cs="Arial"/>
                <w:color w:val="000000" w:themeColor="text1"/>
                <w:sz w:val="24"/>
                <w:szCs w:val="24"/>
              </w:rPr>
              <w:t>Die water- en elektrisiteitsrekening van R1 200 vir Februarie 2020 is nog betaalbaar.</w:t>
            </w:r>
          </w:p>
        </w:tc>
        <w:tc>
          <w:tcPr>
            <w:tcW w:w="423" w:type="dxa"/>
            <w:tcBorders>
              <w:top w:val="dotted" w:sz="4" w:space="0" w:color="auto"/>
              <w:bottom w:val="dotted" w:sz="4" w:space="0" w:color="auto"/>
              <w:right w:val="dotted" w:sz="4" w:space="0" w:color="auto"/>
            </w:tcBorders>
          </w:tcPr>
          <w:p w14:paraId="5F4ECF4B" w14:textId="77777777" w:rsidR="002C7ECE" w:rsidRPr="0057325C" w:rsidRDefault="002C7ECE" w:rsidP="002C7ECE">
            <w:pPr>
              <w:rPr>
                <w:rFonts w:ascii="Arial" w:hAnsi="Arial" w:cs="Arial"/>
                <w:sz w:val="24"/>
                <w:szCs w:val="24"/>
              </w:rPr>
            </w:pPr>
          </w:p>
        </w:tc>
      </w:tr>
      <w:tr w:rsidR="002C7ECE" w:rsidRPr="0057325C" w14:paraId="717D0AE1" w14:textId="77777777" w:rsidTr="00A77ED5">
        <w:tc>
          <w:tcPr>
            <w:tcW w:w="750" w:type="dxa"/>
            <w:tcBorders>
              <w:top w:val="dotted" w:sz="4" w:space="0" w:color="auto"/>
              <w:left w:val="dotted" w:sz="4" w:space="0" w:color="auto"/>
              <w:bottom w:val="dotted" w:sz="4" w:space="0" w:color="auto"/>
            </w:tcBorders>
          </w:tcPr>
          <w:p w14:paraId="7BABB720" w14:textId="77777777" w:rsidR="002C7ECE" w:rsidRPr="0057325C" w:rsidRDefault="002C7ECE" w:rsidP="002C7ECE">
            <w:pPr>
              <w:rPr>
                <w:rFonts w:ascii="Arial" w:hAnsi="Arial" w:cs="Arial"/>
                <w:sz w:val="24"/>
                <w:szCs w:val="24"/>
              </w:rPr>
            </w:pPr>
          </w:p>
        </w:tc>
        <w:tc>
          <w:tcPr>
            <w:tcW w:w="8187" w:type="dxa"/>
            <w:tcBorders>
              <w:top w:val="dotted" w:sz="4" w:space="0" w:color="auto"/>
              <w:bottom w:val="dotted" w:sz="4" w:space="0" w:color="auto"/>
            </w:tcBorders>
          </w:tcPr>
          <w:p w14:paraId="059D42EF" w14:textId="77777777" w:rsidR="002C7ECE" w:rsidRPr="0057325C" w:rsidRDefault="002C7ECE" w:rsidP="002C7ECE">
            <w:pPr>
              <w:rPr>
                <w:rFonts w:ascii="Arial" w:hAnsi="Arial" w:cs="Arial"/>
                <w:sz w:val="24"/>
                <w:szCs w:val="24"/>
              </w:rPr>
            </w:pPr>
          </w:p>
        </w:tc>
        <w:tc>
          <w:tcPr>
            <w:tcW w:w="423" w:type="dxa"/>
            <w:tcBorders>
              <w:top w:val="dotted" w:sz="4" w:space="0" w:color="auto"/>
              <w:bottom w:val="dotted" w:sz="4" w:space="0" w:color="auto"/>
              <w:right w:val="dotted" w:sz="4" w:space="0" w:color="auto"/>
            </w:tcBorders>
          </w:tcPr>
          <w:p w14:paraId="7D1D8B7C" w14:textId="77777777" w:rsidR="002C7ECE" w:rsidRPr="0057325C" w:rsidRDefault="002C7ECE" w:rsidP="002C7ECE">
            <w:pPr>
              <w:rPr>
                <w:rFonts w:ascii="Arial" w:hAnsi="Arial" w:cs="Arial"/>
                <w:sz w:val="24"/>
                <w:szCs w:val="24"/>
              </w:rPr>
            </w:pPr>
          </w:p>
        </w:tc>
      </w:tr>
      <w:bookmarkEnd w:id="0"/>
    </w:tbl>
    <w:p w14:paraId="0D9EDD94" w14:textId="77777777" w:rsidR="00022811" w:rsidRDefault="00022811" w:rsidP="00511769"/>
    <w:sectPr w:rsidR="00022811" w:rsidSect="00FD59D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36EE5" w14:textId="77777777" w:rsidR="00FC5512" w:rsidRDefault="00FC5512" w:rsidP="00FD59DA">
      <w:pPr>
        <w:spacing w:after="0" w:line="240" w:lineRule="auto"/>
      </w:pPr>
      <w:r>
        <w:separator/>
      </w:r>
    </w:p>
  </w:endnote>
  <w:endnote w:type="continuationSeparator" w:id="0">
    <w:p w14:paraId="21658B77" w14:textId="77777777" w:rsidR="00FC5512" w:rsidRDefault="00FC5512" w:rsidP="00FD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936309"/>
      <w:docPartObj>
        <w:docPartGallery w:val="Page Numbers (Bottom of Page)"/>
        <w:docPartUnique/>
      </w:docPartObj>
    </w:sdtPr>
    <w:sdtEndPr>
      <w:rPr>
        <w:noProof/>
      </w:rPr>
    </w:sdtEndPr>
    <w:sdtContent>
      <w:p w14:paraId="04E4A191" w14:textId="3D780408" w:rsidR="00EF17AD" w:rsidRDefault="00EF17AD">
        <w:pPr>
          <w:pStyle w:val="Footer"/>
          <w:jc w:val="center"/>
        </w:pPr>
        <w:r>
          <w:fldChar w:fldCharType="begin"/>
        </w:r>
        <w:r>
          <w:instrText xml:space="preserve"> PAGE   \* MERGEFORMAT </w:instrText>
        </w:r>
        <w:r>
          <w:fldChar w:fldCharType="separate"/>
        </w:r>
        <w:r w:rsidR="008F150B">
          <w:rPr>
            <w:noProof/>
          </w:rPr>
          <w:t>5</w:t>
        </w:r>
        <w:r>
          <w:rPr>
            <w:noProof/>
          </w:rPr>
          <w:fldChar w:fldCharType="end"/>
        </w:r>
      </w:p>
    </w:sdtContent>
  </w:sdt>
  <w:p w14:paraId="75394747" w14:textId="77777777" w:rsidR="00EF17AD" w:rsidRDefault="00EF1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F4A06" w14:textId="77777777" w:rsidR="00FC5512" w:rsidRDefault="00FC5512" w:rsidP="00FD59DA">
      <w:pPr>
        <w:spacing w:after="0" w:line="240" w:lineRule="auto"/>
      </w:pPr>
      <w:r>
        <w:separator/>
      </w:r>
    </w:p>
  </w:footnote>
  <w:footnote w:type="continuationSeparator" w:id="0">
    <w:p w14:paraId="65CD94ED" w14:textId="77777777" w:rsidR="00FC5512" w:rsidRDefault="00FC5512" w:rsidP="00FD5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7FA0"/>
    <w:multiLevelType w:val="hybridMultilevel"/>
    <w:tmpl w:val="EFE2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303D4"/>
    <w:multiLevelType w:val="hybridMultilevel"/>
    <w:tmpl w:val="FF18085C"/>
    <w:lvl w:ilvl="0" w:tplc="59709C5C">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7705CCE"/>
    <w:multiLevelType w:val="hybridMultilevel"/>
    <w:tmpl w:val="20CA2BE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2C18"/>
    <w:multiLevelType w:val="multilevel"/>
    <w:tmpl w:val="7B18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14909"/>
    <w:multiLevelType w:val="hybridMultilevel"/>
    <w:tmpl w:val="CF0CBA66"/>
    <w:lvl w:ilvl="0" w:tplc="59709C5C">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95787A"/>
    <w:multiLevelType w:val="hybridMultilevel"/>
    <w:tmpl w:val="45E8354E"/>
    <w:lvl w:ilvl="0" w:tplc="09FEA2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897463"/>
    <w:multiLevelType w:val="hybridMultilevel"/>
    <w:tmpl w:val="B480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1777C"/>
    <w:multiLevelType w:val="hybridMultilevel"/>
    <w:tmpl w:val="36A482E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23F58"/>
    <w:multiLevelType w:val="multilevel"/>
    <w:tmpl w:val="9742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462072"/>
    <w:multiLevelType w:val="multilevel"/>
    <w:tmpl w:val="C016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8516F"/>
    <w:multiLevelType w:val="hybridMultilevel"/>
    <w:tmpl w:val="B262FEE4"/>
    <w:lvl w:ilvl="0" w:tplc="22741A58">
      <w:start w:val="1"/>
      <w:numFmt w:val="bullet"/>
      <w:lvlText w:val="▌"/>
      <w:lvlJc w:val="left"/>
      <w:pPr>
        <w:tabs>
          <w:tab w:val="num" w:pos="720"/>
        </w:tabs>
        <w:ind w:left="720" w:hanging="360"/>
      </w:pPr>
      <w:rPr>
        <w:rFonts w:ascii="Lucida Sans Unicode" w:hAnsi="Lucida Sans Unicode" w:cs="Times New Roman" w:hint="default"/>
        <w:color w:val="3366FF"/>
        <w:sz w:val="18"/>
        <w:szCs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C51ADE"/>
    <w:multiLevelType w:val="hybridMultilevel"/>
    <w:tmpl w:val="D2A2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5"/>
  </w:num>
  <w:num w:numId="4">
    <w:abstractNumId w:val="1"/>
  </w:num>
  <w:num w:numId="5">
    <w:abstractNumId w:val="4"/>
  </w:num>
  <w:num w:numId="6">
    <w:abstractNumId w:val="9"/>
  </w:num>
  <w:num w:numId="7">
    <w:abstractNumId w:val="8"/>
  </w:num>
  <w:num w:numId="8">
    <w:abstractNumId w:val="2"/>
  </w:num>
  <w:num w:numId="9">
    <w:abstractNumId w:val="7"/>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E7"/>
    <w:rsid w:val="000048D4"/>
    <w:rsid w:val="0000629F"/>
    <w:rsid w:val="000074C9"/>
    <w:rsid w:val="00021B6B"/>
    <w:rsid w:val="00022811"/>
    <w:rsid w:val="00025F90"/>
    <w:rsid w:val="00027E10"/>
    <w:rsid w:val="000315F6"/>
    <w:rsid w:val="00065BE7"/>
    <w:rsid w:val="000A15CA"/>
    <w:rsid w:val="000B07D0"/>
    <w:rsid w:val="000B338F"/>
    <w:rsid w:val="000B4F01"/>
    <w:rsid w:val="000C2787"/>
    <w:rsid w:val="000C3993"/>
    <w:rsid w:val="00101822"/>
    <w:rsid w:val="00127078"/>
    <w:rsid w:val="001677F0"/>
    <w:rsid w:val="001A296C"/>
    <w:rsid w:val="001D3DED"/>
    <w:rsid w:val="001D6384"/>
    <w:rsid w:val="001F246B"/>
    <w:rsid w:val="00206635"/>
    <w:rsid w:val="00212DAD"/>
    <w:rsid w:val="002205E6"/>
    <w:rsid w:val="002240EB"/>
    <w:rsid w:val="00241880"/>
    <w:rsid w:val="0026225E"/>
    <w:rsid w:val="00281E0C"/>
    <w:rsid w:val="00283F1C"/>
    <w:rsid w:val="002A0D47"/>
    <w:rsid w:val="002A11E7"/>
    <w:rsid w:val="002B412E"/>
    <w:rsid w:val="002C711D"/>
    <w:rsid w:val="002C7ECE"/>
    <w:rsid w:val="002D39DE"/>
    <w:rsid w:val="002D48DD"/>
    <w:rsid w:val="002D6A71"/>
    <w:rsid w:val="002E410B"/>
    <w:rsid w:val="003206A1"/>
    <w:rsid w:val="003226AC"/>
    <w:rsid w:val="003404E3"/>
    <w:rsid w:val="00353799"/>
    <w:rsid w:val="00357EB3"/>
    <w:rsid w:val="003D561D"/>
    <w:rsid w:val="003F0C21"/>
    <w:rsid w:val="003F1A26"/>
    <w:rsid w:val="00413C98"/>
    <w:rsid w:val="00423331"/>
    <w:rsid w:val="004331E0"/>
    <w:rsid w:val="00447383"/>
    <w:rsid w:val="004518C1"/>
    <w:rsid w:val="00451CDF"/>
    <w:rsid w:val="004547D5"/>
    <w:rsid w:val="00482E6E"/>
    <w:rsid w:val="004B7377"/>
    <w:rsid w:val="004B79E6"/>
    <w:rsid w:val="004C2602"/>
    <w:rsid w:val="004D1464"/>
    <w:rsid w:val="004D68AF"/>
    <w:rsid w:val="004E0866"/>
    <w:rsid w:val="004F247B"/>
    <w:rsid w:val="00511769"/>
    <w:rsid w:val="00522289"/>
    <w:rsid w:val="00524B5A"/>
    <w:rsid w:val="00536292"/>
    <w:rsid w:val="00546BBA"/>
    <w:rsid w:val="005556E3"/>
    <w:rsid w:val="0055650C"/>
    <w:rsid w:val="0057325C"/>
    <w:rsid w:val="005A4B0C"/>
    <w:rsid w:val="005C0921"/>
    <w:rsid w:val="005F0AFA"/>
    <w:rsid w:val="00603182"/>
    <w:rsid w:val="0062015F"/>
    <w:rsid w:val="00627668"/>
    <w:rsid w:val="00640B15"/>
    <w:rsid w:val="0064105F"/>
    <w:rsid w:val="00673A6D"/>
    <w:rsid w:val="00681D09"/>
    <w:rsid w:val="0069201B"/>
    <w:rsid w:val="006C603C"/>
    <w:rsid w:val="007148B3"/>
    <w:rsid w:val="00715A04"/>
    <w:rsid w:val="007163DB"/>
    <w:rsid w:val="0072566D"/>
    <w:rsid w:val="007269D4"/>
    <w:rsid w:val="00770006"/>
    <w:rsid w:val="007719D2"/>
    <w:rsid w:val="007753FE"/>
    <w:rsid w:val="00775B7E"/>
    <w:rsid w:val="007B0C06"/>
    <w:rsid w:val="007C322A"/>
    <w:rsid w:val="007C417F"/>
    <w:rsid w:val="007C4804"/>
    <w:rsid w:val="007D6EAD"/>
    <w:rsid w:val="008254DF"/>
    <w:rsid w:val="00841ABC"/>
    <w:rsid w:val="00852152"/>
    <w:rsid w:val="00855A62"/>
    <w:rsid w:val="0086027E"/>
    <w:rsid w:val="008C5BD5"/>
    <w:rsid w:val="008C6C78"/>
    <w:rsid w:val="008C7AEA"/>
    <w:rsid w:val="008F150B"/>
    <w:rsid w:val="00912C4B"/>
    <w:rsid w:val="00965EC8"/>
    <w:rsid w:val="00972E2D"/>
    <w:rsid w:val="00974F58"/>
    <w:rsid w:val="009835AD"/>
    <w:rsid w:val="0098692A"/>
    <w:rsid w:val="00993D15"/>
    <w:rsid w:val="009A7798"/>
    <w:rsid w:val="009C2E55"/>
    <w:rsid w:val="009D1CA5"/>
    <w:rsid w:val="009E7929"/>
    <w:rsid w:val="009F3F0F"/>
    <w:rsid w:val="00A403DB"/>
    <w:rsid w:val="00A42D93"/>
    <w:rsid w:val="00A515C9"/>
    <w:rsid w:val="00A56C1F"/>
    <w:rsid w:val="00A7166D"/>
    <w:rsid w:val="00A77ED5"/>
    <w:rsid w:val="00A82FEF"/>
    <w:rsid w:val="00AB67B4"/>
    <w:rsid w:val="00AC6B2A"/>
    <w:rsid w:val="00B16B9E"/>
    <w:rsid w:val="00B9262A"/>
    <w:rsid w:val="00BB2F86"/>
    <w:rsid w:val="00BB6540"/>
    <w:rsid w:val="00BD3B67"/>
    <w:rsid w:val="00BF47E4"/>
    <w:rsid w:val="00C17688"/>
    <w:rsid w:val="00C20B19"/>
    <w:rsid w:val="00C3665F"/>
    <w:rsid w:val="00C4593E"/>
    <w:rsid w:val="00C76E92"/>
    <w:rsid w:val="00C81FEF"/>
    <w:rsid w:val="00CA0459"/>
    <w:rsid w:val="00CB2D0F"/>
    <w:rsid w:val="00CB317A"/>
    <w:rsid w:val="00CC5391"/>
    <w:rsid w:val="00CC6E8A"/>
    <w:rsid w:val="00CE598A"/>
    <w:rsid w:val="00CF20DD"/>
    <w:rsid w:val="00D006C9"/>
    <w:rsid w:val="00D564C7"/>
    <w:rsid w:val="00D859AC"/>
    <w:rsid w:val="00D874F4"/>
    <w:rsid w:val="00D9474A"/>
    <w:rsid w:val="00DA0858"/>
    <w:rsid w:val="00DA180E"/>
    <w:rsid w:val="00DC66F0"/>
    <w:rsid w:val="00E11A5F"/>
    <w:rsid w:val="00E165F3"/>
    <w:rsid w:val="00E1718A"/>
    <w:rsid w:val="00E362EB"/>
    <w:rsid w:val="00E86F4C"/>
    <w:rsid w:val="00E87837"/>
    <w:rsid w:val="00EB02A5"/>
    <w:rsid w:val="00EC6383"/>
    <w:rsid w:val="00EE2C7F"/>
    <w:rsid w:val="00EF17AD"/>
    <w:rsid w:val="00EF3481"/>
    <w:rsid w:val="00EF5C25"/>
    <w:rsid w:val="00F1287C"/>
    <w:rsid w:val="00F65147"/>
    <w:rsid w:val="00F66235"/>
    <w:rsid w:val="00F724A1"/>
    <w:rsid w:val="00F83C0D"/>
    <w:rsid w:val="00FB5365"/>
    <w:rsid w:val="00FC5512"/>
    <w:rsid w:val="00FC7AD3"/>
    <w:rsid w:val="00FD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733"/>
  <w15:chartTrackingRefBased/>
  <w15:docId w15:val="{97F71399-C15C-4F34-9E40-7727F73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6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665F"/>
    <w:rPr>
      <w:color w:val="0000FF"/>
      <w:u w:val="single"/>
    </w:rPr>
  </w:style>
  <w:style w:type="paragraph" w:styleId="ListParagraph">
    <w:name w:val="List Paragraph"/>
    <w:basedOn w:val="Normal"/>
    <w:uiPriority w:val="34"/>
    <w:qFormat/>
    <w:rsid w:val="00447383"/>
    <w:pPr>
      <w:ind w:left="720"/>
      <w:contextualSpacing/>
    </w:pPr>
  </w:style>
  <w:style w:type="table" w:styleId="TableGrid">
    <w:name w:val="Table Grid"/>
    <w:basedOn w:val="TableNormal"/>
    <w:uiPriority w:val="59"/>
    <w:rsid w:val="00673A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7688"/>
    <w:rPr>
      <w:i/>
      <w:iCs/>
    </w:rPr>
  </w:style>
  <w:style w:type="character" w:styleId="Strong">
    <w:name w:val="Strong"/>
    <w:basedOn w:val="DefaultParagraphFont"/>
    <w:uiPriority w:val="22"/>
    <w:qFormat/>
    <w:rsid w:val="00C17688"/>
    <w:rPr>
      <w:b/>
      <w:bCs/>
    </w:rPr>
  </w:style>
  <w:style w:type="table" w:customStyle="1" w:styleId="TableGrid1">
    <w:name w:val="Table Grid1"/>
    <w:basedOn w:val="TableNormal"/>
    <w:next w:val="TableGrid"/>
    <w:rsid w:val="006C60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7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04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171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C5B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602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24B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C6E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798"/>
    <w:pPr>
      <w:spacing w:after="0" w:line="240" w:lineRule="auto"/>
    </w:pPr>
  </w:style>
  <w:style w:type="paragraph" w:styleId="Header">
    <w:name w:val="header"/>
    <w:basedOn w:val="Normal"/>
    <w:link w:val="HeaderChar"/>
    <w:uiPriority w:val="99"/>
    <w:unhideWhenUsed/>
    <w:rsid w:val="00FD5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9DA"/>
  </w:style>
  <w:style w:type="paragraph" w:styleId="Footer">
    <w:name w:val="footer"/>
    <w:basedOn w:val="Normal"/>
    <w:link w:val="FooterChar"/>
    <w:uiPriority w:val="99"/>
    <w:unhideWhenUsed/>
    <w:rsid w:val="00FD5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9DA"/>
  </w:style>
  <w:style w:type="paragraph" w:customStyle="1" w:styleId="Default">
    <w:name w:val="Default"/>
    <w:rsid w:val="006031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4083">
      <w:bodyDiv w:val="1"/>
      <w:marLeft w:val="0"/>
      <w:marRight w:val="0"/>
      <w:marTop w:val="0"/>
      <w:marBottom w:val="0"/>
      <w:divBdr>
        <w:top w:val="none" w:sz="0" w:space="0" w:color="auto"/>
        <w:left w:val="none" w:sz="0" w:space="0" w:color="auto"/>
        <w:bottom w:val="none" w:sz="0" w:space="0" w:color="auto"/>
        <w:right w:val="none" w:sz="0" w:space="0" w:color="auto"/>
      </w:divBdr>
    </w:div>
    <w:div w:id="293095816">
      <w:bodyDiv w:val="1"/>
      <w:marLeft w:val="0"/>
      <w:marRight w:val="0"/>
      <w:marTop w:val="0"/>
      <w:marBottom w:val="0"/>
      <w:divBdr>
        <w:top w:val="none" w:sz="0" w:space="0" w:color="auto"/>
        <w:left w:val="none" w:sz="0" w:space="0" w:color="auto"/>
        <w:bottom w:val="none" w:sz="0" w:space="0" w:color="auto"/>
        <w:right w:val="none" w:sz="0" w:space="0" w:color="auto"/>
      </w:divBdr>
    </w:div>
    <w:div w:id="614602878">
      <w:bodyDiv w:val="1"/>
      <w:marLeft w:val="0"/>
      <w:marRight w:val="0"/>
      <w:marTop w:val="0"/>
      <w:marBottom w:val="0"/>
      <w:divBdr>
        <w:top w:val="none" w:sz="0" w:space="0" w:color="auto"/>
        <w:left w:val="none" w:sz="0" w:space="0" w:color="auto"/>
        <w:bottom w:val="none" w:sz="0" w:space="0" w:color="auto"/>
        <w:right w:val="none" w:sz="0" w:space="0" w:color="auto"/>
      </w:divBdr>
    </w:div>
    <w:div w:id="1061829648">
      <w:bodyDiv w:val="1"/>
      <w:marLeft w:val="0"/>
      <w:marRight w:val="0"/>
      <w:marTop w:val="0"/>
      <w:marBottom w:val="0"/>
      <w:divBdr>
        <w:top w:val="none" w:sz="0" w:space="0" w:color="auto"/>
        <w:left w:val="none" w:sz="0" w:space="0" w:color="auto"/>
        <w:bottom w:val="none" w:sz="0" w:space="0" w:color="auto"/>
        <w:right w:val="none" w:sz="0" w:space="0" w:color="auto"/>
      </w:divBdr>
      <w:divsChild>
        <w:div w:id="1537231191">
          <w:marLeft w:val="0"/>
          <w:marRight w:val="0"/>
          <w:marTop w:val="0"/>
          <w:marBottom w:val="0"/>
          <w:divBdr>
            <w:top w:val="none" w:sz="0" w:space="0" w:color="auto"/>
            <w:left w:val="none" w:sz="0" w:space="0" w:color="auto"/>
            <w:bottom w:val="none" w:sz="0" w:space="0" w:color="auto"/>
            <w:right w:val="none" w:sz="0" w:space="0" w:color="auto"/>
          </w:divBdr>
        </w:div>
      </w:divsChild>
    </w:div>
    <w:div w:id="1164127174">
      <w:bodyDiv w:val="1"/>
      <w:marLeft w:val="0"/>
      <w:marRight w:val="0"/>
      <w:marTop w:val="0"/>
      <w:marBottom w:val="0"/>
      <w:divBdr>
        <w:top w:val="none" w:sz="0" w:space="0" w:color="auto"/>
        <w:left w:val="none" w:sz="0" w:space="0" w:color="auto"/>
        <w:bottom w:val="none" w:sz="0" w:space="0" w:color="auto"/>
        <w:right w:val="none" w:sz="0" w:space="0" w:color="auto"/>
      </w:divBdr>
    </w:div>
    <w:div w:id="1265576874">
      <w:bodyDiv w:val="1"/>
      <w:marLeft w:val="0"/>
      <w:marRight w:val="0"/>
      <w:marTop w:val="0"/>
      <w:marBottom w:val="0"/>
      <w:divBdr>
        <w:top w:val="none" w:sz="0" w:space="0" w:color="auto"/>
        <w:left w:val="none" w:sz="0" w:space="0" w:color="auto"/>
        <w:bottom w:val="none" w:sz="0" w:space="0" w:color="auto"/>
        <w:right w:val="none" w:sz="0" w:space="0" w:color="auto"/>
      </w:divBdr>
    </w:div>
    <w:div w:id="1381242617">
      <w:bodyDiv w:val="1"/>
      <w:marLeft w:val="0"/>
      <w:marRight w:val="0"/>
      <w:marTop w:val="0"/>
      <w:marBottom w:val="0"/>
      <w:divBdr>
        <w:top w:val="none" w:sz="0" w:space="0" w:color="auto"/>
        <w:left w:val="none" w:sz="0" w:space="0" w:color="auto"/>
        <w:bottom w:val="none" w:sz="0" w:space="0" w:color="auto"/>
        <w:right w:val="none" w:sz="0" w:space="0" w:color="auto"/>
      </w:divBdr>
      <w:divsChild>
        <w:div w:id="224028784">
          <w:marLeft w:val="0"/>
          <w:marRight w:val="0"/>
          <w:marTop w:val="0"/>
          <w:marBottom w:val="0"/>
          <w:divBdr>
            <w:top w:val="none" w:sz="0" w:space="0" w:color="auto"/>
            <w:left w:val="none" w:sz="0" w:space="0" w:color="auto"/>
            <w:bottom w:val="none" w:sz="0" w:space="0" w:color="auto"/>
            <w:right w:val="none" w:sz="0" w:space="0" w:color="auto"/>
          </w:divBdr>
          <w:divsChild>
            <w:div w:id="1524395694">
              <w:marLeft w:val="0"/>
              <w:marRight w:val="0"/>
              <w:marTop w:val="0"/>
              <w:marBottom w:val="0"/>
              <w:divBdr>
                <w:top w:val="none" w:sz="0" w:space="0" w:color="auto"/>
                <w:left w:val="none" w:sz="0" w:space="0" w:color="auto"/>
                <w:bottom w:val="none" w:sz="0" w:space="0" w:color="auto"/>
                <w:right w:val="none" w:sz="0" w:space="0" w:color="auto"/>
              </w:divBdr>
              <w:divsChild>
                <w:div w:id="1377199273">
                  <w:marLeft w:val="0"/>
                  <w:marRight w:val="0"/>
                  <w:marTop w:val="0"/>
                  <w:marBottom w:val="0"/>
                  <w:divBdr>
                    <w:top w:val="single" w:sz="6" w:space="8" w:color="D9D9D9"/>
                    <w:left w:val="none" w:sz="0" w:space="0" w:color="auto"/>
                    <w:bottom w:val="single" w:sz="6" w:space="8" w:color="D9D9D9"/>
                    <w:right w:val="none" w:sz="0" w:space="0" w:color="auto"/>
                  </w:divBdr>
                </w:div>
              </w:divsChild>
            </w:div>
            <w:div w:id="1146580897">
              <w:marLeft w:val="0"/>
              <w:marRight w:val="0"/>
              <w:marTop w:val="0"/>
              <w:marBottom w:val="300"/>
              <w:divBdr>
                <w:top w:val="none" w:sz="0" w:space="0" w:color="auto"/>
                <w:left w:val="none" w:sz="0" w:space="0" w:color="auto"/>
                <w:bottom w:val="none" w:sz="0" w:space="0" w:color="auto"/>
                <w:right w:val="none" w:sz="0" w:space="0" w:color="auto"/>
              </w:divBdr>
              <w:divsChild>
                <w:div w:id="929200462">
                  <w:marLeft w:val="150"/>
                  <w:marRight w:val="150"/>
                  <w:marTop w:val="0"/>
                  <w:marBottom w:val="0"/>
                  <w:divBdr>
                    <w:top w:val="none" w:sz="0" w:space="0" w:color="auto"/>
                    <w:left w:val="none" w:sz="0" w:space="0" w:color="auto"/>
                    <w:bottom w:val="none" w:sz="0" w:space="0" w:color="auto"/>
                    <w:right w:val="none" w:sz="0" w:space="0" w:color="auto"/>
                  </w:divBdr>
                  <w:divsChild>
                    <w:div w:id="7793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607">
              <w:marLeft w:val="0"/>
              <w:marRight w:val="0"/>
              <w:marTop w:val="0"/>
              <w:marBottom w:val="0"/>
              <w:divBdr>
                <w:top w:val="single" w:sz="36" w:space="19" w:color="14599D"/>
                <w:left w:val="none" w:sz="0" w:space="0" w:color="auto"/>
                <w:bottom w:val="none" w:sz="0" w:space="19" w:color="auto"/>
                <w:right w:val="none" w:sz="0" w:space="0" w:color="auto"/>
              </w:divBdr>
              <w:divsChild>
                <w:div w:id="296879725">
                  <w:marLeft w:val="0"/>
                  <w:marRight w:val="0"/>
                  <w:marTop w:val="0"/>
                  <w:marBottom w:val="0"/>
                  <w:divBdr>
                    <w:top w:val="none" w:sz="0" w:space="0" w:color="auto"/>
                    <w:left w:val="none" w:sz="0" w:space="0" w:color="auto"/>
                    <w:bottom w:val="none" w:sz="0" w:space="0" w:color="auto"/>
                    <w:right w:val="none" w:sz="0" w:space="0" w:color="auto"/>
                  </w:divBdr>
                </w:div>
                <w:div w:id="1859663369">
                  <w:marLeft w:val="0"/>
                  <w:marRight w:val="0"/>
                  <w:marTop w:val="150"/>
                  <w:marBottom w:val="0"/>
                  <w:divBdr>
                    <w:top w:val="none" w:sz="0" w:space="0" w:color="auto"/>
                    <w:left w:val="none" w:sz="0" w:space="0" w:color="auto"/>
                    <w:bottom w:val="none" w:sz="0" w:space="0" w:color="auto"/>
                    <w:right w:val="none" w:sz="0" w:space="0" w:color="auto"/>
                  </w:divBdr>
                </w:div>
                <w:div w:id="151067001">
                  <w:marLeft w:val="0"/>
                  <w:marRight w:val="225"/>
                  <w:marTop w:val="0"/>
                  <w:marBottom w:val="0"/>
                  <w:divBdr>
                    <w:top w:val="single" w:sz="6" w:space="0" w:color="E6E6E6"/>
                    <w:left w:val="single" w:sz="6" w:space="0" w:color="E6E6E6"/>
                    <w:bottom w:val="single" w:sz="6" w:space="0" w:color="E6E6E6"/>
                    <w:right w:val="single" w:sz="6" w:space="0" w:color="E6E6E6"/>
                  </w:divBdr>
                </w:div>
                <w:div w:id="828986915">
                  <w:marLeft w:val="0"/>
                  <w:marRight w:val="0"/>
                  <w:marTop w:val="0"/>
                  <w:marBottom w:val="0"/>
                  <w:divBdr>
                    <w:top w:val="none" w:sz="0" w:space="0" w:color="auto"/>
                    <w:left w:val="none" w:sz="0" w:space="0" w:color="auto"/>
                    <w:bottom w:val="none" w:sz="0" w:space="0" w:color="auto"/>
                    <w:right w:val="none" w:sz="0" w:space="0" w:color="auto"/>
                  </w:divBdr>
                </w:div>
                <w:div w:id="1495799554">
                  <w:marLeft w:val="0"/>
                  <w:marRight w:val="0"/>
                  <w:marTop w:val="150"/>
                  <w:marBottom w:val="0"/>
                  <w:divBdr>
                    <w:top w:val="none" w:sz="0" w:space="0" w:color="auto"/>
                    <w:left w:val="none" w:sz="0" w:space="0" w:color="auto"/>
                    <w:bottom w:val="none" w:sz="0" w:space="0" w:color="auto"/>
                    <w:right w:val="none" w:sz="0" w:space="0" w:color="auto"/>
                  </w:divBdr>
                </w:div>
                <w:div w:id="1704865879">
                  <w:marLeft w:val="0"/>
                  <w:marRight w:val="225"/>
                  <w:marTop w:val="0"/>
                  <w:marBottom w:val="0"/>
                  <w:divBdr>
                    <w:top w:val="single" w:sz="6" w:space="0" w:color="E6E6E6"/>
                    <w:left w:val="single" w:sz="6" w:space="0" w:color="E6E6E6"/>
                    <w:bottom w:val="single" w:sz="6" w:space="0" w:color="E6E6E6"/>
                    <w:right w:val="single" w:sz="6" w:space="0" w:color="E6E6E6"/>
                  </w:divBdr>
                </w:div>
                <w:div w:id="1807889133">
                  <w:marLeft w:val="0"/>
                  <w:marRight w:val="0"/>
                  <w:marTop w:val="0"/>
                  <w:marBottom w:val="0"/>
                  <w:divBdr>
                    <w:top w:val="none" w:sz="0" w:space="0" w:color="auto"/>
                    <w:left w:val="none" w:sz="0" w:space="0" w:color="auto"/>
                    <w:bottom w:val="none" w:sz="0" w:space="0" w:color="auto"/>
                    <w:right w:val="none" w:sz="0" w:space="0" w:color="auto"/>
                  </w:divBdr>
                </w:div>
                <w:div w:id="1840660463">
                  <w:marLeft w:val="0"/>
                  <w:marRight w:val="0"/>
                  <w:marTop w:val="150"/>
                  <w:marBottom w:val="0"/>
                  <w:divBdr>
                    <w:top w:val="none" w:sz="0" w:space="0" w:color="auto"/>
                    <w:left w:val="none" w:sz="0" w:space="0" w:color="auto"/>
                    <w:bottom w:val="none" w:sz="0" w:space="0" w:color="auto"/>
                    <w:right w:val="none" w:sz="0" w:space="0" w:color="auto"/>
                  </w:divBdr>
                </w:div>
              </w:divsChild>
            </w:div>
            <w:div w:id="942609727">
              <w:marLeft w:val="0"/>
              <w:marRight w:val="0"/>
              <w:marTop w:val="0"/>
              <w:marBottom w:val="0"/>
              <w:divBdr>
                <w:top w:val="none" w:sz="0" w:space="0" w:color="auto"/>
                <w:left w:val="none" w:sz="0" w:space="0" w:color="auto"/>
                <w:bottom w:val="none" w:sz="0" w:space="0" w:color="auto"/>
                <w:right w:val="none" w:sz="0" w:space="0" w:color="auto"/>
              </w:divBdr>
              <w:divsChild>
                <w:div w:id="2064021340">
                  <w:marLeft w:val="0"/>
                  <w:marRight w:val="0"/>
                  <w:marTop w:val="0"/>
                  <w:marBottom w:val="0"/>
                  <w:divBdr>
                    <w:top w:val="none" w:sz="0" w:space="0" w:color="auto"/>
                    <w:left w:val="none" w:sz="0" w:space="0" w:color="auto"/>
                    <w:bottom w:val="none" w:sz="0" w:space="0" w:color="auto"/>
                    <w:right w:val="none" w:sz="0" w:space="0" w:color="auto"/>
                  </w:divBdr>
                  <w:divsChild>
                    <w:div w:id="1682706616">
                      <w:marLeft w:val="0"/>
                      <w:marRight w:val="0"/>
                      <w:marTop w:val="0"/>
                      <w:marBottom w:val="300"/>
                      <w:divBdr>
                        <w:top w:val="single" w:sz="12" w:space="0" w:color="331F5F"/>
                        <w:left w:val="none" w:sz="0" w:space="0" w:color="auto"/>
                        <w:bottom w:val="none" w:sz="0" w:space="0" w:color="auto"/>
                        <w:right w:val="none" w:sz="0" w:space="0" w:color="auto"/>
                      </w:divBdr>
                      <w:divsChild>
                        <w:div w:id="424880623">
                          <w:marLeft w:val="0"/>
                          <w:marRight w:val="300"/>
                          <w:marTop w:val="0"/>
                          <w:marBottom w:val="0"/>
                          <w:divBdr>
                            <w:top w:val="none" w:sz="0" w:space="0" w:color="auto"/>
                            <w:left w:val="none" w:sz="0" w:space="0" w:color="auto"/>
                            <w:bottom w:val="none" w:sz="0" w:space="0" w:color="auto"/>
                            <w:right w:val="none" w:sz="0" w:space="0" w:color="auto"/>
                          </w:divBdr>
                        </w:div>
                        <w:div w:id="1497112988">
                          <w:marLeft w:val="0"/>
                          <w:marRight w:val="0"/>
                          <w:marTop w:val="0"/>
                          <w:marBottom w:val="0"/>
                          <w:divBdr>
                            <w:top w:val="none" w:sz="0" w:space="0" w:color="auto"/>
                            <w:left w:val="none" w:sz="0" w:space="0" w:color="auto"/>
                            <w:bottom w:val="none" w:sz="0" w:space="0" w:color="auto"/>
                            <w:right w:val="none" w:sz="0" w:space="0" w:color="auto"/>
                          </w:divBdr>
                          <w:divsChild>
                            <w:div w:id="436825737">
                              <w:marLeft w:val="1575"/>
                              <w:marRight w:val="0"/>
                              <w:marTop w:val="0"/>
                              <w:marBottom w:val="0"/>
                              <w:divBdr>
                                <w:top w:val="none" w:sz="0" w:space="0" w:color="auto"/>
                                <w:left w:val="none" w:sz="0" w:space="0" w:color="auto"/>
                                <w:bottom w:val="none" w:sz="0" w:space="0" w:color="auto"/>
                                <w:right w:val="none" w:sz="0" w:space="0" w:color="auto"/>
                              </w:divBdr>
                              <w:divsChild>
                                <w:div w:id="1338382832">
                                  <w:marLeft w:val="0"/>
                                  <w:marRight w:val="0"/>
                                  <w:marTop w:val="0"/>
                                  <w:marBottom w:val="0"/>
                                  <w:divBdr>
                                    <w:top w:val="none" w:sz="0" w:space="0" w:color="auto"/>
                                    <w:left w:val="none" w:sz="0" w:space="0" w:color="auto"/>
                                    <w:bottom w:val="none" w:sz="0" w:space="0" w:color="auto"/>
                                    <w:right w:val="none" w:sz="0" w:space="0" w:color="auto"/>
                                  </w:divBdr>
                                </w:div>
                              </w:divsChild>
                            </w:div>
                            <w:div w:id="600533909">
                              <w:marLeft w:val="0"/>
                              <w:marRight w:val="0"/>
                              <w:marTop w:val="0"/>
                              <w:marBottom w:val="0"/>
                              <w:divBdr>
                                <w:top w:val="none" w:sz="0" w:space="0" w:color="auto"/>
                                <w:left w:val="none" w:sz="0" w:space="0" w:color="auto"/>
                                <w:bottom w:val="none" w:sz="0" w:space="0" w:color="auto"/>
                                <w:right w:val="none" w:sz="0" w:space="0" w:color="auto"/>
                              </w:divBdr>
                              <w:divsChild>
                                <w:div w:id="1950887066">
                                  <w:marLeft w:val="0"/>
                                  <w:marRight w:val="0"/>
                                  <w:marTop w:val="0"/>
                                  <w:marBottom w:val="0"/>
                                  <w:divBdr>
                                    <w:top w:val="none" w:sz="0" w:space="0" w:color="auto"/>
                                    <w:left w:val="none" w:sz="0" w:space="0" w:color="auto"/>
                                    <w:bottom w:val="none" w:sz="0" w:space="0" w:color="auto"/>
                                    <w:right w:val="none" w:sz="0" w:space="0" w:color="auto"/>
                                  </w:divBdr>
                                  <w:divsChild>
                                    <w:div w:id="807284045">
                                      <w:marLeft w:val="0"/>
                                      <w:marRight w:val="0"/>
                                      <w:marTop w:val="0"/>
                                      <w:marBottom w:val="0"/>
                                      <w:divBdr>
                                        <w:top w:val="none" w:sz="0" w:space="0" w:color="auto"/>
                                        <w:left w:val="none" w:sz="0" w:space="0" w:color="auto"/>
                                        <w:bottom w:val="none" w:sz="0" w:space="0" w:color="auto"/>
                                        <w:right w:val="none" w:sz="0" w:space="0" w:color="auto"/>
                                      </w:divBdr>
                                    </w:div>
                                    <w:div w:id="1614092349">
                                      <w:marLeft w:val="0"/>
                                      <w:marRight w:val="0"/>
                                      <w:marTop w:val="0"/>
                                      <w:marBottom w:val="0"/>
                                      <w:divBdr>
                                        <w:top w:val="none" w:sz="0" w:space="0" w:color="auto"/>
                                        <w:left w:val="none" w:sz="0" w:space="0" w:color="auto"/>
                                        <w:bottom w:val="none" w:sz="0" w:space="0" w:color="auto"/>
                                        <w:right w:val="none" w:sz="0" w:space="0" w:color="auto"/>
                                      </w:divBdr>
                                      <w:divsChild>
                                        <w:div w:id="1751730312">
                                          <w:marLeft w:val="0"/>
                                          <w:marRight w:val="150"/>
                                          <w:marTop w:val="0"/>
                                          <w:marBottom w:val="0"/>
                                          <w:divBdr>
                                            <w:top w:val="none" w:sz="0" w:space="0" w:color="auto"/>
                                            <w:left w:val="none" w:sz="0" w:space="0" w:color="auto"/>
                                            <w:bottom w:val="none" w:sz="0" w:space="0" w:color="auto"/>
                                            <w:right w:val="none" w:sz="0" w:space="0" w:color="auto"/>
                                          </w:divBdr>
                                        </w:div>
                                        <w:div w:id="650402932">
                                          <w:marLeft w:val="0"/>
                                          <w:marRight w:val="0"/>
                                          <w:marTop w:val="0"/>
                                          <w:marBottom w:val="0"/>
                                          <w:divBdr>
                                            <w:top w:val="none" w:sz="0" w:space="0" w:color="auto"/>
                                            <w:left w:val="none" w:sz="0" w:space="0" w:color="auto"/>
                                            <w:bottom w:val="none" w:sz="0" w:space="0" w:color="auto"/>
                                            <w:right w:val="none" w:sz="0" w:space="0" w:color="auto"/>
                                          </w:divBdr>
                                        </w:div>
                                      </w:divsChild>
                                    </w:div>
                                    <w:div w:id="15498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020231">
      <w:bodyDiv w:val="1"/>
      <w:marLeft w:val="0"/>
      <w:marRight w:val="0"/>
      <w:marTop w:val="0"/>
      <w:marBottom w:val="0"/>
      <w:divBdr>
        <w:top w:val="none" w:sz="0" w:space="0" w:color="auto"/>
        <w:left w:val="none" w:sz="0" w:space="0" w:color="auto"/>
        <w:bottom w:val="none" w:sz="0" w:space="0" w:color="auto"/>
        <w:right w:val="none" w:sz="0" w:space="0" w:color="auto"/>
      </w:divBdr>
    </w:div>
    <w:div w:id="1975522695">
      <w:bodyDiv w:val="1"/>
      <w:marLeft w:val="0"/>
      <w:marRight w:val="0"/>
      <w:marTop w:val="0"/>
      <w:marBottom w:val="0"/>
      <w:divBdr>
        <w:top w:val="none" w:sz="0" w:space="0" w:color="auto"/>
        <w:left w:val="none" w:sz="0" w:space="0" w:color="auto"/>
        <w:bottom w:val="none" w:sz="0" w:space="0" w:color="auto"/>
        <w:right w:val="none" w:sz="0" w:space="0" w:color="auto"/>
      </w:divBdr>
    </w:div>
    <w:div w:id="2007634495">
      <w:bodyDiv w:val="1"/>
      <w:marLeft w:val="0"/>
      <w:marRight w:val="0"/>
      <w:marTop w:val="0"/>
      <w:marBottom w:val="0"/>
      <w:divBdr>
        <w:top w:val="none" w:sz="0" w:space="0" w:color="auto"/>
        <w:left w:val="none" w:sz="0" w:space="0" w:color="auto"/>
        <w:bottom w:val="none" w:sz="0" w:space="0" w:color="auto"/>
        <w:right w:val="none" w:sz="0" w:space="0" w:color="auto"/>
      </w:divBdr>
      <w:divsChild>
        <w:div w:id="400904059">
          <w:marLeft w:val="0"/>
          <w:marRight w:val="0"/>
          <w:marTop w:val="0"/>
          <w:marBottom w:val="0"/>
          <w:divBdr>
            <w:top w:val="none" w:sz="0" w:space="0" w:color="auto"/>
            <w:left w:val="none" w:sz="0" w:space="0" w:color="auto"/>
            <w:bottom w:val="none" w:sz="0" w:space="0" w:color="auto"/>
            <w:right w:val="none" w:sz="0" w:space="0" w:color="auto"/>
          </w:divBdr>
        </w:div>
        <w:div w:id="1357078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2020-06-05T12:55:00Z</dcterms:created>
  <dcterms:modified xsi:type="dcterms:W3CDTF">2020-06-05T12:55:00Z</dcterms:modified>
</cp:coreProperties>
</file>