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86458" w14:textId="77777777" w:rsidR="008C6280" w:rsidRPr="007B4DCB" w:rsidRDefault="008C6280" w:rsidP="008C6280">
      <w:pPr>
        <w:spacing w:after="0"/>
        <w:rPr>
          <w:rFonts w:ascii="Arial" w:hAnsi="Arial" w:cs="Arial"/>
          <w:sz w:val="32"/>
          <w:szCs w:val="32"/>
        </w:rPr>
      </w:pPr>
      <w:r w:rsidRPr="007B4DCB">
        <w:rPr>
          <w:rFonts w:ascii="Arial" w:hAnsi="Arial" w:cs="Arial"/>
          <w:sz w:val="20"/>
          <w:szCs w:val="20"/>
        </w:rPr>
        <w:br w:type="textWrapping" w:clear="all"/>
      </w:r>
      <w:r w:rsidRPr="007B4DC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52D809F" wp14:editId="3DAC0C09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DCB">
        <w:rPr>
          <w:rFonts w:ascii="Arial" w:hAnsi="Arial" w:cs="Arial"/>
          <w:sz w:val="24"/>
          <w:szCs w:val="24"/>
        </w:rPr>
        <w:t xml:space="preserve">                                 </w:t>
      </w:r>
      <w:r w:rsidRPr="007B4DCB">
        <w:rPr>
          <w:rFonts w:ascii="Arial" w:hAnsi="Arial" w:cs="Arial"/>
          <w:sz w:val="32"/>
          <w:szCs w:val="32"/>
        </w:rPr>
        <w:t>Province of the</w:t>
      </w:r>
    </w:p>
    <w:p w14:paraId="54CE45D4" w14:textId="77777777" w:rsidR="008C6280" w:rsidRPr="007B4DCB" w:rsidRDefault="008C6280" w:rsidP="008C6280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7B4DCB">
        <w:rPr>
          <w:rFonts w:ascii="Arial" w:hAnsi="Arial" w:cs="Arial"/>
          <w:sz w:val="48"/>
          <w:szCs w:val="48"/>
          <w:u w:val="single"/>
        </w:rPr>
        <w:t>EASTERN CAPE</w:t>
      </w:r>
    </w:p>
    <w:p w14:paraId="0859C942" w14:textId="77777777" w:rsidR="008C6280" w:rsidRPr="007B4DCB" w:rsidRDefault="008C6280" w:rsidP="008C6280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7B4DCB">
        <w:rPr>
          <w:rFonts w:ascii="Arial" w:hAnsi="Arial" w:cs="Arial"/>
          <w:sz w:val="36"/>
          <w:szCs w:val="36"/>
        </w:rPr>
        <w:t>EDUCATION</w:t>
      </w:r>
    </w:p>
    <w:p w14:paraId="778AAA63" w14:textId="77777777" w:rsidR="008C6280" w:rsidRPr="007B4DCB" w:rsidRDefault="008C6280" w:rsidP="008C6280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1DB787C3" w14:textId="77777777" w:rsidR="008C6280" w:rsidRDefault="008C6280" w:rsidP="008C6280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7B4DCB">
        <w:rPr>
          <w:rFonts w:ascii="Arial" w:hAnsi="Arial" w:cs="Arial"/>
          <w:b/>
          <w:sz w:val="32"/>
          <w:szCs w:val="32"/>
        </w:rPr>
        <w:t xml:space="preserve">DIRECTORATE SENIOR CURRICULUM MANAGEMENT </w:t>
      </w:r>
    </w:p>
    <w:p w14:paraId="24DFF79E" w14:textId="77777777" w:rsidR="008C6280" w:rsidRPr="007B4DCB" w:rsidRDefault="008C6280" w:rsidP="008C6280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7B4DCB">
        <w:rPr>
          <w:rFonts w:ascii="Arial" w:hAnsi="Arial" w:cs="Arial"/>
          <w:b/>
          <w:sz w:val="32"/>
          <w:szCs w:val="32"/>
        </w:rPr>
        <w:t>(SEN-FET)</w:t>
      </w:r>
    </w:p>
    <w:p w14:paraId="3F2B2F95" w14:textId="77777777" w:rsidR="008C6280" w:rsidRPr="007B4DCB" w:rsidRDefault="008C6280" w:rsidP="008C6280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 w:rsidRPr="007B4DCB">
        <w:rPr>
          <w:rFonts w:ascii="Arial" w:hAnsi="Arial" w:cs="Arial"/>
          <w:b/>
          <w:sz w:val="28"/>
          <w:szCs w:val="28"/>
        </w:rPr>
        <w:t>HOME SCHOOLING SELF-STUDY WORKSHEET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6"/>
        <w:gridCol w:w="2699"/>
        <w:gridCol w:w="1236"/>
        <w:gridCol w:w="1093"/>
        <w:gridCol w:w="1242"/>
        <w:gridCol w:w="1180"/>
      </w:tblGrid>
      <w:tr w:rsidR="008C6280" w:rsidRPr="007B4DCB" w14:paraId="5FFC6120" w14:textId="77777777" w:rsidTr="003C108C">
        <w:tc>
          <w:tcPr>
            <w:tcW w:w="1663" w:type="dxa"/>
          </w:tcPr>
          <w:p w14:paraId="76CD3008" w14:textId="77777777" w:rsidR="008C6280" w:rsidRPr="007B4DCB" w:rsidRDefault="008C6280" w:rsidP="003C108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B898FE" w14:textId="77777777" w:rsidR="008C6280" w:rsidRPr="007B4DCB" w:rsidRDefault="008C6280" w:rsidP="003C108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855" w:type="dxa"/>
          </w:tcPr>
          <w:p w14:paraId="1CD22C4E" w14:textId="77777777" w:rsidR="008C6280" w:rsidRPr="007B4DCB" w:rsidRDefault="008C6280" w:rsidP="003C108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SCIENCES</w:t>
            </w:r>
          </w:p>
        </w:tc>
        <w:tc>
          <w:tcPr>
            <w:tcW w:w="1251" w:type="dxa"/>
          </w:tcPr>
          <w:p w14:paraId="45FA729E" w14:textId="77777777" w:rsidR="008C6280" w:rsidRPr="007B4DCB" w:rsidRDefault="008C6280" w:rsidP="003C108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248" w:type="dxa"/>
          </w:tcPr>
          <w:p w14:paraId="340BFFC6" w14:textId="77777777" w:rsidR="008C6280" w:rsidRPr="007B4DCB" w:rsidRDefault="008C6280" w:rsidP="003C108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56" w:type="dxa"/>
          </w:tcPr>
          <w:p w14:paraId="4B6029BE" w14:textId="77777777" w:rsidR="008C6280" w:rsidRPr="007B4DCB" w:rsidRDefault="008C6280" w:rsidP="003C108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03" w:type="dxa"/>
          </w:tcPr>
          <w:p w14:paraId="432E3D8F" w14:textId="59F35B4C" w:rsidR="008C6280" w:rsidRPr="007B4DCB" w:rsidRDefault="008C6280" w:rsidP="003C108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A60D91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May 2020</w:t>
            </w:r>
          </w:p>
        </w:tc>
      </w:tr>
      <w:tr w:rsidR="008C6280" w:rsidRPr="007B4DCB" w14:paraId="131567F3" w14:textId="77777777" w:rsidTr="003C108C">
        <w:tc>
          <w:tcPr>
            <w:tcW w:w="1663" w:type="dxa"/>
          </w:tcPr>
          <w:p w14:paraId="70270215" w14:textId="77777777" w:rsidR="008C6280" w:rsidRPr="007B4DCB" w:rsidRDefault="008C6280" w:rsidP="003C108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7CA54" w14:textId="77777777" w:rsidR="008C6280" w:rsidRPr="007B4DCB" w:rsidRDefault="008C6280" w:rsidP="003C108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855" w:type="dxa"/>
          </w:tcPr>
          <w:p w14:paraId="2B69C52B" w14:textId="77777777" w:rsidR="008C6280" w:rsidRPr="007B4DCB" w:rsidRDefault="008C6280" w:rsidP="003C108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PUPILLARY MECHANISM AND ACCOMMODATION</w:t>
            </w:r>
          </w:p>
        </w:tc>
        <w:tc>
          <w:tcPr>
            <w:tcW w:w="1251" w:type="dxa"/>
          </w:tcPr>
          <w:p w14:paraId="13BDD57F" w14:textId="77777777" w:rsidR="008C6280" w:rsidRPr="007B4DCB" w:rsidRDefault="008C6280" w:rsidP="003C108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74B41890" w14:textId="77777777" w:rsidR="008C6280" w:rsidRPr="007B4DCB" w:rsidRDefault="008C6280" w:rsidP="003C108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48" w:type="dxa"/>
          </w:tcPr>
          <w:p w14:paraId="3C1F4BB1" w14:textId="77777777" w:rsidR="008C6280" w:rsidRPr="007B4DCB" w:rsidRDefault="008C6280" w:rsidP="003C108C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</w:tcPr>
          <w:p w14:paraId="17A7970D" w14:textId="77777777" w:rsidR="008C6280" w:rsidRPr="007B4DCB" w:rsidRDefault="008C6280" w:rsidP="003C108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303" w:type="dxa"/>
          </w:tcPr>
          <w:p w14:paraId="135A87B8" w14:textId="77777777" w:rsidR="008C6280" w:rsidRPr="00D7132A" w:rsidRDefault="008C6280" w:rsidP="003C108C">
            <w:pPr>
              <w:tabs>
                <w:tab w:val="left" w:pos="1105"/>
              </w:tabs>
              <w:rPr>
                <w:rFonts w:ascii="Arial" w:hAnsi="Arial" w:cs="Arial"/>
                <w:sz w:val="32"/>
                <w:szCs w:val="32"/>
              </w:rPr>
            </w:pPr>
            <w:r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</w:tr>
    </w:tbl>
    <w:p w14:paraId="3741A168" w14:textId="77777777" w:rsidR="008C6280" w:rsidRDefault="008C6280" w:rsidP="008C6280"/>
    <w:p w14:paraId="6BD9DB3C" w14:textId="77777777" w:rsidR="008C6280" w:rsidRPr="00396BCF" w:rsidRDefault="008C6280" w:rsidP="008C62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1: MULTIPLE CHOICE QUESTIONS</w:t>
      </w:r>
    </w:p>
    <w:p w14:paraId="1FBC7F71" w14:textId="77777777" w:rsidR="008C6280" w:rsidRDefault="008C6280" w:rsidP="008C6280">
      <w:pPr>
        <w:pStyle w:val="ListParagraph"/>
        <w:numPr>
          <w:ilvl w:val="1"/>
          <w:numId w:val="1"/>
        </w:numPr>
        <w:spacing w:after="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Various options are provided as possible answers to the following questions. Choose the answer and write only the letter (A to D) next to the question numbers </w:t>
      </w:r>
      <w:r w:rsidRPr="00D07544">
        <w:rPr>
          <w:rFonts w:ascii="Arial" w:hAnsi="Arial" w:cs="Arial"/>
          <w:sz w:val="24"/>
          <w:szCs w:val="24"/>
        </w:rPr>
        <w:t>(1.1.1 to 1.1.2)</w:t>
      </w:r>
      <w:r>
        <w:rPr>
          <w:rFonts w:ascii="Arial" w:hAnsi="Arial" w:cs="Arial"/>
          <w:sz w:val="24"/>
          <w:szCs w:val="24"/>
        </w:rPr>
        <w:t xml:space="preserve"> in the ANSWER BOOK e.g. </w:t>
      </w:r>
      <w:r w:rsidRPr="00D07544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>3</w:t>
      </w:r>
      <w:r w:rsidRPr="00D07544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.</w:t>
      </w:r>
    </w:p>
    <w:p w14:paraId="1D71C23B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352368" w14:textId="77777777" w:rsidR="008C6280" w:rsidRDefault="008C6280" w:rsidP="008C6280">
      <w:pPr>
        <w:pStyle w:val="ListParagraph"/>
        <w:numPr>
          <w:ilvl w:val="2"/>
          <w:numId w:val="1"/>
        </w:numPr>
        <w:spacing w:after="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ONE of the following statements is CORRECT regarding the eyes represented in the diagrams below?</w:t>
      </w:r>
    </w:p>
    <w:p w14:paraId="019C1BAF" w14:textId="77777777" w:rsidR="008C6280" w:rsidRDefault="008C6280" w:rsidP="008C6280">
      <w:pPr>
        <w:spacing w:after="0"/>
        <w:rPr>
          <w:rFonts w:ascii="Arial" w:hAnsi="Arial" w:cs="Arial"/>
          <w:sz w:val="24"/>
          <w:szCs w:val="24"/>
        </w:rPr>
      </w:pPr>
    </w:p>
    <w:p w14:paraId="5CDEC650" w14:textId="77777777" w:rsidR="008C6280" w:rsidRPr="00637055" w:rsidRDefault="008C6280" w:rsidP="008C628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C56788F" wp14:editId="6C5BBDC5">
            <wp:extent cx="3926564" cy="12859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545" cy="132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ADEAD" w14:textId="77777777" w:rsidR="008C6280" w:rsidRDefault="008C6280" w:rsidP="008C6280">
      <w:pPr>
        <w:pStyle w:val="ListParagraph"/>
        <w:spacing w:after="0"/>
        <w:ind w:left="567"/>
        <w:rPr>
          <w:rFonts w:ascii="Arial" w:hAnsi="Arial" w:cs="Arial"/>
          <w:sz w:val="24"/>
          <w:szCs w:val="24"/>
        </w:rPr>
      </w:pPr>
    </w:p>
    <w:p w14:paraId="43ED8291" w14:textId="77777777" w:rsidR="008C6280" w:rsidRDefault="008C6280" w:rsidP="008C6280">
      <w:pPr>
        <w:pStyle w:val="ListParagraph"/>
        <w:spacing w:after="0"/>
        <w:ind w:left="1440" w:hanging="7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  <w:t xml:space="preserve">Diagram 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is looking at an object closer than 6 </w:t>
      </w:r>
      <w:proofErr w:type="spellStart"/>
      <w:r>
        <w:rPr>
          <w:rFonts w:ascii="Arial" w:hAnsi="Arial" w:cs="Arial"/>
          <w:sz w:val="24"/>
          <w:szCs w:val="24"/>
        </w:rPr>
        <w:t>metres</w:t>
      </w:r>
      <w:proofErr w:type="spellEnd"/>
      <w:r>
        <w:rPr>
          <w:rFonts w:ascii="Arial" w:hAnsi="Arial" w:cs="Arial"/>
          <w:sz w:val="24"/>
          <w:szCs w:val="24"/>
        </w:rPr>
        <w:t xml:space="preserve">, while diagram </w:t>
      </w:r>
      <w:r w:rsidRPr="00637055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is looking at an object further than 6 </w:t>
      </w:r>
      <w:proofErr w:type="spellStart"/>
      <w:r>
        <w:rPr>
          <w:rFonts w:ascii="Arial" w:hAnsi="Arial" w:cs="Arial"/>
          <w:sz w:val="24"/>
          <w:szCs w:val="24"/>
        </w:rPr>
        <w:t>metres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9B6C7DA" w14:textId="77777777" w:rsidR="008C6280" w:rsidRDefault="008C6280" w:rsidP="008C6280">
      <w:pPr>
        <w:pStyle w:val="ListParagraph"/>
        <w:spacing w:after="0"/>
        <w:ind w:left="1440" w:hanging="7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  <w:t xml:space="preserve">Diagram 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is looking at an object further than 6 </w:t>
      </w:r>
      <w:proofErr w:type="spellStart"/>
      <w:r>
        <w:rPr>
          <w:rFonts w:ascii="Arial" w:hAnsi="Arial" w:cs="Arial"/>
          <w:sz w:val="24"/>
          <w:szCs w:val="24"/>
        </w:rPr>
        <w:t>metres</w:t>
      </w:r>
      <w:proofErr w:type="spellEnd"/>
      <w:r>
        <w:rPr>
          <w:rFonts w:ascii="Arial" w:hAnsi="Arial" w:cs="Arial"/>
          <w:sz w:val="24"/>
          <w:szCs w:val="24"/>
        </w:rPr>
        <w:t xml:space="preserve">, while diagram </w:t>
      </w:r>
      <w:r w:rsidRPr="00637055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is looking at an object closer than 6 </w:t>
      </w:r>
      <w:proofErr w:type="spellStart"/>
      <w:r>
        <w:rPr>
          <w:rFonts w:ascii="Arial" w:hAnsi="Arial" w:cs="Arial"/>
          <w:sz w:val="24"/>
          <w:szCs w:val="24"/>
        </w:rPr>
        <w:t>metres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41D9B23" w14:textId="77777777" w:rsidR="008C6280" w:rsidRDefault="008C6280" w:rsidP="008C6280">
      <w:pPr>
        <w:pStyle w:val="ListParagraph"/>
        <w:spacing w:after="0"/>
        <w:ind w:left="1440" w:hanging="7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  <w:t xml:space="preserve">The eye in diagram 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is in dim light and the eye in diagram </w:t>
      </w:r>
      <w:r w:rsidRPr="00637055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is in bright light.</w:t>
      </w:r>
    </w:p>
    <w:p w14:paraId="3ED5563F" w14:textId="77777777" w:rsidR="008C6280" w:rsidRDefault="008C6280" w:rsidP="008C6280">
      <w:pPr>
        <w:pStyle w:val="ListParagraph"/>
        <w:spacing w:after="0"/>
        <w:ind w:left="1440" w:hanging="7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ab/>
        <w:t xml:space="preserve">The eye in diagram 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is in bright light and the eye in diagram </w:t>
      </w:r>
      <w:r w:rsidRPr="00637055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is in dim light.</w:t>
      </w:r>
    </w:p>
    <w:p w14:paraId="195A8222" w14:textId="77777777" w:rsidR="008C6280" w:rsidRDefault="008C6280" w:rsidP="008C6280">
      <w:pPr>
        <w:pStyle w:val="ListParagraph"/>
        <w:spacing w:after="0"/>
        <w:ind w:left="1440" w:hanging="723"/>
        <w:rPr>
          <w:rFonts w:ascii="Arial" w:hAnsi="Arial" w:cs="Arial"/>
          <w:sz w:val="24"/>
          <w:szCs w:val="24"/>
        </w:rPr>
      </w:pPr>
    </w:p>
    <w:p w14:paraId="403F24A0" w14:textId="77777777" w:rsidR="008C6280" w:rsidRDefault="008C6280" w:rsidP="008C6280">
      <w:pPr>
        <w:pStyle w:val="ListParagraph"/>
        <w:numPr>
          <w:ilvl w:val="2"/>
          <w:numId w:val="1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8E0226">
        <w:rPr>
          <w:rFonts w:ascii="Arial" w:hAnsi="Arial" w:cs="Arial"/>
          <w:sz w:val="24"/>
          <w:szCs w:val="24"/>
        </w:rPr>
        <w:t>The data below represents the results of an investigation used to determine</w:t>
      </w:r>
      <w:r>
        <w:rPr>
          <w:rFonts w:ascii="Arial" w:hAnsi="Arial" w:cs="Arial"/>
          <w:sz w:val="24"/>
          <w:szCs w:val="24"/>
        </w:rPr>
        <w:t xml:space="preserve"> how the thickness of the lens changed as a pencil was moved away from the eye.</w:t>
      </w:r>
    </w:p>
    <w:p w14:paraId="516CD289" w14:textId="77777777" w:rsidR="008C6280" w:rsidRDefault="008C6280" w:rsidP="008C6280">
      <w:pPr>
        <w:spacing w:after="0"/>
        <w:rPr>
          <w:rFonts w:ascii="Arial" w:hAnsi="Arial" w:cs="Arial"/>
          <w:sz w:val="24"/>
          <w:szCs w:val="24"/>
        </w:rPr>
      </w:pPr>
    </w:p>
    <w:p w14:paraId="56D5A563" w14:textId="77777777" w:rsidR="008C6280" w:rsidRPr="008E0226" w:rsidRDefault="008C6280" w:rsidP="008C6280">
      <w:pPr>
        <w:spacing w:after="0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68C14C5" wp14:editId="17059A1E">
            <wp:extent cx="3847051" cy="1912444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659" cy="19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6BC14" w14:textId="77777777" w:rsidR="008C6280" w:rsidRDefault="008C6280" w:rsidP="008C6280">
      <w:pPr>
        <w:pStyle w:val="ListParagraph"/>
        <w:spacing w:after="0"/>
        <w:ind w:left="709"/>
        <w:rPr>
          <w:rFonts w:ascii="Arial" w:hAnsi="Arial" w:cs="Arial"/>
          <w:sz w:val="24"/>
          <w:szCs w:val="24"/>
        </w:rPr>
      </w:pPr>
    </w:p>
    <w:p w14:paraId="17DA2170" w14:textId="77777777" w:rsidR="008C6280" w:rsidRDefault="008C6280" w:rsidP="008C6280">
      <w:pPr>
        <w:pStyle w:val="ListParagraph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general conclusion that can be made from the data is that …</w:t>
      </w:r>
    </w:p>
    <w:p w14:paraId="264174D2" w14:textId="77777777" w:rsidR="008C6280" w:rsidRDefault="008C6280" w:rsidP="008C6280">
      <w:pPr>
        <w:pStyle w:val="ListParagraph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382B596E" w14:textId="77777777" w:rsidR="008C6280" w:rsidRDefault="008C6280" w:rsidP="008C6280">
      <w:pPr>
        <w:pStyle w:val="ListParagraph"/>
        <w:spacing w:after="0"/>
        <w:ind w:left="1439" w:hanging="7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  <w:t>as the distance from the eye increased up to 100cm, the thickness of the lens increased, after which it remained constant.</w:t>
      </w:r>
    </w:p>
    <w:p w14:paraId="7212B330" w14:textId="77777777" w:rsidR="008C6280" w:rsidRDefault="008C6280" w:rsidP="008C6280">
      <w:pPr>
        <w:pStyle w:val="ListParagraph"/>
        <w:spacing w:after="0"/>
        <w:ind w:left="1439" w:hanging="7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  <w:t>as the distance from the eye decreased, the thickness of the lens remained constant.</w:t>
      </w:r>
    </w:p>
    <w:p w14:paraId="52713DA9" w14:textId="77777777" w:rsidR="008C6280" w:rsidRDefault="008C6280" w:rsidP="008C6280">
      <w:pPr>
        <w:pStyle w:val="ListParagraph"/>
        <w:spacing w:after="0"/>
        <w:ind w:left="1439" w:hanging="7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  <w:t>as the distance from the eye increased up to 100cm, the thickness of the lens decreased, after which it remained constant.</w:t>
      </w:r>
    </w:p>
    <w:p w14:paraId="5D5754BC" w14:textId="77777777" w:rsidR="008C6280" w:rsidRDefault="008C6280" w:rsidP="008C6280">
      <w:pPr>
        <w:pStyle w:val="ListParagraph"/>
        <w:spacing w:after="0"/>
        <w:ind w:left="1439" w:hanging="7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ab/>
        <w:t>the thickness of the lens increased with an increase in distance from the eye.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 × 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7A5A900D" w14:textId="77777777" w:rsidR="008C6280" w:rsidRDefault="008C6280" w:rsidP="008C6280">
      <w:pPr>
        <w:pStyle w:val="ListParagraph"/>
        <w:spacing w:after="0"/>
        <w:ind w:left="1439" w:hanging="730"/>
        <w:jc w:val="both"/>
        <w:rPr>
          <w:rFonts w:ascii="Arial" w:hAnsi="Arial" w:cs="Arial"/>
          <w:sz w:val="24"/>
          <w:szCs w:val="24"/>
        </w:rPr>
      </w:pPr>
    </w:p>
    <w:p w14:paraId="7F55482B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5BE86CC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945E63F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99EEA30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08AEB1C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C6A6970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95BC679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0DA1986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A121666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2F23667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11DBDC0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D05284D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9E7C946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C2137DA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689397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3F2E930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8E8AE68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17788B2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D7E89">
        <w:rPr>
          <w:rFonts w:ascii="Arial" w:hAnsi="Arial" w:cs="Arial"/>
          <w:b/>
          <w:bCs/>
          <w:sz w:val="24"/>
          <w:szCs w:val="24"/>
        </w:rPr>
        <w:lastRenderedPageBreak/>
        <w:t>QUESTION 2</w:t>
      </w:r>
    </w:p>
    <w:p w14:paraId="41C4085B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8814FEC" w14:textId="77777777" w:rsidR="008C6280" w:rsidRDefault="008C6280" w:rsidP="008C6280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ab/>
        <w:t>The diagram below illustrates how a human eye accommodates distant and near vision. Study them and answer the questions.</w:t>
      </w:r>
    </w:p>
    <w:p w14:paraId="33E3C170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80C213" w14:textId="77777777" w:rsidR="008C6280" w:rsidRDefault="008C6280" w:rsidP="008C628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CF62E7D" wp14:editId="1B625717">
            <wp:extent cx="5731510" cy="3649345"/>
            <wp:effectExtent l="0" t="0" r="254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22B51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64A928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</w:t>
      </w:r>
      <w:r>
        <w:rPr>
          <w:rFonts w:ascii="Arial" w:hAnsi="Arial" w:cs="Arial"/>
          <w:sz w:val="24"/>
          <w:szCs w:val="24"/>
        </w:rPr>
        <w:tab/>
        <w:t>Which lens (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 is adjusted to accommodate distant vision?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(1)</w:t>
      </w:r>
    </w:p>
    <w:p w14:paraId="5DBA1821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3C9775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</w:t>
      </w:r>
      <w:r>
        <w:rPr>
          <w:rFonts w:ascii="Arial" w:hAnsi="Arial" w:cs="Arial"/>
          <w:sz w:val="24"/>
          <w:szCs w:val="24"/>
        </w:rPr>
        <w:tab/>
        <w:t>Which numbered part regulates the amount of light entering the eye?</w:t>
      </w:r>
      <w:r>
        <w:rPr>
          <w:rFonts w:ascii="Arial" w:hAnsi="Arial" w:cs="Arial"/>
          <w:sz w:val="24"/>
          <w:szCs w:val="24"/>
        </w:rPr>
        <w:tab/>
        <w:t xml:space="preserve"> (1)</w:t>
      </w:r>
    </w:p>
    <w:p w14:paraId="7A8B4BCD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E7F1AE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2.1.3</w:t>
      </w:r>
      <w:r>
        <w:rPr>
          <w:rFonts w:ascii="Arial" w:hAnsi="Arial" w:cs="Arial"/>
          <w:sz w:val="24"/>
          <w:szCs w:val="24"/>
        </w:rPr>
        <w:tab/>
        <w:t xml:space="preserve">Explain how the changes from 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were brought about.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(4)</w:t>
      </w:r>
    </w:p>
    <w:p w14:paraId="792F83F0" w14:textId="77777777" w:rsidR="008C6280" w:rsidRPr="00C47A3D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</w:t>
      </w: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2EE58553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893CD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38AE05D" w14:textId="77777777" w:rsidR="008C6280" w:rsidRPr="00C47A3D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 3</w:t>
      </w:r>
    </w:p>
    <w:p w14:paraId="71CE0ECC" w14:textId="77777777" w:rsidR="008C6280" w:rsidRDefault="008C6280" w:rsidP="008C628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91A9F19" w14:textId="77777777" w:rsidR="008C6280" w:rsidRDefault="008C6280" w:rsidP="008C6280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  <w:t>An experiment was conducted to investigate the diameter of the pupil to change in light intensity. An electric lamp was placed at various distances from the face of a person as displayed in the diagram below. Study the diagram and the table of data below to answer the questions.</w:t>
      </w:r>
    </w:p>
    <w:p w14:paraId="5D5646A4" w14:textId="77777777" w:rsidR="008C6280" w:rsidRDefault="008C6280" w:rsidP="008C6280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51E0E322" w14:textId="77777777" w:rsidR="008C6280" w:rsidRPr="00AD7E89" w:rsidRDefault="008C6280" w:rsidP="008C6280">
      <w:pPr>
        <w:spacing w:after="0"/>
        <w:ind w:left="567" w:hanging="567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B3D37D" wp14:editId="5BC53CD9">
            <wp:extent cx="5731510" cy="27635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67C39" w14:textId="77777777" w:rsidR="008C6280" w:rsidRDefault="008C6280" w:rsidP="008C6280">
      <w:pPr>
        <w:spacing w:after="0"/>
        <w:rPr>
          <w:rFonts w:ascii="Arial" w:hAnsi="Arial" w:cs="Arial"/>
          <w:sz w:val="24"/>
          <w:szCs w:val="24"/>
        </w:rPr>
      </w:pPr>
    </w:p>
    <w:p w14:paraId="4B886DA0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</w:t>
      </w:r>
      <w:r>
        <w:rPr>
          <w:rFonts w:ascii="Arial" w:hAnsi="Arial" w:cs="Arial"/>
          <w:sz w:val="24"/>
          <w:szCs w:val="24"/>
        </w:rPr>
        <w:tab/>
        <w:t>Suggest a possible hypothesis at the start of the investigation.</w:t>
      </w:r>
      <w:r w:rsidRPr="0085325F">
        <w:rPr>
          <w:rFonts w:ascii="Arial" w:hAnsi="Arial" w:cs="Arial"/>
          <w:sz w:val="24"/>
          <w:szCs w:val="24"/>
        </w:rPr>
        <w:t xml:space="preserve"> </w:t>
      </w:r>
      <w:r w:rsidRPr="0085325F">
        <w:rPr>
          <w:rFonts w:ascii="Arial" w:hAnsi="Arial" w:cs="Arial"/>
          <w:sz w:val="24"/>
          <w:szCs w:val="24"/>
        </w:rPr>
        <w:tab/>
        <w:t xml:space="preserve"> </w:t>
      </w:r>
      <w:r w:rsidRPr="0085325F">
        <w:rPr>
          <w:rFonts w:ascii="Arial" w:hAnsi="Arial" w:cs="Arial"/>
          <w:sz w:val="24"/>
          <w:szCs w:val="24"/>
        </w:rPr>
        <w:tab/>
        <w:t xml:space="preserve"> (</w:t>
      </w:r>
      <w:r>
        <w:rPr>
          <w:rFonts w:ascii="Arial" w:hAnsi="Arial" w:cs="Arial"/>
          <w:sz w:val="24"/>
          <w:szCs w:val="24"/>
        </w:rPr>
        <w:t>2</w:t>
      </w:r>
      <w:r w:rsidRPr="0085325F">
        <w:rPr>
          <w:rFonts w:ascii="Arial" w:hAnsi="Arial" w:cs="Arial"/>
          <w:sz w:val="24"/>
          <w:szCs w:val="24"/>
        </w:rPr>
        <w:t>)</w:t>
      </w:r>
    </w:p>
    <w:p w14:paraId="4BE26193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C6250F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3.1.2</w:t>
      </w:r>
      <w:r>
        <w:rPr>
          <w:rFonts w:ascii="Arial" w:hAnsi="Arial" w:cs="Arial"/>
          <w:sz w:val="24"/>
          <w:szCs w:val="24"/>
        </w:rPr>
        <w:tab/>
        <w:t>Which TWO factors should be kept constant during this investigation?</w:t>
      </w:r>
      <w:r>
        <w:rPr>
          <w:rFonts w:ascii="Arial" w:hAnsi="Arial" w:cs="Arial"/>
          <w:sz w:val="24"/>
          <w:szCs w:val="24"/>
        </w:rPr>
        <w:tab/>
        <w:t xml:space="preserve"> (2)</w:t>
      </w:r>
      <w:r w:rsidRPr="0085325F">
        <w:rPr>
          <w:rFonts w:ascii="Arial" w:hAnsi="Arial" w:cs="Arial"/>
          <w:sz w:val="24"/>
          <w:szCs w:val="24"/>
        </w:rPr>
        <w:t xml:space="preserve"> </w:t>
      </w:r>
    </w:p>
    <w:p w14:paraId="3A88966D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FFB59B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3.1.3</w:t>
      </w:r>
      <w:r>
        <w:rPr>
          <w:rFonts w:ascii="Arial" w:hAnsi="Arial" w:cs="Arial"/>
          <w:sz w:val="24"/>
          <w:szCs w:val="24"/>
        </w:rPr>
        <w:tab/>
        <w:t>Identify the:</w:t>
      </w:r>
    </w:p>
    <w:p w14:paraId="00E6C544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2A7FE5" w14:textId="1E2BD5F6" w:rsidR="008C6280" w:rsidRDefault="00A60D91" w:rsidP="008C6280">
      <w:pPr>
        <w:pStyle w:val="ListParagraph"/>
        <w:numPr>
          <w:ilvl w:val="0"/>
          <w:numId w:val="2"/>
        </w:numPr>
        <w:spacing w:after="0"/>
        <w:ind w:left="1418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C6280">
        <w:rPr>
          <w:rFonts w:ascii="Arial" w:hAnsi="Arial" w:cs="Arial"/>
          <w:sz w:val="24"/>
          <w:szCs w:val="24"/>
        </w:rPr>
        <w:t xml:space="preserve">ndependent </w:t>
      </w:r>
      <w:r>
        <w:rPr>
          <w:rFonts w:ascii="Arial" w:hAnsi="Arial" w:cs="Arial"/>
          <w:sz w:val="24"/>
          <w:szCs w:val="24"/>
        </w:rPr>
        <w:t>variable</w:t>
      </w:r>
      <w:r w:rsidR="008C6280">
        <w:rPr>
          <w:rFonts w:ascii="Arial" w:hAnsi="Arial" w:cs="Arial"/>
          <w:sz w:val="24"/>
          <w:szCs w:val="24"/>
        </w:rPr>
        <w:tab/>
      </w:r>
      <w:r w:rsidR="008C6280">
        <w:rPr>
          <w:rFonts w:ascii="Arial" w:hAnsi="Arial" w:cs="Arial"/>
          <w:sz w:val="24"/>
          <w:szCs w:val="24"/>
        </w:rPr>
        <w:tab/>
      </w:r>
      <w:r w:rsidR="008C6280">
        <w:rPr>
          <w:rFonts w:ascii="Arial" w:hAnsi="Arial" w:cs="Arial"/>
          <w:sz w:val="24"/>
          <w:szCs w:val="24"/>
        </w:rPr>
        <w:tab/>
      </w:r>
      <w:r w:rsidR="008C6280">
        <w:rPr>
          <w:rFonts w:ascii="Arial" w:hAnsi="Arial" w:cs="Arial"/>
          <w:sz w:val="24"/>
          <w:szCs w:val="24"/>
        </w:rPr>
        <w:tab/>
      </w:r>
      <w:r w:rsidR="008C6280">
        <w:rPr>
          <w:rFonts w:ascii="Arial" w:hAnsi="Arial" w:cs="Arial"/>
          <w:sz w:val="24"/>
          <w:szCs w:val="24"/>
        </w:rPr>
        <w:tab/>
      </w:r>
      <w:r w:rsidR="008C6280">
        <w:rPr>
          <w:rFonts w:ascii="Arial" w:hAnsi="Arial" w:cs="Arial"/>
          <w:sz w:val="24"/>
          <w:szCs w:val="24"/>
        </w:rPr>
        <w:tab/>
      </w:r>
      <w:r w:rsidR="008C628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8C6280">
        <w:rPr>
          <w:rFonts w:ascii="Arial" w:hAnsi="Arial" w:cs="Arial"/>
          <w:sz w:val="24"/>
          <w:szCs w:val="24"/>
        </w:rPr>
        <w:t>(1)</w:t>
      </w:r>
    </w:p>
    <w:p w14:paraId="697944E3" w14:textId="77777777" w:rsidR="008C6280" w:rsidRDefault="008C6280" w:rsidP="008C6280">
      <w:pPr>
        <w:pStyle w:val="ListParagraph"/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14:paraId="6C54B5DB" w14:textId="231600DD" w:rsidR="008C6280" w:rsidRDefault="00A60D91" w:rsidP="008C6280">
      <w:pPr>
        <w:pStyle w:val="ListParagraph"/>
        <w:numPr>
          <w:ilvl w:val="0"/>
          <w:numId w:val="2"/>
        </w:numPr>
        <w:spacing w:after="0"/>
        <w:ind w:left="1418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C6280">
        <w:rPr>
          <w:rFonts w:ascii="Arial" w:hAnsi="Arial" w:cs="Arial"/>
          <w:sz w:val="24"/>
          <w:szCs w:val="24"/>
        </w:rPr>
        <w:t xml:space="preserve">ependent </w:t>
      </w:r>
      <w:r>
        <w:rPr>
          <w:rFonts w:ascii="Arial" w:hAnsi="Arial" w:cs="Arial"/>
          <w:sz w:val="24"/>
          <w:szCs w:val="24"/>
        </w:rPr>
        <w:t>variable</w:t>
      </w:r>
      <w:r w:rsidR="008C6280">
        <w:rPr>
          <w:rFonts w:ascii="Arial" w:hAnsi="Arial" w:cs="Arial"/>
          <w:sz w:val="24"/>
          <w:szCs w:val="24"/>
        </w:rPr>
        <w:t>.</w:t>
      </w:r>
      <w:r w:rsidR="008C6280">
        <w:rPr>
          <w:rFonts w:ascii="Arial" w:hAnsi="Arial" w:cs="Arial"/>
          <w:sz w:val="24"/>
          <w:szCs w:val="24"/>
        </w:rPr>
        <w:tab/>
      </w:r>
      <w:r w:rsidR="008C6280">
        <w:rPr>
          <w:rFonts w:ascii="Arial" w:hAnsi="Arial" w:cs="Arial"/>
          <w:sz w:val="24"/>
          <w:szCs w:val="24"/>
        </w:rPr>
        <w:tab/>
      </w:r>
      <w:r w:rsidR="008C6280">
        <w:rPr>
          <w:rFonts w:ascii="Arial" w:hAnsi="Arial" w:cs="Arial"/>
          <w:sz w:val="24"/>
          <w:szCs w:val="24"/>
        </w:rPr>
        <w:tab/>
      </w:r>
      <w:r w:rsidR="008C6280">
        <w:rPr>
          <w:rFonts w:ascii="Arial" w:hAnsi="Arial" w:cs="Arial"/>
          <w:sz w:val="24"/>
          <w:szCs w:val="24"/>
        </w:rPr>
        <w:tab/>
      </w:r>
      <w:r w:rsidR="008C6280">
        <w:rPr>
          <w:rFonts w:ascii="Arial" w:hAnsi="Arial" w:cs="Arial"/>
          <w:sz w:val="24"/>
          <w:szCs w:val="24"/>
        </w:rPr>
        <w:tab/>
      </w:r>
      <w:r w:rsidR="008C6280">
        <w:rPr>
          <w:rFonts w:ascii="Arial" w:hAnsi="Arial" w:cs="Arial"/>
          <w:sz w:val="24"/>
          <w:szCs w:val="24"/>
        </w:rPr>
        <w:tab/>
      </w:r>
      <w:r w:rsidR="008C6280">
        <w:rPr>
          <w:rFonts w:ascii="Arial" w:hAnsi="Arial" w:cs="Arial"/>
          <w:sz w:val="24"/>
          <w:szCs w:val="24"/>
        </w:rPr>
        <w:tab/>
      </w:r>
      <w:r w:rsidR="008C6280">
        <w:rPr>
          <w:rFonts w:ascii="Arial" w:hAnsi="Arial" w:cs="Arial"/>
          <w:sz w:val="24"/>
          <w:szCs w:val="24"/>
        </w:rPr>
        <w:tab/>
        <w:t xml:space="preserve"> (1)</w:t>
      </w:r>
    </w:p>
    <w:p w14:paraId="08D17E9C" w14:textId="77777777" w:rsidR="008C6280" w:rsidRPr="0085325F" w:rsidRDefault="008C6280" w:rsidP="008C628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7F2D773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table below shows the diameter of the pupil when the light was placed at various distances from the person’s face.</w:t>
      </w:r>
    </w:p>
    <w:p w14:paraId="6A403A21" w14:textId="77777777" w:rsidR="008C6280" w:rsidRDefault="008C6280" w:rsidP="008C6280">
      <w:pPr>
        <w:spacing w:after="0"/>
        <w:rPr>
          <w:rFonts w:ascii="Arial" w:hAnsi="Arial" w:cs="Arial"/>
          <w:sz w:val="24"/>
          <w:szCs w:val="24"/>
        </w:rPr>
      </w:pPr>
    </w:p>
    <w:p w14:paraId="3D02FEA5" w14:textId="77777777" w:rsidR="008C6280" w:rsidRDefault="008C6280" w:rsidP="008C628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8BC33E3" wp14:editId="271F6A40">
            <wp:extent cx="5731510" cy="164020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FE70B" w14:textId="77777777" w:rsidR="008C6280" w:rsidRDefault="008C6280" w:rsidP="008C6280">
      <w:pPr>
        <w:spacing w:after="0"/>
        <w:rPr>
          <w:rFonts w:ascii="Arial" w:hAnsi="Arial" w:cs="Arial"/>
          <w:sz w:val="24"/>
          <w:szCs w:val="24"/>
        </w:rPr>
      </w:pPr>
    </w:p>
    <w:p w14:paraId="2C7F6870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3.1.4</w:t>
      </w:r>
      <w:r>
        <w:rPr>
          <w:rFonts w:ascii="Arial" w:hAnsi="Arial" w:cs="Arial"/>
          <w:sz w:val="24"/>
          <w:szCs w:val="24"/>
        </w:rPr>
        <w:tab/>
        <w:t xml:space="preserve">Based on the available data would you accept, or reject the initial </w:t>
      </w:r>
    </w:p>
    <w:p w14:paraId="2ED6698E" w14:textId="77777777" w:rsidR="008C6280" w:rsidRDefault="008C6280" w:rsidP="008C628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hypothesis?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(1)</w:t>
      </w:r>
    </w:p>
    <w:p w14:paraId="729C3065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F97B4A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3.1.5</w:t>
      </w:r>
      <w:r>
        <w:rPr>
          <w:rFonts w:ascii="Arial" w:hAnsi="Arial" w:cs="Arial"/>
          <w:sz w:val="24"/>
          <w:szCs w:val="24"/>
        </w:rPr>
        <w:tab/>
        <w:t>What conclusion can be deduced from the available data?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(2)</w:t>
      </w:r>
    </w:p>
    <w:p w14:paraId="39FBB59A" w14:textId="77777777" w:rsidR="008C6280" w:rsidRDefault="008C6280" w:rsidP="008C62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72A832" w14:textId="77777777" w:rsidR="008C6280" w:rsidRDefault="008C6280" w:rsidP="008C6280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31AB3213" w14:textId="77777777" w:rsidR="008C6280" w:rsidRDefault="008C6280" w:rsidP="008C6280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3.1.6</w:t>
      </w:r>
      <w:r>
        <w:rPr>
          <w:rFonts w:ascii="Arial" w:hAnsi="Arial" w:cs="Arial"/>
          <w:sz w:val="24"/>
          <w:szCs w:val="24"/>
        </w:rPr>
        <w:tab/>
        <w:t xml:space="preserve">Suppose the lamp was moved from position 2 to position 7. Describe </w:t>
      </w:r>
    </w:p>
    <w:p w14:paraId="0FACC751" w14:textId="77777777" w:rsidR="008C6280" w:rsidRDefault="008C6280" w:rsidP="008C6280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mechanism that caused the change in the diameter of the pupil.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(4)</w:t>
      </w:r>
    </w:p>
    <w:p w14:paraId="72671BAE" w14:textId="77777777" w:rsidR="008C6280" w:rsidRDefault="008C6280" w:rsidP="008C6280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789DD752" w14:textId="4EFD5FDB" w:rsidR="008C6280" w:rsidRDefault="008C6280" w:rsidP="008C6280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3.1.7</w:t>
      </w:r>
      <w:r>
        <w:rPr>
          <w:rFonts w:ascii="Arial" w:hAnsi="Arial" w:cs="Arial"/>
          <w:sz w:val="24"/>
          <w:szCs w:val="24"/>
        </w:rPr>
        <w:tab/>
        <w:t xml:space="preserve">Name the process mentioned in QUESTION </w:t>
      </w:r>
      <w:r w:rsidR="00A60D9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.1.6.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(1)</w:t>
      </w:r>
    </w:p>
    <w:p w14:paraId="5A5A6165" w14:textId="77777777" w:rsidR="008C6280" w:rsidRDefault="008C6280" w:rsidP="008C6280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58573C3A" w14:textId="77777777" w:rsidR="008C6280" w:rsidRDefault="008C6280" w:rsidP="008C6280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3.1.8</w:t>
      </w:r>
      <w:r>
        <w:rPr>
          <w:rFonts w:ascii="Arial" w:hAnsi="Arial" w:cs="Arial"/>
          <w:sz w:val="24"/>
          <w:szCs w:val="24"/>
        </w:rPr>
        <w:tab/>
        <w:t>Plot a graph to represent the data gathered during this investigation.</w:t>
      </w:r>
      <w:r>
        <w:rPr>
          <w:rFonts w:ascii="Arial" w:hAnsi="Arial" w:cs="Arial"/>
          <w:sz w:val="24"/>
          <w:szCs w:val="24"/>
        </w:rPr>
        <w:tab/>
        <w:t xml:space="preserve"> (6)</w:t>
      </w:r>
    </w:p>
    <w:p w14:paraId="25AE636D" w14:textId="77777777" w:rsidR="008C6280" w:rsidRPr="00C47A3D" w:rsidRDefault="008C6280" w:rsidP="008C6280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(</w:t>
      </w:r>
      <w:r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2E2904B8" w14:textId="77777777" w:rsidR="008C6280" w:rsidRDefault="008C6280" w:rsidP="008C6280">
      <w:pPr>
        <w:spacing w:after="0"/>
        <w:jc w:val="right"/>
        <w:rPr>
          <w:rFonts w:ascii="Arial" w:eastAsia="Arial" w:hAnsi="Arial" w:cs="Arial"/>
          <w:b/>
        </w:rPr>
      </w:pPr>
    </w:p>
    <w:p w14:paraId="76A6E28E" w14:textId="77777777" w:rsidR="008C6280" w:rsidRPr="00C47A3D" w:rsidRDefault="008C6280" w:rsidP="008C6280">
      <w:pPr>
        <w:spacing w:after="0"/>
        <w:jc w:val="right"/>
        <w:rPr>
          <w:sz w:val="24"/>
          <w:szCs w:val="24"/>
        </w:rPr>
      </w:pPr>
      <w:r w:rsidRPr="00C47A3D">
        <w:rPr>
          <w:rFonts w:ascii="Arial" w:eastAsia="Arial" w:hAnsi="Arial" w:cs="Arial"/>
          <w:b/>
          <w:sz w:val="24"/>
          <w:szCs w:val="24"/>
        </w:rPr>
        <w:t>TOTAL 30</w:t>
      </w:r>
      <w:r w:rsidRPr="00C47A3D">
        <w:rPr>
          <w:rFonts w:ascii="Arial" w:eastAsia="Arial" w:hAnsi="Arial" w:cs="Arial"/>
          <w:sz w:val="24"/>
          <w:szCs w:val="24"/>
        </w:rPr>
        <w:t xml:space="preserve"> </w:t>
      </w:r>
    </w:p>
    <w:p w14:paraId="7B4E4802" w14:textId="77777777" w:rsidR="008C6280" w:rsidRDefault="008C6280" w:rsidP="008C6280"/>
    <w:p w14:paraId="061905D8" w14:textId="77777777" w:rsidR="00B65856" w:rsidRDefault="00B65856"/>
    <w:sectPr w:rsidR="00B65856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61BDF" w14:textId="77777777" w:rsidR="00AF5391" w:rsidRDefault="00567876">
      <w:pPr>
        <w:spacing w:after="0" w:line="240" w:lineRule="auto"/>
      </w:pPr>
      <w:r>
        <w:separator/>
      </w:r>
    </w:p>
  </w:endnote>
  <w:endnote w:type="continuationSeparator" w:id="0">
    <w:p w14:paraId="66CED5CE" w14:textId="77777777" w:rsidR="00AF5391" w:rsidRDefault="0056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C3ABC" w14:textId="77777777" w:rsidR="00AF5391" w:rsidRDefault="00567876">
      <w:pPr>
        <w:spacing w:after="0" w:line="240" w:lineRule="auto"/>
      </w:pPr>
      <w:r>
        <w:separator/>
      </w:r>
    </w:p>
  </w:footnote>
  <w:footnote w:type="continuationSeparator" w:id="0">
    <w:p w14:paraId="3D1004D9" w14:textId="77777777" w:rsidR="00AF5391" w:rsidRDefault="00567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85224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3BEA78" w14:textId="77777777" w:rsidR="0085325F" w:rsidRDefault="008C62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9EF9E6" w14:textId="77777777" w:rsidR="0085325F" w:rsidRDefault="00FF7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77175"/>
    <w:multiLevelType w:val="hybridMultilevel"/>
    <w:tmpl w:val="A98CCEB8"/>
    <w:lvl w:ilvl="0" w:tplc="16EEF9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39113D"/>
    <w:multiLevelType w:val="multilevel"/>
    <w:tmpl w:val="0AA25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80"/>
    <w:rsid w:val="00567876"/>
    <w:rsid w:val="008C6280"/>
    <w:rsid w:val="00A60D91"/>
    <w:rsid w:val="00AF5391"/>
    <w:rsid w:val="00B65856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F9AD"/>
  <w15:chartTrackingRefBased/>
  <w15:docId w15:val="{A16B8887-D468-4A1B-867E-E2BFCF79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28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28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8C628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C6280"/>
    <w:rPr>
      <w:rFonts w:eastAsiaTheme="minorEastAsia"/>
      <w:lang w:val="en-US"/>
    </w:r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8C6280"/>
    <w:pPr>
      <w:ind w:left="720"/>
      <w:contextualSpacing/>
    </w:pPr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C6280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28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Educator R CHIMBUMU</dc:creator>
  <cp:keywords/>
  <dc:description/>
  <cp:lastModifiedBy>Zimasa Sanda</cp:lastModifiedBy>
  <cp:revision>2</cp:revision>
  <dcterms:created xsi:type="dcterms:W3CDTF">2020-05-29T13:49:00Z</dcterms:created>
  <dcterms:modified xsi:type="dcterms:W3CDTF">2020-05-29T13:49:00Z</dcterms:modified>
</cp:coreProperties>
</file>