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E3DEE" w14:textId="09CB1076" w:rsidR="008765C9" w:rsidRDefault="008765C9" w:rsidP="00474697">
      <w:pPr>
        <w:pStyle w:val="NoSpacing"/>
        <w:rPr>
          <w:rFonts w:ascii="Arial" w:hAnsi="Arial" w:cs="Arial"/>
          <w:b/>
        </w:rPr>
      </w:pPr>
      <w:bookmarkStart w:id="0" w:name="_GoBack"/>
      <w:bookmarkEnd w:id="0"/>
      <w:r>
        <w:rPr>
          <w:noProof/>
          <w:lang w:val="en-US"/>
        </w:rPr>
        <w:drawing>
          <wp:inline distT="0" distB="0" distL="0" distR="0" wp14:anchorId="4E434227" wp14:editId="3C035366">
            <wp:extent cx="5943600" cy="101409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23E7FD67" w14:textId="4CCEB82D" w:rsidR="008765C9" w:rsidRDefault="008765C9" w:rsidP="00474697">
      <w:pPr>
        <w:pStyle w:val="NoSpacing"/>
        <w:rPr>
          <w:rFonts w:ascii="Arial" w:hAnsi="Arial" w:cs="Arial"/>
          <w:b/>
        </w:rPr>
      </w:pPr>
      <w:r>
        <w:rPr>
          <w:rFonts w:ascii="Arial" w:hAnsi="Arial" w:cs="Arial"/>
          <w:b/>
        </w:rPr>
        <w:t>ACCOUNTING   GRADE 12  TEST 1   SELF-STUDY</w:t>
      </w:r>
      <w:r w:rsidR="00DD6DAC">
        <w:rPr>
          <w:rFonts w:ascii="Arial" w:hAnsi="Arial" w:cs="Arial"/>
          <w:b/>
        </w:rPr>
        <w:t xml:space="preserve"> (LOCKDOWN PERIOD)</w:t>
      </w:r>
    </w:p>
    <w:p w14:paraId="317C77D5" w14:textId="0F0DE5EC" w:rsidR="00DD6DAC" w:rsidRDefault="00DD6DAC" w:rsidP="00474697">
      <w:pPr>
        <w:pStyle w:val="NoSpacing"/>
        <w:rPr>
          <w:rFonts w:ascii="Arial" w:hAnsi="Arial" w:cs="Arial"/>
          <w:b/>
        </w:rPr>
      </w:pPr>
    </w:p>
    <w:p w14:paraId="5C2ACE59" w14:textId="77777777" w:rsidR="00E03B99" w:rsidRPr="00E03B99" w:rsidRDefault="00E03B99" w:rsidP="00E03B99">
      <w:pPr>
        <w:spacing w:after="0" w:line="240" w:lineRule="auto"/>
        <w:rPr>
          <w:rFonts w:ascii="Arial" w:eastAsia="Times New Roman" w:hAnsi="Arial" w:cs="Arial"/>
          <w:b/>
          <w:color w:val="FF0000"/>
          <w:sz w:val="24"/>
          <w:szCs w:val="24"/>
          <w:lang w:val="en-ZA"/>
        </w:rPr>
      </w:pPr>
      <w:r w:rsidRPr="00E03B99">
        <w:rPr>
          <w:rFonts w:ascii="Arial" w:eastAsia="Times New Roman" w:hAnsi="Arial" w:cs="Arial"/>
          <w:b/>
          <w:color w:val="FF0000"/>
          <w:sz w:val="24"/>
          <w:szCs w:val="24"/>
          <w:lang w:val="en-ZA"/>
        </w:rPr>
        <w:t>NOTE</w:t>
      </w:r>
    </w:p>
    <w:p w14:paraId="713B0FC2" w14:textId="77777777" w:rsidR="00E03B99" w:rsidRPr="00E03B99" w:rsidRDefault="00E03B99" w:rsidP="00E03B99">
      <w:pPr>
        <w:spacing w:after="0" w:line="240" w:lineRule="auto"/>
        <w:rPr>
          <w:rFonts w:ascii="Arial" w:eastAsia="Times New Roman" w:hAnsi="Arial" w:cs="Arial"/>
          <w:bCs/>
          <w:color w:val="FF0000"/>
          <w:sz w:val="24"/>
          <w:szCs w:val="24"/>
          <w:lang w:val="en-ZA"/>
        </w:rPr>
      </w:pPr>
      <w:r w:rsidRPr="00E03B99">
        <w:rPr>
          <w:rFonts w:ascii="Arial" w:eastAsia="Times New Roman" w:hAnsi="Arial" w:cs="Arial"/>
          <w:bCs/>
          <w:color w:val="FF0000"/>
          <w:sz w:val="24"/>
          <w:szCs w:val="24"/>
          <w:lang w:val="en-ZA"/>
        </w:rPr>
        <w:t xml:space="preserve">  </w:t>
      </w:r>
    </w:p>
    <w:p w14:paraId="01D8871B" w14:textId="77777777" w:rsidR="00E03B99" w:rsidRPr="00E03B99" w:rsidRDefault="00E03B99" w:rsidP="00E03B99">
      <w:pPr>
        <w:numPr>
          <w:ilvl w:val="0"/>
          <w:numId w:val="4"/>
        </w:numPr>
        <w:spacing w:after="0" w:line="240" w:lineRule="auto"/>
        <w:rPr>
          <w:rFonts w:ascii="Arial" w:eastAsia="Times New Roman" w:hAnsi="Arial" w:cs="Arial"/>
          <w:bCs/>
          <w:color w:val="FF0000"/>
          <w:sz w:val="24"/>
          <w:szCs w:val="24"/>
          <w:lang w:val="en-ZA"/>
        </w:rPr>
      </w:pPr>
      <w:r w:rsidRPr="00E03B99">
        <w:rPr>
          <w:rFonts w:ascii="Arial" w:eastAsia="Times New Roman" w:hAnsi="Arial" w:cs="Arial"/>
          <w:bCs/>
          <w:color w:val="FF0000"/>
          <w:sz w:val="24"/>
          <w:szCs w:val="24"/>
          <w:lang w:val="en-ZA"/>
        </w:rPr>
        <w:t>Accounting is a principle-based subject and therefore it is method marked.</w:t>
      </w:r>
    </w:p>
    <w:p w14:paraId="6AC3D393" w14:textId="77777777" w:rsidR="00E03B99" w:rsidRPr="00E03B99" w:rsidRDefault="00E03B99" w:rsidP="00E03B99">
      <w:pPr>
        <w:numPr>
          <w:ilvl w:val="0"/>
          <w:numId w:val="4"/>
        </w:numPr>
        <w:spacing w:after="0" w:line="240" w:lineRule="auto"/>
        <w:rPr>
          <w:rFonts w:ascii="Arial" w:eastAsia="Times New Roman" w:hAnsi="Arial" w:cs="Arial"/>
          <w:bCs/>
          <w:color w:val="FF0000"/>
          <w:sz w:val="24"/>
          <w:szCs w:val="24"/>
          <w:lang w:val="en-ZA"/>
        </w:rPr>
      </w:pPr>
      <w:r w:rsidRPr="00E03B99">
        <w:rPr>
          <w:rFonts w:ascii="Arial" w:eastAsia="Times New Roman" w:hAnsi="Arial" w:cs="Arial"/>
          <w:bCs/>
          <w:color w:val="FF0000"/>
          <w:sz w:val="24"/>
          <w:szCs w:val="24"/>
          <w:lang w:val="en-ZA"/>
        </w:rPr>
        <w:t>It is important that learners familiarise themselves with the MARKING PRINCIPLES given below as they have been used in these Marking Guidelines.</w:t>
      </w:r>
    </w:p>
    <w:p w14:paraId="75989428" w14:textId="77777777" w:rsidR="00E03B99" w:rsidRPr="00E03B99" w:rsidRDefault="00E03B99" w:rsidP="00E03B99">
      <w:pPr>
        <w:numPr>
          <w:ilvl w:val="0"/>
          <w:numId w:val="4"/>
        </w:numPr>
        <w:spacing w:after="0" w:line="240" w:lineRule="auto"/>
        <w:rPr>
          <w:rFonts w:ascii="Arial" w:eastAsia="Times New Roman" w:hAnsi="Arial" w:cs="Arial"/>
          <w:bCs/>
          <w:color w:val="FF0000"/>
          <w:sz w:val="24"/>
          <w:szCs w:val="24"/>
          <w:lang w:val="en-ZA"/>
        </w:rPr>
      </w:pPr>
      <w:r w:rsidRPr="00E03B99">
        <w:rPr>
          <w:rFonts w:ascii="Arial" w:eastAsia="Times New Roman" w:hAnsi="Arial" w:cs="Arial"/>
          <w:bCs/>
          <w:color w:val="FF0000"/>
          <w:sz w:val="24"/>
          <w:szCs w:val="24"/>
          <w:lang w:val="en-ZA"/>
        </w:rPr>
        <w:t xml:space="preserve">Concepts relating to the Marking Principles will be understood easily as they have applied in these Marking Guidelines. </w:t>
      </w:r>
    </w:p>
    <w:p w14:paraId="7978A6A2" w14:textId="77777777" w:rsidR="00E03B99" w:rsidRPr="00E03B99" w:rsidRDefault="00E03B99" w:rsidP="00E03B99">
      <w:pPr>
        <w:numPr>
          <w:ilvl w:val="0"/>
          <w:numId w:val="4"/>
        </w:numPr>
        <w:spacing w:after="0" w:line="240" w:lineRule="auto"/>
        <w:rPr>
          <w:rFonts w:ascii="Arial" w:eastAsia="Times New Roman" w:hAnsi="Arial" w:cs="Arial"/>
          <w:bCs/>
          <w:color w:val="FF0000"/>
          <w:sz w:val="24"/>
          <w:szCs w:val="24"/>
          <w:lang w:val="en-ZA"/>
        </w:rPr>
      </w:pPr>
      <w:r w:rsidRPr="00E03B99">
        <w:rPr>
          <w:rFonts w:ascii="Arial" w:eastAsia="Times New Roman" w:hAnsi="Arial" w:cs="Arial"/>
          <w:bCs/>
          <w:color w:val="FF0000"/>
          <w:sz w:val="24"/>
          <w:szCs w:val="24"/>
          <w:lang w:val="en-ZA"/>
        </w:rPr>
        <w:t>Learners should read the fine print in these Marking Guidelines as it is an implementation of Marking Principles.</w:t>
      </w:r>
    </w:p>
    <w:p w14:paraId="249D8878" w14:textId="77777777" w:rsidR="00E03B99" w:rsidRPr="00E03B99" w:rsidRDefault="00E03B99" w:rsidP="00E03B99">
      <w:pPr>
        <w:spacing w:after="0" w:line="240" w:lineRule="auto"/>
        <w:rPr>
          <w:rFonts w:ascii="Arial" w:eastAsia="Times New Roman" w:hAnsi="Arial" w:cs="Arial"/>
          <w:b/>
          <w:sz w:val="24"/>
          <w:szCs w:val="24"/>
          <w:lang w:val="en-ZA"/>
        </w:rPr>
      </w:pPr>
    </w:p>
    <w:tbl>
      <w:tblPr>
        <w:tblW w:w="9639" w:type="dxa"/>
        <w:tblLook w:val="04A0" w:firstRow="1" w:lastRow="0" w:firstColumn="1" w:lastColumn="0" w:noHBand="0" w:noVBand="1"/>
      </w:tblPr>
      <w:tblGrid>
        <w:gridCol w:w="9144"/>
        <w:gridCol w:w="495"/>
      </w:tblGrid>
      <w:tr w:rsidR="00DD6DAC" w:rsidRPr="00DD6DAC" w14:paraId="70B88D6F" w14:textId="77777777" w:rsidTr="008550F9">
        <w:tc>
          <w:tcPr>
            <w:tcW w:w="9639" w:type="dxa"/>
            <w:gridSpan w:val="2"/>
          </w:tcPr>
          <w:p w14:paraId="3B34B961" w14:textId="77777777" w:rsidR="00DD6DAC" w:rsidRPr="00DD6DAC" w:rsidRDefault="00DD6DAC" w:rsidP="00DD6DAC">
            <w:pPr>
              <w:spacing w:after="0" w:line="240" w:lineRule="auto"/>
              <w:rPr>
                <w:rFonts w:ascii="Arial" w:hAnsi="Arial" w:cs="Arial"/>
                <w:b/>
                <w:szCs w:val="20"/>
                <w:lang w:val="en-ZA"/>
              </w:rPr>
            </w:pPr>
            <w:r w:rsidRPr="00DD6DAC">
              <w:rPr>
                <w:rFonts w:ascii="Arial" w:hAnsi="Arial" w:cs="Arial"/>
                <w:b/>
                <w:szCs w:val="20"/>
                <w:lang w:val="en-ZA"/>
              </w:rPr>
              <w:t>MARKING PRINCIPLES:</w:t>
            </w:r>
          </w:p>
        </w:tc>
      </w:tr>
      <w:tr w:rsidR="00DD6DAC" w:rsidRPr="00DD6DAC" w14:paraId="4EE7FC1A" w14:textId="77777777" w:rsidTr="008550F9">
        <w:trPr>
          <w:gridAfter w:val="1"/>
          <w:wAfter w:w="495" w:type="dxa"/>
        </w:trPr>
        <w:tc>
          <w:tcPr>
            <w:tcW w:w="9144" w:type="dxa"/>
          </w:tcPr>
          <w:p w14:paraId="7316DB4D"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Unless otherwise stated in the marking guidelines, penalties for foreign items are applied only if the candidate is not losing marks elsewhere in the question for that item (no penalty for misplaced item). No double penalty applied.</w:t>
            </w:r>
          </w:p>
        </w:tc>
      </w:tr>
      <w:tr w:rsidR="00DD6DAC" w:rsidRPr="00DD6DAC" w14:paraId="2B83EC80" w14:textId="77777777" w:rsidTr="008550F9">
        <w:trPr>
          <w:gridAfter w:val="1"/>
          <w:wAfter w:w="495" w:type="dxa"/>
        </w:trPr>
        <w:tc>
          <w:tcPr>
            <w:tcW w:w="9144" w:type="dxa"/>
          </w:tcPr>
          <w:p w14:paraId="34BF5746"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Penalties for placement or poor presentation (e.g. details) are applied only if the candidate is earning marks on the figures for that item.</w:t>
            </w:r>
          </w:p>
        </w:tc>
      </w:tr>
      <w:tr w:rsidR="00DD6DAC" w:rsidRPr="00DD6DAC" w14:paraId="5997DC78" w14:textId="77777777" w:rsidTr="008550F9">
        <w:trPr>
          <w:gridAfter w:val="1"/>
          <w:wAfter w:w="495" w:type="dxa"/>
        </w:trPr>
        <w:tc>
          <w:tcPr>
            <w:tcW w:w="9144" w:type="dxa"/>
          </w:tcPr>
          <w:p w14:paraId="7F14BCB1"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Full marks for correct answer. If the answer is incorrect, mark the workings provided.</w:t>
            </w:r>
          </w:p>
        </w:tc>
      </w:tr>
      <w:tr w:rsidR="00DD6DAC" w:rsidRPr="00DD6DAC" w14:paraId="2246149F" w14:textId="77777777" w:rsidTr="008550F9">
        <w:trPr>
          <w:gridAfter w:val="1"/>
          <w:wAfter w:w="495" w:type="dxa"/>
        </w:trPr>
        <w:tc>
          <w:tcPr>
            <w:tcW w:w="9144" w:type="dxa"/>
          </w:tcPr>
          <w:p w14:paraId="31F1BF56"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 xml:space="preserve">If a pre-adjustment figure is shown as a final figure, allocate the part-mark for the working for that figure (not the method mark for the answer). Note: if figures are stipulated in memo for components of workings, these do not carry the method mark for final answer as well. </w:t>
            </w:r>
          </w:p>
        </w:tc>
      </w:tr>
      <w:tr w:rsidR="00DD6DAC" w:rsidRPr="00DD6DAC" w14:paraId="7528F516" w14:textId="77777777" w:rsidTr="008550F9">
        <w:trPr>
          <w:gridAfter w:val="1"/>
          <w:wAfter w:w="495" w:type="dxa"/>
        </w:trPr>
        <w:tc>
          <w:tcPr>
            <w:tcW w:w="9144" w:type="dxa"/>
          </w:tcPr>
          <w:p w14:paraId="7591CB16"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Unless otherwise indicated, the positive or negative effect of any figure must be considered to award the mark. If no + or – sign or bracket is provided, assume that the figure is positive.</w:t>
            </w:r>
          </w:p>
        </w:tc>
      </w:tr>
      <w:tr w:rsidR="00DD6DAC" w:rsidRPr="00DD6DAC" w14:paraId="617C3B76" w14:textId="77777777" w:rsidTr="008550F9">
        <w:trPr>
          <w:gridAfter w:val="1"/>
          <w:wAfter w:w="495" w:type="dxa"/>
        </w:trPr>
        <w:tc>
          <w:tcPr>
            <w:tcW w:w="9144" w:type="dxa"/>
          </w:tcPr>
          <w:p w14:paraId="3F4F54FD"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Where indicated, part-marks may be awarded to differentiate between differing qualities of answers from candidates.</w:t>
            </w:r>
          </w:p>
        </w:tc>
      </w:tr>
      <w:tr w:rsidR="00DD6DAC" w:rsidRPr="00DD6DAC" w14:paraId="4485CC8E" w14:textId="77777777" w:rsidTr="008550F9">
        <w:trPr>
          <w:gridAfter w:val="1"/>
          <w:wAfter w:w="495" w:type="dxa"/>
        </w:trPr>
        <w:tc>
          <w:tcPr>
            <w:tcW w:w="9144" w:type="dxa"/>
          </w:tcPr>
          <w:p w14:paraId="7601F7A1"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This memorandum is not for public distribution, as certain items might imply incorrect treatment.  The adjustments made are due to nuances in certain questions.</w:t>
            </w:r>
          </w:p>
        </w:tc>
      </w:tr>
      <w:tr w:rsidR="00DD6DAC" w:rsidRPr="00DD6DAC" w14:paraId="50A209CD" w14:textId="77777777" w:rsidTr="008550F9">
        <w:trPr>
          <w:gridAfter w:val="1"/>
          <w:wAfter w:w="495" w:type="dxa"/>
        </w:trPr>
        <w:tc>
          <w:tcPr>
            <w:tcW w:w="9144" w:type="dxa"/>
          </w:tcPr>
          <w:p w14:paraId="5C05412C"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Where penalties are applied, the marks for that section of the question cannot be a final negative.</w:t>
            </w:r>
          </w:p>
        </w:tc>
      </w:tr>
      <w:tr w:rsidR="00DD6DAC" w:rsidRPr="00DD6DAC" w14:paraId="1C0340DF" w14:textId="77777777" w:rsidTr="008550F9">
        <w:trPr>
          <w:gridAfter w:val="1"/>
          <w:wAfter w:w="495" w:type="dxa"/>
        </w:trPr>
        <w:tc>
          <w:tcPr>
            <w:tcW w:w="9144" w:type="dxa"/>
          </w:tcPr>
          <w:p w14:paraId="735EEEFC"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Where method marks are awarded for operation, the marker must inspect the reasonableness of the answer and at least one part must be correct before awarding the mark.</w:t>
            </w:r>
          </w:p>
        </w:tc>
      </w:tr>
      <w:tr w:rsidR="00DD6DAC" w:rsidRPr="00DD6DAC" w14:paraId="7866AFFA" w14:textId="77777777" w:rsidTr="008550F9">
        <w:trPr>
          <w:gridAfter w:val="1"/>
          <w:wAfter w:w="495" w:type="dxa"/>
        </w:trPr>
        <w:tc>
          <w:tcPr>
            <w:tcW w:w="9144" w:type="dxa"/>
          </w:tcPr>
          <w:p w14:paraId="43DC6049"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 xml:space="preserve">'Operation' means 'Check operation'. 'One part correct' means operation and one part correct. Note: check operation must be +, -, ×, ÷, or per memo. </w:t>
            </w:r>
          </w:p>
        </w:tc>
      </w:tr>
      <w:tr w:rsidR="00DD6DAC" w:rsidRPr="00DD6DAC" w14:paraId="5F7B40FB" w14:textId="77777777" w:rsidTr="008550F9">
        <w:trPr>
          <w:gridAfter w:val="1"/>
          <w:wAfter w:w="495" w:type="dxa"/>
        </w:trPr>
        <w:tc>
          <w:tcPr>
            <w:tcW w:w="9144" w:type="dxa"/>
          </w:tcPr>
          <w:p w14:paraId="1679F366"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In calculations, do not award marks for workings if numerator &amp; denominator are swapped – this also applies to ratios.</w:t>
            </w:r>
          </w:p>
        </w:tc>
      </w:tr>
      <w:tr w:rsidR="00DD6DAC" w:rsidRPr="00DD6DAC" w14:paraId="3395EA60" w14:textId="77777777" w:rsidTr="008550F9">
        <w:trPr>
          <w:gridAfter w:val="1"/>
          <w:wAfter w:w="495" w:type="dxa"/>
          <w:trHeight w:val="454"/>
        </w:trPr>
        <w:tc>
          <w:tcPr>
            <w:tcW w:w="9144" w:type="dxa"/>
          </w:tcPr>
          <w:p w14:paraId="1678CE7A" w14:textId="77777777" w:rsidR="00DD6DAC" w:rsidRPr="00DD6DAC" w:rsidRDefault="00DD6DAC" w:rsidP="00DD6DAC">
            <w:pPr>
              <w:spacing w:after="0" w:line="240" w:lineRule="auto"/>
              <w:rPr>
                <w:rFonts w:ascii="Arial" w:hAnsi="Arial" w:cs="Arial"/>
                <w:sz w:val="20"/>
                <w:szCs w:val="20"/>
                <w:lang w:val="en-ZA"/>
              </w:rPr>
            </w:pPr>
            <w:r w:rsidRPr="00DD6DAC">
              <w:rPr>
                <w:rFonts w:ascii="Arial" w:hAnsi="Arial" w:cs="Arial"/>
                <w:sz w:val="20"/>
                <w:szCs w:val="20"/>
                <w:lang w:val="en-ZA"/>
              </w:rPr>
              <w:t xml:space="preserve">In awarding method marks, ensure that candidates do not get full marks for any item that is incorrect at least in part. Indicate with </w:t>
            </w:r>
            <w:r w:rsidRPr="00DD6DAC">
              <w:rPr>
                <w:rFonts w:ascii="Arial" w:hAnsi="Arial" w:cs="Arial"/>
                <w:sz w:val="20"/>
                <w:szCs w:val="20"/>
                <w:lang w:val="en-ZA"/>
              </w:rPr>
              <w:sym w:font="Wingdings" w:char="F078"/>
            </w:r>
            <w:r w:rsidRPr="00DD6DAC">
              <w:rPr>
                <w:rFonts w:ascii="Arial" w:hAnsi="Arial" w:cs="Arial"/>
                <w:sz w:val="20"/>
                <w:szCs w:val="20"/>
                <w:lang w:val="en-ZA"/>
              </w:rPr>
              <w:t>.</w:t>
            </w:r>
          </w:p>
        </w:tc>
      </w:tr>
      <w:tr w:rsidR="00DD6DAC" w:rsidRPr="00DD6DAC" w14:paraId="3FC58E2F" w14:textId="77777777" w:rsidTr="008550F9">
        <w:trPr>
          <w:gridAfter w:val="1"/>
          <w:wAfter w:w="495" w:type="dxa"/>
        </w:trPr>
        <w:tc>
          <w:tcPr>
            <w:tcW w:w="9144" w:type="dxa"/>
          </w:tcPr>
          <w:p w14:paraId="194D265D" w14:textId="77777777" w:rsidR="00DD6DAC" w:rsidRP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Be aware that some candidates provide valid alternatives beyond the marking guideline.</w:t>
            </w:r>
          </w:p>
        </w:tc>
      </w:tr>
      <w:tr w:rsidR="00DD6DAC" w:rsidRPr="00DD6DAC" w14:paraId="42A19B47" w14:textId="77777777" w:rsidTr="008550F9">
        <w:trPr>
          <w:gridAfter w:val="1"/>
          <w:wAfter w:w="495" w:type="dxa"/>
        </w:trPr>
        <w:tc>
          <w:tcPr>
            <w:tcW w:w="9144" w:type="dxa"/>
          </w:tcPr>
          <w:p w14:paraId="4C2C91F6" w14:textId="77777777" w:rsidR="00DD6DAC" w:rsidRDefault="00DD6DAC" w:rsidP="00DD6DAC">
            <w:pPr>
              <w:spacing w:after="0" w:line="240" w:lineRule="auto"/>
              <w:jc w:val="both"/>
              <w:rPr>
                <w:rFonts w:ascii="Arial" w:hAnsi="Arial" w:cs="Arial"/>
                <w:sz w:val="20"/>
                <w:szCs w:val="20"/>
                <w:lang w:val="en-ZA"/>
              </w:rPr>
            </w:pPr>
            <w:r w:rsidRPr="00DD6DAC">
              <w:rPr>
                <w:rFonts w:ascii="Arial" w:hAnsi="Arial" w:cs="Arial"/>
                <w:sz w:val="20"/>
                <w:szCs w:val="20"/>
                <w:lang w:val="en-ZA"/>
              </w:rPr>
              <w:t>Codes: f = foreign item; p = placement/presentation.</w:t>
            </w:r>
          </w:p>
          <w:p w14:paraId="44951D31" w14:textId="77777777" w:rsidR="000178EE" w:rsidRDefault="000178EE" w:rsidP="00DD6DAC">
            <w:pPr>
              <w:spacing w:after="0" w:line="240" w:lineRule="auto"/>
              <w:jc w:val="both"/>
              <w:rPr>
                <w:rFonts w:ascii="Arial" w:hAnsi="Arial" w:cs="Arial"/>
                <w:sz w:val="20"/>
                <w:szCs w:val="20"/>
                <w:lang w:val="en-ZA"/>
              </w:rPr>
            </w:pPr>
          </w:p>
          <w:p w14:paraId="0101F0FD" w14:textId="77777777" w:rsidR="000178EE" w:rsidRDefault="000178EE" w:rsidP="00DD6DAC">
            <w:pPr>
              <w:spacing w:after="0" w:line="240" w:lineRule="auto"/>
              <w:jc w:val="both"/>
              <w:rPr>
                <w:rFonts w:ascii="Arial" w:hAnsi="Arial" w:cs="Arial"/>
                <w:sz w:val="20"/>
                <w:szCs w:val="20"/>
                <w:lang w:val="en-ZA"/>
              </w:rPr>
            </w:pPr>
          </w:p>
          <w:p w14:paraId="4A9BA874" w14:textId="77777777" w:rsidR="000178EE" w:rsidRDefault="000178EE" w:rsidP="00DD6DAC">
            <w:pPr>
              <w:spacing w:after="0" w:line="240" w:lineRule="auto"/>
              <w:jc w:val="both"/>
              <w:rPr>
                <w:rFonts w:ascii="Arial" w:hAnsi="Arial" w:cs="Arial"/>
                <w:sz w:val="20"/>
                <w:szCs w:val="20"/>
                <w:lang w:val="en-ZA"/>
              </w:rPr>
            </w:pPr>
          </w:p>
          <w:p w14:paraId="4A53F8AA" w14:textId="77777777" w:rsidR="000178EE" w:rsidRDefault="000178EE" w:rsidP="00DD6DAC">
            <w:pPr>
              <w:spacing w:after="0" w:line="240" w:lineRule="auto"/>
              <w:jc w:val="both"/>
              <w:rPr>
                <w:rFonts w:ascii="Arial" w:hAnsi="Arial" w:cs="Arial"/>
                <w:sz w:val="20"/>
                <w:szCs w:val="20"/>
                <w:lang w:val="en-ZA"/>
              </w:rPr>
            </w:pPr>
          </w:p>
          <w:p w14:paraId="0A959C30" w14:textId="77777777" w:rsidR="000178EE" w:rsidRDefault="000178EE" w:rsidP="00DD6DAC">
            <w:pPr>
              <w:spacing w:after="0" w:line="240" w:lineRule="auto"/>
              <w:jc w:val="both"/>
              <w:rPr>
                <w:rFonts w:ascii="Arial" w:hAnsi="Arial" w:cs="Arial"/>
                <w:sz w:val="20"/>
                <w:szCs w:val="20"/>
                <w:lang w:val="en-ZA"/>
              </w:rPr>
            </w:pPr>
          </w:p>
          <w:p w14:paraId="18EC7718" w14:textId="12776CCC" w:rsidR="000178EE" w:rsidRPr="00DD6DAC" w:rsidRDefault="000178EE" w:rsidP="00DD6DAC">
            <w:pPr>
              <w:spacing w:after="0" w:line="240" w:lineRule="auto"/>
              <w:jc w:val="both"/>
              <w:rPr>
                <w:rFonts w:ascii="Arial" w:hAnsi="Arial" w:cs="Arial"/>
                <w:sz w:val="20"/>
                <w:szCs w:val="20"/>
                <w:lang w:val="en-ZA"/>
              </w:rPr>
            </w:pPr>
          </w:p>
        </w:tc>
      </w:tr>
    </w:tbl>
    <w:p w14:paraId="60050243" w14:textId="77777777" w:rsidR="00DD6DAC" w:rsidRDefault="00DD6DAC" w:rsidP="00474697">
      <w:pPr>
        <w:pStyle w:val="NoSpacing"/>
        <w:rPr>
          <w:rFonts w:ascii="Arial" w:hAnsi="Arial" w:cs="Arial"/>
          <w:b/>
        </w:rPr>
      </w:pPr>
    </w:p>
    <w:p w14:paraId="041AC441" w14:textId="77777777" w:rsidR="008765C9" w:rsidRDefault="008765C9" w:rsidP="00474697">
      <w:pPr>
        <w:pStyle w:val="NoSpacing"/>
        <w:rPr>
          <w:rFonts w:ascii="Arial" w:hAnsi="Arial" w:cs="Arial"/>
          <w:b/>
        </w:rPr>
      </w:pPr>
    </w:p>
    <w:p w14:paraId="4F1F01A4" w14:textId="231CD36F" w:rsidR="00474697" w:rsidRPr="00F6344A" w:rsidRDefault="00474697" w:rsidP="00474697">
      <w:pPr>
        <w:pStyle w:val="NoSpacing"/>
        <w:rPr>
          <w:rFonts w:ascii="Arial" w:hAnsi="Arial" w:cs="Arial"/>
          <w:b/>
        </w:rPr>
      </w:pPr>
      <w:r w:rsidRPr="00F6344A">
        <w:rPr>
          <w:rFonts w:ascii="Arial" w:hAnsi="Arial" w:cs="Arial"/>
          <w:b/>
        </w:rPr>
        <w:t xml:space="preserve">QUESTION </w:t>
      </w:r>
      <w:r w:rsidR="004A29EC">
        <w:rPr>
          <w:rFonts w:ascii="Arial" w:hAnsi="Arial" w:cs="Arial"/>
          <w:b/>
        </w:rPr>
        <w:t>1</w:t>
      </w:r>
      <w:r w:rsidRPr="00F6344A">
        <w:rPr>
          <w:rFonts w:ascii="Arial" w:hAnsi="Arial" w:cs="Arial"/>
          <w:b/>
        </w:rPr>
        <w:tab/>
        <w:t>INCOME STATEMENT AND NOTES</w:t>
      </w:r>
    </w:p>
    <w:p w14:paraId="738EC7B8" w14:textId="77777777" w:rsidR="00474697" w:rsidRPr="00403AF7" w:rsidRDefault="00474697" w:rsidP="00474697">
      <w:pPr>
        <w:pStyle w:val="NoSpacing"/>
        <w:rPr>
          <w:rFonts w:ascii="Arial" w:hAnsi="Arial" w:cs="Arial"/>
          <w:b/>
          <w:sz w:val="16"/>
        </w:rPr>
      </w:pPr>
    </w:p>
    <w:p w14:paraId="4790C133" w14:textId="2520CA90" w:rsidR="00474697" w:rsidRDefault="004A29EC" w:rsidP="00474697">
      <w:pPr>
        <w:pStyle w:val="NoSpacing"/>
        <w:rPr>
          <w:rFonts w:ascii="Arial" w:hAnsi="Arial" w:cs="Arial"/>
          <w:b/>
        </w:rPr>
      </w:pPr>
      <w:r>
        <w:rPr>
          <w:rFonts w:ascii="Arial" w:hAnsi="Arial" w:cs="Arial"/>
          <w:b/>
        </w:rPr>
        <w:t>1</w:t>
      </w:r>
      <w:r w:rsidR="00474697">
        <w:rPr>
          <w:rFonts w:ascii="Arial" w:hAnsi="Arial" w:cs="Arial"/>
          <w:b/>
        </w:rPr>
        <w:t>.1</w:t>
      </w:r>
      <w:r w:rsidR="00474697">
        <w:rPr>
          <w:rFonts w:ascii="Arial" w:hAnsi="Arial" w:cs="Arial"/>
          <w:b/>
        </w:rPr>
        <w:tab/>
        <w:t>GAAP</w:t>
      </w:r>
    </w:p>
    <w:p w14:paraId="175095F9" w14:textId="77777777" w:rsidR="00474697" w:rsidRDefault="00474697" w:rsidP="00474697">
      <w:pPr>
        <w:pStyle w:val="NoSpacing"/>
        <w:rPr>
          <w:rFonts w:ascii="Arial" w:hAnsi="Arial" w:cs="Arial"/>
          <w:b/>
        </w:rPr>
      </w:pPr>
      <w:r>
        <w:rPr>
          <w:rFonts w:ascii="Arial" w:hAnsi="Arial" w:cs="Arial"/>
          <w:b/>
        </w:rPr>
        <w:tab/>
      </w:r>
    </w:p>
    <w:tbl>
      <w:tblPr>
        <w:tblW w:w="9027" w:type="dxa"/>
        <w:tblInd w:w="72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83"/>
        <w:gridCol w:w="2149"/>
        <w:gridCol w:w="612"/>
        <w:gridCol w:w="4633"/>
        <w:gridCol w:w="850"/>
      </w:tblGrid>
      <w:tr w:rsidR="00474697" w:rsidRPr="00304E15" w14:paraId="72EE894D" w14:textId="77777777" w:rsidTr="00C53BD5">
        <w:tc>
          <w:tcPr>
            <w:tcW w:w="783" w:type="dxa"/>
            <w:shd w:val="clear" w:color="auto" w:fill="auto"/>
          </w:tcPr>
          <w:p w14:paraId="09964023" w14:textId="20EC6655" w:rsidR="00474697" w:rsidRPr="00304E15" w:rsidRDefault="004A29EC" w:rsidP="00C53BD5">
            <w:pPr>
              <w:pStyle w:val="NoSpacing"/>
              <w:spacing w:line="360" w:lineRule="auto"/>
              <w:rPr>
                <w:rFonts w:ascii="Arial" w:hAnsi="Arial" w:cs="Arial"/>
              </w:rPr>
            </w:pPr>
            <w:r>
              <w:rPr>
                <w:rFonts w:ascii="Arial" w:hAnsi="Arial" w:cs="Arial"/>
              </w:rPr>
              <w:t>1</w:t>
            </w:r>
            <w:r w:rsidR="00474697" w:rsidRPr="00304E15">
              <w:rPr>
                <w:rFonts w:ascii="Arial" w:hAnsi="Arial" w:cs="Arial"/>
              </w:rPr>
              <w:t>.1.1</w:t>
            </w:r>
          </w:p>
        </w:tc>
        <w:tc>
          <w:tcPr>
            <w:tcW w:w="2149" w:type="dxa"/>
            <w:tcBorders>
              <w:right w:val="nil"/>
            </w:tcBorders>
          </w:tcPr>
          <w:p w14:paraId="6427278D" w14:textId="77777777" w:rsidR="00474697" w:rsidRPr="00AC5C27" w:rsidRDefault="00474697" w:rsidP="00C53BD5">
            <w:pPr>
              <w:pStyle w:val="NoSpacing"/>
              <w:spacing w:line="360" w:lineRule="auto"/>
              <w:rPr>
                <w:rFonts w:ascii="Arial" w:hAnsi="Arial" w:cs="Arial"/>
              </w:rPr>
            </w:pPr>
            <w:r>
              <w:rPr>
                <w:rFonts w:ascii="Arial" w:hAnsi="Arial" w:cs="Arial"/>
              </w:rPr>
              <w:t xml:space="preserve">Prudence </w:t>
            </w:r>
          </w:p>
        </w:tc>
        <w:tc>
          <w:tcPr>
            <w:tcW w:w="612" w:type="dxa"/>
            <w:tcBorders>
              <w:top w:val="single" w:sz="18" w:space="0" w:color="auto"/>
              <w:left w:val="nil"/>
              <w:bottom w:val="single" w:sz="6" w:space="0" w:color="auto"/>
              <w:right w:val="single" w:sz="18" w:space="0" w:color="auto"/>
            </w:tcBorders>
            <w:shd w:val="clear" w:color="auto" w:fill="auto"/>
          </w:tcPr>
          <w:p w14:paraId="4D2525D6" w14:textId="77777777" w:rsidR="00474697" w:rsidRPr="002B6907" w:rsidRDefault="00474697" w:rsidP="00C53BD5">
            <w:pPr>
              <w:pStyle w:val="NoSpacing"/>
              <w:spacing w:line="360" w:lineRule="auto"/>
              <w:rPr>
                <w:rFonts w:ascii="Arial" w:hAnsi="Arial" w:cs="Arial"/>
              </w:rPr>
            </w:pPr>
            <w:r w:rsidRPr="002B6907">
              <w:rPr>
                <w:rFonts w:ascii="Wingdings" w:hAnsi="Wingdings" w:cs="Arial"/>
              </w:rPr>
              <w:t></w:t>
            </w:r>
          </w:p>
        </w:tc>
        <w:tc>
          <w:tcPr>
            <w:tcW w:w="4633" w:type="dxa"/>
            <w:tcBorders>
              <w:top w:val="nil"/>
              <w:left w:val="single" w:sz="18" w:space="0" w:color="auto"/>
              <w:bottom w:val="nil"/>
              <w:right w:val="nil"/>
            </w:tcBorders>
          </w:tcPr>
          <w:p w14:paraId="252965E0" w14:textId="77777777" w:rsidR="00474697" w:rsidRPr="00304E15" w:rsidRDefault="00474697" w:rsidP="00C53BD5">
            <w:pPr>
              <w:pStyle w:val="NoSpacing"/>
              <w:spacing w:line="360" w:lineRule="auto"/>
              <w:rPr>
                <w:rFonts w:ascii="Arial" w:hAnsi="Arial" w:cs="Arial"/>
                <w:b/>
              </w:rPr>
            </w:pPr>
          </w:p>
        </w:tc>
        <w:tc>
          <w:tcPr>
            <w:tcW w:w="850" w:type="dxa"/>
            <w:tcBorders>
              <w:top w:val="nil"/>
              <w:left w:val="nil"/>
              <w:bottom w:val="nil"/>
              <w:right w:val="nil"/>
            </w:tcBorders>
          </w:tcPr>
          <w:p w14:paraId="403601C4" w14:textId="77777777" w:rsidR="00474697" w:rsidRPr="00304E15" w:rsidRDefault="00474697" w:rsidP="00C53BD5">
            <w:pPr>
              <w:pStyle w:val="NoSpacing"/>
              <w:spacing w:line="360" w:lineRule="auto"/>
              <w:rPr>
                <w:rFonts w:ascii="Arial" w:hAnsi="Arial" w:cs="Arial"/>
                <w:b/>
              </w:rPr>
            </w:pPr>
          </w:p>
        </w:tc>
      </w:tr>
      <w:tr w:rsidR="00474697" w:rsidRPr="00304E15" w14:paraId="3AFAE4EF" w14:textId="77777777" w:rsidTr="00C53BD5">
        <w:tc>
          <w:tcPr>
            <w:tcW w:w="783" w:type="dxa"/>
            <w:shd w:val="clear" w:color="auto" w:fill="auto"/>
          </w:tcPr>
          <w:p w14:paraId="44164BA7" w14:textId="3491BE5A" w:rsidR="00474697" w:rsidRPr="00304E15" w:rsidRDefault="004A29EC" w:rsidP="00C53BD5">
            <w:pPr>
              <w:pStyle w:val="NoSpacing"/>
              <w:spacing w:line="360" w:lineRule="auto"/>
              <w:rPr>
                <w:rFonts w:ascii="Arial" w:hAnsi="Arial" w:cs="Arial"/>
              </w:rPr>
            </w:pPr>
            <w:r>
              <w:rPr>
                <w:rFonts w:ascii="Arial" w:hAnsi="Arial" w:cs="Arial"/>
              </w:rPr>
              <w:t>1</w:t>
            </w:r>
            <w:r w:rsidR="00474697" w:rsidRPr="00304E15">
              <w:rPr>
                <w:rFonts w:ascii="Arial" w:hAnsi="Arial" w:cs="Arial"/>
              </w:rPr>
              <w:t>.1.2</w:t>
            </w:r>
          </w:p>
        </w:tc>
        <w:tc>
          <w:tcPr>
            <w:tcW w:w="2149" w:type="dxa"/>
            <w:tcBorders>
              <w:right w:val="nil"/>
            </w:tcBorders>
          </w:tcPr>
          <w:p w14:paraId="2661291A" w14:textId="77777777" w:rsidR="00474697" w:rsidRPr="00AC5C27" w:rsidRDefault="00474697" w:rsidP="00C53BD5">
            <w:pPr>
              <w:pStyle w:val="NoSpacing"/>
              <w:spacing w:line="360" w:lineRule="auto"/>
              <w:rPr>
                <w:rFonts w:ascii="Arial" w:hAnsi="Arial" w:cs="Arial"/>
              </w:rPr>
            </w:pPr>
            <w:r>
              <w:rPr>
                <w:rFonts w:ascii="Arial" w:hAnsi="Arial" w:cs="Arial"/>
              </w:rPr>
              <w:t xml:space="preserve">Materiality </w:t>
            </w:r>
          </w:p>
        </w:tc>
        <w:tc>
          <w:tcPr>
            <w:tcW w:w="612" w:type="dxa"/>
            <w:tcBorders>
              <w:top w:val="single" w:sz="6" w:space="0" w:color="auto"/>
              <w:left w:val="nil"/>
              <w:bottom w:val="single" w:sz="6" w:space="0" w:color="auto"/>
              <w:right w:val="single" w:sz="18" w:space="0" w:color="auto"/>
            </w:tcBorders>
            <w:shd w:val="clear" w:color="auto" w:fill="auto"/>
          </w:tcPr>
          <w:p w14:paraId="78727F57" w14:textId="77777777" w:rsidR="00474697" w:rsidRPr="002B6907" w:rsidRDefault="00474697" w:rsidP="00C53BD5">
            <w:pPr>
              <w:pStyle w:val="NoSpacing"/>
              <w:spacing w:line="360" w:lineRule="auto"/>
              <w:rPr>
                <w:rFonts w:ascii="Arial" w:hAnsi="Arial" w:cs="Arial"/>
              </w:rPr>
            </w:pPr>
            <w:r w:rsidRPr="002B6907">
              <w:rPr>
                <w:rFonts w:ascii="Wingdings" w:hAnsi="Wingdings" w:cs="Arial"/>
              </w:rPr>
              <w:t></w:t>
            </w:r>
          </w:p>
        </w:tc>
        <w:tc>
          <w:tcPr>
            <w:tcW w:w="4633" w:type="dxa"/>
            <w:tcBorders>
              <w:top w:val="nil"/>
              <w:left w:val="single" w:sz="18" w:space="0" w:color="auto"/>
              <w:bottom w:val="nil"/>
              <w:right w:val="nil"/>
            </w:tcBorders>
          </w:tcPr>
          <w:p w14:paraId="5B8C35F3" w14:textId="77777777" w:rsidR="00474697" w:rsidRPr="00304E15" w:rsidRDefault="00474697" w:rsidP="00C53BD5">
            <w:pPr>
              <w:pStyle w:val="NoSpacing"/>
              <w:spacing w:line="360" w:lineRule="auto"/>
              <w:rPr>
                <w:rFonts w:ascii="Arial" w:hAnsi="Arial" w:cs="Arial"/>
                <w:b/>
              </w:rPr>
            </w:pPr>
          </w:p>
        </w:tc>
        <w:tc>
          <w:tcPr>
            <w:tcW w:w="850" w:type="dxa"/>
            <w:tcBorders>
              <w:top w:val="nil"/>
              <w:left w:val="nil"/>
              <w:bottom w:val="nil"/>
              <w:right w:val="nil"/>
            </w:tcBorders>
          </w:tcPr>
          <w:p w14:paraId="2CFE832B" w14:textId="77777777" w:rsidR="00474697" w:rsidRPr="00304E15" w:rsidRDefault="00474697" w:rsidP="00C53BD5">
            <w:pPr>
              <w:pStyle w:val="NoSpacing"/>
              <w:spacing w:line="360" w:lineRule="auto"/>
              <w:rPr>
                <w:rFonts w:ascii="Arial" w:hAnsi="Arial" w:cs="Arial"/>
                <w:b/>
              </w:rPr>
            </w:pPr>
          </w:p>
        </w:tc>
      </w:tr>
      <w:tr w:rsidR="00474697" w:rsidRPr="00304E15" w14:paraId="534DCADE" w14:textId="77777777" w:rsidTr="00C53BD5">
        <w:tc>
          <w:tcPr>
            <w:tcW w:w="783" w:type="dxa"/>
            <w:shd w:val="clear" w:color="auto" w:fill="auto"/>
          </w:tcPr>
          <w:p w14:paraId="462D7645" w14:textId="7E2505B2" w:rsidR="00474697" w:rsidRPr="00304E15" w:rsidRDefault="004A29EC" w:rsidP="00C53BD5">
            <w:pPr>
              <w:pStyle w:val="NoSpacing"/>
              <w:spacing w:line="360" w:lineRule="auto"/>
              <w:rPr>
                <w:rFonts w:ascii="Arial" w:hAnsi="Arial" w:cs="Arial"/>
              </w:rPr>
            </w:pPr>
            <w:r>
              <w:rPr>
                <w:rFonts w:ascii="Arial" w:hAnsi="Arial" w:cs="Arial"/>
              </w:rPr>
              <w:t>1</w:t>
            </w:r>
            <w:r w:rsidR="00474697" w:rsidRPr="00304E15">
              <w:rPr>
                <w:rFonts w:ascii="Arial" w:hAnsi="Arial" w:cs="Arial"/>
              </w:rPr>
              <w:t>.1.3</w:t>
            </w:r>
          </w:p>
        </w:tc>
        <w:tc>
          <w:tcPr>
            <w:tcW w:w="2149" w:type="dxa"/>
            <w:tcBorders>
              <w:right w:val="nil"/>
            </w:tcBorders>
          </w:tcPr>
          <w:p w14:paraId="591F1FEA" w14:textId="77777777" w:rsidR="00474697" w:rsidRPr="00AC5C27" w:rsidRDefault="00474697" w:rsidP="00C53BD5">
            <w:pPr>
              <w:pStyle w:val="NoSpacing"/>
              <w:spacing w:line="360" w:lineRule="auto"/>
              <w:rPr>
                <w:rFonts w:ascii="Arial" w:hAnsi="Arial" w:cs="Arial"/>
              </w:rPr>
            </w:pPr>
            <w:r>
              <w:rPr>
                <w:rFonts w:ascii="Arial" w:hAnsi="Arial" w:cs="Arial"/>
              </w:rPr>
              <w:t xml:space="preserve">Business entity </w:t>
            </w:r>
          </w:p>
        </w:tc>
        <w:tc>
          <w:tcPr>
            <w:tcW w:w="612" w:type="dxa"/>
            <w:tcBorders>
              <w:top w:val="single" w:sz="6" w:space="0" w:color="auto"/>
              <w:left w:val="nil"/>
              <w:bottom w:val="single" w:sz="6" w:space="0" w:color="auto"/>
              <w:right w:val="single" w:sz="18" w:space="0" w:color="auto"/>
            </w:tcBorders>
            <w:shd w:val="clear" w:color="auto" w:fill="auto"/>
          </w:tcPr>
          <w:p w14:paraId="1A182E99" w14:textId="77777777" w:rsidR="00474697" w:rsidRPr="002B6907" w:rsidRDefault="00474697" w:rsidP="00C53BD5">
            <w:pPr>
              <w:pStyle w:val="NoSpacing"/>
              <w:spacing w:line="360" w:lineRule="auto"/>
              <w:rPr>
                <w:rFonts w:ascii="Arial" w:hAnsi="Arial" w:cs="Arial"/>
              </w:rPr>
            </w:pPr>
            <w:r w:rsidRPr="002B6907">
              <w:rPr>
                <w:rFonts w:ascii="Wingdings" w:hAnsi="Wingdings" w:cs="Arial"/>
              </w:rPr>
              <w:t></w:t>
            </w:r>
          </w:p>
        </w:tc>
        <w:tc>
          <w:tcPr>
            <w:tcW w:w="4633" w:type="dxa"/>
            <w:tcBorders>
              <w:top w:val="nil"/>
              <w:left w:val="single" w:sz="18" w:space="0" w:color="auto"/>
              <w:bottom w:val="nil"/>
              <w:right w:val="nil"/>
            </w:tcBorders>
          </w:tcPr>
          <w:p w14:paraId="2CC06E36" w14:textId="77777777" w:rsidR="00474697" w:rsidRPr="00304E15" w:rsidRDefault="00474697" w:rsidP="00C53BD5">
            <w:pPr>
              <w:pStyle w:val="NoSpacing"/>
              <w:spacing w:line="360" w:lineRule="auto"/>
              <w:rPr>
                <w:rFonts w:ascii="Arial" w:hAnsi="Arial" w:cs="Arial"/>
                <w:b/>
                <w:noProof/>
                <w:lang w:eastAsia="en-ZA"/>
              </w:rPr>
            </w:pPr>
          </w:p>
        </w:tc>
        <w:tc>
          <w:tcPr>
            <w:tcW w:w="850" w:type="dxa"/>
            <w:tcBorders>
              <w:top w:val="nil"/>
              <w:left w:val="nil"/>
              <w:bottom w:val="nil"/>
              <w:right w:val="nil"/>
            </w:tcBorders>
          </w:tcPr>
          <w:p w14:paraId="6D50E428" w14:textId="6915FDA5" w:rsidR="00474697" w:rsidRPr="00304E15" w:rsidRDefault="00474697" w:rsidP="00C53BD5">
            <w:pPr>
              <w:pStyle w:val="NoSpacing"/>
              <w:spacing w:line="360" w:lineRule="auto"/>
              <w:rPr>
                <w:rFonts w:ascii="Arial" w:hAnsi="Arial" w:cs="Arial"/>
                <w:b/>
                <w:noProof/>
                <w:lang w:eastAsia="en-ZA"/>
              </w:rPr>
            </w:pPr>
            <w:r w:rsidRPr="00304E15">
              <w:rPr>
                <w:rFonts w:ascii="Arial" w:hAnsi="Arial" w:cs="Arial"/>
                <w:b/>
                <w:noProof/>
                <w:lang w:val="en-US"/>
              </w:rPr>
              <mc:AlternateContent>
                <mc:Choice Requires="wpg">
                  <w:drawing>
                    <wp:anchor distT="0" distB="0" distL="114300" distR="114300" simplePos="0" relativeHeight="251662336" behindDoc="0" locked="0" layoutInCell="1" allowOverlap="1" wp14:anchorId="32B28FDB" wp14:editId="52B79D2F">
                      <wp:simplePos x="0" y="0"/>
                      <wp:positionH relativeFrom="column">
                        <wp:posOffset>70485</wp:posOffset>
                      </wp:positionH>
                      <wp:positionV relativeFrom="paragraph">
                        <wp:posOffset>36195</wp:posOffset>
                      </wp:positionV>
                      <wp:extent cx="409575" cy="536575"/>
                      <wp:effectExtent l="14605" t="23495" r="23495" b="209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20" name="Rectangle 12"/>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21" name="Rectangle 13"/>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351B2A75" w14:textId="77777777" w:rsidR="00474697" w:rsidRPr="00402D12" w:rsidRDefault="00474697" w:rsidP="00474697">
                                    <w:pPr>
                                      <w:pStyle w:val="NoSpacing"/>
                                      <w:jc w:val="center"/>
                                      <w:rPr>
                                        <w:rFonts w:ascii="Arial" w:hAnsi="Arial" w:cs="Arial"/>
                                        <w:b/>
                                      </w:rPr>
                                    </w:pPr>
                                    <w:r w:rsidRPr="00402D12">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B28FDB" id="Group 19" o:spid="_x0000_s1026" style="position:absolute;margin-left:5.55pt;margin-top:2.85pt;width:32.25pt;height:42.25pt;z-index:251662336"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">
                      <v:rect id="Rectangle 12" o:spid="_x0000_s1027"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" strokeweight="2.25pt"/>
                      <v:rect id="Rectangle 13" o:spid="_x0000_s1028"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" strokeweight="2.25pt">
                        <v:textbox>
                          <w:txbxContent>
                            <w:p w14:paraId="351B2A75" w14:textId="77777777" w:rsidR="00474697" w:rsidRPr="00402D12" w:rsidRDefault="00474697" w:rsidP="00474697">
                              <w:pPr>
                                <w:pStyle w:val="NoSpacing"/>
                                <w:jc w:val="center"/>
                                <w:rPr>
                                  <w:rFonts w:ascii="Arial" w:hAnsi="Arial" w:cs="Arial"/>
                                  <w:b/>
                                </w:rPr>
                              </w:pPr>
                              <w:r w:rsidRPr="00402D12">
                                <w:rPr>
                                  <w:rFonts w:ascii="Arial" w:hAnsi="Arial" w:cs="Arial"/>
                                  <w:b/>
                                </w:rPr>
                                <w:t>4</w:t>
                              </w:r>
                            </w:p>
                          </w:txbxContent>
                        </v:textbox>
                      </v:rect>
                    </v:group>
                  </w:pict>
                </mc:Fallback>
              </mc:AlternateContent>
            </w:r>
          </w:p>
        </w:tc>
      </w:tr>
      <w:tr w:rsidR="00474697" w:rsidRPr="00304E15" w14:paraId="6A9B1233" w14:textId="77777777" w:rsidTr="00C53BD5">
        <w:tc>
          <w:tcPr>
            <w:tcW w:w="783" w:type="dxa"/>
            <w:shd w:val="clear" w:color="auto" w:fill="auto"/>
          </w:tcPr>
          <w:p w14:paraId="6A6C75B2" w14:textId="780C71F1" w:rsidR="00474697" w:rsidRPr="00304E15" w:rsidRDefault="004A29EC" w:rsidP="00C53BD5">
            <w:pPr>
              <w:pStyle w:val="NoSpacing"/>
              <w:spacing w:line="360" w:lineRule="auto"/>
              <w:rPr>
                <w:rFonts w:ascii="Arial" w:hAnsi="Arial" w:cs="Arial"/>
              </w:rPr>
            </w:pPr>
            <w:r>
              <w:rPr>
                <w:rFonts w:ascii="Arial" w:hAnsi="Arial" w:cs="Arial"/>
              </w:rPr>
              <w:t>1</w:t>
            </w:r>
            <w:r w:rsidR="00474697" w:rsidRPr="00304E15">
              <w:rPr>
                <w:rFonts w:ascii="Arial" w:hAnsi="Arial" w:cs="Arial"/>
              </w:rPr>
              <w:t>.1.4</w:t>
            </w:r>
          </w:p>
        </w:tc>
        <w:tc>
          <w:tcPr>
            <w:tcW w:w="2149" w:type="dxa"/>
            <w:tcBorders>
              <w:right w:val="nil"/>
            </w:tcBorders>
          </w:tcPr>
          <w:p w14:paraId="5DEC1FB4" w14:textId="77777777" w:rsidR="00474697" w:rsidRPr="00AC5C27" w:rsidRDefault="00474697" w:rsidP="00C53BD5">
            <w:pPr>
              <w:pStyle w:val="NoSpacing"/>
              <w:spacing w:line="360" w:lineRule="auto"/>
              <w:rPr>
                <w:rFonts w:ascii="Arial" w:hAnsi="Arial" w:cs="Arial"/>
              </w:rPr>
            </w:pPr>
            <w:r>
              <w:rPr>
                <w:rFonts w:ascii="Arial" w:hAnsi="Arial" w:cs="Arial"/>
              </w:rPr>
              <w:t xml:space="preserve">Historical cost </w:t>
            </w:r>
          </w:p>
        </w:tc>
        <w:tc>
          <w:tcPr>
            <w:tcW w:w="612" w:type="dxa"/>
            <w:tcBorders>
              <w:top w:val="single" w:sz="6" w:space="0" w:color="auto"/>
              <w:left w:val="nil"/>
              <w:bottom w:val="single" w:sz="18" w:space="0" w:color="auto"/>
              <w:right w:val="single" w:sz="18" w:space="0" w:color="auto"/>
            </w:tcBorders>
            <w:shd w:val="clear" w:color="auto" w:fill="auto"/>
          </w:tcPr>
          <w:p w14:paraId="468927C3" w14:textId="77777777" w:rsidR="00474697" w:rsidRPr="002B6907" w:rsidRDefault="00474697" w:rsidP="00C53BD5">
            <w:pPr>
              <w:pStyle w:val="NoSpacing"/>
              <w:spacing w:line="360" w:lineRule="auto"/>
              <w:rPr>
                <w:rFonts w:ascii="Arial" w:hAnsi="Arial" w:cs="Arial"/>
              </w:rPr>
            </w:pPr>
            <w:r w:rsidRPr="002B6907">
              <w:rPr>
                <w:rFonts w:ascii="Wingdings" w:hAnsi="Wingdings" w:cs="Arial"/>
              </w:rPr>
              <w:t></w:t>
            </w:r>
          </w:p>
        </w:tc>
        <w:tc>
          <w:tcPr>
            <w:tcW w:w="4633" w:type="dxa"/>
            <w:tcBorders>
              <w:top w:val="nil"/>
              <w:left w:val="single" w:sz="18" w:space="0" w:color="auto"/>
              <w:bottom w:val="nil"/>
              <w:right w:val="nil"/>
            </w:tcBorders>
          </w:tcPr>
          <w:p w14:paraId="16C748D9" w14:textId="77777777" w:rsidR="00474697" w:rsidRPr="00304E15" w:rsidRDefault="00474697" w:rsidP="00C53BD5">
            <w:pPr>
              <w:pStyle w:val="NoSpacing"/>
              <w:spacing w:line="360" w:lineRule="auto"/>
              <w:rPr>
                <w:rFonts w:ascii="Arial" w:hAnsi="Arial" w:cs="Arial"/>
                <w:b/>
              </w:rPr>
            </w:pPr>
          </w:p>
        </w:tc>
        <w:tc>
          <w:tcPr>
            <w:tcW w:w="850" w:type="dxa"/>
            <w:tcBorders>
              <w:top w:val="nil"/>
              <w:left w:val="nil"/>
              <w:bottom w:val="nil"/>
              <w:right w:val="nil"/>
            </w:tcBorders>
          </w:tcPr>
          <w:p w14:paraId="76425A9C" w14:textId="77777777" w:rsidR="00474697" w:rsidRPr="00304E15" w:rsidRDefault="00474697" w:rsidP="00C53BD5">
            <w:pPr>
              <w:pStyle w:val="NoSpacing"/>
              <w:spacing w:line="360" w:lineRule="auto"/>
              <w:rPr>
                <w:rFonts w:ascii="Arial" w:hAnsi="Arial" w:cs="Arial"/>
                <w:b/>
              </w:rPr>
            </w:pPr>
          </w:p>
        </w:tc>
      </w:tr>
    </w:tbl>
    <w:p w14:paraId="5A160E5C" w14:textId="77777777" w:rsidR="00474697" w:rsidRDefault="00474697" w:rsidP="00474697">
      <w:pPr>
        <w:pStyle w:val="NoSpacing"/>
        <w:rPr>
          <w:rFonts w:ascii="Arial" w:hAnsi="Arial" w:cs="Arial"/>
          <w:b/>
        </w:rPr>
      </w:pPr>
    </w:p>
    <w:p w14:paraId="1B31C57A" w14:textId="0680FFDD" w:rsidR="00474697" w:rsidRDefault="004A29EC" w:rsidP="00474697">
      <w:pPr>
        <w:pStyle w:val="NoSpacing"/>
        <w:rPr>
          <w:rFonts w:ascii="Arial" w:hAnsi="Arial" w:cs="Arial"/>
          <w:b/>
        </w:rPr>
      </w:pPr>
      <w:r>
        <w:rPr>
          <w:rFonts w:ascii="Arial" w:hAnsi="Arial" w:cs="Arial"/>
          <w:b/>
        </w:rPr>
        <w:t>1</w:t>
      </w:r>
      <w:r w:rsidR="00474697">
        <w:rPr>
          <w:rFonts w:ascii="Arial" w:hAnsi="Arial" w:cs="Arial"/>
          <w:b/>
        </w:rPr>
        <w:t>.2</w:t>
      </w:r>
      <w:r w:rsidR="00474697">
        <w:rPr>
          <w:rFonts w:ascii="Arial" w:hAnsi="Arial" w:cs="Arial"/>
          <w:b/>
        </w:rPr>
        <w:tab/>
        <w:t>AUDITING</w:t>
      </w:r>
    </w:p>
    <w:p w14:paraId="5F719BEE" w14:textId="77777777" w:rsidR="00474697" w:rsidRPr="00403AF7" w:rsidRDefault="00474697" w:rsidP="00474697">
      <w:pPr>
        <w:pStyle w:val="NoSpacing"/>
        <w:rPr>
          <w:rFonts w:ascii="Arial" w:hAnsi="Arial" w:cs="Arial"/>
          <w:b/>
          <w:sz w:val="16"/>
        </w:rPr>
      </w:pPr>
      <w:r>
        <w:rPr>
          <w:rFonts w:ascii="Arial" w:hAnsi="Arial" w:cs="Arial"/>
          <w:b/>
        </w:rPr>
        <w:tab/>
      </w:r>
    </w:p>
    <w:tbl>
      <w:tblPr>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7459"/>
        <w:gridCol w:w="850"/>
      </w:tblGrid>
      <w:tr w:rsidR="00474697" w14:paraId="115C8C52" w14:textId="77777777" w:rsidTr="00C53BD5">
        <w:tc>
          <w:tcPr>
            <w:tcW w:w="763" w:type="dxa"/>
            <w:tcBorders>
              <w:top w:val="nil"/>
              <w:left w:val="nil"/>
              <w:bottom w:val="nil"/>
              <w:right w:val="single" w:sz="18" w:space="0" w:color="000000"/>
            </w:tcBorders>
            <w:hideMark/>
          </w:tcPr>
          <w:p w14:paraId="2477E5A9" w14:textId="615A4342" w:rsidR="00474697" w:rsidRDefault="004A29EC" w:rsidP="00C53BD5">
            <w:pPr>
              <w:pStyle w:val="NoSpacing"/>
              <w:rPr>
                <w:rFonts w:ascii="Arial" w:hAnsi="Arial" w:cs="Arial"/>
                <w:b/>
              </w:rPr>
            </w:pPr>
            <w:r>
              <w:rPr>
                <w:rFonts w:ascii="Arial" w:hAnsi="Arial" w:cs="Arial"/>
                <w:b/>
              </w:rPr>
              <w:t>1</w:t>
            </w:r>
            <w:r w:rsidR="00474697">
              <w:rPr>
                <w:rFonts w:ascii="Arial" w:hAnsi="Arial" w:cs="Arial"/>
                <w:b/>
              </w:rPr>
              <w:t>.2.1</w:t>
            </w:r>
          </w:p>
        </w:tc>
        <w:tc>
          <w:tcPr>
            <w:tcW w:w="7459" w:type="dxa"/>
            <w:tcBorders>
              <w:top w:val="single" w:sz="18" w:space="0" w:color="000000"/>
              <w:left w:val="single" w:sz="18" w:space="0" w:color="000000"/>
              <w:bottom w:val="single" w:sz="18" w:space="0" w:color="000000"/>
              <w:right w:val="single" w:sz="18" w:space="0" w:color="000000"/>
            </w:tcBorders>
          </w:tcPr>
          <w:p w14:paraId="26B242F6" w14:textId="77777777" w:rsidR="00474697" w:rsidRPr="00C52937" w:rsidRDefault="00474697" w:rsidP="00C53BD5">
            <w:pPr>
              <w:pStyle w:val="NoSpacing"/>
              <w:jc w:val="both"/>
              <w:rPr>
                <w:rFonts w:ascii="Arial" w:hAnsi="Arial" w:cs="Arial"/>
                <w:b/>
              </w:rPr>
            </w:pPr>
            <w:r w:rsidRPr="00C52937">
              <w:rPr>
                <w:rFonts w:ascii="Arial" w:hAnsi="Arial" w:cs="Arial"/>
                <w:b/>
              </w:rPr>
              <w:t>Explain the role of the independent auditor. Provide ONE point.</w:t>
            </w:r>
          </w:p>
          <w:p w14:paraId="1FBFA48C" w14:textId="77777777" w:rsidR="00474697" w:rsidRPr="00403AF7" w:rsidRDefault="00474697" w:rsidP="00C53BD5">
            <w:pPr>
              <w:pStyle w:val="NoSpacing"/>
              <w:rPr>
                <w:rFonts w:ascii="Arial" w:hAnsi="Arial" w:cs="Arial"/>
                <w:b/>
                <w:sz w:val="16"/>
              </w:rPr>
            </w:pPr>
          </w:p>
          <w:p w14:paraId="161845C9" w14:textId="77777777" w:rsidR="00474697" w:rsidRPr="007A1F92" w:rsidRDefault="00474697" w:rsidP="00C53BD5">
            <w:pPr>
              <w:pStyle w:val="NoSpacing"/>
              <w:rPr>
                <w:rFonts w:ascii="Arial" w:hAnsi="Arial" w:cs="Arial"/>
              </w:rPr>
            </w:pPr>
            <w:r>
              <w:rPr>
                <w:rFonts w:ascii="Wingdings" w:hAnsi="Wingdings" w:cs="Arial"/>
              </w:rPr>
              <w:t></w:t>
            </w:r>
            <w:r>
              <w:rPr>
                <w:rFonts w:ascii="Wingdings" w:hAnsi="Wingdings" w:cs="Arial"/>
              </w:rPr>
              <w:t></w:t>
            </w:r>
            <w:r>
              <w:rPr>
                <w:rFonts w:ascii="Arial" w:hAnsi="Arial" w:cs="Arial"/>
              </w:rPr>
              <w:t xml:space="preserve">  </w:t>
            </w:r>
            <w:r w:rsidRPr="002B6907">
              <w:rPr>
                <w:rFonts w:ascii="Arial" w:hAnsi="Arial" w:cs="Arial"/>
                <w:b/>
              </w:rPr>
              <w:t>A</w:t>
            </w:r>
            <w:r w:rsidRPr="00403AF7">
              <w:rPr>
                <w:rFonts w:ascii="Arial" w:hAnsi="Arial" w:cs="Arial"/>
                <w:b/>
                <w:sz w:val="20"/>
              </w:rPr>
              <w:t>ward part marks for partial answers</w:t>
            </w:r>
          </w:p>
          <w:p w14:paraId="3C39E8F7" w14:textId="77777777" w:rsidR="00474697" w:rsidRPr="00403AF7" w:rsidRDefault="00474697" w:rsidP="00C53BD5">
            <w:pPr>
              <w:pStyle w:val="NoSpacing"/>
              <w:rPr>
                <w:rFonts w:ascii="Arial" w:hAnsi="Arial" w:cs="Arial"/>
                <w:b/>
                <w:sz w:val="16"/>
                <w:highlight w:val="cyan"/>
              </w:rPr>
            </w:pPr>
          </w:p>
          <w:p w14:paraId="14AB275F" w14:textId="77777777" w:rsidR="00474697" w:rsidRPr="00403AF7" w:rsidRDefault="00474697" w:rsidP="00C53BD5">
            <w:pPr>
              <w:pStyle w:val="NoSpacing"/>
              <w:rPr>
                <w:rFonts w:ascii="Arial" w:hAnsi="Arial" w:cs="Arial"/>
                <w:b/>
                <w:sz w:val="20"/>
                <w:highlight w:val="cyan"/>
              </w:rPr>
            </w:pPr>
            <w:r w:rsidRPr="00403AF7">
              <w:rPr>
                <w:rFonts w:ascii="Arial" w:hAnsi="Arial" w:cs="Arial"/>
                <w:sz w:val="20"/>
              </w:rPr>
              <w:t>The in</w:t>
            </w:r>
            <w:r>
              <w:rPr>
                <w:rFonts w:ascii="Arial" w:hAnsi="Arial" w:cs="Arial"/>
                <w:sz w:val="20"/>
              </w:rPr>
              <w:t>dependent auditor</w:t>
            </w:r>
            <w:r w:rsidRPr="00403AF7">
              <w:rPr>
                <w:rFonts w:ascii="Arial" w:hAnsi="Arial" w:cs="Arial"/>
                <w:sz w:val="20"/>
              </w:rPr>
              <w:t xml:space="preserve"> ensures that internal control measures are tested and assessed effectively.  They play an important role in discouraging fraud and errors.</w:t>
            </w:r>
          </w:p>
          <w:p w14:paraId="0512209C" w14:textId="77777777" w:rsidR="00474697" w:rsidRPr="00353AA4" w:rsidRDefault="00474697" w:rsidP="00C53BD5">
            <w:pPr>
              <w:pStyle w:val="NoSpacing"/>
              <w:rPr>
                <w:rFonts w:ascii="Arial" w:hAnsi="Arial" w:cs="Arial"/>
                <w:b/>
                <w:sz w:val="16"/>
                <w:highlight w:val="cyan"/>
              </w:rPr>
            </w:pPr>
          </w:p>
        </w:tc>
        <w:tc>
          <w:tcPr>
            <w:tcW w:w="850" w:type="dxa"/>
            <w:tcBorders>
              <w:top w:val="nil"/>
              <w:left w:val="single" w:sz="18" w:space="0" w:color="000000"/>
              <w:bottom w:val="nil"/>
              <w:right w:val="nil"/>
            </w:tcBorders>
            <w:hideMark/>
          </w:tcPr>
          <w:p w14:paraId="2379C3E2" w14:textId="629350DF" w:rsidR="00474697" w:rsidRDefault="00474697" w:rsidP="00C53BD5">
            <w:pPr>
              <w:pStyle w:val="NoSpacing"/>
              <w:rPr>
                <w:rFonts w:ascii="Arial" w:hAnsi="Arial" w:cs="Arial"/>
                <w:highlight w:val="yellow"/>
              </w:rPr>
            </w:pPr>
            <w:r>
              <w:rPr>
                <w:noProof/>
                <w:lang w:val="en-US"/>
              </w:rPr>
              <mc:AlternateContent>
                <mc:Choice Requires="wpg">
                  <w:drawing>
                    <wp:anchor distT="0" distB="0" distL="114300" distR="114300" simplePos="0" relativeHeight="251660288" behindDoc="0" locked="0" layoutInCell="1" allowOverlap="1" wp14:anchorId="07458454" wp14:editId="08DEB35B">
                      <wp:simplePos x="0" y="0"/>
                      <wp:positionH relativeFrom="column">
                        <wp:posOffset>53975</wp:posOffset>
                      </wp:positionH>
                      <wp:positionV relativeFrom="paragraph">
                        <wp:posOffset>669925</wp:posOffset>
                      </wp:positionV>
                      <wp:extent cx="409575" cy="536575"/>
                      <wp:effectExtent l="17145" t="21590" r="20955" b="228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7" name="Rectangle 6"/>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8" name="Rectangle 7"/>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0BA710EF" w14:textId="77777777" w:rsidR="00474697" w:rsidRPr="00BF1A6E" w:rsidRDefault="00474697" w:rsidP="00474697">
                                    <w:pPr>
                                      <w:pStyle w:val="NoSpacing"/>
                                      <w:jc w:val="center"/>
                                      <w:rPr>
                                        <w:rFonts w:ascii="Arial" w:hAnsi="Arial" w:cs="Arial"/>
                                        <w:b/>
                                      </w:rPr>
                                    </w:pPr>
                                    <w:r w:rsidRPr="00BF1A6E">
                                      <w:rPr>
                                        <w:rFonts w:ascii="Arial" w:hAnsi="Arial" w:cs="Arial"/>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458454" id="Group 16" o:spid="_x0000_s1029" style="position:absolute;margin-left:4.25pt;margin-top:52.75pt;width:32.25pt;height:42.25pt;z-index:251660288"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">
                      <v:rect id="Rectangle 6" o:spid="_x0000_s1030"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" strokeweight="2.25pt"/>
                      <v:rect id="Rectangle 7" o:spid="_x0000_s1031"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" strokeweight="2.25pt">
                        <v:textbox>
                          <w:txbxContent>
                            <w:p w14:paraId="0BA710EF" w14:textId="77777777" w:rsidR="00474697" w:rsidRPr="00BF1A6E" w:rsidRDefault="00474697" w:rsidP="00474697">
                              <w:pPr>
                                <w:pStyle w:val="NoSpacing"/>
                                <w:jc w:val="center"/>
                                <w:rPr>
                                  <w:rFonts w:ascii="Arial" w:hAnsi="Arial" w:cs="Arial"/>
                                  <w:b/>
                                </w:rPr>
                              </w:pPr>
                              <w:r w:rsidRPr="00BF1A6E">
                                <w:rPr>
                                  <w:rFonts w:ascii="Arial" w:hAnsi="Arial" w:cs="Arial"/>
                                  <w:b/>
                                </w:rPr>
                                <w:t>2</w:t>
                              </w:r>
                            </w:p>
                          </w:txbxContent>
                        </v:textbox>
                      </v:rect>
                    </v:group>
                  </w:pict>
                </mc:Fallback>
              </mc:AlternateContent>
            </w:r>
          </w:p>
        </w:tc>
      </w:tr>
      <w:tr w:rsidR="00474697" w14:paraId="0D4FD020" w14:textId="77777777" w:rsidTr="00C53BD5">
        <w:tc>
          <w:tcPr>
            <w:tcW w:w="763" w:type="dxa"/>
            <w:tcBorders>
              <w:top w:val="nil"/>
              <w:left w:val="nil"/>
              <w:bottom w:val="nil"/>
              <w:right w:val="single" w:sz="18" w:space="0" w:color="000000"/>
            </w:tcBorders>
            <w:shd w:val="clear" w:color="auto" w:fill="auto"/>
            <w:hideMark/>
          </w:tcPr>
          <w:p w14:paraId="267FE9C0" w14:textId="66841D0C" w:rsidR="00474697" w:rsidRPr="00403AF7" w:rsidRDefault="004A29EC" w:rsidP="00C53BD5">
            <w:pPr>
              <w:pStyle w:val="NoSpacing"/>
              <w:rPr>
                <w:rFonts w:ascii="Arial" w:hAnsi="Arial" w:cs="Arial"/>
                <w:b/>
              </w:rPr>
            </w:pPr>
            <w:r>
              <w:rPr>
                <w:rFonts w:ascii="Arial" w:hAnsi="Arial" w:cs="Arial"/>
                <w:b/>
              </w:rPr>
              <w:t>1</w:t>
            </w:r>
            <w:r w:rsidR="00474697" w:rsidRPr="00403AF7">
              <w:rPr>
                <w:rFonts w:ascii="Arial" w:hAnsi="Arial" w:cs="Arial"/>
                <w:b/>
              </w:rPr>
              <w:t>.2.2</w:t>
            </w:r>
          </w:p>
        </w:tc>
        <w:tc>
          <w:tcPr>
            <w:tcW w:w="7459" w:type="dxa"/>
            <w:tcBorders>
              <w:top w:val="single" w:sz="18" w:space="0" w:color="000000"/>
              <w:left w:val="single" w:sz="18" w:space="0" w:color="000000"/>
              <w:bottom w:val="single" w:sz="18" w:space="0" w:color="000000"/>
              <w:right w:val="single" w:sz="18" w:space="0" w:color="000000"/>
            </w:tcBorders>
            <w:shd w:val="clear" w:color="auto" w:fill="auto"/>
          </w:tcPr>
          <w:p w14:paraId="14373AED" w14:textId="77777777" w:rsidR="00474697" w:rsidRPr="00C52937" w:rsidRDefault="00474697" w:rsidP="00C53BD5">
            <w:pPr>
              <w:pStyle w:val="NoSpacing"/>
              <w:jc w:val="both"/>
              <w:rPr>
                <w:rFonts w:ascii="Arial" w:hAnsi="Arial" w:cs="Arial"/>
                <w:b/>
                <w:highlight w:val="yellow"/>
              </w:rPr>
            </w:pPr>
            <w:r w:rsidRPr="00C52937">
              <w:rPr>
                <w:rFonts w:ascii="Arial" w:hAnsi="Arial" w:cs="Arial"/>
                <w:b/>
              </w:rPr>
              <w:t>Name TWO persons/parties other than the shareholders, who would be interested in the audit report.  Give a reason for each.</w:t>
            </w:r>
          </w:p>
          <w:p w14:paraId="25DC5736" w14:textId="77777777" w:rsidR="00474697" w:rsidRPr="00403AF7" w:rsidRDefault="00474697" w:rsidP="00C53BD5">
            <w:pPr>
              <w:pStyle w:val="NoSpacing"/>
              <w:rPr>
                <w:rFonts w:ascii="Arial" w:hAnsi="Arial" w:cs="Arial"/>
                <w:b/>
                <w:sz w:val="16"/>
              </w:rPr>
            </w:pPr>
          </w:p>
          <w:p w14:paraId="110A868A" w14:textId="77777777" w:rsidR="00474697" w:rsidRPr="00C624D9" w:rsidRDefault="00474697" w:rsidP="00C53BD5">
            <w:pPr>
              <w:pStyle w:val="NoSpacing"/>
              <w:rPr>
                <w:rFonts w:ascii="Arial" w:hAnsi="Arial" w:cs="Arial"/>
                <w:b/>
                <w:sz w:val="22"/>
                <w:szCs w:val="22"/>
              </w:rPr>
            </w:pPr>
            <w:r w:rsidRPr="00403AF7">
              <w:rPr>
                <w:rFonts w:ascii="Arial" w:hAnsi="Arial" w:cs="Arial"/>
                <w:sz w:val="20"/>
              </w:rPr>
              <w:t xml:space="preserve">Person/Party </w:t>
            </w:r>
            <w:r w:rsidRPr="00403AF7">
              <w:rPr>
                <w:rFonts w:ascii="Wingdings" w:hAnsi="Wingdings" w:cs="Arial"/>
                <w:sz w:val="20"/>
              </w:rPr>
              <w:t></w:t>
            </w:r>
            <w:r w:rsidRPr="00403AF7">
              <w:rPr>
                <w:rFonts w:ascii="Wingdings" w:hAnsi="Wingdings" w:cs="Arial"/>
                <w:sz w:val="20"/>
              </w:rPr>
              <w:t></w:t>
            </w:r>
            <w:r w:rsidRPr="00403AF7">
              <w:rPr>
                <w:rFonts w:ascii="Wingdings" w:hAnsi="Wingdings" w:cs="Arial"/>
                <w:sz w:val="20"/>
              </w:rPr>
              <w:t></w:t>
            </w:r>
            <w:r w:rsidRPr="00403AF7">
              <w:rPr>
                <w:rFonts w:ascii="Arial" w:hAnsi="Arial" w:cs="Arial"/>
                <w:sz w:val="20"/>
              </w:rPr>
              <w:t xml:space="preserve">      Reason </w:t>
            </w:r>
            <w:r w:rsidRPr="00403AF7">
              <w:rPr>
                <w:rFonts w:ascii="Wingdings" w:hAnsi="Wingdings" w:cs="Arial"/>
                <w:sz w:val="20"/>
              </w:rPr>
              <w:t></w:t>
            </w:r>
            <w:r w:rsidRPr="00403AF7">
              <w:rPr>
                <w:rFonts w:ascii="Wingdings" w:hAnsi="Wingdings" w:cs="Arial"/>
                <w:sz w:val="20"/>
              </w:rPr>
              <w:t></w:t>
            </w:r>
            <w:r w:rsidRPr="00403AF7">
              <w:rPr>
                <w:rFonts w:ascii="Wingdings" w:hAnsi="Wingdings" w:cs="Arial"/>
                <w:sz w:val="20"/>
              </w:rPr>
              <w:t></w:t>
            </w:r>
            <w:r>
              <w:rPr>
                <w:rFonts w:ascii="Wingdings" w:hAnsi="Wingdings" w:cs="Arial"/>
                <w:sz w:val="20"/>
              </w:rPr>
              <w:t></w:t>
            </w:r>
            <w:r>
              <w:rPr>
                <w:rFonts w:ascii="Wingdings" w:hAnsi="Wingdings" w:cs="Arial"/>
                <w:sz w:val="20"/>
              </w:rPr>
              <w:t></w:t>
            </w:r>
            <w:r>
              <w:rPr>
                <w:rFonts w:ascii="Wingdings" w:hAnsi="Wingdings" w:cs="Arial"/>
                <w:sz w:val="20"/>
              </w:rPr>
              <w:t></w:t>
            </w:r>
            <w:r>
              <w:rPr>
                <w:rFonts w:ascii="Arial" w:hAnsi="Arial" w:cs="Arial"/>
                <w:b/>
                <w:sz w:val="22"/>
                <w:szCs w:val="22"/>
              </w:rPr>
              <w:t>Any appropriate explanation</w:t>
            </w:r>
          </w:p>
          <w:p w14:paraId="5BD82064" w14:textId="77777777" w:rsidR="00474697" w:rsidRPr="00403AF7" w:rsidRDefault="00474697" w:rsidP="00C53BD5">
            <w:pPr>
              <w:pStyle w:val="NoSpacing"/>
              <w:rPr>
                <w:rFonts w:ascii="Arial" w:hAnsi="Arial" w:cs="Arial"/>
                <w:b/>
                <w:sz w:val="16"/>
              </w:rPr>
            </w:pPr>
          </w:p>
          <w:p w14:paraId="0D5F8861" w14:textId="77777777" w:rsidR="00474697" w:rsidRPr="00403AF7" w:rsidRDefault="00474697" w:rsidP="00474697">
            <w:pPr>
              <w:pStyle w:val="NoSpacing"/>
              <w:numPr>
                <w:ilvl w:val="0"/>
                <w:numId w:val="1"/>
              </w:numPr>
              <w:rPr>
                <w:rFonts w:ascii="Arial" w:hAnsi="Arial" w:cs="Arial"/>
                <w:sz w:val="20"/>
              </w:rPr>
            </w:pPr>
            <w:r w:rsidRPr="00403AF7">
              <w:rPr>
                <w:rFonts w:ascii="Arial" w:hAnsi="Arial" w:cs="Arial"/>
                <w:sz w:val="20"/>
              </w:rPr>
              <w:t xml:space="preserve">Potential shareholders/investors </w:t>
            </w:r>
            <w:r w:rsidRPr="00403AF7">
              <w:rPr>
                <w:rFonts w:ascii="Calibri" w:hAnsi="Calibri" w:cs="Arial"/>
                <w:sz w:val="20"/>
              </w:rPr>
              <w:t>–</w:t>
            </w:r>
            <w:r w:rsidRPr="00403AF7">
              <w:rPr>
                <w:rFonts w:ascii="Arial" w:hAnsi="Arial" w:cs="Arial"/>
                <w:sz w:val="20"/>
              </w:rPr>
              <w:t xml:space="preserve"> to determine if this company would make a sound investment</w:t>
            </w:r>
          </w:p>
          <w:p w14:paraId="24FFA1DE" w14:textId="77777777" w:rsidR="00474697" w:rsidRPr="00403AF7" w:rsidRDefault="00474697" w:rsidP="00474697">
            <w:pPr>
              <w:pStyle w:val="NoSpacing"/>
              <w:numPr>
                <w:ilvl w:val="0"/>
                <w:numId w:val="1"/>
              </w:numPr>
              <w:rPr>
                <w:rFonts w:ascii="Arial" w:hAnsi="Arial" w:cs="Arial"/>
                <w:sz w:val="20"/>
              </w:rPr>
            </w:pPr>
            <w:r w:rsidRPr="00403AF7">
              <w:rPr>
                <w:rFonts w:ascii="Arial" w:hAnsi="Arial" w:cs="Arial"/>
                <w:sz w:val="20"/>
              </w:rPr>
              <w:t xml:space="preserve">Board of directors </w:t>
            </w:r>
            <w:r w:rsidRPr="00403AF7">
              <w:rPr>
                <w:rFonts w:ascii="Calibri" w:hAnsi="Calibri" w:cs="Arial"/>
                <w:sz w:val="20"/>
              </w:rPr>
              <w:t>–</w:t>
            </w:r>
            <w:r w:rsidRPr="00403AF7">
              <w:rPr>
                <w:rFonts w:ascii="Arial" w:hAnsi="Arial" w:cs="Arial"/>
                <w:sz w:val="20"/>
              </w:rPr>
              <w:t xml:space="preserve"> to determine if the company has met the goals set out by the board</w:t>
            </w:r>
          </w:p>
          <w:p w14:paraId="7DF19710" w14:textId="77777777" w:rsidR="00474697" w:rsidRPr="00403AF7" w:rsidRDefault="00474697" w:rsidP="00474697">
            <w:pPr>
              <w:pStyle w:val="NoSpacing"/>
              <w:numPr>
                <w:ilvl w:val="0"/>
                <w:numId w:val="1"/>
              </w:numPr>
              <w:rPr>
                <w:rFonts w:ascii="Arial" w:hAnsi="Arial" w:cs="Arial"/>
                <w:sz w:val="20"/>
              </w:rPr>
            </w:pPr>
            <w:r w:rsidRPr="00403AF7">
              <w:rPr>
                <w:rFonts w:ascii="Arial" w:hAnsi="Arial" w:cs="Arial"/>
                <w:sz w:val="20"/>
              </w:rPr>
              <w:t xml:space="preserve">Financial institutions/Creditors </w:t>
            </w:r>
            <w:r w:rsidRPr="00403AF7">
              <w:rPr>
                <w:rFonts w:ascii="Calibri" w:hAnsi="Calibri" w:cs="Arial"/>
                <w:sz w:val="20"/>
              </w:rPr>
              <w:t>–</w:t>
            </w:r>
            <w:r w:rsidRPr="00403AF7">
              <w:rPr>
                <w:rFonts w:ascii="Arial" w:hAnsi="Arial" w:cs="Arial"/>
                <w:sz w:val="20"/>
              </w:rPr>
              <w:t xml:space="preserve"> to see if the company is financially sound and able to repay the loan/account</w:t>
            </w:r>
          </w:p>
          <w:p w14:paraId="383D43B7" w14:textId="77777777" w:rsidR="00474697" w:rsidRPr="00403AF7" w:rsidRDefault="00474697" w:rsidP="00474697">
            <w:pPr>
              <w:pStyle w:val="NoSpacing"/>
              <w:numPr>
                <w:ilvl w:val="0"/>
                <w:numId w:val="1"/>
              </w:numPr>
              <w:rPr>
                <w:rFonts w:ascii="Arial" w:hAnsi="Arial" w:cs="Arial"/>
                <w:sz w:val="20"/>
              </w:rPr>
            </w:pPr>
            <w:r w:rsidRPr="00403AF7">
              <w:rPr>
                <w:rFonts w:ascii="Arial" w:hAnsi="Arial" w:cs="Arial"/>
                <w:sz w:val="20"/>
              </w:rPr>
              <w:t xml:space="preserve">Workers </w:t>
            </w:r>
            <w:r w:rsidRPr="00403AF7">
              <w:rPr>
                <w:rFonts w:ascii="Calibri" w:hAnsi="Calibri" w:cs="Arial"/>
                <w:sz w:val="20"/>
              </w:rPr>
              <w:t>–</w:t>
            </w:r>
            <w:r w:rsidRPr="00403AF7">
              <w:rPr>
                <w:rFonts w:ascii="Arial" w:hAnsi="Arial" w:cs="Arial"/>
                <w:sz w:val="20"/>
              </w:rPr>
              <w:t xml:space="preserve"> they can see that the company is financially sound and that they will still be employed </w:t>
            </w:r>
          </w:p>
          <w:p w14:paraId="215B838C" w14:textId="77777777" w:rsidR="00474697" w:rsidRPr="00403AF7" w:rsidRDefault="00474697" w:rsidP="00474697">
            <w:pPr>
              <w:pStyle w:val="NoSpacing"/>
              <w:numPr>
                <w:ilvl w:val="0"/>
                <w:numId w:val="1"/>
              </w:numPr>
              <w:rPr>
                <w:rFonts w:ascii="Arial" w:hAnsi="Arial" w:cs="Arial"/>
                <w:sz w:val="20"/>
              </w:rPr>
            </w:pPr>
            <w:r w:rsidRPr="00403AF7">
              <w:rPr>
                <w:rFonts w:ascii="Arial" w:hAnsi="Arial" w:cs="Arial"/>
                <w:sz w:val="20"/>
              </w:rPr>
              <w:t xml:space="preserve">Unions </w:t>
            </w:r>
            <w:r w:rsidRPr="00403AF7">
              <w:rPr>
                <w:rFonts w:ascii="Calibri" w:hAnsi="Calibri" w:cs="Arial"/>
                <w:sz w:val="20"/>
              </w:rPr>
              <w:t>–</w:t>
            </w:r>
            <w:r w:rsidRPr="00403AF7">
              <w:rPr>
                <w:rFonts w:ascii="Arial" w:hAnsi="Arial" w:cs="Arial"/>
                <w:sz w:val="20"/>
              </w:rPr>
              <w:t xml:space="preserve"> to determine if the workers are paid what they are due in accordance with the labour laws of the country</w:t>
            </w:r>
          </w:p>
          <w:p w14:paraId="4ED250F3" w14:textId="77777777" w:rsidR="00474697" w:rsidRPr="00403AF7" w:rsidRDefault="00474697" w:rsidP="00474697">
            <w:pPr>
              <w:pStyle w:val="NoSpacing"/>
              <w:numPr>
                <w:ilvl w:val="0"/>
                <w:numId w:val="1"/>
              </w:numPr>
              <w:rPr>
                <w:rFonts w:ascii="Arial" w:hAnsi="Arial" w:cs="Arial"/>
                <w:sz w:val="20"/>
              </w:rPr>
            </w:pPr>
            <w:r w:rsidRPr="00403AF7">
              <w:rPr>
                <w:rFonts w:ascii="Arial" w:hAnsi="Arial" w:cs="Arial"/>
                <w:sz w:val="20"/>
              </w:rPr>
              <w:t xml:space="preserve">Competitors </w:t>
            </w:r>
            <w:r w:rsidRPr="00403AF7">
              <w:rPr>
                <w:rFonts w:ascii="Calibri" w:hAnsi="Calibri" w:cs="Arial"/>
                <w:sz w:val="20"/>
              </w:rPr>
              <w:t>–</w:t>
            </w:r>
            <w:r w:rsidRPr="00403AF7">
              <w:rPr>
                <w:rFonts w:ascii="Arial" w:hAnsi="Arial" w:cs="Arial"/>
                <w:sz w:val="20"/>
              </w:rPr>
              <w:t xml:space="preserve"> to compare the company’s achievements against their own company’s</w:t>
            </w:r>
          </w:p>
          <w:p w14:paraId="757851DE" w14:textId="77777777" w:rsidR="00474697" w:rsidRPr="00403AF7" w:rsidRDefault="00474697" w:rsidP="00474697">
            <w:pPr>
              <w:pStyle w:val="NoSpacing"/>
              <w:numPr>
                <w:ilvl w:val="0"/>
                <w:numId w:val="1"/>
              </w:numPr>
              <w:rPr>
                <w:rFonts w:ascii="Arial" w:hAnsi="Arial" w:cs="Arial"/>
                <w:sz w:val="20"/>
              </w:rPr>
            </w:pPr>
            <w:r w:rsidRPr="00403AF7">
              <w:rPr>
                <w:rFonts w:ascii="Arial" w:hAnsi="Arial" w:cs="Arial"/>
                <w:sz w:val="20"/>
              </w:rPr>
              <w:t xml:space="preserve">SARS </w:t>
            </w:r>
            <w:r w:rsidRPr="00403AF7">
              <w:rPr>
                <w:rFonts w:ascii="Calibri" w:hAnsi="Calibri" w:cs="Arial"/>
                <w:sz w:val="20"/>
              </w:rPr>
              <w:t>–</w:t>
            </w:r>
            <w:r w:rsidRPr="00403AF7">
              <w:rPr>
                <w:rFonts w:ascii="Arial" w:hAnsi="Arial" w:cs="Arial"/>
                <w:sz w:val="20"/>
              </w:rPr>
              <w:t xml:space="preserve"> to calculate the tax implication at the end of the financial year. </w:t>
            </w:r>
          </w:p>
          <w:p w14:paraId="23E99874" w14:textId="77777777" w:rsidR="00474697" w:rsidRPr="00403AF7" w:rsidRDefault="00474697" w:rsidP="00474697">
            <w:pPr>
              <w:pStyle w:val="NoSpacing"/>
              <w:numPr>
                <w:ilvl w:val="0"/>
                <w:numId w:val="1"/>
              </w:numPr>
              <w:rPr>
                <w:rFonts w:ascii="Arial" w:hAnsi="Arial" w:cs="Arial"/>
                <w:b/>
                <w:sz w:val="20"/>
              </w:rPr>
            </w:pPr>
            <w:r w:rsidRPr="00403AF7">
              <w:rPr>
                <w:rFonts w:ascii="Arial" w:hAnsi="Arial" w:cs="Arial"/>
                <w:sz w:val="20"/>
              </w:rPr>
              <w:t>Auditors – in order to write the audit report</w:t>
            </w:r>
          </w:p>
          <w:p w14:paraId="538A55B5" w14:textId="77777777" w:rsidR="00474697" w:rsidRPr="00403AF7" w:rsidRDefault="00474697" w:rsidP="00C53BD5">
            <w:pPr>
              <w:pStyle w:val="NoSpacing"/>
              <w:rPr>
                <w:rFonts w:ascii="Arial" w:hAnsi="Arial" w:cs="Arial"/>
                <w:b/>
                <w:sz w:val="16"/>
              </w:rPr>
            </w:pPr>
          </w:p>
        </w:tc>
        <w:tc>
          <w:tcPr>
            <w:tcW w:w="850" w:type="dxa"/>
            <w:tcBorders>
              <w:top w:val="nil"/>
              <w:left w:val="single" w:sz="18" w:space="0" w:color="000000"/>
              <w:bottom w:val="nil"/>
              <w:right w:val="nil"/>
            </w:tcBorders>
            <w:hideMark/>
          </w:tcPr>
          <w:p w14:paraId="7D06EA1A" w14:textId="69533580" w:rsidR="00474697" w:rsidRDefault="00474697" w:rsidP="00C53BD5">
            <w:pPr>
              <w:pStyle w:val="NoSpacing"/>
              <w:rPr>
                <w:rFonts w:ascii="Arial" w:hAnsi="Arial" w:cs="Arial"/>
                <w:highlight w:val="yellow"/>
              </w:rPr>
            </w:pPr>
            <w:r>
              <w:rPr>
                <w:noProof/>
                <w:lang w:val="en-US"/>
              </w:rPr>
              <mc:AlternateContent>
                <mc:Choice Requires="wpg">
                  <w:drawing>
                    <wp:anchor distT="0" distB="0" distL="114300" distR="114300" simplePos="0" relativeHeight="251659264" behindDoc="0" locked="0" layoutInCell="1" allowOverlap="1" wp14:anchorId="10F22DBC" wp14:editId="5D8F9BA7">
                      <wp:simplePos x="0" y="0"/>
                      <wp:positionH relativeFrom="column">
                        <wp:posOffset>53975</wp:posOffset>
                      </wp:positionH>
                      <wp:positionV relativeFrom="paragraph">
                        <wp:posOffset>2456180</wp:posOffset>
                      </wp:positionV>
                      <wp:extent cx="409575" cy="536575"/>
                      <wp:effectExtent l="17145" t="22860" r="20955" b="215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4" name="Rectangle 3"/>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5" name="Rectangle 4"/>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1A51F669" w14:textId="77777777" w:rsidR="00474697" w:rsidRPr="00BF1A6E" w:rsidRDefault="00474697" w:rsidP="00474697">
                                    <w:pPr>
                                      <w:pStyle w:val="NoSpacing"/>
                                      <w:jc w:val="center"/>
                                      <w:rPr>
                                        <w:rFonts w:ascii="Arial" w:hAnsi="Arial" w:cs="Arial"/>
                                        <w:b/>
                                      </w:rPr>
                                    </w:pPr>
                                    <w:r w:rsidRPr="00BF1A6E">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F22DBC" id="Group 13" o:spid="_x0000_s1032" style="position:absolute;margin-left:4.25pt;margin-top:193.4pt;width:32.25pt;height:42.25pt;z-index:25165926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">
                      <v:rect id="Rectangle 3" o:spid="_x0000_s1033"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" strokeweight="2.25pt"/>
                      <v:rect id="Rectangle 4" o:spid="_x0000_s1034"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" strokeweight="2.25pt">
                        <v:textbox>
                          <w:txbxContent>
                            <w:p w14:paraId="1A51F669" w14:textId="77777777" w:rsidR="00474697" w:rsidRPr="00BF1A6E" w:rsidRDefault="00474697" w:rsidP="00474697">
                              <w:pPr>
                                <w:pStyle w:val="NoSpacing"/>
                                <w:jc w:val="center"/>
                                <w:rPr>
                                  <w:rFonts w:ascii="Arial" w:hAnsi="Arial" w:cs="Arial"/>
                                  <w:b/>
                                </w:rPr>
                              </w:pPr>
                              <w:r w:rsidRPr="00BF1A6E">
                                <w:rPr>
                                  <w:rFonts w:ascii="Arial" w:hAnsi="Arial" w:cs="Arial"/>
                                  <w:b/>
                                </w:rPr>
                                <w:t>4</w:t>
                              </w:r>
                            </w:p>
                          </w:txbxContent>
                        </v:textbox>
                      </v:rect>
                    </v:group>
                  </w:pict>
                </mc:Fallback>
              </mc:AlternateContent>
            </w:r>
          </w:p>
        </w:tc>
      </w:tr>
      <w:tr w:rsidR="00474697" w14:paraId="6684DF81" w14:textId="77777777" w:rsidTr="00C53BD5">
        <w:tc>
          <w:tcPr>
            <w:tcW w:w="763" w:type="dxa"/>
            <w:tcBorders>
              <w:top w:val="nil"/>
              <w:left w:val="nil"/>
              <w:bottom w:val="nil"/>
              <w:right w:val="single" w:sz="18" w:space="0" w:color="000000"/>
            </w:tcBorders>
            <w:hideMark/>
          </w:tcPr>
          <w:p w14:paraId="49F005A9" w14:textId="49E5FE64" w:rsidR="00474697" w:rsidRDefault="004A29EC" w:rsidP="00C53BD5">
            <w:pPr>
              <w:pStyle w:val="NoSpacing"/>
              <w:rPr>
                <w:rFonts w:ascii="Arial" w:hAnsi="Arial" w:cs="Arial"/>
                <w:b/>
              </w:rPr>
            </w:pPr>
            <w:r>
              <w:rPr>
                <w:rFonts w:ascii="Arial" w:hAnsi="Arial" w:cs="Arial"/>
                <w:b/>
              </w:rPr>
              <w:t>1</w:t>
            </w:r>
            <w:r w:rsidR="00474697">
              <w:rPr>
                <w:rFonts w:ascii="Arial" w:hAnsi="Arial" w:cs="Arial"/>
                <w:b/>
              </w:rPr>
              <w:t>.2.3</w:t>
            </w:r>
          </w:p>
        </w:tc>
        <w:tc>
          <w:tcPr>
            <w:tcW w:w="7459" w:type="dxa"/>
            <w:tcBorders>
              <w:top w:val="single" w:sz="18" w:space="0" w:color="000000"/>
              <w:left w:val="single" w:sz="18" w:space="0" w:color="000000"/>
              <w:bottom w:val="single" w:sz="18" w:space="0" w:color="000000"/>
              <w:right w:val="single" w:sz="18" w:space="0" w:color="000000"/>
            </w:tcBorders>
          </w:tcPr>
          <w:p w14:paraId="1815FA6A" w14:textId="77777777" w:rsidR="00474697" w:rsidRPr="00F33A40" w:rsidRDefault="00474697" w:rsidP="00C53BD5">
            <w:pPr>
              <w:pStyle w:val="NoSpacing"/>
              <w:jc w:val="both"/>
              <w:rPr>
                <w:rFonts w:ascii="Arial" w:hAnsi="Arial" w:cs="Arial"/>
                <w:b/>
              </w:rPr>
            </w:pPr>
            <w:r w:rsidRPr="00F33A40">
              <w:rPr>
                <w:rFonts w:ascii="Arial" w:hAnsi="Arial" w:cs="Arial"/>
                <w:b/>
              </w:rPr>
              <w:t>Explain why it is important for an independent auditor to belong to a professional body like SAICA.</w:t>
            </w:r>
            <w:r>
              <w:rPr>
                <w:rFonts w:ascii="Arial" w:hAnsi="Arial" w:cs="Arial"/>
                <w:b/>
              </w:rPr>
              <w:t xml:space="preserve">  Provide ONE reason.</w:t>
            </w:r>
          </w:p>
          <w:p w14:paraId="1E347C11" w14:textId="77777777" w:rsidR="00474697" w:rsidRPr="00F33A40" w:rsidRDefault="00474697" w:rsidP="00C53BD5">
            <w:pPr>
              <w:pStyle w:val="NoSpacing"/>
              <w:rPr>
                <w:rFonts w:ascii="Arial" w:hAnsi="Arial" w:cs="Arial"/>
                <w:b/>
                <w:sz w:val="16"/>
              </w:rPr>
            </w:pPr>
          </w:p>
          <w:p w14:paraId="307A186F" w14:textId="329F26A7" w:rsidR="00474697" w:rsidRPr="00353AA4" w:rsidRDefault="00474697" w:rsidP="00C53BD5">
            <w:pPr>
              <w:pStyle w:val="NoSpacing"/>
              <w:rPr>
                <w:rFonts w:ascii="Arial" w:hAnsi="Arial" w:cs="Arial"/>
                <w:b/>
                <w:sz w:val="16"/>
              </w:rPr>
            </w:pPr>
            <w:r>
              <w:rPr>
                <w:rFonts w:ascii="Wingdings" w:hAnsi="Wingdings" w:cs="Arial"/>
              </w:rPr>
              <w:t></w:t>
            </w:r>
            <w:r>
              <w:rPr>
                <w:rFonts w:ascii="Wingdings" w:hAnsi="Wingdings" w:cs="Arial"/>
              </w:rPr>
              <w:t></w:t>
            </w:r>
            <w:r>
              <w:rPr>
                <w:rFonts w:ascii="Arial" w:hAnsi="Arial" w:cs="Arial"/>
              </w:rPr>
              <w:t xml:space="preserve">  </w:t>
            </w:r>
            <w:r w:rsidRPr="002B6907">
              <w:rPr>
                <w:rFonts w:ascii="Arial" w:hAnsi="Arial" w:cs="Arial"/>
                <w:b/>
              </w:rPr>
              <w:t>A</w:t>
            </w:r>
            <w:r w:rsidRPr="00403AF7">
              <w:rPr>
                <w:rFonts w:ascii="Arial" w:hAnsi="Arial" w:cs="Arial"/>
                <w:b/>
                <w:sz w:val="20"/>
              </w:rPr>
              <w:t>ward part marks for partial answers</w:t>
            </w:r>
          </w:p>
          <w:p w14:paraId="570819DD" w14:textId="77777777" w:rsidR="00474697" w:rsidRPr="00F33A40" w:rsidRDefault="00474697" w:rsidP="00474697">
            <w:pPr>
              <w:pStyle w:val="NoSpacing"/>
              <w:numPr>
                <w:ilvl w:val="1"/>
                <w:numId w:val="2"/>
              </w:numPr>
              <w:ind w:left="689"/>
              <w:rPr>
                <w:rFonts w:ascii="Arial" w:hAnsi="Arial" w:cs="Arial"/>
                <w:b/>
                <w:sz w:val="20"/>
                <w:u w:val="single"/>
              </w:rPr>
            </w:pPr>
            <w:r w:rsidRPr="00F33A40">
              <w:rPr>
                <w:rFonts w:ascii="Arial" w:hAnsi="Arial" w:cs="Arial"/>
                <w:sz w:val="20"/>
              </w:rPr>
              <w:t>Provides in-service training, or practical experience</w:t>
            </w:r>
            <w:r>
              <w:rPr>
                <w:rFonts w:ascii="Arial" w:hAnsi="Arial" w:cs="Arial"/>
                <w:sz w:val="20"/>
              </w:rPr>
              <w:t>, advise members</w:t>
            </w:r>
          </w:p>
          <w:p w14:paraId="6CD50E52" w14:textId="77777777" w:rsidR="00474697" w:rsidRPr="0057456D" w:rsidRDefault="00474697" w:rsidP="00474697">
            <w:pPr>
              <w:pStyle w:val="NoSpacing"/>
              <w:numPr>
                <w:ilvl w:val="1"/>
                <w:numId w:val="2"/>
              </w:numPr>
              <w:ind w:left="689"/>
              <w:rPr>
                <w:rFonts w:ascii="Arial" w:hAnsi="Arial" w:cs="Arial"/>
                <w:b/>
                <w:sz w:val="20"/>
                <w:u w:val="single"/>
              </w:rPr>
            </w:pPr>
            <w:r w:rsidRPr="00F33A40">
              <w:rPr>
                <w:rFonts w:ascii="Arial" w:hAnsi="Arial" w:cs="Arial"/>
                <w:sz w:val="20"/>
              </w:rPr>
              <w:t>Determines the qualification standards</w:t>
            </w:r>
          </w:p>
          <w:p w14:paraId="4493543A" w14:textId="77777777" w:rsidR="00474697" w:rsidRPr="00F33A40" w:rsidRDefault="00474697" w:rsidP="00474697">
            <w:pPr>
              <w:pStyle w:val="NoSpacing"/>
              <w:numPr>
                <w:ilvl w:val="1"/>
                <w:numId w:val="2"/>
              </w:numPr>
              <w:ind w:left="689"/>
              <w:rPr>
                <w:rFonts w:ascii="Arial" w:hAnsi="Arial" w:cs="Arial"/>
                <w:b/>
                <w:sz w:val="20"/>
                <w:u w:val="single"/>
              </w:rPr>
            </w:pPr>
            <w:r w:rsidRPr="00F33A40">
              <w:rPr>
                <w:rFonts w:ascii="Arial" w:hAnsi="Arial" w:cs="Arial"/>
                <w:sz w:val="20"/>
              </w:rPr>
              <w:t>Issue guidelines that must be applied</w:t>
            </w:r>
          </w:p>
          <w:p w14:paraId="63131966" w14:textId="77777777" w:rsidR="00474697" w:rsidRPr="00F33A40" w:rsidRDefault="00474697" w:rsidP="00474697">
            <w:pPr>
              <w:pStyle w:val="NoSpacing"/>
              <w:numPr>
                <w:ilvl w:val="1"/>
                <w:numId w:val="2"/>
              </w:numPr>
              <w:ind w:left="689"/>
              <w:rPr>
                <w:rFonts w:ascii="Arial" w:hAnsi="Arial" w:cs="Arial"/>
                <w:b/>
                <w:sz w:val="20"/>
                <w:u w:val="single"/>
              </w:rPr>
            </w:pPr>
            <w:r w:rsidRPr="00F33A40">
              <w:rPr>
                <w:rFonts w:ascii="Arial" w:hAnsi="Arial" w:cs="Arial"/>
                <w:sz w:val="20"/>
              </w:rPr>
              <w:t>Provides the code of conduct and disciplinary processes</w:t>
            </w:r>
          </w:p>
          <w:p w14:paraId="6EC24035" w14:textId="77777777" w:rsidR="00474697" w:rsidRPr="00F33A40" w:rsidRDefault="00474697" w:rsidP="00474697">
            <w:pPr>
              <w:pStyle w:val="NoSpacing"/>
              <w:numPr>
                <w:ilvl w:val="1"/>
                <w:numId w:val="2"/>
              </w:numPr>
              <w:ind w:left="689"/>
              <w:rPr>
                <w:rFonts w:ascii="Arial" w:hAnsi="Arial" w:cs="Arial"/>
                <w:b/>
                <w:sz w:val="20"/>
                <w:u w:val="single"/>
              </w:rPr>
            </w:pPr>
            <w:r w:rsidRPr="00F33A40">
              <w:rPr>
                <w:rFonts w:ascii="Arial" w:hAnsi="Arial" w:cs="Arial"/>
                <w:sz w:val="20"/>
              </w:rPr>
              <w:t>Disciplinary action if member has disobeyed the code of conduct</w:t>
            </w:r>
          </w:p>
          <w:p w14:paraId="2D262F82" w14:textId="77777777" w:rsidR="00474697" w:rsidRPr="00F33A40" w:rsidRDefault="00474697" w:rsidP="00474697">
            <w:pPr>
              <w:pStyle w:val="NoSpacing"/>
              <w:numPr>
                <w:ilvl w:val="1"/>
                <w:numId w:val="2"/>
              </w:numPr>
              <w:ind w:left="689"/>
              <w:rPr>
                <w:rFonts w:ascii="Arial" w:hAnsi="Arial" w:cs="Arial"/>
                <w:b/>
                <w:sz w:val="20"/>
              </w:rPr>
            </w:pPr>
            <w:r w:rsidRPr="00F33A40">
              <w:rPr>
                <w:rFonts w:ascii="Arial" w:hAnsi="Arial" w:cs="Arial"/>
                <w:sz w:val="20"/>
              </w:rPr>
              <w:lastRenderedPageBreak/>
              <w:t>Removes name of member from the professional body if found guilty</w:t>
            </w:r>
          </w:p>
          <w:p w14:paraId="2CF96A9D" w14:textId="77777777" w:rsidR="00474697" w:rsidRPr="00403AF7" w:rsidRDefault="00474697" w:rsidP="00C53BD5">
            <w:pPr>
              <w:pStyle w:val="NoSpacing"/>
              <w:rPr>
                <w:rFonts w:ascii="Arial" w:hAnsi="Arial" w:cs="Arial"/>
                <w:b/>
                <w:sz w:val="16"/>
                <w:highlight w:val="cyan"/>
              </w:rPr>
            </w:pPr>
          </w:p>
        </w:tc>
        <w:tc>
          <w:tcPr>
            <w:tcW w:w="850" w:type="dxa"/>
            <w:tcBorders>
              <w:top w:val="nil"/>
              <w:left w:val="single" w:sz="18" w:space="0" w:color="000000"/>
              <w:bottom w:val="nil"/>
              <w:right w:val="nil"/>
            </w:tcBorders>
            <w:hideMark/>
          </w:tcPr>
          <w:p w14:paraId="777BE173" w14:textId="2795263A" w:rsidR="00474697" w:rsidRDefault="00474697" w:rsidP="00C53BD5">
            <w:pPr>
              <w:pStyle w:val="NoSpacing"/>
              <w:rPr>
                <w:rFonts w:ascii="Arial" w:hAnsi="Arial" w:cs="Arial"/>
              </w:rPr>
            </w:pPr>
            <w:r>
              <w:rPr>
                <w:noProof/>
                <w:lang w:val="en-US"/>
              </w:rPr>
              <w:lastRenderedPageBreak/>
              <mc:AlternateContent>
                <mc:Choice Requires="wpg">
                  <w:drawing>
                    <wp:anchor distT="0" distB="0" distL="114300" distR="114300" simplePos="0" relativeHeight="251661312" behindDoc="0" locked="0" layoutInCell="1" allowOverlap="1" wp14:anchorId="35D14703" wp14:editId="23C3BF78">
                      <wp:simplePos x="0" y="0"/>
                      <wp:positionH relativeFrom="column">
                        <wp:posOffset>70485</wp:posOffset>
                      </wp:positionH>
                      <wp:positionV relativeFrom="paragraph">
                        <wp:posOffset>1452245</wp:posOffset>
                      </wp:positionV>
                      <wp:extent cx="409575" cy="536575"/>
                      <wp:effectExtent l="14605" t="14605" r="23495" b="2032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1" name="Rectangle 9"/>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2" name="Rectangle 10"/>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634FE56A" w14:textId="77777777" w:rsidR="00474697" w:rsidRPr="00BF1A6E" w:rsidRDefault="00474697" w:rsidP="00474697">
                                    <w:pPr>
                                      <w:pStyle w:val="NoSpacing"/>
                                      <w:jc w:val="center"/>
                                      <w:rPr>
                                        <w:rFonts w:ascii="Arial" w:hAnsi="Arial" w:cs="Arial"/>
                                        <w:b/>
                                      </w:rPr>
                                    </w:pPr>
                                    <w:r w:rsidRPr="00BF1A6E">
                                      <w:rPr>
                                        <w:rFonts w:ascii="Arial" w:hAnsi="Arial" w:cs="Arial"/>
                                        <w:b/>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D14703" id="Group 10" o:spid="_x0000_s1035" style="position:absolute;margin-left:5.55pt;margin-top:114.35pt;width:32.25pt;height:42.25pt;z-index:251661312"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">
                      <v:rect id="Rectangle 9" o:spid="_x0000_s1036"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" strokeweight="2.25pt"/>
                      <v:rect id="Rectangle 10" o:spid="_x0000_s1037"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" strokeweight="2.25pt">
                        <v:textbox>
                          <w:txbxContent>
                            <w:p w14:paraId="634FE56A" w14:textId="77777777" w:rsidR="00474697" w:rsidRPr="00BF1A6E" w:rsidRDefault="00474697" w:rsidP="00474697">
                              <w:pPr>
                                <w:pStyle w:val="NoSpacing"/>
                                <w:jc w:val="center"/>
                                <w:rPr>
                                  <w:rFonts w:ascii="Arial" w:hAnsi="Arial" w:cs="Arial"/>
                                  <w:b/>
                                </w:rPr>
                              </w:pPr>
                              <w:r w:rsidRPr="00BF1A6E">
                                <w:rPr>
                                  <w:rFonts w:ascii="Arial" w:hAnsi="Arial" w:cs="Arial"/>
                                  <w:b/>
                                </w:rPr>
                                <w:t>2</w:t>
                              </w:r>
                            </w:p>
                          </w:txbxContent>
                        </v:textbox>
                      </v:rect>
                    </v:group>
                  </w:pict>
                </mc:Fallback>
              </mc:AlternateContent>
            </w:r>
          </w:p>
        </w:tc>
      </w:tr>
    </w:tbl>
    <w:p w14:paraId="6C8C9295" w14:textId="0C0B3E98" w:rsidR="004A29EC" w:rsidRDefault="004A29EC" w:rsidP="00474697">
      <w:pPr>
        <w:pStyle w:val="NoSpacing"/>
        <w:rPr>
          <w:rFonts w:ascii="Arial" w:hAnsi="Arial" w:cs="Arial"/>
          <w:b/>
        </w:rPr>
      </w:pPr>
      <w:r>
        <w:rPr>
          <w:rFonts w:ascii="Arial" w:hAnsi="Arial" w:cs="Arial"/>
          <w:b/>
        </w:rPr>
        <w:lastRenderedPageBreak/>
        <w:t>1.3</w:t>
      </w:r>
    </w:p>
    <w:p w14:paraId="34D095FF" w14:textId="2BEFD8F5" w:rsidR="00474697" w:rsidRDefault="004A29EC" w:rsidP="00474697">
      <w:pPr>
        <w:pStyle w:val="NoSpacing"/>
        <w:rPr>
          <w:rFonts w:ascii="Arial" w:hAnsi="Arial" w:cs="Arial"/>
          <w:b/>
        </w:rPr>
      </w:pPr>
      <w:r>
        <w:rPr>
          <w:rFonts w:ascii="Arial" w:hAnsi="Arial" w:cs="Arial"/>
          <w:b/>
        </w:rPr>
        <w:t>1</w:t>
      </w:r>
      <w:r w:rsidR="00474697">
        <w:rPr>
          <w:rFonts w:ascii="Arial" w:hAnsi="Arial" w:cs="Arial"/>
          <w:b/>
        </w:rPr>
        <w:t>.3.1</w:t>
      </w:r>
      <w:r w:rsidR="00474697">
        <w:rPr>
          <w:rFonts w:ascii="Arial" w:hAnsi="Arial" w:cs="Arial"/>
          <w:b/>
        </w:rPr>
        <w:tab/>
        <w:t>INCOME STATEMENT AS ON 2</w:t>
      </w:r>
      <w:r w:rsidR="00CD253A">
        <w:rPr>
          <w:rFonts w:ascii="Arial" w:hAnsi="Arial" w:cs="Arial"/>
          <w:b/>
        </w:rPr>
        <w:t>9</w:t>
      </w:r>
      <w:r w:rsidR="00474697">
        <w:rPr>
          <w:rFonts w:ascii="Arial" w:hAnsi="Arial" w:cs="Arial"/>
          <w:b/>
        </w:rPr>
        <w:t xml:space="preserve"> FEBRUARY </w:t>
      </w:r>
      <w:r>
        <w:rPr>
          <w:rFonts w:ascii="Arial" w:hAnsi="Arial" w:cs="Arial"/>
          <w:b/>
        </w:rPr>
        <w:t>2020</w:t>
      </w:r>
    </w:p>
    <w:tbl>
      <w:tblPr>
        <w:tblW w:w="9983" w:type="dxa"/>
        <w:tblLayout w:type="fixed"/>
        <w:tblLook w:val="04A0" w:firstRow="1" w:lastRow="0" w:firstColumn="1" w:lastColumn="0" w:noHBand="0" w:noVBand="1"/>
      </w:tblPr>
      <w:tblGrid>
        <w:gridCol w:w="675"/>
        <w:gridCol w:w="8505"/>
        <w:gridCol w:w="567"/>
        <w:gridCol w:w="236"/>
      </w:tblGrid>
      <w:tr w:rsidR="00474697" w:rsidRPr="00C733C5" w14:paraId="04D4BAD0" w14:textId="77777777" w:rsidTr="00C53BD5">
        <w:tc>
          <w:tcPr>
            <w:tcW w:w="675" w:type="dxa"/>
            <w:shd w:val="clear" w:color="auto" w:fill="auto"/>
          </w:tcPr>
          <w:p w14:paraId="41171574" w14:textId="77777777" w:rsidR="00474697" w:rsidRPr="00C733C5" w:rsidRDefault="00474697" w:rsidP="00C53BD5">
            <w:pPr>
              <w:spacing w:after="0" w:line="240" w:lineRule="auto"/>
              <w:rPr>
                <w:rFonts w:ascii="Arial" w:hAnsi="Arial" w:cs="Arial"/>
                <w:sz w:val="24"/>
                <w:szCs w:val="24"/>
              </w:rPr>
            </w:pPr>
          </w:p>
        </w:tc>
        <w:tc>
          <w:tcPr>
            <w:tcW w:w="8505" w:type="dxa"/>
            <w:shd w:val="clear" w:color="auto" w:fill="auto"/>
          </w:tcPr>
          <w:p w14:paraId="2D9ED75D" w14:textId="77777777" w:rsidR="00474697" w:rsidRDefault="00474697" w:rsidP="00C53BD5">
            <w:pPr>
              <w:spacing w:after="0" w:line="240" w:lineRule="auto"/>
              <w:rPr>
                <w:rFonts w:ascii="Arial" w:hAnsi="Arial" w:cs="Arial"/>
                <w:b/>
                <w:sz w:val="24"/>
                <w:szCs w:val="24"/>
              </w:rPr>
            </w:pP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2"/>
              <w:gridCol w:w="1742"/>
            </w:tblGrid>
            <w:tr w:rsidR="00474697" w:rsidRPr="00BE0092" w14:paraId="4671254C" w14:textId="77777777" w:rsidTr="00C53BD5">
              <w:tc>
                <w:tcPr>
                  <w:tcW w:w="6532" w:type="dxa"/>
                  <w:tcBorders>
                    <w:top w:val="single" w:sz="18" w:space="0" w:color="auto"/>
                    <w:left w:val="single" w:sz="18" w:space="0" w:color="auto"/>
                  </w:tcBorders>
                  <w:shd w:val="clear" w:color="auto" w:fill="auto"/>
                </w:tcPr>
                <w:p w14:paraId="41B8C48E"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Sales (6 200 500 </w:t>
                  </w:r>
                  <w:r w:rsidRPr="008E5CD6">
                    <w:rPr>
                      <w:rFonts w:ascii="Wingdings" w:hAnsi="Wingdings" w:cs="Arial"/>
                      <w:sz w:val="24"/>
                      <w:szCs w:val="24"/>
                    </w:rPr>
                    <w:t></w:t>
                  </w:r>
                  <w:r w:rsidRPr="008E5CD6">
                    <w:rPr>
                      <w:rFonts w:ascii="Arial" w:hAnsi="Arial" w:cs="Arial"/>
                      <w:sz w:val="24"/>
                      <w:szCs w:val="24"/>
                    </w:rPr>
                    <w:t xml:space="preserve"> ‒ (17 200 </w:t>
                  </w:r>
                  <w:r w:rsidRPr="008E5CD6">
                    <w:rPr>
                      <w:rFonts w:ascii="Wingdings" w:hAnsi="Wingdings" w:cs="Arial"/>
                      <w:sz w:val="24"/>
                      <w:szCs w:val="24"/>
                    </w:rPr>
                    <w:t></w:t>
                  </w:r>
                  <w:r w:rsidRPr="008E5CD6">
                    <w:rPr>
                      <w:rFonts w:ascii="Arial" w:hAnsi="Arial" w:cs="Arial"/>
                      <w:sz w:val="24"/>
                      <w:szCs w:val="24"/>
                    </w:rPr>
                    <w:t xml:space="preserve"> + 2 400 </w:t>
                  </w:r>
                  <w:r w:rsidRPr="008E5CD6">
                    <w:rPr>
                      <w:rFonts w:ascii="Wingdings" w:hAnsi="Wingdings" w:cs="Arial"/>
                      <w:sz w:val="24"/>
                      <w:szCs w:val="24"/>
                    </w:rPr>
                    <w:t></w:t>
                  </w:r>
                  <w:r w:rsidRPr="008E5CD6">
                    <w:rPr>
                      <w:rFonts w:ascii="Arial" w:hAnsi="Arial" w:cs="Arial"/>
                      <w:sz w:val="24"/>
                      <w:szCs w:val="24"/>
                    </w:rPr>
                    <w:t xml:space="preserve"> )</w:t>
                  </w:r>
                  <w:r w:rsidRPr="008E5CD6">
                    <w:rPr>
                      <w:rFonts w:ascii="Arial" w:hAnsi="Arial" w:cs="Arial"/>
                      <w:b/>
                      <w:sz w:val="16"/>
                      <w:szCs w:val="16"/>
                    </w:rPr>
                    <w:t xml:space="preserve"> </w:t>
                  </w:r>
                  <w:r>
                    <w:rPr>
                      <w:rFonts w:ascii="Arial" w:hAnsi="Arial" w:cs="Arial"/>
                      <w:b/>
                      <w:sz w:val="16"/>
                      <w:szCs w:val="16"/>
                    </w:rPr>
                    <w:t xml:space="preserve">        </w:t>
                  </w:r>
                  <w:r w:rsidRPr="007B2E29">
                    <w:rPr>
                      <w:rFonts w:ascii="Arial" w:hAnsi="Arial" w:cs="Arial"/>
                      <w:b/>
                      <w:sz w:val="16"/>
                      <w:szCs w:val="16"/>
                      <w:highlight w:val="yellow"/>
                    </w:rPr>
                    <w:t>one part correct</w:t>
                  </w:r>
                </w:p>
              </w:tc>
              <w:tc>
                <w:tcPr>
                  <w:tcW w:w="1742" w:type="dxa"/>
                  <w:tcBorders>
                    <w:top w:val="single" w:sz="18" w:space="0" w:color="auto"/>
                    <w:bottom w:val="single" w:sz="4" w:space="0" w:color="auto"/>
                    <w:right w:val="single" w:sz="18" w:space="0" w:color="auto"/>
                  </w:tcBorders>
                  <w:shd w:val="clear" w:color="auto" w:fill="auto"/>
                </w:tcPr>
                <w:p w14:paraId="68595725" w14:textId="77777777" w:rsidR="00474697" w:rsidRPr="008E5CD6" w:rsidRDefault="00474697" w:rsidP="00C53BD5">
                  <w:pPr>
                    <w:spacing w:after="0" w:line="360" w:lineRule="auto"/>
                    <w:jc w:val="right"/>
                    <w:rPr>
                      <w:rFonts w:ascii="Arial" w:hAnsi="Arial" w:cs="Arial"/>
                      <w:sz w:val="24"/>
                      <w:szCs w:val="24"/>
                    </w:rPr>
                  </w:pPr>
                  <w:r w:rsidRPr="008E5CD6">
                    <w:rPr>
                      <w:rFonts w:ascii="Wingdings" w:hAnsi="Wingdings" w:cs="Arial"/>
                      <w:sz w:val="24"/>
                      <w:szCs w:val="24"/>
                    </w:rPr>
                    <w:sym w:font="Wingdings 2" w:char="F052"/>
                  </w:r>
                  <w:r w:rsidRPr="008E5CD6">
                    <w:rPr>
                      <w:rFonts w:ascii="Wingdings" w:hAnsi="Wingdings" w:cs="Arial"/>
                      <w:sz w:val="24"/>
                      <w:szCs w:val="24"/>
                    </w:rPr>
                    <w:t></w:t>
                  </w:r>
                  <w:r w:rsidRPr="008E5CD6">
                    <w:rPr>
                      <w:rFonts w:ascii="Arial" w:hAnsi="Arial" w:cs="Arial"/>
                      <w:sz w:val="24"/>
                      <w:szCs w:val="24"/>
                    </w:rPr>
                    <w:t>6 180 900</w:t>
                  </w:r>
                </w:p>
              </w:tc>
            </w:tr>
            <w:tr w:rsidR="00474697" w:rsidRPr="00BE0092" w14:paraId="7735413F" w14:textId="77777777" w:rsidTr="00C53BD5">
              <w:tc>
                <w:tcPr>
                  <w:tcW w:w="6532" w:type="dxa"/>
                  <w:tcBorders>
                    <w:left w:val="single" w:sz="18" w:space="0" w:color="auto"/>
                  </w:tcBorders>
                  <w:shd w:val="clear" w:color="auto" w:fill="auto"/>
                </w:tcPr>
                <w:p w14:paraId="7DB09BF0"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Cost of sales </w:t>
                  </w:r>
                </w:p>
              </w:tc>
              <w:tc>
                <w:tcPr>
                  <w:tcW w:w="1742" w:type="dxa"/>
                  <w:tcBorders>
                    <w:bottom w:val="single" w:sz="18" w:space="0" w:color="auto"/>
                    <w:right w:val="single" w:sz="18" w:space="0" w:color="auto"/>
                  </w:tcBorders>
                  <w:shd w:val="clear" w:color="auto" w:fill="auto"/>
                </w:tcPr>
                <w:p w14:paraId="7B5B4364" w14:textId="77777777" w:rsidR="00474697" w:rsidRPr="008E5CD6" w:rsidRDefault="00474697" w:rsidP="00C53BD5">
                  <w:pPr>
                    <w:spacing w:after="0" w:line="360" w:lineRule="auto"/>
                    <w:jc w:val="right"/>
                    <w:rPr>
                      <w:rFonts w:ascii="Arial" w:hAnsi="Arial" w:cs="Arial"/>
                      <w:b/>
                      <w:sz w:val="24"/>
                      <w:szCs w:val="24"/>
                    </w:rPr>
                  </w:pPr>
                  <w:r w:rsidRPr="008E5CD6">
                    <w:rPr>
                      <w:rFonts w:ascii="Arial" w:hAnsi="Arial" w:cs="Arial"/>
                      <w:sz w:val="24"/>
                      <w:szCs w:val="24"/>
                    </w:rPr>
                    <w:t xml:space="preserve"> </w:t>
                  </w:r>
                  <w:r w:rsidRPr="008E5CD6">
                    <w:rPr>
                      <w:rFonts w:ascii="Arial" w:hAnsi="Arial" w:cs="Arial"/>
                      <w:b/>
                      <w:sz w:val="24"/>
                      <w:szCs w:val="24"/>
                    </w:rPr>
                    <w:t>(3 468 400 )</w:t>
                  </w:r>
                </w:p>
              </w:tc>
            </w:tr>
            <w:tr w:rsidR="00474697" w:rsidRPr="00BE0092" w14:paraId="561EF58B" w14:textId="77777777" w:rsidTr="00C53BD5">
              <w:tc>
                <w:tcPr>
                  <w:tcW w:w="6532" w:type="dxa"/>
                  <w:tcBorders>
                    <w:left w:val="single" w:sz="18" w:space="0" w:color="auto"/>
                  </w:tcBorders>
                  <w:shd w:val="clear" w:color="auto" w:fill="auto"/>
                </w:tcPr>
                <w:p w14:paraId="5114F9B5"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Gross profit                                                      </w:t>
                  </w:r>
                  <w:r>
                    <w:rPr>
                      <w:rFonts w:ascii="Arial" w:hAnsi="Arial" w:cs="Arial"/>
                      <w:sz w:val="24"/>
                      <w:szCs w:val="24"/>
                    </w:rPr>
                    <w:t xml:space="preserve">           </w:t>
                  </w:r>
                  <w:r w:rsidRPr="007B2E29">
                    <w:rPr>
                      <w:rFonts w:ascii="Arial" w:hAnsi="Arial" w:cs="Arial"/>
                      <w:b/>
                      <w:sz w:val="16"/>
                      <w:szCs w:val="16"/>
                      <w:highlight w:val="yellow"/>
                    </w:rPr>
                    <w:t>operation</w:t>
                  </w:r>
                </w:p>
              </w:tc>
              <w:tc>
                <w:tcPr>
                  <w:tcW w:w="1742" w:type="dxa"/>
                  <w:tcBorders>
                    <w:top w:val="single" w:sz="18" w:space="0" w:color="auto"/>
                    <w:right w:val="single" w:sz="18" w:space="0" w:color="auto"/>
                  </w:tcBorders>
                  <w:shd w:val="clear" w:color="auto" w:fill="auto"/>
                </w:tcPr>
                <w:p w14:paraId="2CBC7D48" w14:textId="77777777" w:rsidR="00474697" w:rsidRPr="008E5CD6" w:rsidRDefault="00474697" w:rsidP="00C53BD5">
                  <w:pPr>
                    <w:spacing w:after="0" w:line="360" w:lineRule="auto"/>
                    <w:jc w:val="right"/>
                    <w:rPr>
                      <w:rFonts w:ascii="Arial" w:hAnsi="Arial" w:cs="Arial"/>
                      <w:sz w:val="24"/>
                      <w:szCs w:val="24"/>
                    </w:rPr>
                  </w:pPr>
                  <w:r w:rsidRPr="008E5CD6">
                    <w:rPr>
                      <w:rFonts w:ascii="Wingdings" w:hAnsi="Wingdings" w:cs="Arial"/>
                      <w:sz w:val="24"/>
                      <w:szCs w:val="24"/>
                    </w:rPr>
                    <w:sym w:font="Wingdings" w:char="F0FE"/>
                  </w:r>
                  <w:r w:rsidRPr="008E5CD6">
                    <w:rPr>
                      <w:rFonts w:ascii="Arial" w:hAnsi="Arial" w:cs="Arial"/>
                      <w:sz w:val="24"/>
                      <w:szCs w:val="24"/>
                    </w:rPr>
                    <w:t xml:space="preserve">  2 712 500</w:t>
                  </w:r>
                </w:p>
              </w:tc>
            </w:tr>
            <w:tr w:rsidR="00474697" w:rsidRPr="00BE0092" w14:paraId="68CEA51D" w14:textId="77777777" w:rsidTr="00C53BD5">
              <w:tc>
                <w:tcPr>
                  <w:tcW w:w="6532" w:type="dxa"/>
                  <w:tcBorders>
                    <w:left w:val="single" w:sz="18" w:space="0" w:color="auto"/>
                  </w:tcBorders>
                  <w:shd w:val="clear" w:color="auto" w:fill="auto"/>
                </w:tcPr>
                <w:p w14:paraId="7CBEACC9"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Other operating income                             </w:t>
                  </w:r>
                  <w:r>
                    <w:rPr>
                      <w:rFonts w:ascii="Arial" w:hAnsi="Arial" w:cs="Arial"/>
                      <w:sz w:val="24"/>
                      <w:szCs w:val="24"/>
                    </w:rPr>
                    <w:t xml:space="preserve">        </w:t>
                  </w:r>
                  <w:r w:rsidRPr="008E5CD6">
                    <w:rPr>
                      <w:rFonts w:ascii="Arial" w:hAnsi="Arial" w:cs="Arial"/>
                      <w:sz w:val="24"/>
                      <w:szCs w:val="24"/>
                    </w:rPr>
                    <w:t xml:space="preserve"> </w:t>
                  </w:r>
                  <w:r w:rsidRPr="007B2E29">
                    <w:rPr>
                      <w:rFonts w:ascii="Arial" w:hAnsi="Arial" w:cs="Arial"/>
                      <w:b/>
                      <w:sz w:val="16"/>
                      <w:szCs w:val="16"/>
                      <w:highlight w:val="yellow"/>
                    </w:rPr>
                    <w:t>one part correct</w:t>
                  </w:r>
                </w:p>
              </w:tc>
              <w:tc>
                <w:tcPr>
                  <w:tcW w:w="1742" w:type="dxa"/>
                  <w:tcBorders>
                    <w:bottom w:val="single" w:sz="18" w:space="0" w:color="auto"/>
                    <w:right w:val="single" w:sz="18" w:space="0" w:color="auto"/>
                  </w:tcBorders>
                  <w:shd w:val="clear" w:color="auto" w:fill="auto"/>
                </w:tcPr>
                <w:p w14:paraId="39F78C50" w14:textId="77777777" w:rsidR="00474697" w:rsidRPr="008E5CD6" w:rsidRDefault="00474697" w:rsidP="00C53BD5">
                  <w:pPr>
                    <w:spacing w:after="0" w:line="360" w:lineRule="auto"/>
                    <w:jc w:val="right"/>
                    <w:rPr>
                      <w:rFonts w:ascii="Arial" w:hAnsi="Arial" w:cs="Arial"/>
                      <w:sz w:val="24"/>
                      <w:szCs w:val="24"/>
                    </w:rPr>
                  </w:pPr>
                  <w:r w:rsidRPr="008E5CD6">
                    <w:rPr>
                      <w:rFonts w:ascii="Arial" w:hAnsi="Arial" w:cs="Arial"/>
                      <w:sz w:val="24"/>
                      <w:szCs w:val="24"/>
                    </w:rPr>
                    <w:sym w:font="Wingdings 2" w:char="F052"/>
                  </w:r>
                  <w:r w:rsidRPr="008E5CD6">
                    <w:rPr>
                      <w:rFonts w:ascii="Arial" w:hAnsi="Arial" w:cs="Arial"/>
                      <w:sz w:val="24"/>
                      <w:szCs w:val="24"/>
                    </w:rPr>
                    <w:t xml:space="preserve"> 127 480</w:t>
                  </w:r>
                </w:p>
              </w:tc>
            </w:tr>
            <w:tr w:rsidR="00474697" w:rsidRPr="00BE0092" w14:paraId="47868CCD" w14:textId="77777777" w:rsidTr="00C53BD5">
              <w:tc>
                <w:tcPr>
                  <w:tcW w:w="6532" w:type="dxa"/>
                  <w:tcBorders>
                    <w:left w:val="single" w:sz="18" w:space="0" w:color="auto"/>
                    <w:right w:val="single" w:sz="18" w:space="0" w:color="auto"/>
                  </w:tcBorders>
                  <w:shd w:val="clear" w:color="auto" w:fill="auto"/>
                </w:tcPr>
                <w:p w14:paraId="5AA13162"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   Rent income </w:t>
                  </w:r>
                </w:p>
              </w:tc>
              <w:tc>
                <w:tcPr>
                  <w:tcW w:w="1742" w:type="dxa"/>
                  <w:tcBorders>
                    <w:top w:val="single" w:sz="18" w:space="0" w:color="auto"/>
                    <w:left w:val="single" w:sz="18" w:space="0" w:color="auto"/>
                    <w:bottom w:val="single" w:sz="6" w:space="0" w:color="auto"/>
                    <w:right w:val="single" w:sz="18" w:space="0" w:color="auto"/>
                  </w:tcBorders>
                  <w:shd w:val="clear" w:color="auto" w:fill="auto"/>
                </w:tcPr>
                <w:p w14:paraId="74F0735C" w14:textId="77777777" w:rsidR="00474697" w:rsidRPr="008E5CD6" w:rsidRDefault="00474697" w:rsidP="00C53BD5">
                  <w:pPr>
                    <w:spacing w:after="0" w:line="360" w:lineRule="auto"/>
                    <w:jc w:val="right"/>
                    <w:rPr>
                      <w:rFonts w:ascii="Arial" w:hAnsi="Arial" w:cs="Arial"/>
                      <w:sz w:val="24"/>
                      <w:szCs w:val="24"/>
                    </w:rPr>
                  </w:pPr>
                  <w:r w:rsidRPr="008E5CD6">
                    <w:rPr>
                      <w:rFonts w:ascii="Wingdings" w:hAnsi="Wingdings" w:cs="Arial"/>
                      <w:sz w:val="24"/>
                      <w:szCs w:val="24"/>
                    </w:rPr>
                    <w:t></w:t>
                  </w:r>
                  <w:r w:rsidRPr="008E5CD6">
                    <w:rPr>
                      <w:rFonts w:ascii="Arial" w:hAnsi="Arial" w:cs="Arial"/>
                      <w:sz w:val="24"/>
                      <w:szCs w:val="24"/>
                    </w:rPr>
                    <w:t xml:space="preserve"> 126 800</w:t>
                  </w:r>
                </w:p>
              </w:tc>
            </w:tr>
            <w:tr w:rsidR="00474697" w:rsidRPr="00BE0092" w14:paraId="68771462" w14:textId="77777777" w:rsidTr="00C53BD5">
              <w:tc>
                <w:tcPr>
                  <w:tcW w:w="6532" w:type="dxa"/>
                  <w:tcBorders>
                    <w:left w:val="single" w:sz="18" w:space="0" w:color="auto"/>
                    <w:bottom w:val="single" w:sz="4" w:space="0" w:color="auto"/>
                    <w:right w:val="single" w:sz="18" w:space="0" w:color="auto"/>
                  </w:tcBorders>
                  <w:shd w:val="clear" w:color="auto" w:fill="auto"/>
                </w:tcPr>
                <w:p w14:paraId="0FD48265"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   Bad debts recovered</w:t>
                  </w:r>
                </w:p>
              </w:tc>
              <w:tc>
                <w:tcPr>
                  <w:tcW w:w="1742" w:type="dxa"/>
                  <w:tcBorders>
                    <w:top w:val="single" w:sz="6" w:space="0" w:color="auto"/>
                    <w:left w:val="single" w:sz="18" w:space="0" w:color="auto"/>
                    <w:bottom w:val="single" w:sz="18" w:space="0" w:color="auto"/>
                    <w:right w:val="single" w:sz="18" w:space="0" w:color="auto"/>
                  </w:tcBorders>
                  <w:shd w:val="clear" w:color="auto" w:fill="auto"/>
                </w:tcPr>
                <w:p w14:paraId="669B2213" w14:textId="77777777" w:rsidR="00474697" w:rsidRPr="008E5CD6" w:rsidRDefault="00474697" w:rsidP="00C53BD5">
                  <w:pPr>
                    <w:spacing w:after="0" w:line="360" w:lineRule="auto"/>
                    <w:jc w:val="right"/>
                    <w:rPr>
                      <w:rFonts w:ascii="Arial" w:hAnsi="Arial" w:cs="Arial"/>
                      <w:sz w:val="24"/>
                      <w:szCs w:val="24"/>
                    </w:rPr>
                  </w:pPr>
                  <w:r w:rsidRPr="008E5CD6">
                    <w:rPr>
                      <w:rFonts w:ascii="Wingdings" w:hAnsi="Wingdings" w:cs="Arial"/>
                      <w:sz w:val="24"/>
                      <w:szCs w:val="24"/>
                    </w:rPr>
                    <w:t></w:t>
                  </w:r>
                  <w:r w:rsidRPr="008E5CD6">
                    <w:rPr>
                      <w:rFonts w:ascii="Arial" w:hAnsi="Arial" w:cs="Arial"/>
                      <w:sz w:val="24"/>
                      <w:szCs w:val="24"/>
                    </w:rPr>
                    <w:t xml:space="preserve"> 680</w:t>
                  </w:r>
                </w:p>
              </w:tc>
            </w:tr>
            <w:tr w:rsidR="00474697" w:rsidRPr="00BE0092" w14:paraId="1B76DFFF" w14:textId="77777777" w:rsidTr="00C53BD5">
              <w:tc>
                <w:tcPr>
                  <w:tcW w:w="6532" w:type="dxa"/>
                  <w:tcBorders>
                    <w:left w:val="single" w:sz="18" w:space="0" w:color="auto"/>
                    <w:bottom w:val="nil"/>
                  </w:tcBorders>
                  <w:shd w:val="clear" w:color="auto" w:fill="auto"/>
                </w:tcPr>
                <w:p w14:paraId="3B55D981" w14:textId="77777777" w:rsidR="00474697" w:rsidRPr="008E5CD6" w:rsidRDefault="00474697" w:rsidP="00C53BD5">
                  <w:pPr>
                    <w:spacing w:after="0" w:line="360" w:lineRule="auto"/>
                    <w:rPr>
                      <w:rFonts w:ascii="Arial" w:hAnsi="Arial" w:cs="Arial"/>
                      <w:sz w:val="2"/>
                      <w:szCs w:val="4"/>
                    </w:rPr>
                  </w:pPr>
                </w:p>
              </w:tc>
              <w:tc>
                <w:tcPr>
                  <w:tcW w:w="1742" w:type="dxa"/>
                  <w:tcBorders>
                    <w:top w:val="single" w:sz="18" w:space="0" w:color="auto"/>
                    <w:bottom w:val="single" w:sz="18" w:space="0" w:color="auto"/>
                    <w:right w:val="single" w:sz="18" w:space="0" w:color="auto"/>
                  </w:tcBorders>
                  <w:shd w:val="clear" w:color="auto" w:fill="auto"/>
                </w:tcPr>
                <w:p w14:paraId="678604E6" w14:textId="77777777" w:rsidR="00474697" w:rsidRPr="008E5CD6" w:rsidRDefault="00474697" w:rsidP="00C53BD5">
                  <w:pPr>
                    <w:spacing w:after="0" w:line="360" w:lineRule="auto"/>
                    <w:jc w:val="right"/>
                    <w:rPr>
                      <w:rFonts w:ascii="Arial" w:hAnsi="Arial" w:cs="Arial"/>
                      <w:sz w:val="2"/>
                      <w:szCs w:val="4"/>
                    </w:rPr>
                  </w:pPr>
                </w:p>
              </w:tc>
            </w:tr>
            <w:tr w:rsidR="00474697" w:rsidRPr="00BE0092" w14:paraId="2AC8368E" w14:textId="77777777" w:rsidTr="00C53BD5">
              <w:tc>
                <w:tcPr>
                  <w:tcW w:w="6532" w:type="dxa"/>
                  <w:tcBorders>
                    <w:top w:val="nil"/>
                    <w:left w:val="single" w:sz="18" w:space="0" w:color="auto"/>
                  </w:tcBorders>
                  <w:shd w:val="clear" w:color="auto" w:fill="auto"/>
                </w:tcPr>
                <w:p w14:paraId="3A7BF774"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Gross operating income                               </w:t>
                  </w:r>
                  <w:r>
                    <w:rPr>
                      <w:rFonts w:ascii="Arial" w:hAnsi="Arial" w:cs="Arial"/>
                      <w:sz w:val="24"/>
                      <w:szCs w:val="24"/>
                    </w:rPr>
                    <w:t xml:space="preserve">            </w:t>
                  </w:r>
                  <w:r w:rsidRPr="008E5CD6">
                    <w:rPr>
                      <w:rFonts w:ascii="Arial" w:hAnsi="Arial" w:cs="Arial"/>
                      <w:sz w:val="24"/>
                      <w:szCs w:val="24"/>
                    </w:rPr>
                    <w:t xml:space="preserve"> </w:t>
                  </w:r>
                  <w:r w:rsidRPr="007B2E29">
                    <w:rPr>
                      <w:rFonts w:ascii="Arial" w:hAnsi="Arial" w:cs="Arial"/>
                      <w:sz w:val="24"/>
                      <w:szCs w:val="24"/>
                      <w:highlight w:val="yellow"/>
                    </w:rPr>
                    <w:t xml:space="preserve"> </w:t>
                  </w:r>
                  <w:r w:rsidRPr="007B2E29">
                    <w:rPr>
                      <w:rFonts w:ascii="Arial" w:hAnsi="Arial" w:cs="Arial"/>
                      <w:b/>
                      <w:sz w:val="16"/>
                      <w:szCs w:val="16"/>
                      <w:highlight w:val="yellow"/>
                    </w:rPr>
                    <w:t>operation</w:t>
                  </w:r>
                </w:p>
              </w:tc>
              <w:tc>
                <w:tcPr>
                  <w:tcW w:w="1742" w:type="dxa"/>
                  <w:tcBorders>
                    <w:top w:val="single" w:sz="18" w:space="0" w:color="auto"/>
                    <w:right w:val="single" w:sz="18" w:space="0" w:color="auto"/>
                  </w:tcBorders>
                  <w:shd w:val="clear" w:color="auto" w:fill="auto"/>
                </w:tcPr>
                <w:p w14:paraId="40D0F15C" w14:textId="77777777" w:rsidR="00474697" w:rsidRPr="008E5CD6" w:rsidRDefault="00474697" w:rsidP="00C53BD5">
                  <w:pPr>
                    <w:spacing w:after="0" w:line="360" w:lineRule="auto"/>
                    <w:jc w:val="right"/>
                    <w:rPr>
                      <w:rFonts w:ascii="Arial" w:hAnsi="Arial" w:cs="Arial"/>
                      <w:sz w:val="24"/>
                      <w:szCs w:val="24"/>
                    </w:rPr>
                  </w:pPr>
                  <w:r w:rsidRPr="008E5CD6">
                    <w:rPr>
                      <w:rFonts w:ascii="Arial" w:hAnsi="Arial" w:cs="Arial"/>
                      <w:sz w:val="24"/>
                      <w:szCs w:val="24"/>
                    </w:rPr>
                    <w:sym w:font="Wingdings 2" w:char="F052"/>
                  </w:r>
                  <w:r w:rsidRPr="008E5CD6">
                    <w:rPr>
                      <w:rFonts w:ascii="Arial" w:hAnsi="Arial" w:cs="Arial"/>
                      <w:sz w:val="24"/>
                      <w:szCs w:val="24"/>
                    </w:rPr>
                    <w:t xml:space="preserve"> 2 839 980</w:t>
                  </w:r>
                </w:p>
              </w:tc>
            </w:tr>
            <w:tr w:rsidR="00474697" w:rsidRPr="00BE0092" w14:paraId="120DD5F2" w14:textId="77777777" w:rsidTr="00C53BD5">
              <w:tc>
                <w:tcPr>
                  <w:tcW w:w="6532" w:type="dxa"/>
                  <w:tcBorders>
                    <w:left w:val="single" w:sz="18" w:space="0" w:color="auto"/>
                  </w:tcBorders>
                  <w:shd w:val="clear" w:color="auto" w:fill="auto"/>
                </w:tcPr>
                <w:p w14:paraId="5DE1C126"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Operating expenses                                    </w:t>
                  </w:r>
                  <w:r>
                    <w:rPr>
                      <w:rFonts w:ascii="Arial" w:hAnsi="Arial" w:cs="Arial"/>
                      <w:sz w:val="24"/>
                      <w:szCs w:val="24"/>
                    </w:rPr>
                    <w:t xml:space="preserve">    </w:t>
                  </w:r>
                  <w:r w:rsidRPr="008E5CD6">
                    <w:rPr>
                      <w:rFonts w:ascii="Arial" w:hAnsi="Arial" w:cs="Arial"/>
                      <w:sz w:val="24"/>
                      <w:szCs w:val="24"/>
                    </w:rPr>
                    <w:t xml:space="preserve">    </w:t>
                  </w:r>
                  <w:r w:rsidRPr="007B2E29">
                    <w:rPr>
                      <w:rFonts w:ascii="Arial" w:hAnsi="Arial" w:cs="Arial"/>
                      <w:b/>
                      <w:sz w:val="16"/>
                      <w:szCs w:val="16"/>
                      <w:highlight w:val="yellow"/>
                    </w:rPr>
                    <w:t>one part correct</w:t>
                  </w:r>
                </w:p>
              </w:tc>
              <w:tc>
                <w:tcPr>
                  <w:tcW w:w="1742" w:type="dxa"/>
                  <w:tcBorders>
                    <w:bottom w:val="single" w:sz="18" w:space="0" w:color="auto"/>
                    <w:right w:val="single" w:sz="18" w:space="0" w:color="auto"/>
                  </w:tcBorders>
                  <w:shd w:val="clear" w:color="auto" w:fill="auto"/>
                </w:tcPr>
                <w:p w14:paraId="38BBA74C" w14:textId="77777777" w:rsidR="00474697" w:rsidRPr="008E5CD6" w:rsidRDefault="00474697" w:rsidP="00C53BD5">
                  <w:pPr>
                    <w:spacing w:after="0" w:line="360" w:lineRule="auto"/>
                    <w:jc w:val="right"/>
                    <w:rPr>
                      <w:rFonts w:ascii="Arial" w:hAnsi="Arial" w:cs="Arial"/>
                      <w:sz w:val="24"/>
                      <w:szCs w:val="24"/>
                    </w:rPr>
                  </w:pPr>
                  <w:r w:rsidRPr="008E5CD6">
                    <w:rPr>
                      <w:rFonts w:ascii="Arial" w:hAnsi="Arial" w:cs="Arial"/>
                      <w:sz w:val="24"/>
                      <w:szCs w:val="24"/>
                    </w:rPr>
                    <w:sym w:font="Wingdings 2" w:char="F052"/>
                  </w:r>
                  <w:r w:rsidRPr="008E5CD6">
                    <w:rPr>
                      <w:rFonts w:ascii="Arial" w:hAnsi="Arial" w:cs="Arial"/>
                      <w:sz w:val="24"/>
                      <w:szCs w:val="24"/>
                    </w:rPr>
                    <w:t xml:space="preserve"> (2 374 140)</w:t>
                  </w:r>
                </w:p>
              </w:tc>
            </w:tr>
            <w:tr w:rsidR="00474697" w:rsidRPr="00BE0092" w14:paraId="5A343BC3" w14:textId="77777777" w:rsidTr="00C53BD5">
              <w:tc>
                <w:tcPr>
                  <w:tcW w:w="6532" w:type="dxa"/>
                  <w:tcBorders>
                    <w:left w:val="single" w:sz="18" w:space="0" w:color="auto"/>
                    <w:right w:val="single" w:sz="18" w:space="0" w:color="auto"/>
                  </w:tcBorders>
                  <w:shd w:val="clear" w:color="auto" w:fill="auto"/>
                </w:tcPr>
                <w:p w14:paraId="37D55565" w14:textId="77777777" w:rsidR="00474697" w:rsidRPr="008E5CD6" w:rsidRDefault="00474697" w:rsidP="00C53BD5">
                  <w:pPr>
                    <w:pStyle w:val="NoSpacing"/>
                    <w:rPr>
                      <w:rFonts w:ascii="Arial" w:hAnsi="Arial" w:cs="Arial"/>
                      <w:b/>
                    </w:rPr>
                  </w:pPr>
                  <w:r w:rsidRPr="008E5CD6">
                    <w:rPr>
                      <w:rFonts w:ascii="Arial" w:hAnsi="Arial" w:cs="Arial"/>
                    </w:rPr>
                    <w:t xml:space="preserve">   </w:t>
                  </w:r>
                  <w:r w:rsidRPr="008E5CD6">
                    <w:rPr>
                      <w:rFonts w:ascii="Arial" w:hAnsi="Arial" w:cs="Arial"/>
                      <w:b/>
                    </w:rPr>
                    <w:t>Advertisements</w:t>
                  </w:r>
                </w:p>
              </w:tc>
              <w:tc>
                <w:tcPr>
                  <w:tcW w:w="1742" w:type="dxa"/>
                  <w:tcBorders>
                    <w:top w:val="single" w:sz="18" w:space="0" w:color="auto"/>
                    <w:left w:val="single" w:sz="18" w:space="0" w:color="auto"/>
                    <w:bottom w:val="single" w:sz="6" w:space="0" w:color="auto"/>
                    <w:right w:val="single" w:sz="18" w:space="0" w:color="auto"/>
                  </w:tcBorders>
                  <w:shd w:val="clear" w:color="auto" w:fill="auto"/>
                </w:tcPr>
                <w:p w14:paraId="0E39CB2D" w14:textId="77777777" w:rsidR="00474697" w:rsidRPr="008E5CD6" w:rsidRDefault="00474697" w:rsidP="00C53BD5">
                  <w:pPr>
                    <w:pStyle w:val="NoSpacing"/>
                    <w:spacing w:line="360" w:lineRule="auto"/>
                    <w:jc w:val="right"/>
                    <w:rPr>
                      <w:rFonts w:ascii="Arial" w:hAnsi="Arial" w:cs="Arial"/>
                      <w:b/>
                    </w:rPr>
                  </w:pPr>
                  <w:r w:rsidRPr="008E5CD6">
                    <w:rPr>
                      <w:rFonts w:ascii="Arial" w:hAnsi="Arial" w:cs="Arial"/>
                      <w:b/>
                    </w:rPr>
                    <w:t>24 600</w:t>
                  </w:r>
                </w:p>
              </w:tc>
            </w:tr>
            <w:tr w:rsidR="00474697" w:rsidRPr="00BE0092" w14:paraId="62C5C553" w14:textId="77777777" w:rsidTr="00C53BD5">
              <w:tc>
                <w:tcPr>
                  <w:tcW w:w="6532" w:type="dxa"/>
                  <w:tcBorders>
                    <w:left w:val="single" w:sz="18" w:space="0" w:color="auto"/>
                    <w:right w:val="single" w:sz="18" w:space="0" w:color="auto"/>
                  </w:tcBorders>
                  <w:shd w:val="clear" w:color="auto" w:fill="auto"/>
                </w:tcPr>
                <w:p w14:paraId="20E58D72" w14:textId="77777777" w:rsidR="00474697" w:rsidRPr="008E5CD6" w:rsidRDefault="00474697" w:rsidP="00C53BD5">
                  <w:pPr>
                    <w:pStyle w:val="NoSpacing"/>
                    <w:spacing w:line="360" w:lineRule="auto"/>
                    <w:rPr>
                      <w:rFonts w:ascii="Arial" w:hAnsi="Arial" w:cs="Arial"/>
                      <w:b/>
                    </w:rPr>
                  </w:pPr>
                  <w:r>
                    <w:rPr>
                      <w:rFonts w:ascii="Arial" w:hAnsi="Arial" w:cs="Arial"/>
                      <w:b/>
                    </w:rPr>
                    <w:t xml:space="preserve"> </w:t>
                  </w:r>
                  <w:r>
                    <w:rPr>
                      <w:rFonts w:ascii="Arial" w:hAnsi="Arial" w:cs="Arial"/>
                      <w:b/>
                    </w:rPr>
                    <w:cr/>
                    <w:t xml:space="preserve"> Audi</w:t>
                  </w:r>
                  <w:r w:rsidRPr="008E5CD6">
                    <w:rPr>
                      <w:rFonts w:ascii="Arial" w:hAnsi="Arial" w:cs="Arial"/>
                      <w:b/>
                    </w:rPr>
                    <w:t xml:space="preserve">t fees </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21700D95" w14:textId="77777777" w:rsidR="00474697" w:rsidRPr="008E5CD6" w:rsidRDefault="00474697" w:rsidP="00C53BD5">
                  <w:pPr>
                    <w:pStyle w:val="NoSpacing"/>
                    <w:spacing w:line="360" w:lineRule="auto"/>
                    <w:jc w:val="right"/>
                    <w:rPr>
                      <w:rFonts w:ascii="Arial" w:hAnsi="Arial" w:cs="Arial"/>
                      <w:b/>
                    </w:rPr>
                  </w:pPr>
                  <w:r w:rsidRPr="008E5CD6">
                    <w:rPr>
                      <w:rFonts w:ascii="Arial" w:hAnsi="Arial" w:cs="Arial"/>
                      <w:b/>
                    </w:rPr>
                    <w:t xml:space="preserve"> 188 410</w:t>
                  </w:r>
                </w:p>
              </w:tc>
            </w:tr>
            <w:tr w:rsidR="00474697" w:rsidRPr="00BE0092" w14:paraId="160BD368" w14:textId="77777777" w:rsidTr="00C53BD5">
              <w:tc>
                <w:tcPr>
                  <w:tcW w:w="6532" w:type="dxa"/>
                  <w:tcBorders>
                    <w:left w:val="single" w:sz="18" w:space="0" w:color="auto"/>
                    <w:right w:val="single" w:sz="18" w:space="0" w:color="auto"/>
                  </w:tcBorders>
                  <w:shd w:val="clear" w:color="auto" w:fill="auto"/>
                </w:tcPr>
                <w:p w14:paraId="582FE3D5" w14:textId="77777777" w:rsidR="00474697" w:rsidRPr="008E5CD6" w:rsidRDefault="00474697" w:rsidP="00C53BD5">
                  <w:pPr>
                    <w:pStyle w:val="NoSpacing"/>
                    <w:rPr>
                      <w:rFonts w:ascii="Arial" w:hAnsi="Arial" w:cs="Arial"/>
                    </w:rPr>
                  </w:pPr>
                  <w:r w:rsidRPr="008E5CD6">
                    <w:rPr>
                      <w:rFonts w:ascii="Arial" w:hAnsi="Arial" w:cs="Arial"/>
                    </w:rPr>
                    <w:t xml:space="preserve">   Salaries and wages </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404444AF" w14:textId="77777777" w:rsidR="00474697" w:rsidRPr="008E5CD6" w:rsidRDefault="00474697" w:rsidP="00C53BD5">
                  <w:pPr>
                    <w:pStyle w:val="NoSpacing"/>
                    <w:spacing w:line="360" w:lineRule="auto"/>
                    <w:jc w:val="right"/>
                    <w:rPr>
                      <w:rFonts w:ascii="Arial" w:hAnsi="Arial" w:cs="Arial"/>
                    </w:rPr>
                  </w:pPr>
                  <w:r w:rsidRPr="008E5CD6">
                    <w:rPr>
                      <w:rFonts w:ascii="Wingdings" w:hAnsi="Wingdings" w:cs="Arial"/>
                    </w:rPr>
                    <w:t></w:t>
                  </w:r>
                  <w:r w:rsidRPr="008E5CD6">
                    <w:rPr>
                      <w:rFonts w:ascii="Arial" w:hAnsi="Arial" w:cs="Arial"/>
                    </w:rPr>
                    <w:t xml:space="preserve"> 1 081 600</w:t>
                  </w:r>
                </w:p>
              </w:tc>
            </w:tr>
            <w:tr w:rsidR="00474697" w:rsidRPr="00BE0092" w14:paraId="5C43111D" w14:textId="77777777" w:rsidTr="00C53BD5">
              <w:tc>
                <w:tcPr>
                  <w:tcW w:w="6532" w:type="dxa"/>
                  <w:tcBorders>
                    <w:left w:val="single" w:sz="18" w:space="0" w:color="auto"/>
                    <w:right w:val="single" w:sz="18" w:space="0" w:color="auto"/>
                  </w:tcBorders>
                  <w:shd w:val="clear" w:color="auto" w:fill="auto"/>
                </w:tcPr>
                <w:p w14:paraId="5EB9EA7C" w14:textId="77777777" w:rsidR="00474697" w:rsidRPr="008E5CD6" w:rsidRDefault="00474697" w:rsidP="00C53BD5">
                  <w:pPr>
                    <w:pStyle w:val="NoSpacing"/>
                    <w:spacing w:line="360" w:lineRule="auto"/>
                    <w:rPr>
                      <w:rFonts w:ascii="Arial" w:hAnsi="Arial" w:cs="Arial"/>
                    </w:rPr>
                  </w:pPr>
                  <w:r w:rsidRPr="008E5CD6">
                    <w:rPr>
                      <w:rFonts w:ascii="Arial" w:hAnsi="Arial" w:cs="Arial"/>
                    </w:rPr>
                    <w:t xml:space="preserve">   Directors fees (950 900 </w:t>
                  </w:r>
                  <w:r w:rsidRPr="008E5CD6">
                    <w:rPr>
                      <w:rFonts w:ascii="Wingdings" w:hAnsi="Wingdings" w:cs="Arial"/>
                    </w:rPr>
                    <w:t></w:t>
                  </w:r>
                  <w:r w:rsidRPr="008E5CD6">
                    <w:rPr>
                      <w:rFonts w:ascii="Arial" w:hAnsi="Arial" w:cs="Arial"/>
                    </w:rPr>
                    <w:t xml:space="preserve"> </w:t>
                  </w:r>
                  <w:r w:rsidRPr="008E5CD6">
                    <w:rPr>
                      <w:rFonts w:ascii="Calibri" w:hAnsi="Calibri" w:cs="Arial"/>
                    </w:rPr>
                    <w:t>–</w:t>
                  </w:r>
                  <w:r w:rsidRPr="008E5CD6">
                    <w:rPr>
                      <w:rFonts w:ascii="Arial" w:hAnsi="Arial" w:cs="Arial"/>
                    </w:rPr>
                    <w:t xml:space="preserve"> 25 700 </w:t>
                  </w:r>
                  <w:r w:rsidRPr="008E5CD6">
                    <w:rPr>
                      <w:rFonts w:ascii="Wingdings" w:hAnsi="Wingdings" w:cs="Arial"/>
                    </w:rPr>
                    <w:t></w:t>
                  </w:r>
                  <w:r w:rsidRPr="008E5CD6">
                    <w:rPr>
                      <w:rFonts w:ascii="Wingdings" w:hAnsi="Wingdings" w:cs="Arial"/>
                    </w:rPr>
                    <w:t></w:t>
                  </w:r>
                  <w:r w:rsidRPr="008E5CD6">
                    <w:rPr>
                      <w:rFonts w:ascii="Arial" w:hAnsi="Arial" w:cs="Arial"/>
                    </w:rPr>
                    <w:t xml:space="preserve"> )    </w:t>
                  </w:r>
                  <w:r>
                    <w:rPr>
                      <w:rFonts w:ascii="Arial" w:hAnsi="Arial" w:cs="Arial"/>
                    </w:rPr>
                    <w:t xml:space="preserve">  </w:t>
                  </w:r>
                  <w:r w:rsidRPr="008E5CD6">
                    <w:rPr>
                      <w:rFonts w:ascii="Arial" w:hAnsi="Arial" w:cs="Arial"/>
                    </w:rPr>
                    <w:t xml:space="preserve">  </w:t>
                  </w:r>
                  <w:r w:rsidRPr="007B2E29">
                    <w:rPr>
                      <w:rFonts w:ascii="Arial" w:hAnsi="Arial" w:cs="Arial"/>
                      <w:b/>
                      <w:sz w:val="16"/>
                      <w:szCs w:val="16"/>
                      <w:highlight w:val="yellow"/>
                    </w:rPr>
                    <w:t>one part correct</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1D658F9C" w14:textId="77777777" w:rsidR="00474697" w:rsidRPr="008E5CD6" w:rsidRDefault="00474697" w:rsidP="00C53BD5">
                  <w:pPr>
                    <w:pStyle w:val="NoSpacing"/>
                    <w:spacing w:line="360" w:lineRule="auto"/>
                    <w:jc w:val="right"/>
                    <w:rPr>
                      <w:rFonts w:ascii="Arial" w:hAnsi="Arial" w:cs="Arial"/>
                    </w:rPr>
                  </w:pPr>
                  <w:r w:rsidRPr="008E5CD6">
                    <w:rPr>
                      <w:rFonts w:ascii="Arial" w:hAnsi="Arial" w:cs="Arial"/>
                    </w:rPr>
                    <w:sym w:font="Wingdings 2" w:char="F052"/>
                  </w:r>
                  <w:r w:rsidRPr="008E5CD6">
                    <w:rPr>
                      <w:rFonts w:ascii="Arial" w:hAnsi="Arial" w:cs="Arial"/>
                    </w:rPr>
                    <w:t xml:space="preserve"> 925 200</w:t>
                  </w:r>
                </w:p>
              </w:tc>
            </w:tr>
            <w:tr w:rsidR="00474697" w:rsidRPr="00BE0092" w14:paraId="6409BA4F" w14:textId="77777777" w:rsidTr="00C53BD5">
              <w:tc>
                <w:tcPr>
                  <w:tcW w:w="6532" w:type="dxa"/>
                  <w:tcBorders>
                    <w:left w:val="single" w:sz="18" w:space="0" w:color="auto"/>
                    <w:right w:val="single" w:sz="18" w:space="0" w:color="auto"/>
                  </w:tcBorders>
                  <w:shd w:val="clear" w:color="auto" w:fill="auto"/>
                </w:tcPr>
                <w:p w14:paraId="13F45D47" w14:textId="77777777" w:rsidR="00474697" w:rsidRPr="008E5CD6" w:rsidRDefault="00474697" w:rsidP="00C53BD5">
                  <w:pPr>
                    <w:pStyle w:val="NoSpacing"/>
                    <w:spacing w:line="360" w:lineRule="auto"/>
                    <w:rPr>
                      <w:rFonts w:ascii="Arial" w:hAnsi="Arial" w:cs="Arial"/>
                    </w:rPr>
                  </w:pPr>
                  <w:r w:rsidRPr="008E5CD6">
                    <w:rPr>
                      <w:rFonts w:ascii="Arial" w:hAnsi="Arial" w:cs="Arial"/>
                    </w:rPr>
                    <w:t xml:space="preserve">   Telephone (36 700 + 1 400 )</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20AB3B2C" w14:textId="77777777" w:rsidR="00474697" w:rsidRPr="008E5CD6" w:rsidRDefault="00474697" w:rsidP="00C53BD5">
                  <w:pPr>
                    <w:pStyle w:val="NoSpacing"/>
                    <w:spacing w:line="360" w:lineRule="auto"/>
                    <w:jc w:val="right"/>
                    <w:rPr>
                      <w:rFonts w:ascii="Arial" w:hAnsi="Arial" w:cs="Arial"/>
                    </w:rPr>
                  </w:pPr>
                  <w:r w:rsidRPr="008E5CD6">
                    <w:rPr>
                      <w:rFonts w:ascii="Wingdings" w:hAnsi="Wingdings" w:cs="Arial"/>
                    </w:rPr>
                    <w:t></w:t>
                  </w:r>
                  <w:r w:rsidRPr="008E5CD6">
                    <w:rPr>
                      <w:rFonts w:ascii="Wingdings" w:hAnsi="Wingdings" w:cs="Arial"/>
                    </w:rPr>
                    <w:t></w:t>
                  </w:r>
                  <w:r w:rsidRPr="008E5CD6">
                    <w:rPr>
                      <w:rFonts w:ascii="Arial" w:hAnsi="Arial" w:cs="Arial"/>
                    </w:rPr>
                    <w:t xml:space="preserve"> 38 100</w:t>
                  </w:r>
                </w:p>
              </w:tc>
            </w:tr>
            <w:tr w:rsidR="00474697" w:rsidRPr="00BE0092" w14:paraId="14B36F81" w14:textId="77777777" w:rsidTr="00C53BD5">
              <w:tc>
                <w:tcPr>
                  <w:tcW w:w="6532" w:type="dxa"/>
                  <w:tcBorders>
                    <w:left w:val="single" w:sz="18" w:space="0" w:color="auto"/>
                    <w:right w:val="single" w:sz="18" w:space="0" w:color="auto"/>
                  </w:tcBorders>
                  <w:shd w:val="clear" w:color="auto" w:fill="auto"/>
                </w:tcPr>
                <w:p w14:paraId="643D52CC" w14:textId="77777777" w:rsidR="00474697" w:rsidRPr="008E5CD6" w:rsidRDefault="00474697" w:rsidP="00C53BD5">
                  <w:pPr>
                    <w:pStyle w:val="NoSpacing"/>
                    <w:spacing w:line="360" w:lineRule="auto"/>
                    <w:rPr>
                      <w:rFonts w:ascii="Arial" w:hAnsi="Arial" w:cs="Arial"/>
                    </w:rPr>
                  </w:pPr>
                  <w:r w:rsidRPr="008E5CD6">
                    <w:rPr>
                      <w:rFonts w:ascii="Arial" w:hAnsi="Arial" w:cs="Arial"/>
                    </w:rPr>
                    <w:t xml:space="preserve">   Stationery (14 700 ‒ 1 200 )</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1F9E3DBE" w14:textId="77777777" w:rsidR="00474697" w:rsidRPr="008E5CD6" w:rsidRDefault="00474697" w:rsidP="00C53BD5">
                  <w:pPr>
                    <w:pStyle w:val="NoSpacing"/>
                    <w:spacing w:line="360" w:lineRule="auto"/>
                    <w:jc w:val="right"/>
                    <w:rPr>
                      <w:rFonts w:ascii="Arial" w:hAnsi="Arial" w:cs="Arial"/>
                    </w:rPr>
                  </w:pPr>
                  <w:r w:rsidRPr="008E5CD6">
                    <w:rPr>
                      <w:rFonts w:ascii="Wingdings" w:hAnsi="Wingdings" w:cs="Arial"/>
                    </w:rPr>
                    <w:t></w:t>
                  </w:r>
                  <w:r w:rsidRPr="008E5CD6">
                    <w:rPr>
                      <w:rFonts w:ascii="Wingdings" w:hAnsi="Wingdings" w:cs="Arial"/>
                    </w:rPr>
                    <w:t></w:t>
                  </w:r>
                  <w:r w:rsidRPr="008E5CD6">
                    <w:rPr>
                      <w:rFonts w:ascii="Arial" w:hAnsi="Arial" w:cs="Arial"/>
                    </w:rPr>
                    <w:t xml:space="preserve"> 13 500</w:t>
                  </w:r>
                </w:p>
              </w:tc>
            </w:tr>
            <w:tr w:rsidR="00474697" w:rsidRPr="00BE0092" w14:paraId="496A9D76" w14:textId="77777777" w:rsidTr="00C53BD5">
              <w:tc>
                <w:tcPr>
                  <w:tcW w:w="6532" w:type="dxa"/>
                  <w:tcBorders>
                    <w:left w:val="single" w:sz="18" w:space="0" w:color="auto"/>
                    <w:right w:val="single" w:sz="18" w:space="0" w:color="auto"/>
                  </w:tcBorders>
                  <w:shd w:val="clear" w:color="auto" w:fill="auto"/>
                </w:tcPr>
                <w:p w14:paraId="42C9544C" w14:textId="77777777" w:rsidR="00474697" w:rsidRPr="008E5CD6" w:rsidRDefault="00474697" w:rsidP="00C53BD5">
                  <w:pPr>
                    <w:pStyle w:val="NoSpacing"/>
                    <w:spacing w:line="360" w:lineRule="auto"/>
                    <w:rPr>
                      <w:rFonts w:ascii="Arial" w:hAnsi="Arial" w:cs="Arial"/>
                    </w:rPr>
                  </w:pPr>
                  <w:r w:rsidRPr="008E5CD6">
                    <w:rPr>
                      <w:rFonts w:ascii="Arial" w:hAnsi="Arial" w:cs="Arial"/>
                    </w:rPr>
                    <w:t xml:space="preserve">   Bad debts (6 730 </w:t>
                  </w:r>
                  <w:r w:rsidRPr="008E5CD6">
                    <w:rPr>
                      <w:rFonts w:ascii="Wingdings" w:hAnsi="Wingdings" w:cs="Arial"/>
                    </w:rPr>
                    <w:t></w:t>
                  </w:r>
                  <w:r w:rsidRPr="008E5CD6">
                    <w:rPr>
                      <w:rFonts w:ascii="Arial" w:hAnsi="Arial" w:cs="Arial"/>
                    </w:rPr>
                    <w:t xml:space="preserve"> + 680 </w:t>
                  </w:r>
                  <w:r w:rsidRPr="008E5CD6">
                    <w:rPr>
                      <w:rFonts w:ascii="Wingdings" w:hAnsi="Wingdings" w:cs="Arial"/>
                    </w:rPr>
                    <w:t></w:t>
                  </w:r>
                  <w:r w:rsidRPr="008E5CD6">
                    <w:rPr>
                      <w:rFonts w:ascii="Arial" w:hAnsi="Arial" w:cs="Arial"/>
                    </w:rPr>
                    <w:t xml:space="preserve"> )                     </w:t>
                  </w:r>
                  <w:r>
                    <w:rPr>
                      <w:rFonts w:ascii="Arial" w:hAnsi="Arial" w:cs="Arial"/>
                    </w:rPr>
                    <w:t xml:space="preserve"> </w:t>
                  </w:r>
                  <w:r w:rsidRPr="008E5CD6">
                    <w:rPr>
                      <w:rFonts w:ascii="Arial" w:hAnsi="Arial" w:cs="Arial"/>
                    </w:rPr>
                    <w:t xml:space="preserve">   </w:t>
                  </w:r>
                  <w:r w:rsidRPr="007B2E29">
                    <w:rPr>
                      <w:rFonts w:ascii="Arial" w:hAnsi="Arial" w:cs="Arial"/>
                      <w:b/>
                      <w:sz w:val="16"/>
                      <w:szCs w:val="16"/>
                      <w:highlight w:val="yellow"/>
                    </w:rPr>
                    <w:t>one part correct</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40B3B66F" w14:textId="77777777" w:rsidR="00474697" w:rsidRPr="008E5CD6" w:rsidRDefault="00474697" w:rsidP="00C53BD5">
                  <w:pPr>
                    <w:pStyle w:val="NoSpacing"/>
                    <w:spacing w:line="360" w:lineRule="auto"/>
                    <w:jc w:val="right"/>
                    <w:rPr>
                      <w:rFonts w:ascii="Arial" w:hAnsi="Arial" w:cs="Arial"/>
                    </w:rPr>
                  </w:pPr>
                  <w:r w:rsidRPr="008E5CD6">
                    <w:rPr>
                      <w:rFonts w:ascii="Arial" w:hAnsi="Arial" w:cs="Arial"/>
                    </w:rPr>
                    <w:sym w:font="Wingdings 2" w:char="F052"/>
                  </w:r>
                  <w:r w:rsidRPr="008E5CD6">
                    <w:rPr>
                      <w:rFonts w:ascii="Arial" w:hAnsi="Arial" w:cs="Arial"/>
                    </w:rPr>
                    <w:t xml:space="preserve"> 7 410</w:t>
                  </w:r>
                </w:p>
              </w:tc>
            </w:tr>
            <w:tr w:rsidR="00474697" w:rsidRPr="00BE0092" w14:paraId="276ED758" w14:textId="77777777" w:rsidTr="00C53BD5">
              <w:tc>
                <w:tcPr>
                  <w:tcW w:w="6532" w:type="dxa"/>
                  <w:tcBorders>
                    <w:left w:val="single" w:sz="18" w:space="0" w:color="auto"/>
                    <w:right w:val="single" w:sz="18" w:space="0" w:color="auto"/>
                  </w:tcBorders>
                  <w:shd w:val="clear" w:color="auto" w:fill="auto"/>
                </w:tcPr>
                <w:p w14:paraId="1A27893E" w14:textId="77777777" w:rsidR="00474697" w:rsidRPr="008E5CD6" w:rsidRDefault="00474697" w:rsidP="00C53BD5">
                  <w:pPr>
                    <w:pStyle w:val="NoSpacing"/>
                    <w:spacing w:line="360" w:lineRule="auto"/>
                    <w:rPr>
                      <w:rFonts w:ascii="Arial" w:hAnsi="Arial" w:cs="Arial"/>
                    </w:rPr>
                  </w:pPr>
                  <w:r w:rsidRPr="008E5CD6">
                    <w:rPr>
                      <w:rFonts w:ascii="Arial" w:hAnsi="Arial" w:cs="Arial"/>
                    </w:rPr>
                    <w:t xml:space="preserve">   Packing material (4 400 </w:t>
                  </w:r>
                  <w:r w:rsidRPr="008E5CD6">
                    <w:rPr>
                      <w:rFonts w:ascii="Wingdings" w:hAnsi="Wingdings" w:cs="Arial"/>
                    </w:rPr>
                    <w:t></w:t>
                  </w:r>
                  <w:r w:rsidRPr="008E5CD6">
                    <w:rPr>
                      <w:rFonts w:ascii="Arial" w:hAnsi="Arial" w:cs="Arial"/>
                    </w:rPr>
                    <w:t xml:space="preserve"> + 820 </w:t>
                  </w:r>
                  <w:r w:rsidRPr="008E5CD6">
                    <w:rPr>
                      <w:rFonts w:ascii="Wingdings" w:hAnsi="Wingdings" w:cs="Arial"/>
                    </w:rPr>
                    <w:t></w:t>
                  </w:r>
                  <w:r w:rsidRPr="008E5CD6">
                    <w:rPr>
                      <w:rFonts w:ascii="Arial" w:hAnsi="Arial" w:cs="Arial"/>
                    </w:rPr>
                    <w:t xml:space="preserve"> ‒ 650 </w:t>
                  </w:r>
                  <w:r w:rsidRPr="008E5CD6">
                    <w:rPr>
                      <w:rFonts w:ascii="Wingdings" w:hAnsi="Wingdings" w:cs="Arial"/>
                    </w:rPr>
                    <w:t></w:t>
                  </w:r>
                  <w:r w:rsidRPr="008E5CD6">
                    <w:rPr>
                      <w:rFonts w:ascii="Arial" w:hAnsi="Arial" w:cs="Arial"/>
                    </w:rPr>
                    <w:t xml:space="preserve"> ) </w:t>
                  </w:r>
                  <w:r w:rsidRPr="007B2E29">
                    <w:rPr>
                      <w:rFonts w:ascii="Arial" w:hAnsi="Arial" w:cs="Arial"/>
                      <w:b/>
                      <w:sz w:val="16"/>
                      <w:szCs w:val="16"/>
                      <w:highlight w:val="yellow"/>
                    </w:rPr>
                    <w:t>one part correct</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79C8CD09" w14:textId="77777777" w:rsidR="00474697" w:rsidRPr="008E5CD6" w:rsidRDefault="00474697" w:rsidP="00C53BD5">
                  <w:pPr>
                    <w:pStyle w:val="NoSpacing"/>
                    <w:spacing w:line="360" w:lineRule="auto"/>
                    <w:jc w:val="right"/>
                    <w:rPr>
                      <w:rFonts w:ascii="Arial" w:hAnsi="Arial" w:cs="Arial"/>
                    </w:rPr>
                  </w:pPr>
                  <w:r w:rsidRPr="008E5CD6">
                    <w:rPr>
                      <w:rFonts w:ascii="Arial" w:hAnsi="Arial" w:cs="Arial"/>
                    </w:rPr>
                    <w:sym w:font="Wingdings 2" w:char="F052"/>
                  </w:r>
                  <w:r w:rsidRPr="008E5CD6">
                    <w:rPr>
                      <w:rFonts w:ascii="Arial" w:hAnsi="Arial" w:cs="Arial"/>
                    </w:rPr>
                    <w:t xml:space="preserve"> 4 570</w:t>
                  </w:r>
                </w:p>
              </w:tc>
            </w:tr>
            <w:tr w:rsidR="00474697" w:rsidRPr="00BE0092" w14:paraId="2BE13D25" w14:textId="77777777" w:rsidTr="00C53BD5">
              <w:tc>
                <w:tcPr>
                  <w:tcW w:w="6532" w:type="dxa"/>
                  <w:tcBorders>
                    <w:left w:val="single" w:sz="18" w:space="0" w:color="auto"/>
                    <w:right w:val="single" w:sz="18" w:space="0" w:color="auto"/>
                  </w:tcBorders>
                  <w:shd w:val="clear" w:color="auto" w:fill="auto"/>
                </w:tcPr>
                <w:p w14:paraId="62481539" w14:textId="77777777" w:rsidR="00474697" w:rsidRPr="008E5CD6" w:rsidRDefault="00474697" w:rsidP="00C53BD5">
                  <w:pPr>
                    <w:pStyle w:val="NoSpacing"/>
                    <w:spacing w:line="360" w:lineRule="auto"/>
                    <w:rPr>
                      <w:rFonts w:ascii="Arial" w:hAnsi="Arial" w:cs="Arial"/>
                    </w:rPr>
                  </w:pPr>
                  <w:r w:rsidRPr="008E5CD6">
                    <w:rPr>
                      <w:rFonts w:ascii="Arial" w:hAnsi="Arial" w:cs="Arial"/>
                    </w:rPr>
                    <w:t xml:space="preserve">   Provision for bad debts adjustment (4 250 ‒ 3 600)</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026305C6" w14:textId="77777777" w:rsidR="00474697" w:rsidRPr="008E5CD6" w:rsidRDefault="00474697" w:rsidP="00C53BD5">
                  <w:pPr>
                    <w:pStyle w:val="NoSpacing"/>
                    <w:spacing w:line="360" w:lineRule="auto"/>
                    <w:jc w:val="right"/>
                    <w:rPr>
                      <w:rFonts w:ascii="Arial" w:hAnsi="Arial" w:cs="Arial"/>
                    </w:rPr>
                  </w:pPr>
                  <w:r w:rsidRPr="008E5CD6">
                    <w:rPr>
                      <w:rFonts w:ascii="Wingdings" w:hAnsi="Wingdings" w:cs="Arial"/>
                    </w:rPr>
                    <w:t></w:t>
                  </w:r>
                  <w:r w:rsidRPr="008E5CD6">
                    <w:rPr>
                      <w:rFonts w:ascii="Wingdings" w:hAnsi="Wingdings" w:cs="Arial"/>
                    </w:rPr>
                    <w:t></w:t>
                  </w:r>
                  <w:r w:rsidRPr="008E5CD6">
                    <w:rPr>
                      <w:rFonts w:ascii="Arial" w:hAnsi="Arial" w:cs="Arial"/>
                    </w:rPr>
                    <w:t xml:space="preserve"> 650</w:t>
                  </w:r>
                </w:p>
              </w:tc>
            </w:tr>
            <w:tr w:rsidR="00474697" w:rsidRPr="00BE0092" w14:paraId="193C288D" w14:textId="77777777" w:rsidTr="00C53BD5">
              <w:tc>
                <w:tcPr>
                  <w:tcW w:w="6532" w:type="dxa"/>
                  <w:tcBorders>
                    <w:left w:val="single" w:sz="18" w:space="0" w:color="auto"/>
                    <w:right w:val="single" w:sz="18" w:space="0" w:color="auto"/>
                  </w:tcBorders>
                  <w:shd w:val="clear" w:color="auto" w:fill="auto"/>
                </w:tcPr>
                <w:p w14:paraId="7AF38177" w14:textId="77777777" w:rsidR="00474697" w:rsidRPr="008E5CD6" w:rsidRDefault="00474697" w:rsidP="00C53BD5">
                  <w:pPr>
                    <w:pStyle w:val="NoSpacing"/>
                    <w:rPr>
                      <w:rFonts w:ascii="Arial" w:hAnsi="Arial" w:cs="Arial"/>
                      <w:sz w:val="16"/>
                    </w:rPr>
                  </w:pPr>
                  <w:r w:rsidRPr="008E5CD6">
                    <w:rPr>
                      <w:rFonts w:ascii="Arial" w:hAnsi="Arial" w:cs="Arial"/>
                    </w:rPr>
                    <w:t xml:space="preserve">   Depreciation </w:t>
                  </w:r>
                  <w:r w:rsidRPr="008E5CD6">
                    <w:rPr>
                      <w:rFonts w:ascii="Arial" w:hAnsi="Arial" w:cs="Arial"/>
                      <w:sz w:val="16"/>
                    </w:rPr>
                    <w:t xml:space="preserve">             </w:t>
                  </w:r>
                  <w:r w:rsidRPr="008E5CD6">
                    <w:rPr>
                      <w:rFonts w:ascii="Arial" w:hAnsi="Arial" w:cs="Arial"/>
                      <w:sz w:val="16"/>
                    </w:rPr>
                    <w:cr/>
                    <w:t xml:space="preserve">                     </w:t>
                  </w:r>
                </w:p>
              </w:tc>
              <w:tc>
                <w:tcPr>
                  <w:tcW w:w="1742" w:type="dxa"/>
                  <w:tcBorders>
                    <w:top w:val="single" w:sz="6" w:space="0" w:color="auto"/>
                    <w:left w:val="single" w:sz="18" w:space="0" w:color="auto"/>
                    <w:bottom w:val="single" w:sz="6" w:space="0" w:color="auto"/>
                    <w:right w:val="single" w:sz="18" w:space="0" w:color="auto"/>
                  </w:tcBorders>
                  <w:shd w:val="clear" w:color="auto" w:fill="auto"/>
                </w:tcPr>
                <w:p w14:paraId="6ABABEF2" w14:textId="77777777" w:rsidR="00474697" w:rsidRPr="008E5CD6" w:rsidRDefault="00474697" w:rsidP="00C53BD5">
                  <w:pPr>
                    <w:pStyle w:val="NoSpacing"/>
                    <w:spacing w:line="360" w:lineRule="auto"/>
                    <w:jc w:val="right"/>
                    <w:rPr>
                      <w:rFonts w:ascii="Arial" w:hAnsi="Arial" w:cs="Arial"/>
                    </w:rPr>
                  </w:pPr>
                  <w:r w:rsidRPr="008E5CD6">
                    <w:rPr>
                      <w:rFonts w:ascii="Wingdings" w:hAnsi="Wingdings" w:cs="Arial"/>
                    </w:rPr>
                    <w:t></w:t>
                  </w:r>
                  <w:r w:rsidRPr="008E5CD6">
                    <w:rPr>
                      <w:rFonts w:ascii="Arial" w:hAnsi="Arial" w:cs="Arial"/>
                    </w:rPr>
                    <w:t xml:space="preserve"> 74 200</w:t>
                  </w:r>
                </w:p>
              </w:tc>
            </w:tr>
            <w:tr w:rsidR="00474697" w:rsidRPr="00BE0092" w14:paraId="276FC359" w14:textId="77777777" w:rsidTr="00C53BD5">
              <w:tc>
                <w:tcPr>
                  <w:tcW w:w="6532" w:type="dxa"/>
                  <w:tcBorders>
                    <w:left w:val="single" w:sz="18" w:space="0" w:color="auto"/>
                    <w:bottom w:val="single" w:sz="4" w:space="0" w:color="auto"/>
                    <w:right w:val="single" w:sz="18" w:space="0" w:color="auto"/>
                  </w:tcBorders>
                  <w:shd w:val="clear" w:color="auto" w:fill="auto"/>
                </w:tcPr>
                <w:p w14:paraId="33EC6C82" w14:textId="77777777" w:rsidR="00474697" w:rsidRPr="008E5CD6" w:rsidRDefault="00474697" w:rsidP="00C53BD5">
                  <w:pPr>
                    <w:pStyle w:val="NoSpacing"/>
                    <w:spacing w:line="360" w:lineRule="auto"/>
                    <w:rPr>
                      <w:rFonts w:ascii="Arial" w:hAnsi="Arial" w:cs="Arial"/>
                    </w:rPr>
                  </w:pPr>
                  <w:r w:rsidRPr="008E5CD6">
                    <w:rPr>
                      <w:rFonts w:ascii="Arial" w:hAnsi="Arial" w:cs="Arial"/>
                    </w:rPr>
                    <w:t xml:space="preserve">   Trading stock deficit </w:t>
                  </w:r>
                  <w:r w:rsidRPr="008E5CD6">
                    <w:rPr>
                      <w:rFonts w:ascii="Arial" w:hAnsi="Arial" w:cs="Arial"/>
                      <w:sz w:val="20"/>
                    </w:rPr>
                    <w:t xml:space="preserve">(1 050 300 </w:t>
                  </w:r>
                  <w:r w:rsidRPr="008E5CD6">
                    <w:rPr>
                      <w:rFonts w:ascii="Wingdings" w:hAnsi="Wingdings" w:cs="Arial"/>
                      <w:sz w:val="20"/>
                    </w:rPr>
                    <w:t></w:t>
                  </w:r>
                  <w:r w:rsidRPr="008E5CD6">
                    <w:rPr>
                      <w:rFonts w:ascii="Arial" w:hAnsi="Arial" w:cs="Arial"/>
                      <w:sz w:val="20"/>
                    </w:rPr>
                    <w:t xml:space="preserve"> + 1 600 </w:t>
                  </w:r>
                  <w:r w:rsidRPr="008E5CD6">
                    <w:rPr>
                      <w:rFonts w:ascii="Wingdings" w:hAnsi="Wingdings" w:cs="Arial"/>
                      <w:sz w:val="20"/>
                    </w:rPr>
                    <w:t></w:t>
                  </w:r>
                  <w:r w:rsidRPr="008E5CD6">
                    <w:rPr>
                      <w:rFonts w:ascii="Arial" w:hAnsi="Arial" w:cs="Arial"/>
                      <w:sz w:val="20"/>
                    </w:rPr>
                    <w:t xml:space="preserve"> ‒ 1 036 000 </w:t>
                  </w:r>
                  <w:r w:rsidRPr="008E5CD6">
                    <w:rPr>
                      <w:rFonts w:ascii="Wingdings" w:hAnsi="Wingdings" w:cs="Arial"/>
                      <w:sz w:val="20"/>
                    </w:rPr>
                    <w:t></w:t>
                  </w:r>
                  <w:r w:rsidRPr="008E5CD6">
                    <w:rPr>
                      <w:rFonts w:ascii="Arial" w:hAnsi="Arial" w:cs="Arial"/>
                      <w:sz w:val="20"/>
                    </w:rPr>
                    <w:t xml:space="preserve">) </w:t>
                  </w:r>
                </w:p>
              </w:tc>
              <w:tc>
                <w:tcPr>
                  <w:tcW w:w="1742" w:type="dxa"/>
                  <w:tcBorders>
                    <w:top w:val="single" w:sz="6" w:space="0" w:color="auto"/>
                    <w:left w:val="single" w:sz="18" w:space="0" w:color="auto"/>
                    <w:bottom w:val="single" w:sz="18" w:space="0" w:color="auto"/>
                    <w:right w:val="single" w:sz="18" w:space="0" w:color="auto"/>
                  </w:tcBorders>
                  <w:shd w:val="clear" w:color="auto" w:fill="auto"/>
                </w:tcPr>
                <w:p w14:paraId="100B956A" w14:textId="77777777" w:rsidR="00474697" w:rsidRPr="008E5CD6" w:rsidRDefault="00474697" w:rsidP="00C53BD5">
                  <w:pPr>
                    <w:pStyle w:val="NoSpacing"/>
                    <w:spacing w:line="360" w:lineRule="auto"/>
                    <w:jc w:val="right"/>
                    <w:rPr>
                      <w:rFonts w:ascii="Arial" w:hAnsi="Arial" w:cs="Arial"/>
                    </w:rPr>
                  </w:pPr>
                  <w:r w:rsidRPr="008E5CD6">
                    <w:rPr>
                      <w:rFonts w:ascii="Arial" w:hAnsi="Arial" w:cs="Arial"/>
                    </w:rPr>
                    <w:sym w:font="Wingdings 2" w:char="F052"/>
                  </w:r>
                  <w:r w:rsidRPr="008E5CD6">
                    <w:rPr>
                      <w:rFonts w:ascii="Arial" w:hAnsi="Arial" w:cs="Arial"/>
                    </w:rPr>
                    <w:t xml:space="preserve"> 15 900</w:t>
                  </w:r>
                </w:p>
              </w:tc>
            </w:tr>
            <w:tr w:rsidR="00474697" w:rsidRPr="00BE0092" w14:paraId="24345FFB" w14:textId="77777777" w:rsidTr="00C53BD5">
              <w:tc>
                <w:tcPr>
                  <w:tcW w:w="6532" w:type="dxa"/>
                  <w:tcBorders>
                    <w:left w:val="single" w:sz="18" w:space="0" w:color="auto"/>
                    <w:bottom w:val="nil"/>
                  </w:tcBorders>
                  <w:shd w:val="clear" w:color="auto" w:fill="auto"/>
                </w:tcPr>
                <w:p w14:paraId="05A5FDE2" w14:textId="77777777" w:rsidR="00474697" w:rsidRPr="008E5CD6" w:rsidRDefault="00474697" w:rsidP="00C53BD5">
                  <w:pPr>
                    <w:spacing w:after="0" w:line="360" w:lineRule="auto"/>
                    <w:rPr>
                      <w:rFonts w:ascii="Arial" w:hAnsi="Arial" w:cs="Arial"/>
                      <w:sz w:val="2"/>
                      <w:szCs w:val="2"/>
                    </w:rPr>
                  </w:pPr>
                </w:p>
              </w:tc>
              <w:tc>
                <w:tcPr>
                  <w:tcW w:w="1742" w:type="dxa"/>
                  <w:tcBorders>
                    <w:top w:val="single" w:sz="18" w:space="0" w:color="auto"/>
                    <w:bottom w:val="single" w:sz="18" w:space="0" w:color="auto"/>
                    <w:right w:val="single" w:sz="18" w:space="0" w:color="auto"/>
                  </w:tcBorders>
                  <w:shd w:val="clear" w:color="auto" w:fill="auto"/>
                </w:tcPr>
                <w:p w14:paraId="4C0984B1" w14:textId="77777777" w:rsidR="00474697" w:rsidRPr="008E5CD6" w:rsidRDefault="00474697" w:rsidP="00C53BD5">
                  <w:pPr>
                    <w:spacing w:after="0" w:line="360" w:lineRule="auto"/>
                    <w:jc w:val="right"/>
                    <w:rPr>
                      <w:rFonts w:ascii="Arial" w:hAnsi="Arial" w:cs="Arial"/>
                      <w:sz w:val="2"/>
                      <w:szCs w:val="2"/>
                    </w:rPr>
                  </w:pPr>
                </w:p>
              </w:tc>
            </w:tr>
            <w:tr w:rsidR="00474697" w:rsidRPr="00BE0092" w14:paraId="7FB48056" w14:textId="77777777" w:rsidTr="00C53BD5">
              <w:tc>
                <w:tcPr>
                  <w:tcW w:w="6532" w:type="dxa"/>
                  <w:tcBorders>
                    <w:top w:val="nil"/>
                    <w:left w:val="single" w:sz="18" w:space="0" w:color="auto"/>
                  </w:tcBorders>
                  <w:shd w:val="clear" w:color="auto" w:fill="auto"/>
                </w:tcPr>
                <w:p w14:paraId="0852E652"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Operating profit                                                  </w:t>
                  </w:r>
                  <w:r>
                    <w:rPr>
                      <w:rFonts w:ascii="Arial" w:hAnsi="Arial" w:cs="Arial"/>
                      <w:sz w:val="24"/>
                      <w:szCs w:val="24"/>
                    </w:rPr>
                    <w:t xml:space="preserve">        </w:t>
                  </w:r>
                  <w:r w:rsidRPr="007B2E29">
                    <w:rPr>
                      <w:rFonts w:ascii="Arial" w:hAnsi="Arial" w:cs="Arial"/>
                      <w:b/>
                      <w:sz w:val="16"/>
                      <w:szCs w:val="16"/>
                      <w:highlight w:val="yellow"/>
                    </w:rPr>
                    <w:t>operation</w:t>
                  </w:r>
                </w:p>
              </w:tc>
              <w:tc>
                <w:tcPr>
                  <w:tcW w:w="1742" w:type="dxa"/>
                  <w:tcBorders>
                    <w:top w:val="single" w:sz="18" w:space="0" w:color="auto"/>
                    <w:right w:val="single" w:sz="18" w:space="0" w:color="auto"/>
                  </w:tcBorders>
                  <w:shd w:val="clear" w:color="auto" w:fill="auto"/>
                </w:tcPr>
                <w:p w14:paraId="6F5A8BDD" w14:textId="77777777" w:rsidR="00474697" w:rsidRPr="008E5CD6" w:rsidRDefault="00474697" w:rsidP="00C53BD5">
                  <w:pPr>
                    <w:spacing w:after="0" w:line="360" w:lineRule="auto"/>
                    <w:jc w:val="right"/>
                    <w:rPr>
                      <w:rFonts w:ascii="Arial" w:hAnsi="Arial" w:cs="Arial"/>
                      <w:sz w:val="24"/>
                      <w:szCs w:val="24"/>
                    </w:rPr>
                  </w:pPr>
                  <w:r w:rsidRPr="008E5CD6">
                    <w:rPr>
                      <w:rFonts w:ascii="Arial" w:hAnsi="Arial" w:cs="Arial"/>
                      <w:sz w:val="24"/>
                      <w:szCs w:val="24"/>
                    </w:rPr>
                    <w:sym w:font="Wingdings 2" w:char="F052"/>
                  </w:r>
                  <w:r w:rsidRPr="008E5CD6">
                    <w:rPr>
                      <w:rFonts w:ascii="Arial" w:hAnsi="Arial" w:cs="Arial"/>
                      <w:sz w:val="24"/>
                      <w:szCs w:val="24"/>
                    </w:rPr>
                    <w:t xml:space="preserve"> 465 840 </w:t>
                  </w:r>
                </w:p>
              </w:tc>
            </w:tr>
            <w:tr w:rsidR="00474697" w:rsidRPr="00BE0092" w14:paraId="735ECBD1" w14:textId="77777777" w:rsidTr="00C53BD5">
              <w:tc>
                <w:tcPr>
                  <w:tcW w:w="6532" w:type="dxa"/>
                  <w:tcBorders>
                    <w:left w:val="single" w:sz="18" w:space="0" w:color="auto"/>
                  </w:tcBorders>
                  <w:shd w:val="clear" w:color="auto" w:fill="auto"/>
                </w:tcPr>
                <w:p w14:paraId="4AAC688A"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 xml:space="preserve">Interest income (9 030 + 3 010) or (9 030 x </w:t>
                  </w:r>
                  <w:r w:rsidRPr="008E5CD6">
                    <w:rPr>
                      <w:rFonts w:ascii="Arial" w:hAnsi="Arial" w:cs="Arial"/>
                      <w:sz w:val="24"/>
                      <w:szCs w:val="24"/>
                      <w:vertAlign w:val="superscript"/>
                    </w:rPr>
                    <w:t>4</w:t>
                  </w:r>
                  <w:r w:rsidRPr="008E5CD6">
                    <w:rPr>
                      <w:rFonts w:ascii="Arial" w:hAnsi="Arial" w:cs="Arial"/>
                      <w:sz w:val="24"/>
                      <w:szCs w:val="24"/>
                    </w:rPr>
                    <w:t>/</w:t>
                  </w:r>
                  <w:r w:rsidRPr="008E5CD6">
                    <w:rPr>
                      <w:rFonts w:ascii="Arial" w:hAnsi="Arial" w:cs="Arial"/>
                      <w:sz w:val="24"/>
                      <w:szCs w:val="24"/>
                      <w:vertAlign w:val="subscript"/>
                    </w:rPr>
                    <w:t>3</w:t>
                  </w:r>
                  <w:r w:rsidRPr="008E5CD6">
                    <w:rPr>
                      <w:rFonts w:ascii="Arial" w:hAnsi="Arial" w:cs="Arial"/>
                      <w:sz w:val="24"/>
                      <w:szCs w:val="24"/>
                    </w:rPr>
                    <w:t>)</w:t>
                  </w:r>
                </w:p>
              </w:tc>
              <w:tc>
                <w:tcPr>
                  <w:tcW w:w="1742" w:type="dxa"/>
                  <w:tcBorders>
                    <w:bottom w:val="single" w:sz="18" w:space="0" w:color="auto"/>
                    <w:right w:val="single" w:sz="18" w:space="0" w:color="auto"/>
                  </w:tcBorders>
                  <w:shd w:val="clear" w:color="auto" w:fill="auto"/>
                </w:tcPr>
                <w:p w14:paraId="5333555E" w14:textId="77777777" w:rsidR="00474697" w:rsidRPr="008E5CD6" w:rsidRDefault="00474697" w:rsidP="00C53BD5">
                  <w:pPr>
                    <w:spacing w:after="0" w:line="360" w:lineRule="auto"/>
                    <w:jc w:val="right"/>
                    <w:rPr>
                      <w:rFonts w:ascii="Arial" w:hAnsi="Arial" w:cs="Arial"/>
                      <w:sz w:val="24"/>
                      <w:szCs w:val="24"/>
                    </w:rPr>
                  </w:pPr>
                  <w:r w:rsidRPr="008E5CD6">
                    <w:rPr>
                      <w:rFonts w:ascii="Wingdings" w:hAnsi="Wingdings" w:cs="Arial"/>
                      <w:sz w:val="24"/>
                      <w:szCs w:val="24"/>
                    </w:rPr>
                    <w:t></w:t>
                  </w:r>
                  <w:r w:rsidRPr="008E5CD6">
                    <w:rPr>
                      <w:rFonts w:ascii="Wingdings" w:hAnsi="Wingdings" w:cs="Arial"/>
                      <w:sz w:val="24"/>
                      <w:szCs w:val="24"/>
                    </w:rPr>
                    <w:t></w:t>
                  </w:r>
                  <w:r w:rsidRPr="008E5CD6">
                    <w:rPr>
                      <w:rFonts w:ascii="Arial" w:hAnsi="Arial" w:cs="Arial"/>
                      <w:sz w:val="24"/>
                      <w:szCs w:val="24"/>
                    </w:rPr>
                    <w:t xml:space="preserve"> 12 040</w:t>
                  </w:r>
                </w:p>
              </w:tc>
            </w:tr>
            <w:tr w:rsidR="00474697" w:rsidRPr="00BE0092" w14:paraId="63453A6B" w14:textId="77777777" w:rsidTr="00C53BD5">
              <w:tc>
                <w:tcPr>
                  <w:tcW w:w="6532" w:type="dxa"/>
                  <w:tcBorders>
                    <w:left w:val="single" w:sz="18" w:space="0" w:color="auto"/>
                  </w:tcBorders>
                  <w:shd w:val="clear" w:color="auto" w:fill="auto"/>
                </w:tcPr>
                <w:p w14:paraId="16BDF482"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Profit before interest expense</w:t>
                  </w:r>
                  <w:r w:rsidRPr="008E5CD6">
                    <w:rPr>
                      <w:rFonts w:ascii="Arial" w:hAnsi="Arial" w:cs="Arial"/>
                      <w:b/>
                      <w:sz w:val="16"/>
                      <w:szCs w:val="16"/>
                    </w:rPr>
                    <w:t xml:space="preserve">                                 </w:t>
                  </w:r>
                  <w:r>
                    <w:rPr>
                      <w:rFonts w:ascii="Arial" w:hAnsi="Arial" w:cs="Arial"/>
                      <w:b/>
                      <w:sz w:val="16"/>
                      <w:szCs w:val="16"/>
                    </w:rPr>
                    <w:t xml:space="preserve"> </w:t>
                  </w:r>
                  <w:r w:rsidRPr="008E5CD6">
                    <w:rPr>
                      <w:rFonts w:ascii="Arial" w:hAnsi="Arial" w:cs="Arial"/>
                      <w:b/>
                      <w:sz w:val="16"/>
                      <w:szCs w:val="16"/>
                    </w:rPr>
                    <w:t xml:space="preserve">        </w:t>
                  </w:r>
                  <w:r>
                    <w:rPr>
                      <w:rFonts w:ascii="Arial" w:hAnsi="Arial" w:cs="Arial"/>
                      <w:b/>
                      <w:sz w:val="16"/>
                      <w:szCs w:val="16"/>
                    </w:rPr>
                    <w:t xml:space="preserve">           </w:t>
                  </w:r>
                  <w:r w:rsidRPr="008E5CD6">
                    <w:rPr>
                      <w:rFonts w:ascii="Arial" w:hAnsi="Arial" w:cs="Arial"/>
                      <w:b/>
                      <w:sz w:val="16"/>
                      <w:szCs w:val="16"/>
                    </w:rPr>
                    <w:t xml:space="preserve"> </w:t>
                  </w:r>
                  <w:r w:rsidRPr="007B2E29">
                    <w:rPr>
                      <w:rFonts w:ascii="Arial" w:hAnsi="Arial" w:cs="Arial"/>
                      <w:b/>
                      <w:sz w:val="16"/>
                      <w:szCs w:val="16"/>
                      <w:highlight w:val="yellow"/>
                    </w:rPr>
                    <w:t xml:space="preserve"> operation</w:t>
                  </w:r>
                </w:p>
              </w:tc>
              <w:tc>
                <w:tcPr>
                  <w:tcW w:w="1742" w:type="dxa"/>
                  <w:tcBorders>
                    <w:top w:val="single" w:sz="18" w:space="0" w:color="auto"/>
                    <w:right w:val="single" w:sz="18" w:space="0" w:color="auto"/>
                  </w:tcBorders>
                  <w:shd w:val="clear" w:color="auto" w:fill="auto"/>
                </w:tcPr>
                <w:p w14:paraId="1059E224" w14:textId="77777777" w:rsidR="00474697" w:rsidRPr="008E5CD6" w:rsidRDefault="00474697" w:rsidP="00C53BD5">
                  <w:pPr>
                    <w:spacing w:after="0" w:line="360" w:lineRule="auto"/>
                    <w:jc w:val="right"/>
                    <w:rPr>
                      <w:rFonts w:ascii="Arial" w:hAnsi="Arial" w:cs="Arial"/>
                      <w:sz w:val="24"/>
                      <w:szCs w:val="24"/>
                    </w:rPr>
                  </w:pPr>
                  <w:r w:rsidRPr="008E5CD6">
                    <w:rPr>
                      <w:rFonts w:ascii="Arial" w:hAnsi="Arial" w:cs="Arial"/>
                      <w:sz w:val="24"/>
                      <w:szCs w:val="24"/>
                    </w:rPr>
                    <w:sym w:font="Wingdings 2" w:char="F052"/>
                  </w:r>
                  <w:r w:rsidRPr="008E5CD6">
                    <w:rPr>
                      <w:rFonts w:ascii="Arial" w:hAnsi="Arial" w:cs="Arial"/>
                      <w:sz w:val="24"/>
                      <w:szCs w:val="24"/>
                    </w:rPr>
                    <w:t xml:space="preserve"> 477 880 </w:t>
                  </w:r>
                </w:p>
              </w:tc>
            </w:tr>
            <w:tr w:rsidR="00474697" w:rsidRPr="00BE0092" w14:paraId="035D0DD1" w14:textId="77777777" w:rsidTr="00C53BD5">
              <w:tc>
                <w:tcPr>
                  <w:tcW w:w="6532" w:type="dxa"/>
                  <w:tcBorders>
                    <w:left w:val="single" w:sz="18" w:space="0" w:color="auto"/>
                  </w:tcBorders>
                  <w:shd w:val="clear" w:color="auto" w:fill="auto"/>
                </w:tcPr>
                <w:p w14:paraId="71DF15AD"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Interest expense</w:t>
                  </w:r>
                </w:p>
              </w:tc>
              <w:tc>
                <w:tcPr>
                  <w:tcW w:w="1742" w:type="dxa"/>
                  <w:tcBorders>
                    <w:bottom w:val="single" w:sz="18" w:space="0" w:color="auto"/>
                    <w:right w:val="single" w:sz="18" w:space="0" w:color="auto"/>
                  </w:tcBorders>
                  <w:shd w:val="clear" w:color="auto" w:fill="auto"/>
                </w:tcPr>
                <w:p w14:paraId="164F82E3" w14:textId="77777777" w:rsidR="00474697" w:rsidRPr="008E5CD6" w:rsidRDefault="00474697" w:rsidP="00C53BD5">
                  <w:pPr>
                    <w:spacing w:after="0" w:line="360" w:lineRule="auto"/>
                    <w:jc w:val="right"/>
                    <w:rPr>
                      <w:rFonts w:ascii="Arial" w:hAnsi="Arial" w:cs="Arial"/>
                      <w:sz w:val="24"/>
                      <w:szCs w:val="24"/>
                    </w:rPr>
                  </w:pPr>
                  <w:r w:rsidRPr="008E5CD6">
                    <w:rPr>
                      <w:rFonts w:ascii="Wingdings" w:hAnsi="Wingdings" w:cs="Arial"/>
                      <w:sz w:val="24"/>
                      <w:szCs w:val="24"/>
                    </w:rPr>
                    <w:t></w:t>
                  </w:r>
                  <w:r w:rsidRPr="008E5CD6">
                    <w:rPr>
                      <w:rFonts w:ascii="Wingdings" w:hAnsi="Wingdings" w:cs="Arial"/>
                      <w:sz w:val="24"/>
                      <w:szCs w:val="24"/>
                    </w:rPr>
                    <w:t></w:t>
                  </w:r>
                  <w:r w:rsidRPr="008E5CD6">
                    <w:rPr>
                      <w:rFonts w:ascii="Arial" w:hAnsi="Arial" w:cs="Arial"/>
                      <w:sz w:val="24"/>
                      <w:szCs w:val="24"/>
                    </w:rPr>
                    <w:t xml:space="preserve"> (63 000)</w:t>
                  </w:r>
                </w:p>
              </w:tc>
            </w:tr>
            <w:tr w:rsidR="00474697" w:rsidRPr="00BE0092" w14:paraId="0489C8BD" w14:textId="77777777" w:rsidTr="00C53BD5">
              <w:tc>
                <w:tcPr>
                  <w:tcW w:w="6532" w:type="dxa"/>
                  <w:tcBorders>
                    <w:left w:val="single" w:sz="18" w:space="0" w:color="auto"/>
                  </w:tcBorders>
                  <w:shd w:val="clear" w:color="auto" w:fill="auto"/>
                </w:tcPr>
                <w:p w14:paraId="23E7CC1E"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t>Profit before tax</w:t>
                  </w:r>
                  <w:r w:rsidRPr="008E5CD6">
                    <w:rPr>
                      <w:rFonts w:ascii="Arial" w:hAnsi="Arial" w:cs="Arial"/>
                      <w:b/>
                      <w:sz w:val="16"/>
                      <w:szCs w:val="16"/>
                    </w:rPr>
                    <w:t xml:space="preserve">                                                                </w:t>
                  </w:r>
                  <w:r>
                    <w:rPr>
                      <w:rFonts w:ascii="Arial" w:hAnsi="Arial" w:cs="Arial"/>
                      <w:b/>
                      <w:sz w:val="16"/>
                      <w:szCs w:val="16"/>
                    </w:rPr>
                    <w:t xml:space="preserve"> </w:t>
                  </w:r>
                  <w:r w:rsidRPr="008E5CD6">
                    <w:rPr>
                      <w:rFonts w:ascii="Arial" w:hAnsi="Arial" w:cs="Arial"/>
                      <w:b/>
                      <w:sz w:val="16"/>
                      <w:szCs w:val="16"/>
                    </w:rPr>
                    <w:t xml:space="preserve">           </w:t>
                  </w:r>
                  <w:r>
                    <w:rPr>
                      <w:rFonts w:ascii="Arial" w:hAnsi="Arial" w:cs="Arial"/>
                      <w:b/>
                      <w:sz w:val="16"/>
                      <w:szCs w:val="16"/>
                    </w:rPr>
                    <w:t xml:space="preserve">          </w:t>
                  </w:r>
                  <w:r w:rsidRPr="008E5CD6">
                    <w:rPr>
                      <w:rFonts w:ascii="Arial" w:hAnsi="Arial" w:cs="Arial"/>
                      <w:b/>
                      <w:sz w:val="16"/>
                      <w:szCs w:val="16"/>
                    </w:rPr>
                    <w:t xml:space="preserve"> </w:t>
                  </w:r>
                  <w:r w:rsidRPr="007B2E29">
                    <w:rPr>
                      <w:rFonts w:ascii="Arial" w:hAnsi="Arial" w:cs="Arial"/>
                      <w:b/>
                      <w:sz w:val="16"/>
                      <w:szCs w:val="16"/>
                      <w:highlight w:val="yellow"/>
                    </w:rPr>
                    <w:t>operation</w:t>
                  </w:r>
                </w:p>
              </w:tc>
              <w:tc>
                <w:tcPr>
                  <w:tcW w:w="1742" w:type="dxa"/>
                  <w:tcBorders>
                    <w:top w:val="single" w:sz="18" w:space="0" w:color="auto"/>
                    <w:right w:val="single" w:sz="18" w:space="0" w:color="auto"/>
                  </w:tcBorders>
                  <w:shd w:val="clear" w:color="auto" w:fill="auto"/>
                </w:tcPr>
                <w:p w14:paraId="0E8E4F6D" w14:textId="77777777" w:rsidR="00474697" w:rsidRPr="008E5CD6" w:rsidRDefault="00474697" w:rsidP="00C53BD5">
                  <w:pPr>
                    <w:spacing w:after="0" w:line="360" w:lineRule="auto"/>
                    <w:jc w:val="right"/>
                    <w:rPr>
                      <w:rFonts w:ascii="Arial" w:hAnsi="Arial" w:cs="Arial"/>
                      <w:sz w:val="24"/>
                      <w:szCs w:val="24"/>
                    </w:rPr>
                  </w:pPr>
                  <w:r w:rsidRPr="008E5CD6">
                    <w:rPr>
                      <w:rFonts w:ascii="Arial" w:hAnsi="Arial" w:cs="Arial"/>
                      <w:sz w:val="24"/>
                      <w:szCs w:val="24"/>
                    </w:rPr>
                    <w:sym w:font="Wingdings 2" w:char="F052"/>
                  </w:r>
                  <w:r w:rsidRPr="008E5CD6">
                    <w:rPr>
                      <w:rFonts w:ascii="Arial" w:hAnsi="Arial" w:cs="Arial"/>
                      <w:sz w:val="24"/>
                      <w:szCs w:val="24"/>
                    </w:rPr>
                    <w:t xml:space="preserve">414 880 </w:t>
                  </w:r>
                </w:p>
              </w:tc>
            </w:tr>
            <w:tr w:rsidR="00474697" w:rsidRPr="00BE0092" w14:paraId="1CD6B23E" w14:textId="77777777" w:rsidTr="00C53BD5">
              <w:tc>
                <w:tcPr>
                  <w:tcW w:w="6532" w:type="dxa"/>
                  <w:tcBorders>
                    <w:left w:val="single" w:sz="18" w:space="0" w:color="auto"/>
                  </w:tcBorders>
                  <w:shd w:val="clear" w:color="auto" w:fill="auto"/>
                </w:tcPr>
                <w:p w14:paraId="34E6C0B8" w14:textId="77777777" w:rsidR="00474697" w:rsidRPr="008E5CD6" w:rsidRDefault="00474697" w:rsidP="00C53BD5">
                  <w:pPr>
                    <w:spacing w:after="0" w:line="360" w:lineRule="auto"/>
                    <w:rPr>
                      <w:rFonts w:ascii="Arial" w:hAnsi="Arial" w:cs="Arial"/>
                      <w:sz w:val="16"/>
                      <w:szCs w:val="24"/>
                    </w:rPr>
                  </w:pPr>
                  <w:r w:rsidRPr="008E5CD6">
                    <w:rPr>
                      <w:rFonts w:ascii="Arial" w:hAnsi="Arial" w:cs="Arial"/>
                      <w:sz w:val="24"/>
                      <w:szCs w:val="24"/>
                    </w:rPr>
                    <w:t xml:space="preserve">Income tax   (414 880 x 30%)                  </w:t>
                  </w:r>
                  <w:r>
                    <w:rPr>
                      <w:rFonts w:ascii="Arial" w:hAnsi="Arial" w:cs="Arial"/>
                      <w:sz w:val="24"/>
                      <w:szCs w:val="24"/>
                    </w:rPr>
                    <w:t xml:space="preserve">        </w:t>
                  </w:r>
                  <w:r w:rsidRPr="008E5CD6">
                    <w:rPr>
                      <w:rFonts w:ascii="Arial" w:hAnsi="Arial" w:cs="Arial"/>
                      <w:sz w:val="24"/>
                      <w:szCs w:val="24"/>
                    </w:rPr>
                    <w:t xml:space="preserve"> </w:t>
                  </w:r>
                  <w:r w:rsidRPr="007B2E29">
                    <w:rPr>
                      <w:rFonts w:ascii="Arial" w:hAnsi="Arial" w:cs="Arial"/>
                      <w:sz w:val="16"/>
                      <w:szCs w:val="24"/>
                      <w:highlight w:val="yellow"/>
                    </w:rPr>
                    <w:t>check NPBT x 30%</w:t>
                  </w:r>
                </w:p>
              </w:tc>
              <w:tc>
                <w:tcPr>
                  <w:tcW w:w="1742" w:type="dxa"/>
                  <w:tcBorders>
                    <w:bottom w:val="single" w:sz="18" w:space="0" w:color="auto"/>
                    <w:right w:val="single" w:sz="18" w:space="0" w:color="auto"/>
                  </w:tcBorders>
                  <w:shd w:val="clear" w:color="auto" w:fill="auto"/>
                </w:tcPr>
                <w:p w14:paraId="137C2651" w14:textId="77777777" w:rsidR="00474697" w:rsidRPr="008E5CD6" w:rsidRDefault="00474697" w:rsidP="00C53BD5">
                  <w:pPr>
                    <w:spacing w:after="0" w:line="360" w:lineRule="auto"/>
                    <w:jc w:val="right"/>
                    <w:rPr>
                      <w:rFonts w:ascii="Arial" w:hAnsi="Arial" w:cs="Arial"/>
                      <w:sz w:val="24"/>
                      <w:szCs w:val="24"/>
                    </w:rPr>
                  </w:pPr>
                  <w:r w:rsidRPr="008E5CD6">
                    <w:rPr>
                      <w:rFonts w:ascii="Arial" w:hAnsi="Arial" w:cs="Arial"/>
                      <w:sz w:val="24"/>
                      <w:szCs w:val="24"/>
                    </w:rPr>
                    <w:sym w:font="Wingdings 2" w:char="F052"/>
                  </w:r>
                  <w:r w:rsidRPr="008E5CD6">
                    <w:rPr>
                      <w:rFonts w:ascii="Arial" w:hAnsi="Arial" w:cs="Arial"/>
                      <w:sz w:val="24"/>
                      <w:szCs w:val="24"/>
                    </w:rPr>
                    <w:t xml:space="preserve"> </w:t>
                  </w:r>
                  <w:r w:rsidRPr="008E5CD6">
                    <w:rPr>
                      <w:rFonts w:ascii="Arial" w:hAnsi="Arial" w:cs="Arial"/>
                      <w:sz w:val="24"/>
                      <w:szCs w:val="24"/>
                    </w:rPr>
                    <w:cr/>
                    <w:t>124 464)</w:t>
                  </w:r>
                </w:p>
              </w:tc>
            </w:tr>
            <w:tr w:rsidR="00474697" w:rsidRPr="00BE0092" w14:paraId="20A7B048" w14:textId="77777777" w:rsidTr="00C53BD5">
              <w:tc>
                <w:tcPr>
                  <w:tcW w:w="6532" w:type="dxa"/>
                  <w:tcBorders>
                    <w:left w:val="single" w:sz="18" w:space="0" w:color="auto"/>
                    <w:bottom w:val="single" w:sz="18" w:space="0" w:color="auto"/>
                  </w:tcBorders>
                  <w:shd w:val="clear" w:color="auto" w:fill="auto"/>
                </w:tcPr>
                <w:p w14:paraId="7380AC91" w14:textId="77777777" w:rsidR="00474697" w:rsidRPr="008E5CD6" w:rsidRDefault="00474697" w:rsidP="00C53BD5">
                  <w:pPr>
                    <w:spacing w:after="0" w:line="360" w:lineRule="auto"/>
                    <w:rPr>
                      <w:rFonts w:ascii="Arial" w:hAnsi="Arial" w:cs="Arial"/>
                      <w:sz w:val="24"/>
                      <w:szCs w:val="24"/>
                    </w:rPr>
                  </w:pPr>
                  <w:r w:rsidRPr="008E5CD6">
                    <w:rPr>
                      <w:rFonts w:ascii="Arial" w:hAnsi="Arial" w:cs="Arial"/>
                      <w:sz w:val="24"/>
                      <w:szCs w:val="24"/>
                    </w:rPr>
                    <w:lastRenderedPageBreak/>
                    <w:t>Profit after tax</w:t>
                  </w:r>
                  <w:r>
                    <w:rPr>
                      <w:rFonts w:ascii="Arial" w:hAnsi="Arial" w:cs="Arial"/>
                      <w:sz w:val="24"/>
                      <w:szCs w:val="24"/>
                    </w:rPr>
                    <w:t xml:space="preserve">                                                             </w:t>
                  </w:r>
                  <w:r w:rsidRPr="007B2E29">
                    <w:rPr>
                      <w:rFonts w:ascii="Arial" w:hAnsi="Arial" w:cs="Arial"/>
                      <w:b/>
                      <w:sz w:val="16"/>
                      <w:szCs w:val="16"/>
                      <w:highlight w:val="yellow"/>
                    </w:rPr>
                    <w:t>operation</w:t>
                  </w:r>
                </w:p>
              </w:tc>
              <w:tc>
                <w:tcPr>
                  <w:tcW w:w="1742" w:type="dxa"/>
                  <w:tcBorders>
                    <w:top w:val="single" w:sz="18" w:space="0" w:color="auto"/>
                    <w:bottom w:val="double" w:sz="12" w:space="0" w:color="auto"/>
                    <w:right w:val="single" w:sz="18" w:space="0" w:color="auto"/>
                  </w:tcBorders>
                  <w:shd w:val="clear" w:color="auto" w:fill="auto"/>
                </w:tcPr>
                <w:p w14:paraId="2A6931C9" w14:textId="77777777" w:rsidR="00474697" w:rsidRPr="008E5CD6" w:rsidRDefault="00474697" w:rsidP="00C53BD5">
                  <w:pPr>
                    <w:spacing w:after="0" w:line="360" w:lineRule="auto"/>
                    <w:jc w:val="right"/>
                    <w:rPr>
                      <w:rFonts w:ascii="Arial" w:hAnsi="Arial" w:cs="Arial"/>
                      <w:sz w:val="24"/>
                      <w:szCs w:val="24"/>
                    </w:rPr>
                  </w:pPr>
                  <w:r w:rsidRPr="008E5CD6">
                    <w:rPr>
                      <w:rFonts w:ascii="Wingdings" w:hAnsi="Wingdings" w:cs="Arial"/>
                      <w:sz w:val="24"/>
                      <w:szCs w:val="24"/>
                    </w:rPr>
                    <w:sym w:font="Wingdings" w:char="F0FE"/>
                  </w:r>
                  <w:r w:rsidRPr="008E5CD6">
                    <w:rPr>
                      <w:rFonts w:ascii="Arial" w:hAnsi="Arial" w:cs="Arial"/>
                      <w:sz w:val="24"/>
                      <w:szCs w:val="24"/>
                    </w:rPr>
                    <w:t>290 416</w:t>
                  </w:r>
                </w:p>
              </w:tc>
            </w:tr>
          </w:tbl>
          <w:p w14:paraId="5C227FD7" w14:textId="77777777" w:rsidR="00474697" w:rsidRPr="00C733C5" w:rsidRDefault="00474697" w:rsidP="00C53BD5">
            <w:pPr>
              <w:spacing w:after="0" w:line="240" w:lineRule="auto"/>
              <w:rPr>
                <w:rFonts w:ascii="Arial" w:hAnsi="Arial" w:cs="Arial"/>
                <w:sz w:val="24"/>
                <w:szCs w:val="24"/>
              </w:rPr>
            </w:pPr>
          </w:p>
        </w:tc>
        <w:tc>
          <w:tcPr>
            <w:tcW w:w="567" w:type="dxa"/>
            <w:shd w:val="clear" w:color="auto" w:fill="auto"/>
          </w:tcPr>
          <w:p w14:paraId="328F3219" w14:textId="77777777" w:rsidR="00474697" w:rsidRDefault="00474697" w:rsidP="00C53BD5">
            <w:pPr>
              <w:spacing w:after="0" w:line="240" w:lineRule="auto"/>
              <w:rPr>
                <w:rFonts w:ascii="Arial" w:hAnsi="Arial" w:cs="Arial"/>
                <w:sz w:val="24"/>
                <w:szCs w:val="24"/>
              </w:rPr>
            </w:pPr>
          </w:p>
          <w:p w14:paraId="3A81BE80" w14:textId="77777777" w:rsidR="00474697" w:rsidRDefault="00474697" w:rsidP="00C53BD5">
            <w:pPr>
              <w:spacing w:after="0" w:line="240" w:lineRule="auto"/>
              <w:rPr>
                <w:rFonts w:ascii="Arial" w:hAnsi="Arial" w:cs="Arial"/>
                <w:sz w:val="24"/>
                <w:szCs w:val="24"/>
              </w:rPr>
            </w:pPr>
          </w:p>
          <w:p w14:paraId="1E76110A" w14:textId="77777777" w:rsidR="00474697" w:rsidRDefault="00474697" w:rsidP="00C53BD5">
            <w:pPr>
              <w:spacing w:after="0" w:line="240" w:lineRule="auto"/>
              <w:rPr>
                <w:rFonts w:ascii="Arial" w:hAnsi="Arial" w:cs="Arial"/>
                <w:sz w:val="24"/>
                <w:szCs w:val="24"/>
              </w:rPr>
            </w:pPr>
          </w:p>
          <w:p w14:paraId="32786C9F" w14:textId="77777777" w:rsidR="00474697" w:rsidRDefault="00474697" w:rsidP="00C53BD5">
            <w:pPr>
              <w:spacing w:after="0" w:line="240" w:lineRule="auto"/>
              <w:rPr>
                <w:rFonts w:ascii="Arial" w:hAnsi="Arial" w:cs="Arial"/>
                <w:sz w:val="24"/>
                <w:szCs w:val="24"/>
              </w:rPr>
            </w:pPr>
          </w:p>
          <w:p w14:paraId="50EBEE3F" w14:textId="77777777" w:rsidR="00474697" w:rsidRPr="00AC5C27" w:rsidRDefault="00474697" w:rsidP="00C53BD5">
            <w:pPr>
              <w:rPr>
                <w:rFonts w:ascii="Arial" w:hAnsi="Arial" w:cs="Arial"/>
                <w:sz w:val="24"/>
                <w:szCs w:val="24"/>
              </w:rPr>
            </w:pPr>
            <w:r>
              <w:rPr>
                <w:rFonts w:ascii="Arial" w:hAnsi="Arial" w:cs="Arial"/>
                <w:sz w:val="24"/>
                <w:szCs w:val="24"/>
              </w:rPr>
              <w:t>5</w:t>
            </w:r>
          </w:p>
          <w:p w14:paraId="061FC29A" w14:textId="77777777" w:rsidR="00474697" w:rsidRDefault="00474697" w:rsidP="00C53BD5">
            <w:pPr>
              <w:rPr>
                <w:rFonts w:ascii="Arial" w:hAnsi="Arial" w:cs="Arial"/>
                <w:sz w:val="24"/>
                <w:szCs w:val="24"/>
              </w:rPr>
            </w:pPr>
          </w:p>
          <w:p w14:paraId="0B794E03" w14:textId="77777777" w:rsidR="00474697" w:rsidRDefault="00474697" w:rsidP="00C53BD5">
            <w:pPr>
              <w:rPr>
                <w:rFonts w:ascii="Arial" w:hAnsi="Arial" w:cs="Arial"/>
                <w:sz w:val="24"/>
                <w:szCs w:val="24"/>
              </w:rPr>
            </w:pPr>
            <w:r w:rsidRPr="00CC442D">
              <w:rPr>
                <w:rFonts w:ascii="Arial" w:hAnsi="Arial" w:cs="Arial"/>
                <w:sz w:val="24"/>
                <w:szCs w:val="24"/>
              </w:rPr>
              <w:t>4</w:t>
            </w:r>
          </w:p>
          <w:p w14:paraId="47B2882E" w14:textId="77777777" w:rsidR="00474697" w:rsidRPr="008C3C62" w:rsidRDefault="00474697" w:rsidP="00C53BD5">
            <w:pPr>
              <w:rPr>
                <w:rFonts w:ascii="Arial" w:hAnsi="Arial" w:cs="Arial"/>
                <w:sz w:val="24"/>
                <w:szCs w:val="24"/>
              </w:rPr>
            </w:pPr>
          </w:p>
          <w:p w14:paraId="271F244E" w14:textId="77777777" w:rsidR="00474697" w:rsidRPr="008C3C62" w:rsidRDefault="00474697" w:rsidP="00C53BD5">
            <w:pPr>
              <w:rPr>
                <w:rFonts w:ascii="Arial" w:hAnsi="Arial" w:cs="Arial"/>
                <w:sz w:val="24"/>
                <w:szCs w:val="24"/>
              </w:rPr>
            </w:pPr>
          </w:p>
          <w:p w14:paraId="70C084C6" w14:textId="77777777" w:rsidR="00474697" w:rsidRPr="008C3C62" w:rsidRDefault="00474697" w:rsidP="00C53BD5">
            <w:pPr>
              <w:rPr>
                <w:rFonts w:ascii="Arial" w:hAnsi="Arial" w:cs="Arial"/>
                <w:sz w:val="24"/>
                <w:szCs w:val="24"/>
              </w:rPr>
            </w:pPr>
          </w:p>
          <w:p w14:paraId="24B281DD" w14:textId="77777777" w:rsidR="00474697" w:rsidRPr="008C3C62" w:rsidRDefault="00474697" w:rsidP="00C53BD5">
            <w:pPr>
              <w:rPr>
                <w:rFonts w:ascii="Arial" w:hAnsi="Arial" w:cs="Arial"/>
                <w:sz w:val="24"/>
                <w:szCs w:val="24"/>
              </w:rPr>
            </w:pPr>
          </w:p>
          <w:p w14:paraId="6F2CBE58" w14:textId="77777777" w:rsidR="00474697" w:rsidRPr="008C3C62" w:rsidRDefault="00474697" w:rsidP="00C53BD5">
            <w:pPr>
              <w:rPr>
                <w:rFonts w:ascii="Arial" w:hAnsi="Arial" w:cs="Arial"/>
                <w:sz w:val="24"/>
                <w:szCs w:val="24"/>
              </w:rPr>
            </w:pPr>
          </w:p>
          <w:p w14:paraId="228F259D" w14:textId="77777777" w:rsidR="00474697" w:rsidRDefault="00474697" w:rsidP="00C53BD5">
            <w:pPr>
              <w:rPr>
                <w:rFonts w:ascii="Arial" w:hAnsi="Arial" w:cs="Arial"/>
                <w:sz w:val="24"/>
                <w:szCs w:val="24"/>
              </w:rPr>
            </w:pPr>
          </w:p>
          <w:p w14:paraId="68A2C463" w14:textId="77777777" w:rsidR="00474697" w:rsidRDefault="00474697" w:rsidP="00C53BD5">
            <w:pPr>
              <w:rPr>
                <w:rFonts w:ascii="Arial" w:hAnsi="Arial" w:cs="Arial"/>
                <w:sz w:val="24"/>
                <w:szCs w:val="24"/>
              </w:rPr>
            </w:pPr>
          </w:p>
          <w:p w14:paraId="4754E753" w14:textId="77777777" w:rsidR="00474697" w:rsidRDefault="00474697" w:rsidP="00C53BD5">
            <w:pPr>
              <w:rPr>
                <w:rFonts w:ascii="Arial" w:hAnsi="Arial" w:cs="Arial"/>
                <w:sz w:val="24"/>
                <w:szCs w:val="24"/>
              </w:rPr>
            </w:pPr>
            <w:r w:rsidRPr="00CC442D">
              <w:rPr>
                <w:rFonts w:ascii="Arial" w:hAnsi="Arial" w:cs="Arial"/>
                <w:sz w:val="24"/>
                <w:szCs w:val="24"/>
              </w:rPr>
              <w:t>24</w:t>
            </w:r>
          </w:p>
          <w:p w14:paraId="1F3B416F" w14:textId="77777777" w:rsidR="00474697" w:rsidRPr="008C3C62" w:rsidRDefault="00474697" w:rsidP="00C53BD5">
            <w:pPr>
              <w:rPr>
                <w:rFonts w:ascii="Arial" w:hAnsi="Arial" w:cs="Arial"/>
                <w:sz w:val="24"/>
                <w:szCs w:val="24"/>
              </w:rPr>
            </w:pPr>
          </w:p>
          <w:p w14:paraId="3F49F07A" w14:textId="77777777" w:rsidR="00474697" w:rsidRPr="008C3C62" w:rsidRDefault="00474697" w:rsidP="00C53BD5">
            <w:pPr>
              <w:rPr>
                <w:rFonts w:ascii="Arial" w:hAnsi="Arial" w:cs="Arial"/>
                <w:sz w:val="24"/>
                <w:szCs w:val="24"/>
              </w:rPr>
            </w:pPr>
          </w:p>
          <w:p w14:paraId="129B5828" w14:textId="77777777" w:rsidR="00474697" w:rsidRPr="008C3C62" w:rsidRDefault="00474697" w:rsidP="00C53BD5">
            <w:pPr>
              <w:rPr>
                <w:rFonts w:ascii="Arial" w:hAnsi="Arial" w:cs="Arial"/>
                <w:sz w:val="24"/>
                <w:szCs w:val="24"/>
              </w:rPr>
            </w:pPr>
          </w:p>
          <w:p w14:paraId="6C91B638" w14:textId="77777777" w:rsidR="00474697" w:rsidRPr="008C3C62" w:rsidRDefault="00474697" w:rsidP="00C53BD5">
            <w:pPr>
              <w:rPr>
                <w:rFonts w:ascii="Arial" w:hAnsi="Arial" w:cs="Arial"/>
                <w:sz w:val="24"/>
                <w:szCs w:val="24"/>
              </w:rPr>
            </w:pPr>
          </w:p>
          <w:p w14:paraId="2D086B52" w14:textId="77777777" w:rsidR="00474697" w:rsidRPr="008C3C62" w:rsidRDefault="00474697" w:rsidP="00C53BD5">
            <w:pPr>
              <w:rPr>
                <w:rFonts w:ascii="Arial" w:hAnsi="Arial" w:cs="Arial"/>
                <w:sz w:val="24"/>
                <w:szCs w:val="24"/>
              </w:rPr>
            </w:pPr>
          </w:p>
          <w:p w14:paraId="3709EEB3" w14:textId="77777777" w:rsidR="00474697" w:rsidRDefault="00474697" w:rsidP="00C53BD5">
            <w:pPr>
              <w:rPr>
                <w:rFonts w:ascii="Arial" w:hAnsi="Arial" w:cs="Arial"/>
                <w:sz w:val="24"/>
                <w:szCs w:val="24"/>
              </w:rPr>
            </w:pPr>
          </w:p>
          <w:p w14:paraId="13170E90" w14:textId="70619DFE" w:rsidR="00474697" w:rsidRPr="008C3C62" w:rsidRDefault="00474697" w:rsidP="00C53BD5">
            <w:pPr>
              <w:rPr>
                <w:rFonts w:ascii="Arial" w:hAnsi="Arial" w:cs="Arial"/>
                <w:sz w:val="24"/>
                <w:szCs w:val="24"/>
              </w:rPr>
            </w:pPr>
            <w:r w:rsidRPr="008E5CD6">
              <w:rPr>
                <w:rFonts w:ascii="Arial" w:hAnsi="Arial" w:cs="Arial"/>
                <w:b/>
                <w:noProof/>
                <w:lang w:val="en-US"/>
              </w:rPr>
              <mc:AlternateContent>
                <mc:Choice Requires="wpg">
                  <w:drawing>
                    <wp:anchor distT="0" distB="0" distL="114300" distR="114300" simplePos="0" relativeHeight="251663360" behindDoc="0" locked="0" layoutInCell="1" allowOverlap="1" wp14:anchorId="389DFD08" wp14:editId="1612F585">
                      <wp:simplePos x="0" y="0"/>
                      <wp:positionH relativeFrom="column">
                        <wp:posOffset>-38100</wp:posOffset>
                      </wp:positionH>
                      <wp:positionV relativeFrom="paragraph">
                        <wp:posOffset>735330</wp:posOffset>
                      </wp:positionV>
                      <wp:extent cx="409575" cy="536575"/>
                      <wp:effectExtent l="19050" t="14605" r="19050" b="203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8" name="Rectangle 15"/>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9" name="Rectangle 16"/>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0DC78CC2" w14:textId="77777777" w:rsidR="00474697" w:rsidRPr="00BF1A6E" w:rsidRDefault="00474697" w:rsidP="00474697">
                                    <w:pPr>
                                      <w:pStyle w:val="NoSpacing"/>
                                      <w:jc w:val="center"/>
                                      <w:rPr>
                                        <w:rFonts w:ascii="Arial" w:hAnsi="Arial" w:cs="Arial"/>
                                        <w:b/>
                                      </w:rPr>
                                    </w:pPr>
                                    <w:r w:rsidRPr="00BF1A6E">
                                      <w:rPr>
                                        <w:rFonts w:ascii="Arial" w:hAnsi="Arial" w:cs="Arial"/>
                                        <w:b/>
                                      </w:rPr>
                                      <w:t>42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9DFD08" id="Group 7" o:spid="_x0000_s1038" style="position:absolute;margin-left:-3pt;margin-top:57.9pt;width:32.25pt;height:42.25pt;z-index:251663360"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">
                      <v:rect id="Rectangle 15" o:spid="_x0000_s1039"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" strokeweight="2.25pt"/>
                      <v:rect id="Rectangle 16" o:spid="_x0000_s1040"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" strokeweight="2.25pt">
                        <v:textbox>
                          <w:txbxContent>
                            <w:p w14:paraId="0DC78CC2" w14:textId="77777777" w:rsidR="00474697" w:rsidRPr="00BF1A6E" w:rsidRDefault="00474697" w:rsidP="00474697">
                              <w:pPr>
                                <w:pStyle w:val="NoSpacing"/>
                                <w:jc w:val="center"/>
                                <w:rPr>
                                  <w:rFonts w:ascii="Arial" w:hAnsi="Arial" w:cs="Arial"/>
                                  <w:b/>
                                </w:rPr>
                              </w:pPr>
                              <w:r w:rsidRPr="00BF1A6E">
                                <w:rPr>
                                  <w:rFonts w:ascii="Arial" w:hAnsi="Arial" w:cs="Arial"/>
                                  <w:b/>
                                </w:rPr>
                                <w:t>42</w:t>
                              </w:r>
                            </w:p>
                          </w:txbxContent>
                        </v:textbox>
                      </v:rect>
                    </v:group>
                  </w:pict>
                </mc:Fallback>
              </mc:AlternateContent>
            </w:r>
            <w:r>
              <w:rPr>
                <w:rFonts w:ascii="Arial" w:hAnsi="Arial" w:cs="Arial"/>
                <w:sz w:val="24"/>
                <w:szCs w:val="24"/>
              </w:rPr>
              <w:t>9</w:t>
            </w:r>
          </w:p>
        </w:tc>
        <w:tc>
          <w:tcPr>
            <w:tcW w:w="236" w:type="dxa"/>
            <w:shd w:val="clear" w:color="auto" w:fill="auto"/>
          </w:tcPr>
          <w:p w14:paraId="7696735D" w14:textId="77777777" w:rsidR="00474697" w:rsidRPr="00C733C5" w:rsidRDefault="00474697" w:rsidP="00C53BD5">
            <w:pPr>
              <w:spacing w:after="0" w:line="240" w:lineRule="auto"/>
              <w:rPr>
                <w:rFonts w:ascii="Arial" w:hAnsi="Arial" w:cs="Arial"/>
                <w:sz w:val="24"/>
                <w:szCs w:val="24"/>
              </w:rPr>
            </w:pPr>
          </w:p>
        </w:tc>
      </w:tr>
    </w:tbl>
    <w:p w14:paraId="700F7322" w14:textId="77777777" w:rsidR="00474697" w:rsidRPr="007B2E29" w:rsidRDefault="00474697" w:rsidP="00474697">
      <w:pPr>
        <w:spacing w:after="0" w:line="240" w:lineRule="auto"/>
        <w:rPr>
          <w:rFonts w:ascii="Arial" w:hAnsi="Arial" w:cs="Arial"/>
          <w:sz w:val="18"/>
          <w:szCs w:val="24"/>
          <w:highlight w:val="yellow"/>
        </w:rPr>
      </w:pPr>
      <w:r>
        <w:rPr>
          <w:rFonts w:ascii="Arial" w:hAnsi="Arial" w:cs="Arial"/>
          <w:sz w:val="18"/>
          <w:szCs w:val="24"/>
        </w:rPr>
        <w:lastRenderedPageBreak/>
        <w:tab/>
      </w:r>
      <w:r w:rsidRPr="007B2E29">
        <w:rPr>
          <w:rFonts w:cs="Arial"/>
          <w:sz w:val="18"/>
          <w:szCs w:val="24"/>
          <w:highlight w:val="yellow"/>
        </w:rPr>
        <w:t>–</w:t>
      </w:r>
      <w:r w:rsidRPr="007B2E29">
        <w:rPr>
          <w:rFonts w:ascii="Arial" w:hAnsi="Arial" w:cs="Arial"/>
          <w:sz w:val="18"/>
          <w:szCs w:val="24"/>
          <w:highlight w:val="yellow"/>
        </w:rPr>
        <w:t>F for foreign entries (max 2)</w:t>
      </w:r>
    </w:p>
    <w:p w14:paraId="1BC0DAB0" w14:textId="77777777" w:rsidR="00474697" w:rsidRPr="00B702B3" w:rsidRDefault="00474697" w:rsidP="00474697">
      <w:pPr>
        <w:spacing w:after="0" w:line="240" w:lineRule="auto"/>
        <w:rPr>
          <w:rFonts w:ascii="Arial" w:hAnsi="Arial" w:cs="Arial"/>
          <w:sz w:val="18"/>
          <w:szCs w:val="24"/>
        </w:rPr>
      </w:pPr>
      <w:r w:rsidRPr="00353AA4">
        <w:rPr>
          <w:rFonts w:ascii="Arial" w:hAnsi="Arial" w:cs="Arial"/>
          <w:sz w:val="18"/>
          <w:szCs w:val="24"/>
        </w:rPr>
        <w:tab/>
      </w:r>
      <w:r w:rsidRPr="007B2E29">
        <w:rPr>
          <w:rFonts w:cs="Arial"/>
          <w:sz w:val="18"/>
          <w:szCs w:val="24"/>
          <w:highlight w:val="yellow"/>
        </w:rPr>
        <w:t>–</w:t>
      </w:r>
      <w:r w:rsidRPr="007B2E29">
        <w:rPr>
          <w:rFonts w:ascii="Arial" w:hAnsi="Arial" w:cs="Arial"/>
          <w:sz w:val="18"/>
          <w:szCs w:val="24"/>
          <w:highlight w:val="yellow"/>
        </w:rPr>
        <w:t>P for incorrect placements (max 2)</w:t>
      </w:r>
    </w:p>
    <w:p w14:paraId="3499F8E3" w14:textId="40C351B9" w:rsidR="00474697" w:rsidRDefault="004A29EC" w:rsidP="00474697">
      <w:pPr>
        <w:pStyle w:val="NoSpacing"/>
        <w:rPr>
          <w:rFonts w:ascii="Arial" w:hAnsi="Arial" w:cs="Arial"/>
          <w:b/>
        </w:rPr>
      </w:pPr>
      <w:r>
        <w:rPr>
          <w:rFonts w:ascii="Arial" w:hAnsi="Arial" w:cs="Arial"/>
          <w:b/>
        </w:rPr>
        <w:t>1</w:t>
      </w:r>
      <w:r w:rsidR="00474697">
        <w:rPr>
          <w:rFonts w:ascii="Arial" w:hAnsi="Arial" w:cs="Arial"/>
          <w:b/>
        </w:rPr>
        <w:t>.3.2</w:t>
      </w:r>
      <w:r w:rsidR="00474697">
        <w:rPr>
          <w:rFonts w:ascii="Arial" w:hAnsi="Arial" w:cs="Arial"/>
          <w:b/>
        </w:rPr>
        <w:tab/>
        <w:t>NOTES TO THE FINANCIAL STATEMENT ON 2</w:t>
      </w:r>
      <w:r w:rsidR="00CD253A">
        <w:rPr>
          <w:rFonts w:ascii="Arial" w:hAnsi="Arial" w:cs="Arial"/>
          <w:b/>
        </w:rPr>
        <w:t>9</w:t>
      </w:r>
      <w:r w:rsidR="00474697">
        <w:rPr>
          <w:rFonts w:ascii="Arial" w:hAnsi="Arial" w:cs="Arial"/>
          <w:b/>
        </w:rPr>
        <w:t xml:space="preserve"> FEBRUARY </w:t>
      </w:r>
      <w:r>
        <w:rPr>
          <w:rFonts w:ascii="Arial" w:hAnsi="Arial" w:cs="Arial"/>
          <w:b/>
        </w:rPr>
        <w:t>20</w:t>
      </w:r>
      <w:r w:rsidR="00CD253A">
        <w:rPr>
          <w:rFonts w:ascii="Arial" w:hAnsi="Arial" w:cs="Arial"/>
          <w:b/>
        </w:rPr>
        <w:t>20</w:t>
      </w:r>
    </w:p>
    <w:p w14:paraId="11EDEE5D" w14:textId="77777777" w:rsidR="00474697" w:rsidRDefault="00474697" w:rsidP="00474697">
      <w:pPr>
        <w:pStyle w:val="NoSpacing"/>
        <w:rPr>
          <w:rFonts w:ascii="Arial" w:hAnsi="Arial" w:cs="Arial"/>
          <w:b/>
        </w:rPr>
      </w:pPr>
    </w:p>
    <w:p w14:paraId="6FDE2DB7" w14:textId="77777777" w:rsidR="00474697" w:rsidRDefault="00474697" w:rsidP="00474697">
      <w:pPr>
        <w:pStyle w:val="NoSpacing"/>
        <w:numPr>
          <w:ilvl w:val="0"/>
          <w:numId w:val="3"/>
        </w:numPr>
        <w:rPr>
          <w:rFonts w:ascii="Arial" w:hAnsi="Arial" w:cs="Arial"/>
          <w:b/>
        </w:rPr>
      </w:pPr>
      <w:r>
        <w:rPr>
          <w:rFonts w:ascii="Arial" w:hAnsi="Arial" w:cs="Arial"/>
          <w:b/>
        </w:rPr>
        <w:t>Ordinary share capital note</w:t>
      </w:r>
    </w:p>
    <w:p w14:paraId="398CADB5" w14:textId="77777777" w:rsidR="00474697" w:rsidRDefault="00474697" w:rsidP="00474697">
      <w:pPr>
        <w:pStyle w:val="NoSpacing"/>
        <w:rPr>
          <w:rFonts w:ascii="Arial" w:hAnsi="Arial" w:cs="Arial"/>
          <w:b/>
        </w:rPr>
      </w:pPr>
    </w:p>
    <w:p w14:paraId="64F0C5B4" w14:textId="77777777" w:rsidR="00474697" w:rsidRDefault="00474697" w:rsidP="00474697">
      <w:pPr>
        <w:pStyle w:val="NoSpacing"/>
        <w:rPr>
          <w:rFonts w:ascii="Arial" w:hAnsi="Arial" w:cs="Arial"/>
          <w:b/>
        </w:rPr>
      </w:pPr>
    </w:p>
    <w:tbl>
      <w:tblPr>
        <w:tblW w:w="9747" w:type="dxa"/>
        <w:tblLook w:val="04A0" w:firstRow="1" w:lastRow="0" w:firstColumn="1" w:lastColumn="0" w:noHBand="0" w:noVBand="1"/>
      </w:tblPr>
      <w:tblGrid>
        <w:gridCol w:w="222"/>
        <w:gridCol w:w="8958"/>
        <w:gridCol w:w="567"/>
      </w:tblGrid>
      <w:tr w:rsidR="00474697" w:rsidRPr="00C733C5" w14:paraId="3EFAF870" w14:textId="77777777" w:rsidTr="00C53BD5">
        <w:tc>
          <w:tcPr>
            <w:tcW w:w="222" w:type="dxa"/>
            <w:shd w:val="clear" w:color="auto" w:fill="auto"/>
          </w:tcPr>
          <w:p w14:paraId="03DD7923" w14:textId="77777777" w:rsidR="00474697" w:rsidRPr="00C733C5" w:rsidRDefault="00474697" w:rsidP="00C53BD5">
            <w:pPr>
              <w:spacing w:after="0" w:line="240" w:lineRule="auto"/>
              <w:rPr>
                <w:rFonts w:ascii="Arial" w:hAnsi="Arial" w:cs="Arial"/>
                <w:sz w:val="24"/>
                <w:szCs w:val="24"/>
              </w:rPr>
            </w:pPr>
          </w:p>
        </w:tc>
        <w:tc>
          <w:tcPr>
            <w:tcW w:w="8958" w:type="dxa"/>
            <w:shd w:val="clear" w:color="auto" w:fill="auto"/>
          </w:tcPr>
          <w:tbl>
            <w:tblPr>
              <w:tblW w:w="8634"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5515"/>
              <w:gridCol w:w="1688"/>
            </w:tblGrid>
            <w:tr w:rsidR="00474697" w:rsidRPr="00304E15" w14:paraId="419197E4" w14:textId="77777777" w:rsidTr="00C53BD5">
              <w:tc>
                <w:tcPr>
                  <w:tcW w:w="1431" w:type="dxa"/>
                  <w:tcBorders>
                    <w:top w:val="single" w:sz="18" w:space="0" w:color="auto"/>
                    <w:left w:val="single" w:sz="18" w:space="0" w:color="auto"/>
                  </w:tcBorders>
                  <w:shd w:val="clear" w:color="auto" w:fill="auto"/>
                </w:tcPr>
                <w:p w14:paraId="627CF906" w14:textId="77777777" w:rsidR="00474697" w:rsidRPr="00304E15" w:rsidRDefault="00474697" w:rsidP="00C53BD5">
                  <w:pPr>
                    <w:spacing w:after="0" w:line="360" w:lineRule="auto"/>
                    <w:jc w:val="right"/>
                    <w:rPr>
                      <w:rFonts w:ascii="Arial" w:hAnsi="Arial" w:cs="Arial"/>
                      <w:sz w:val="24"/>
                      <w:szCs w:val="24"/>
                    </w:rPr>
                  </w:pPr>
                  <w:r>
                    <w:rPr>
                      <w:rFonts w:ascii="Wingdings" w:hAnsi="Wingdings" w:cs="Arial"/>
                      <w:sz w:val="24"/>
                      <w:szCs w:val="24"/>
                    </w:rPr>
                    <w:t></w:t>
                  </w:r>
                  <w:r>
                    <w:rPr>
                      <w:rFonts w:ascii="Arial" w:hAnsi="Arial" w:cs="Arial"/>
                      <w:sz w:val="24"/>
                      <w:szCs w:val="24"/>
                    </w:rPr>
                    <w:t xml:space="preserve"> 765 000</w:t>
                  </w:r>
                </w:p>
              </w:tc>
              <w:tc>
                <w:tcPr>
                  <w:tcW w:w="5515" w:type="dxa"/>
                  <w:tcBorders>
                    <w:top w:val="single" w:sz="18" w:space="0" w:color="auto"/>
                  </w:tcBorders>
                  <w:shd w:val="clear" w:color="auto" w:fill="auto"/>
                </w:tcPr>
                <w:p w14:paraId="6F6A35B1" w14:textId="77777777" w:rsidR="00474697" w:rsidRPr="00304E15" w:rsidRDefault="00474697" w:rsidP="00C53BD5">
                  <w:pPr>
                    <w:spacing w:after="0" w:line="360" w:lineRule="auto"/>
                    <w:rPr>
                      <w:rFonts w:ascii="Arial" w:hAnsi="Arial" w:cs="Arial"/>
                      <w:sz w:val="24"/>
                      <w:szCs w:val="24"/>
                    </w:rPr>
                  </w:pPr>
                  <w:r>
                    <w:rPr>
                      <w:rFonts w:ascii="Arial" w:hAnsi="Arial" w:cs="Arial"/>
                      <w:sz w:val="24"/>
                      <w:szCs w:val="24"/>
                    </w:rPr>
                    <w:t>Shares issued beginning of the year</w:t>
                  </w:r>
                </w:p>
              </w:tc>
              <w:tc>
                <w:tcPr>
                  <w:tcW w:w="1688" w:type="dxa"/>
                  <w:tcBorders>
                    <w:top w:val="single" w:sz="18" w:space="0" w:color="auto"/>
                    <w:right w:val="single" w:sz="18" w:space="0" w:color="auto"/>
                  </w:tcBorders>
                  <w:shd w:val="clear" w:color="auto" w:fill="auto"/>
                </w:tcPr>
                <w:p w14:paraId="589AB153" w14:textId="77777777" w:rsidR="00474697" w:rsidRPr="00304E15" w:rsidRDefault="00474697" w:rsidP="00C53BD5">
                  <w:pPr>
                    <w:spacing w:after="0" w:line="360" w:lineRule="auto"/>
                    <w:jc w:val="right"/>
                    <w:rPr>
                      <w:rFonts w:ascii="Arial" w:hAnsi="Arial" w:cs="Arial"/>
                      <w:sz w:val="24"/>
                      <w:szCs w:val="24"/>
                    </w:rPr>
                  </w:pPr>
                  <w:r>
                    <w:rPr>
                      <w:rFonts w:ascii="Wingdings" w:hAnsi="Wingdings" w:cs="Arial"/>
                      <w:sz w:val="24"/>
                      <w:szCs w:val="24"/>
                    </w:rPr>
                    <w:t></w:t>
                  </w:r>
                  <w:r>
                    <w:rPr>
                      <w:rFonts w:ascii="Arial" w:hAnsi="Arial" w:cs="Arial"/>
                      <w:sz w:val="24"/>
                      <w:szCs w:val="24"/>
                    </w:rPr>
                    <w:t xml:space="preserve"> 4 069 500</w:t>
                  </w:r>
                </w:p>
              </w:tc>
            </w:tr>
            <w:tr w:rsidR="00474697" w:rsidRPr="00304E15" w14:paraId="3A3ADE7E" w14:textId="77777777" w:rsidTr="00C53BD5">
              <w:tc>
                <w:tcPr>
                  <w:tcW w:w="1431" w:type="dxa"/>
                  <w:tcBorders>
                    <w:left w:val="single" w:sz="18" w:space="0" w:color="auto"/>
                  </w:tcBorders>
                  <w:shd w:val="clear" w:color="auto" w:fill="auto"/>
                </w:tcPr>
                <w:p w14:paraId="097CDE66" w14:textId="77777777" w:rsidR="00474697" w:rsidRPr="00304E15" w:rsidRDefault="00474697" w:rsidP="00C53BD5">
                  <w:pPr>
                    <w:spacing w:after="0" w:line="360" w:lineRule="auto"/>
                    <w:jc w:val="right"/>
                    <w:rPr>
                      <w:rFonts w:ascii="Arial" w:hAnsi="Arial" w:cs="Arial"/>
                      <w:sz w:val="24"/>
                      <w:szCs w:val="24"/>
                    </w:rPr>
                  </w:pPr>
                  <w:r>
                    <w:rPr>
                      <w:rFonts w:ascii="Wingdings" w:hAnsi="Wingdings" w:cs="Arial"/>
                      <w:sz w:val="24"/>
                      <w:szCs w:val="24"/>
                    </w:rPr>
                    <w:t></w:t>
                  </w:r>
                  <w:r>
                    <w:rPr>
                      <w:rFonts w:ascii="Arial" w:hAnsi="Arial" w:cs="Arial"/>
                      <w:sz w:val="24"/>
                      <w:szCs w:val="24"/>
                    </w:rPr>
                    <w:t xml:space="preserve"> 15 000</w:t>
                  </w:r>
                </w:p>
              </w:tc>
              <w:tc>
                <w:tcPr>
                  <w:tcW w:w="5515" w:type="dxa"/>
                  <w:shd w:val="clear" w:color="auto" w:fill="auto"/>
                </w:tcPr>
                <w:p w14:paraId="166C96FF" w14:textId="77777777" w:rsidR="00474697" w:rsidRPr="00304E15" w:rsidRDefault="00474697" w:rsidP="00C53BD5">
                  <w:pPr>
                    <w:spacing w:after="0" w:line="360" w:lineRule="auto"/>
                    <w:rPr>
                      <w:rFonts w:ascii="Arial" w:hAnsi="Arial" w:cs="Arial"/>
                      <w:sz w:val="24"/>
                      <w:szCs w:val="24"/>
                    </w:rPr>
                  </w:pPr>
                  <w:r>
                    <w:rPr>
                      <w:rFonts w:ascii="Arial" w:hAnsi="Arial" w:cs="Arial"/>
                      <w:sz w:val="24"/>
                      <w:szCs w:val="24"/>
                    </w:rPr>
                    <w:t xml:space="preserve">Shares issued at R9,50 </w:t>
                  </w:r>
                  <w:r>
                    <w:rPr>
                      <w:rFonts w:ascii="Wingdings" w:hAnsi="Wingdings" w:cs="Arial"/>
                      <w:sz w:val="24"/>
                      <w:szCs w:val="24"/>
                    </w:rPr>
                    <w:t></w:t>
                  </w:r>
                  <w:r>
                    <w:rPr>
                      <w:rFonts w:ascii="Arial" w:hAnsi="Arial" w:cs="Arial"/>
                      <w:sz w:val="24"/>
                      <w:szCs w:val="24"/>
                    </w:rPr>
                    <w:t xml:space="preserve"> per share</w:t>
                  </w:r>
                </w:p>
              </w:tc>
              <w:tc>
                <w:tcPr>
                  <w:tcW w:w="1688" w:type="dxa"/>
                  <w:tcBorders>
                    <w:right w:val="single" w:sz="18" w:space="0" w:color="auto"/>
                  </w:tcBorders>
                  <w:shd w:val="clear" w:color="auto" w:fill="auto"/>
                </w:tcPr>
                <w:p w14:paraId="5EE960FE" w14:textId="77777777" w:rsidR="00474697" w:rsidRPr="00304E15" w:rsidRDefault="00474697" w:rsidP="00C53BD5">
                  <w:pPr>
                    <w:spacing w:after="0" w:line="360" w:lineRule="auto"/>
                    <w:jc w:val="right"/>
                    <w:rPr>
                      <w:rFonts w:ascii="Arial" w:hAnsi="Arial" w:cs="Arial"/>
                      <w:sz w:val="24"/>
                      <w:szCs w:val="24"/>
                    </w:rPr>
                  </w:pPr>
                  <w:r>
                    <w:rPr>
                      <w:rFonts w:ascii="Wingdings" w:hAnsi="Wingdings" w:cs="Arial"/>
                      <w:sz w:val="24"/>
                      <w:szCs w:val="24"/>
                    </w:rPr>
                    <w:t></w:t>
                  </w:r>
                  <w:r>
                    <w:rPr>
                      <w:rFonts w:ascii="Arial" w:hAnsi="Arial" w:cs="Arial"/>
                      <w:sz w:val="24"/>
                      <w:szCs w:val="24"/>
                    </w:rPr>
                    <w:t xml:space="preserve"> 142 500</w:t>
                  </w:r>
                </w:p>
              </w:tc>
            </w:tr>
            <w:tr w:rsidR="00474697" w:rsidRPr="00304E15" w14:paraId="09DCBE2B" w14:textId="77777777" w:rsidTr="00C53BD5">
              <w:tc>
                <w:tcPr>
                  <w:tcW w:w="1431" w:type="dxa"/>
                  <w:tcBorders>
                    <w:left w:val="single" w:sz="18" w:space="0" w:color="auto"/>
                    <w:bottom w:val="single" w:sz="18" w:space="0" w:color="auto"/>
                  </w:tcBorders>
                  <w:shd w:val="clear" w:color="auto" w:fill="auto"/>
                </w:tcPr>
                <w:p w14:paraId="7F766907" w14:textId="77777777" w:rsidR="00474697" w:rsidRPr="00304E15" w:rsidRDefault="00474697" w:rsidP="00C53BD5">
                  <w:pPr>
                    <w:spacing w:after="0" w:line="360" w:lineRule="auto"/>
                    <w:jc w:val="right"/>
                    <w:rPr>
                      <w:rFonts w:ascii="Arial" w:hAnsi="Arial" w:cs="Arial"/>
                      <w:sz w:val="24"/>
                      <w:szCs w:val="24"/>
                    </w:rPr>
                  </w:pPr>
                  <w:r>
                    <w:rPr>
                      <w:rFonts w:ascii="Wingdings" w:hAnsi="Wingdings" w:cs="Arial"/>
                      <w:sz w:val="24"/>
                      <w:szCs w:val="24"/>
                    </w:rPr>
                    <w:t></w:t>
                  </w:r>
                  <w:r>
                    <w:rPr>
                      <w:rFonts w:ascii="Arial" w:hAnsi="Arial" w:cs="Arial"/>
                      <w:sz w:val="24"/>
                      <w:szCs w:val="24"/>
                    </w:rPr>
                    <w:t xml:space="preserve"> (20 000)</w:t>
                  </w:r>
                </w:p>
              </w:tc>
              <w:tc>
                <w:tcPr>
                  <w:tcW w:w="5515" w:type="dxa"/>
                  <w:shd w:val="clear" w:color="auto" w:fill="auto"/>
                </w:tcPr>
                <w:p w14:paraId="7CA828E6" w14:textId="77777777" w:rsidR="00474697" w:rsidRPr="00B702B3" w:rsidRDefault="00474697" w:rsidP="00C53BD5">
                  <w:pPr>
                    <w:pStyle w:val="NoSpacing"/>
                    <w:rPr>
                      <w:rFonts w:ascii="Arial" w:hAnsi="Arial" w:cs="Arial"/>
                    </w:rPr>
                  </w:pPr>
                  <w:r>
                    <w:rPr>
                      <w:rFonts w:ascii="Arial" w:hAnsi="Arial" w:cs="Arial"/>
                    </w:rPr>
                    <w:t xml:space="preserve">Shares bought back at R5,40 </w:t>
                  </w:r>
                  <w:r>
                    <w:rPr>
                      <w:rFonts w:ascii="Wingdings" w:hAnsi="Wingdings" w:cs="Arial"/>
                    </w:rPr>
                    <w:t></w:t>
                  </w:r>
                  <w:r w:rsidRPr="00B702B3">
                    <w:rPr>
                      <w:rFonts w:ascii="Arial" w:hAnsi="Arial" w:cs="Arial"/>
                    </w:rPr>
                    <w:t xml:space="preserve"> at average price</w:t>
                  </w:r>
                </w:p>
                <w:p w14:paraId="5A360D65" w14:textId="77777777" w:rsidR="00474697" w:rsidRPr="00B702B3" w:rsidRDefault="00474697" w:rsidP="00C53BD5">
                  <w:pPr>
                    <w:pStyle w:val="NoSpacing"/>
                    <w:jc w:val="right"/>
                    <w:rPr>
                      <w:rFonts w:ascii="Arial" w:hAnsi="Arial" w:cs="Arial"/>
                    </w:rPr>
                  </w:pPr>
                  <w:r w:rsidRPr="00777C27">
                    <w:rPr>
                      <w:rFonts w:ascii="Arial" w:hAnsi="Arial" w:cs="Arial"/>
                      <w:sz w:val="16"/>
                      <w:highlight w:val="yellow"/>
                    </w:rPr>
                    <w:t>Ignore brackets in this line</w:t>
                  </w:r>
                  <w:r w:rsidRPr="00B702B3">
                    <w:rPr>
                      <w:rFonts w:ascii="Arial" w:hAnsi="Arial" w:cs="Arial"/>
                    </w:rPr>
                    <w:t xml:space="preserve"> </w:t>
                  </w:r>
                </w:p>
              </w:tc>
              <w:tc>
                <w:tcPr>
                  <w:tcW w:w="1688" w:type="dxa"/>
                  <w:tcBorders>
                    <w:bottom w:val="single" w:sz="18" w:space="0" w:color="auto"/>
                    <w:right w:val="single" w:sz="18" w:space="0" w:color="auto"/>
                  </w:tcBorders>
                  <w:shd w:val="clear" w:color="auto" w:fill="auto"/>
                </w:tcPr>
                <w:p w14:paraId="66ACAFAF" w14:textId="77777777" w:rsidR="00474697" w:rsidRPr="008C3C62" w:rsidRDefault="00474697" w:rsidP="00C53BD5">
                  <w:pPr>
                    <w:spacing w:after="0" w:line="360" w:lineRule="auto"/>
                    <w:jc w:val="right"/>
                    <w:rPr>
                      <w:rFonts w:ascii="Arial" w:hAnsi="Arial" w:cs="Arial"/>
                      <w:sz w:val="24"/>
                      <w:szCs w:val="24"/>
                    </w:rPr>
                  </w:pPr>
                  <w:r w:rsidRPr="008C3C62">
                    <w:rPr>
                      <w:rFonts w:ascii="Arial" w:hAnsi="Arial" w:cs="Arial"/>
                      <w:sz w:val="24"/>
                      <w:szCs w:val="24"/>
                    </w:rPr>
                    <w:sym w:font="Wingdings 2" w:char="F052"/>
                  </w:r>
                  <w:r w:rsidRPr="008C3C62">
                    <w:rPr>
                      <w:rFonts w:ascii="Arial" w:hAnsi="Arial" w:cs="Arial"/>
                      <w:sz w:val="24"/>
                      <w:szCs w:val="24"/>
                    </w:rPr>
                    <w:t xml:space="preserve"> (108 000)</w:t>
                  </w:r>
                </w:p>
              </w:tc>
            </w:tr>
            <w:tr w:rsidR="00474697" w:rsidRPr="00304E15" w14:paraId="3AE7F0D0" w14:textId="77777777" w:rsidTr="00C53BD5">
              <w:tc>
                <w:tcPr>
                  <w:tcW w:w="1431" w:type="dxa"/>
                  <w:tcBorders>
                    <w:top w:val="single" w:sz="18" w:space="0" w:color="auto"/>
                    <w:left w:val="single" w:sz="18" w:space="0" w:color="auto"/>
                    <w:bottom w:val="double" w:sz="12" w:space="0" w:color="auto"/>
                  </w:tcBorders>
                  <w:shd w:val="clear" w:color="auto" w:fill="auto"/>
                </w:tcPr>
                <w:p w14:paraId="7478392E" w14:textId="77777777" w:rsidR="00474697" w:rsidRPr="00304E15" w:rsidRDefault="00474697" w:rsidP="00C53BD5">
                  <w:pPr>
                    <w:spacing w:after="0" w:line="360" w:lineRule="auto"/>
                    <w:jc w:val="right"/>
                    <w:rPr>
                      <w:rFonts w:ascii="Arial" w:hAnsi="Arial" w:cs="Arial"/>
                      <w:sz w:val="24"/>
                      <w:szCs w:val="24"/>
                    </w:rPr>
                  </w:pPr>
                  <w:r>
                    <w:rPr>
                      <w:rFonts w:ascii="Arial" w:hAnsi="Arial" w:cs="Arial"/>
                      <w:sz w:val="24"/>
                      <w:szCs w:val="24"/>
                    </w:rPr>
                    <w:sym w:font="Wingdings 2" w:char="F052"/>
                  </w:r>
                  <w:r>
                    <w:rPr>
                      <w:rFonts w:ascii="Arial" w:hAnsi="Arial" w:cs="Arial"/>
                      <w:sz w:val="24"/>
                      <w:szCs w:val="24"/>
                    </w:rPr>
                    <w:t xml:space="preserve"> 760 000</w:t>
                  </w:r>
                </w:p>
              </w:tc>
              <w:tc>
                <w:tcPr>
                  <w:tcW w:w="5515" w:type="dxa"/>
                  <w:tcBorders>
                    <w:bottom w:val="single" w:sz="18" w:space="0" w:color="auto"/>
                  </w:tcBorders>
                  <w:shd w:val="clear" w:color="auto" w:fill="auto"/>
                </w:tcPr>
                <w:p w14:paraId="43369771" w14:textId="77777777" w:rsidR="00474697" w:rsidRDefault="00474697" w:rsidP="00C53BD5">
                  <w:pPr>
                    <w:pStyle w:val="NoSpacing"/>
                    <w:rPr>
                      <w:rFonts w:ascii="Arial" w:hAnsi="Arial" w:cs="Arial"/>
                    </w:rPr>
                  </w:pPr>
                  <w:r w:rsidRPr="00B702B3">
                    <w:rPr>
                      <w:rFonts w:ascii="Arial" w:hAnsi="Arial" w:cs="Arial"/>
                    </w:rPr>
                    <w:t>Shares issued at the end of the year</w:t>
                  </w:r>
                </w:p>
                <w:p w14:paraId="205C9C19" w14:textId="77777777" w:rsidR="00474697" w:rsidRPr="007B2E29" w:rsidRDefault="00474697" w:rsidP="00C53BD5">
                  <w:pPr>
                    <w:pStyle w:val="NoSpacing"/>
                    <w:rPr>
                      <w:rFonts w:ascii="Arial" w:hAnsi="Arial" w:cs="Arial"/>
                      <w:sz w:val="12"/>
                    </w:rPr>
                  </w:pPr>
                </w:p>
                <w:p w14:paraId="1BDD40F4" w14:textId="77777777" w:rsidR="00474697" w:rsidRPr="00777C27" w:rsidRDefault="00474697" w:rsidP="00C53BD5">
                  <w:pPr>
                    <w:pStyle w:val="NoSpacing"/>
                    <w:jc w:val="right"/>
                    <w:rPr>
                      <w:rFonts w:ascii="Arial" w:hAnsi="Arial" w:cs="Arial"/>
                      <w:sz w:val="16"/>
                      <w:highlight w:val="yellow"/>
                    </w:rPr>
                  </w:pPr>
                  <w:r w:rsidRPr="00777C27">
                    <w:rPr>
                      <w:rFonts w:ascii="Arial" w:hAnsi="Arial" w:cs="Arial"/>
                      <w:sz w:val="16"/>
                      <w:highlight w:val="yellow"/>
                    </w:rPr>
                    <w:t xml:space="preserve">Shares issued must  be added </w:t>
                  </w:r>
                </w:p>
                <w:p w14:paraId="12118A43" w14:textId="77777777" w:rsidR="00474697" w:rsidRPr="00B702B3" w:rsidRDefault="00474697" w:rsidP="00C53BD5">
                  <w:pPr>
                    <w:pStyle w:val="NoSpacing"/>
                    <w:jc w:val="right"/>
                    <w:rPr>
                      <w:rFonts w:ascii="Arial" w:hAnsi="Arial" w:cs="Arial"/>
                      <w:sz w:val="16"/>
                    </w:rPr>
                  </w:pPr>
                  <w:r w:rsidRPr="00777C27">
                    <w:rPr>
                      <w:rFonts w:ascii="Arial" w:hAnsi="Arial" w:cs="Arial"/>
                      <w:sz w:val="16"/>
                      <w:highlight w:val="yellow"/>
                    </w:rPr>
                    <w:t>and repurchased must be subtracted</w:t>
                  </w:r>
                </w:p>
              </w:tc>
              <w:tc>
                <w:tcPr>
                  <w:tcW w:w="1688" w:type="dxa"/>
                  <w:tcBorders>
                    <w:top w:val="single" w:sz="18" w:space="0" w:color="auto"/>
                    <w:bottom w:val="double" w:sz="12" w:space="0" w:color="auto"/>
                    <w:right w:val="single" w:sz="18" w:space="0" w:color="auto"/>
                  </w:tcBorders>
                  <w:shd w:val="clear" w:color="auto" w:fill="auto"/>
                </w:tcPr>
                <w:p w14:paraId="45F1F9F7" w14:textId="77777777" w:rsidR="00474697" w:rsidRDefault="00474697" w:rsidP="00C53BD5">
                  <w:pPr>
                    <w:spacing w:after="0" w:line="360" w:lineRule="auto"/>
                    <w:jc w:val="right"/>
                    <w:rPr>
                      <w:rFonts w:ascii="Arial" w:hAnsi="Arial" w:cs="Arial"/>
                      <w:sz w:val="24"/>
                      <w:szCs w:val="24"/>
                    </w:rPr>
                  </w:pPr>
                  <w:r>
                    <w:rPr>
                      <w:rFonts w:ascii="Arial" w:hAnsi="Arial" w:cs="Arial"/>
                      <w:sz w:val="24"/>
                      <w:szCs w:val="24"/>
                    </w:rPr>
                    <w:sym w:font="Wingdings 2" w:char="F052"/>
                  </w:r>
                  <w:r>
                    <w:rPr>
                      <w:rFonts w:ascii="Arial" w:hAnsi="Arial" w:cs="Arial"/>
                      <w:sz w:val="24"/>
                      <w:szCs w:val="24"/>
                    </w:rPr>
                    <w:t xml:space="preserve"> 4 104 000</w:t>
                  </w:r>
                </w:p>
                <w:p w14:paraId="6F0F5976" w14:textId="77777777" w:rsidR="00474697" w:rsidRPr="007B2E29" w:rsidRDefault="00474697" w:rsidP="00C53BD5">
                  <w:pPr>
                    <w:pStyle w:val="NoSpacing"/>
                    <w:rPr>
                      <w:rFonts w:ascii="Arial" w:hAnsi="Arial" w:cs="Arial"/>
                    </w:rPr>
                  </w:pPr>
                  <w:r w:rsidRPr="00777C27">
                    <w:rPr>
                      <w:rFonts w:ascii="Arial" w:hAnsi="Arial" w:cs="Arial"/>
                      <w:sz w:val="16"/>
                      <w:highlight w:val="yellow"/>
                    </w:rPr>
                    <w:t>Operation, one part correc</w:t>
                  </w:r>
                  <w:r w:rsidRPr="007B2E29">
                    <w:rPr>
                      <w:rFonts w:ascii="Arial" w:hAnsi="Arial" w:cs="Arial"/>
                      <w:sz w:val="16"/>
                    </w:rPr>
                    <w:t>t</w:t>
                  </w:r>
                </w:p>
              </w:tc>
            </w:tr>
          </w:tbl>
          <w:p w14:paraId="6F0E3998" w14:textId="77777777" w:rsidR="00474697" w:rsidRDefault="00474697" w:rsidP="00C53BD5">
            <w:pPr>
              <w:spacing w:after="0" w:line="240" w:lineRule="auto"/>
              <w:rPr>
                <w:rFonts w:ascii="Arial" w:hAnsi="Arial" w:cs="Arial"/>
                <w:sz w:val="24"/>
                <w:szCs w:val="24"/>
              </w:rPr>
            </w:pPr>
          </w:p>
          <w:p w14:paraId="0FC47ADA" w14:textId="77777777" w:rsidR="00474697" w:rsidRDefault="00474697" w:rsidP="00C53BD5">
            <w:pPr>
              <w:spacing w:after="0" w:line="240" w:lineRule="auto"/>
              <w:rPr>
                <w:rFonts w:ascii="Arial" w:hAnsi="Arial" w:cs="Arial"/>
                <w:sz w:val="24"/>
                <w:szCs w:val="24"/>
              </w:rPr>
            </w:pPr>
          </w:p>
          <w:p w14:paraId="7FA9AFC5" w14:textId="77777777" w:rsidR="00474697" w:rsidRDefault="00474697" w:rsidP="00474697">
            <w:pPr>
              <w:numPr>
                <w:ilvl w:val="0"/>
                <w:numId w:val="3"/>
              </w:numPr>
              <w:tabs>
                <w:tab w:val="left" w:pos="1168"/>
              </w:tabs>
              <w:spacing w:after="0" w:line="240" w:lineRule="auto"/>
              <w:rPr>
                <w:rFonts w:ascii="Arial" w:hAnsi="Arial" w:cs="Arial"/>
                <w:b/>
                <w:sz w:val="24"/>
                <w:szCs w:val="24"/>
              </w:rPr>
            </w:pPr>
            <w:r>
              <w:rPr>
                <w:rFonts w:ascii="Arial" w:hAnsi="Arial" w:cs="Arial"/>
                <w:b/>
                <w:sz w:val="24"/>
                <w:szCs w:val="24"/>
              </w:rPr>
              <w:t xml:space="preserve">Retained earnings </w:t>
            </w:r>
          </w:p>
          <w:p w14:paraId="2BC909B6" w14:textId="77777777" w:rsidR="00474697" w:rsidRDefault="00474697" w:rsidP="00C53BD5">
            <w:pPr>
              <w:spacing w:after="0" w:line="240" w:lineRule="auto"/>
              <w:ind w:firstLine="720"/>
              <w:rPr>
                <w:rFonts w:ascii="Arial" w:hAnsi="Arial" w:cs="Arial"/>
                <w:b/>
                <w:sz w:val="24"/>
                <w:szCs w:val="24"/>
              </w:rPr>
            </w:pPr>
          </w:p>
          <w:tbl>
            <w:tblPr>
              <w:tblW w:w="8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1701"/>
            </w:tblGrid>
            <w:tr w:rsidR="00474697" w:rsidRPr="00304E15" w14:paraId="38757A79" w14:textId="77777777" w:rsidTr="00C53BD5">
              <w:tc>
                <w:tcPr>
                  <w:tcW w:w="6985" w:type="dxa"/>
                  <w:tcBorders>
                    <w:top w:val="single" w:sz="18" w:space="0" w:color="auto"/>
                    <w:left w:val="single" w:sz="18" w:space="0" w:color="auto"/>
                  </w:tcBorders>
                  <w:shd w:val="clear" w:color="auto" w:fill="auto"/>
                </w:tcPr>
                <w:p w14:paraId="5A864962" w14:textId="77777777" w:rsidR="00474697" w:rsidRPr="00304E15" w:rsidRDefault="00474697" w:rsidP="00C53BD5">
                  <w:pPr>
                    <w:spacing w:after="0" w:line="360" w:lineRule="auto"/>
                    <w:rPr>
                      <w:rFonts w:ascii="Arial" w:hAnsi="Arial" w:cs="Arial"/>
                      <w:sz w:val="24"/>
                      <w:szCs w:val="24"/>
                    </w:rPr>
                  </w:pPr>
                  <w:r>
                    <w:rPr>
                      <w:rFonts w:ascii="Arial" w:hAnsi="Arial" w:cs="Arial"/>
                      <w:sz w:val="24"/>
                      <w:szCs w:val="24"/>
                    </w:rPr>
                    <w:t>Opening balance</w:t>
                  </w:r>
                </w:p>
              </w:tc>
              <w:tc>
                <w:tcPr>
                  <w:tcW w:w="1701" w:type="dxa"/>
                  <w:tcBorders>
                    <w:top w:val="single" w:sz="18" w:space="0" w:color="auto"/>
                    <w:right w:val="single" w:sz="18" w:space="0" w:color="auto"/>
                  </w:tcBorders>
                  <w:shd w:val="clear" w:color="auto" w:fill="auto"/>
                </w:tcPr>
                <w:p w14:paraId="6CBA0C44" w14:textId="77777777" w:rsidR="00474697" w:rsidRPr="00304E15" w:rsidRDefault="00474697" w:rsidP="00C53BD5">
                  <w:pPr>
                    <w:spacing w:after="0" w:line="360" w:lineRule="auto"/>
                    <w:jc w:val="right"/>
                    <w:rPr>
                      <w:rFonts w:ascii="Arial" w:hAnsi="Arial" w:cs="Arial"/>
                      <w:sz w:val="24"/>
                      <w:szCs w:val="24"/>
                    </w:rPr>
                  </w:pPr>
                  <w:r>
                    <w:rPr>
                      <w:rFonts w:ascii="Wingdings" w:hAnsi="Wingdings" w:cs="Arial"/>
                      <w:sz w:val="24"/>
                      <w:szCs w:val="24"/>
                    </w:rPr>
                    <w:t></w:t>
                  </w:r>
                  <w:r>
                    <w:rPr>
                      <w:rFonts w:ascii="Arial" w:hAnsi="Arial" w:cs="Arial"/>
                      <w:sz w:val="24"/>
                      <w:szCs w:val="24"/>
                    </w:rPr>
                    <w:t xml:space="preserve"> 872 000</w:t>
                  </w:r>
                </w:p>
              </w:tc>
            </w:tr>
            <w:tr w:rsidR="00474697" w:rsidRPr="00304E15" w14:paraId="0CB79425" w14:textId="77777777" w:rsidTr="00C53BD5">
              <w:tc>
                <w:tcPr>
                  <w:tcW w:w="6985" w:type="dxa"/>
                  <w:tcBorders>
                    <w:left w:val="single" w:sz="18" w:space="0" w:color="auto"/>
                  </w:tcBorders>
                  <w:shd w:val="clear" w:color="auto" w:fill="auto"/>
                </w:tcPr>
                <w:p w14:paraId="0DE851D8" w14:textId="77777777" w:rsidR="00474697" w:rsidRPr="008C3C62" w:rsidRDefault="00474697" w:rsidP="00C53BD5">
                  <w:pPr>
                    <w:spacing w:after="0" w:line="360" w:lineRule="auto"/>
                    <w:rPr>
                      <w:rFonts w:ascii="Arial" w:hAnsi="Arial" w:cs="Arial"/>
                      <w:sz w:val="16"/>
                      <w:szCs w:val="24"/>
                    </w:rPr>
                  </w:pPr>
                  <w:r>
                    <w:rPr>
                      <w:rFonts w:ascii="Arial" w:hAnsi="Arial" w:cs="Arial"/>
                      <w:sz w:val="24"/>
                      <w:szCs w:val="24"/>
                    </w:rPr>
                    <w:t xml:space="preserve">Net profit after tax                                       </w:t>
                  </w:r>
                  <w:r w:rsidRPr="00777C27">
                    <w:rPr>
                      <w:rFonts w:ascii="Arial" w:hAnsi="Arial" w:cs="Arial"/>
                      <w:sz w:val="16"/>
                      <w:szCs w:val="24"/>
                      <w:highlight w:val="yellow"/>
                    </w:rPr>
                    <w:t>check income statement NPAT</w:t>
                  </w:r>
                </w:p>
              </w:tc>
              <w:tc>
                <w:tcPr>
                  <w:tcW w:w="1701" w:type="dxa"/>
                  <w:tcBorders>
                    <w:right w:val="single" w:sz="18" w:space="0" w:color="auto"/>
                  </w:tcBorders>
                  <w:shd w:val="clear" w:color="auto" w:fill="auto"/>
                </w:tcPr>
                <w:p w14:paraId="249895CD" w14:textId="77777777" w:rsidR="00474697" w:rsidRPr="00304E15" w:rsidRDefault="00474697" w:rsidP="00C53BD5">
                  <w:pPr>
                    <w:spacing w:after="0" w:line="360" w:lineRule="auto"/>
                    <w:jc w:val="right"/>
                    <w:rPr>
                      <w:rFonts w:ascii="Arial" w:hAnsi="Arial" w:cs="Arial"/>
                      <w:sz w:val="24"/>
                      <w:szCs w:val="24"/>
                    </w:rPr>
                  </w:pPr>
                  <w:r>
                    <w:rPr>
                      <w:rFonts w:ascii="Arial" w:hAnsi="Arial" w:cs="Arial"/>
                      <w:sz w:val="24"/>
                      <w:szCs w:val="24"/>
                    </w:rPr>
                    <w:sym w:font="Wingdings 2" w:char="F052"/>
                  </w:r>
                  <w:r>
                    <w:rPr>
                      <w:rFonts w:ascii="Arial" w:hAnsi="Arial" w:cs="Arial"/>
                      <w:sz w:val="24"/>
                      <w:szCs w:val="24"/>
                    </w:rPr>
                    <w:t xml:space="preserve"> 290 416</w:t>
                  </w:r>
                </w:p>
              </w:tc>
            </w:tr>
            <w:tr w:rsidR="00474697" w:rsidRPr="00304E15" w14:paraId="48C7E7E3" w14:textId="77777777" w:rsidTr="00C53BD5">
              <w:tc>
                <w:tcPr>
                  <w:tcW w:w="6985" w:type="dxa"/>
                  <w:tcBorders>
                    <w:left w:val="single" w:sz="18" w:space="0" w:color="auto"/>
                  </w:tcBorders>
                  <w:shd w:val="clear" w:color="auto" w:fill="auto"/>
                </w:tcPr>
                <w:p w14:paraId="79BB0B88" w14:textId="77777777" w:rsidR="00474697" w:rsidRPr="008C3C62" w:rsidRDefault="00474697" w:rsidP="00C53BD5">
                  <w:pPr>
                    <w:pStyle w:val="NoSpacing"/>
                    <w:rPr>
                      <w:rFonts w:ascii="Arial" w:hAnsi="Arial" w:cs="Arial"/>
                      <w:sz w:val="16"/>
                    </w:rPr>
                  </w:pPr>
                  <w:r w:rsidRPr="008C3C62">
                    <w:rPr>
                      <w:rFonts w:ascii="Arial" w:hAnsi="Arial" w:cs="Arial"/>
                    </w:rPr>
                    <w:t xml:space="preserve">Buy back of 20 000 </w:t>
                  </w:r>
                  <w:r w:rsidRPr="008C3C62">
                    <w:rPr>
                      <w:rFonts w:ascii="Wingdings" w:hAnsi="Wingdings" w:cs="Arial"/>
                    </w:rPr>
                    <w:t></w:t>
                  </w:r>
                  <w:r w:rsidRPr="008C3C62">
                    <w:rPr>
                      <w:rFonts w:ascii="Arial" w:hAnsi="Arial" w:cs="Arial"/>
                    </w:rPr>
                    <w:t xml:space="preserve"> shares at R1,80 </w:t>
                  </w:r>
                  <w:r w:rsidRPr="008C3C62">
                    <w:rPr>
                      <w:rFonts w:ascii="Arial" w:hAnsi="Arial" w:cs="Arial"/>
                    </w:rPr>
                    <w:sym w:font="Wingdings 2" w:char="F052"/>
                  </w:r>
                  <w:r w:rsidRPr="008C3C62">
                    <w:rPr>
                      <w:rFonts w:ascii="Arial" w:hAnsi="Arial" w:cs="Arial"/>
                    </w:rPr>
                    <w:t xml:space="preserve">  above average price</w:t>
                  </w:r>
                  <w:r>
                    <w:rPr>
                      <w:rFonts w:ascii="Arial" w:hAnsi="Arial" w:cs="Arial"/>
                    </w:rPr>
                    <w:t xml:space="preserve">                 </w:t>
                  </w:r>
                  <w:r w:rsidRPr="00777C27">
                    <w:rPr>
                      <w:rFonts w:ascii="Arial" w:hAnsi="Arial" w:cs="Arial"/>
                      <w:sz w:val="16"/>
                      <w:highlight w:val="yellow"/>
                    </w:rPr>
                    <w:t>(R7,20 ‒ ave</w:t>
                  </w:r>
                  <w:r>
                    <w:rPr>
                      <w:rFonts w:ascii="Arial" w:hAnsi="Arial" w:cs="Arial"/>
                      <w:sz w:val="16"/>
                      <w:highlight w:val="yellow"/>
                    </w:rPr>
                    <w:t>rage</w:t>
                  </w:r>
                  <w:r w:rsidRPr="00777C27">
                    <w:rPr>
                      <w:rFonts w:ascii="Arial" w:hAnsi="Arial" w:cs="Arial"/>
                      <w:sz w:val="16"/>
                      <w:highlight w:val="yellow"/>
                    </w:rPr>
                    <w:t xml:space="preserve"> price in note above)</w:t>
                  </w:r>
                </w:p>
              </w:tc>
              <w:tc>
                <w:tcPr>
                  <w:tcW w:w="1701" w:type="dxa"/>
                  <w:tcBorders>
                    <w:right w:val="single" w:sz="18" w:space="0" w:color="auto"/>
                  </w:tcBorders>
                  <w:shd w:val="clear" w:color="auto" w:fill="auto"/>
                </w:tcPr>
                <w:p w14:paraId="17B6542C" w14:textId="77777777" w:rsidR="00474697" w:rsidRPr="00304E15" w:rsidRDefault="00474697" w:rsidP="00C53BD5">
                  <w:pPr>
                    <w:spacing w:after="0" w:line="360" w:lineRule="auto"/>
                    <w:jc w:val="right"/>
                    <w:rPr>
                      <w:rFonts w:ascii="Arial" w:hAnsi="Arial" w:cs="Arial"/>
                      <w:sz w:val="24"/>
                      <w:szCs w:val="24"/>
                    </w:rPr>
                  </w:pPr>
                  <w:r>
                    <w:rPr>
                      <w:rFonts w:ascii="Arial" w:hAnsi="Arial" w:cs="Arial"/>
                      <w:sz w:val="24"/>
                      <w:szCs w:val="24"/>
                    </w:rPr>
                    <w:sym w:font="Wingdings 2" w:char="F052"/>
                  </w:r>
                  <w:r>
                    <w:rPr>
                      <w:rFonts w:ascii="Arial" w:hAnsi="Arial" w:cs="Arial"/>
                      <w:sz w:val="24"/>
                      <w:szCs w:val="24"/>
                    </w:rPr>
                    <w:t xml:space="preserve"> (36 000)</w:t>
                  </w:r>
                </w:p>
              </w:tc>
            </w:tr>
            <w:tr w:rsidR="00474697" w:rsidRPr="00304E15" w14:paraId="15989B02" w14:textId="77777777" w:rsidTr="00C53BD5">
              <w:tc>
                <w:tcPr>
                  <w:tcW w:w="6985" w:type="dxa"/>
                  <w:tcBorders>
                    <w:left w:val="single" w:sz="18" w:space="0" w:color="auto"/>
                  </w:tcBorders>
                  <w:shd w:val="clear" w:color="auto" w:fill="auto"/>
                </w:tcPr>
                <w:p w14:paraId="3817C961" w14:textId="77777777" w:rsidR="00474697" w:rsidRPr="00304E15" w:rsidRDefault="00474697" w:rsidP="00C53BD5">
                  <w:pPr>
                    <w:spacing w:after="0" w:line="360" w:lineRule="auto"/>
                    <w:rPr>
                      <w:rFonts w:ascii="Arial" w:hAnsi="Arial" w:cs="Arial"/>
                      <w:sz w:val="24"/>
                      <w:szCs w:val="24"/>
                    </w:rPr>
                  </w:pPr>
                  <w:r>
                    <w:rPr>
                      <w:rFonts w:ascii="Arial" w:hAnsi="Arial" w:cs="Arial"/>
                      <w:sz w:val="24"/>
                      <w:szCs w:val="24"/>
                    </w:rPr>
                    <w:t xml:space="preserve">Ordinary share dividend                                             </w:t>
                  </w:r>
                  <w:r w:rsidRPr="00777C27">
                    <w:rPr>
                      <w:rFonts w:ascii="Arial" w:hAnsi="Arial" w:cs="Arial"/>
                      <w:sz w:val="24"/>
                      <w:szCs w:val="24"/>
                      <w:highlight w:val="yellow"/>
                    </w:rPr>
                    <w:t xml:space="preserve"> </w:t>
                  </w:r>
                  <w:r w:rsidRPr="00777C27">
                    <w:rPr>
                      <w:rFonts w:ascii="Arial" w:hAnsi="Arial" w:cs="Arial"/>
                      <w:sz w:val="16"/>
                      <w:szCs w:val="24"/>
                      <w:highlight w:val="yellow"/>
                    </w:rPr>
                    <w:t>one part correct</w:t>
                  </w:r>
                </w:p>
              </w:tc>
              <w:tc>
                <w:tcPr>
                  <w:tcW w:w="1701" w:type="dxa"/>
                  <w:tcBorders>
                    <w:bottom w:val="single" w:sz="18" w:space="0" w:color="auto"/>
                    <w:right w:val="single" w:sz="18" w:space="0" w:color="auto"/>
                  </w:tcBorders>
                  <w:shd w:val="clear" w:color="auto" w:fill="auto"/>
                </w:tcPr>
                <w:p w14:paraId="039566E2" w14:textId="77777777" w:rsidR="00474697" w:rsidRPr="00304E15" w:rsidRDefault="00474697" w:rsidP="00C53BD5">
                  <w:pPr>
                    <w:spacing w:after="0" w:line="360" w:lineRule="auto"/>
                    <w:jc w:val="right"/>
                    <w:rPr>
                      <w:rFonts w:ascii="Arial" w:hAnsi="Arial" w:cs="Arial"/>
                      <w:sz w:val="24"/>
                      <w:szCs w:val="24"/>
                    </w:rPr>
                  </w:pPr>
                  <w:r>
                    <w:rPr>
                      <w:rFonts w:ascii="Arial" w:hAnsi="Arial" w:cs="Arial"/>
                      <w:sz w:val="24"/>
                      <w:szCs w:val="24"/>
                    </w:rPr>
                    <w:sym w:font="Wingdings 2" w:char="F052"/>
                  </w:r>
                  <w:r>
                    <w:rPr>
                      <w:rFonts w:ascii="Arial" w:hAnsi="Arial" w:cs="Arial"/>
                      <w:sz w:val="24"/>
                      <w:szCs w:val="24"/>
                    </w:rPr>
                    <w:t xml:space="preserve"> (796 000)</w:t>
                  </w:r>
                </w:p>
              </w:tc>
            </w:tr>
            <w:tr w:rsidR="00474697" w:rsidRPr="00304E15" w14:paraId="2CA0DD20" w14:textId="77777777" w:rsidTr="00C53BD5">
              <w:tc>
                <w:tcPr>
                  <w:tcW w:w="6985" w:type="dxa"/>
                  <w:tcBorders>
                    <w:left w:val="single" w:sz="18" w:space="0" w:color="auto"/>
                    <w:right w:val="single" w:sz="18" w:space="0" w:color="auto"/>
                  </w:tcBorders>
                  <w:shd w:val="clear" w:color="auto" w:fill="auto"/>
                </w:tcPr>
                <w:p w14:paraId="1A7F6A54" w14:textId="77777777" w:rsidR="00474697" w:rsidRPr="00304E15" w:rsidRDefault="00474697" w:rsidP="00C53BD5">
                  <w:pPr>
                    <w:spacing w:after="0" w:line="360" w:lineRule="auto"/>
                    <w:rPr>
                      <w:rFonts w:ascii="Arial" w:hAnsi="Arial" w:cs="Arial"/>
                      <w:sz w:val="24"/>
                      <w:szCs w:val="24"/>
                    </w:rPr>
                  </w:pPr>
                  <w:r>
                    <w:rPr>
                      <w:rFonts w:ascii="Arial" w:hAnsi="Arial" w:cs="Arial"/>
                      <w:sz w:val="24"/>
                      <w:szCs w:val="24"/>
                    </w:rPr>
                    <w:t xml:space="preserve">   Paid</w:t>
                  </w:r>
                </w:p>
              </w:tc>
              <w:tc>
                <w:tcPr>
                  <w:tcW w:w="1701" w:type="dxa"/>
                  <w:tcBorders>
                    <w:top w:val="single" w:sz="18" w:space="0" w:color="auto"/>
                    <w:left w:val="single" w:sz="18" w:space="0" w:color="auto"/>
                    <w:bottom w:val="single" w:sz="6" w:space="0" w:color="auto"/>
                    <w:right w:val="single" w:sz="18" w:space="0" w:color="auto"/>
                  </w:tcBorders>
                  <w:shd w:val="clear" w:color="auto" w:fill="auto"/>
                </w:tcPr>
                <w:p w14:paraId="251EE0C0" w14:textId="77777777" w:rsidR="00474697" w:rsidRPr="00304E15" w:rsidRDefault="00474697" w:rsidP="00C53BD5">
                  <w:pPr>
                    <w:spacing w:after="0" w:line="360" w:lineRule="auto"/>
                    <w:jc w:val="right"/>
                    <w:rPr>
                      <w:rFonts w:ascii="Arial" w:hAnsi="Arial" w:cs="Arial"/>
                      <w:sz w:val="24"/>
                      <w:szCs w:val="24"/>
                    </w:rPr>
                  </w:pPr>
                  <w:r>
                    <w:rPr>
                      <w:rFonts w:ascii="Wingdings" w:hAnsi="Wingdings" w:cs="Arial"/>
                      <w:sz w:val="24"/>
                      <w:szCs w:val="24"/>
                    </w:rPr>
                    <w:t></w:t>
                  </w:r>
                  <w:r>
                    <w:rPr>
                      <w:rFonts w:ascii="Arial" w:hAnsi="Arial" w:cs="Arial"/>
                      <w:sz w:val="24"/>
                      <w:szCs w:val="24"/>
                    </w:rPr>
                    <w:t xml:space="preserve"> 340 000</w:t>
                  </w:r>
                </w:p>
              </w:tc>
            </w:tr>
            <w:tr w:rsidR="00474697" w:rsidRPr="00304E15" w14:paraId="53F7BC3C" w14:textId="77777777" w:rsidTr="00C53BD5">
              <w:tc>
                <w:tcPr>
                  <w:tcW w:w="6985" w:type="dxa"/>
                  <w:tcBorders>
                    <w:left w:val="single" w:sz="18" w:space="0" w:color="auto"/>
                    <w:bottom w:val="single" w:sz="4" w:space="0" w:color="auto"/>
                    <w:right w:val="single" w:sz="18" w:space="0" w:color="auto"/>
                  </w:tcBorders>
                  <w:shd w:val="clear" w:color="auto" w:fill="auto"/>
                </w:tcPr>
                <w:p w14:paraId="324FD105" w14:textId="77777777" w:rsidR="00474697" w:rsidRDefault="00474697" w:rsidP="00C53BD5">
                  <w:pPr>
                    <w:spacing w:after="0" w:line="240" w:lineRule="auto"/>
                    <w:rPr>
                      <w:rFonts w:ascii="Arial" w:hAnsi="Arial" w:cs="Arial"/>
                      <w:sz w:val="24"/>
                      <w:szCs w:val="24"/>
                    </w:rPr>
                  </w:pPr>
                  <w:r>
                    <w:rPr>
                      <w:rFonts w:ascii="Arial" w:hAnsi="Arial" w:cs="Arial"/>
                      <w:sz w:val="24"/>
                      <w:szCs w:val="24"/>
                    </w:rPr>
                    <w:t xml:space="preserve">   Declared/final (760 000 </w:t>
                  </w:r>
                  <w:r>
                    <w:rPr>
                      <w:rFonts w:ascii="Arial" w:hAnsi="Arial" w:cs="Arial"/>
                      <w:sz w:val="24"/>
                      <w:szCs w:val="24"/>
                    </w:rPr>
                    <w:sym w:font="Wingdings 2" w:char="F052"/>
                  </w:r>
                  <w:r>
                    <w:rPr>
                      <w:rFonts w:ascii="Arial" w:hAnsi="Arial" w:cs="Arial"/>
                      <w:sz w:val="24"/>
                      <w:szCs w:val="24"/>
                    </w:rPr>
                    <w:t xml:space="preserve"> x R0,60 </w:t>
                  </w:r>
                  <w:r>
                    <w:rPr>
                      <w:rFonts w:ascii="Wingdings" w:hAnsi="Wingdings" w:cs="Arial"/>
                      <w:sz w:val="24"/>
                      <w:szCs w:val="24"/>
                    </w:rPr>
                    <w:t></w:t>
                  </w:r>
                  <w:r>
                    <w:rPr>
                      <w:rFonts w:ascii="Arial" w:hAnsi="Arial" w:cs="Arial"/>
                      <w:sz w:val="24"/>
                      <w:szCs w:val="24"/>
                    </w:rPr>
                    <w:t>)</w:t>
                  </w:r>
                </w:p>
                <w:p w14:paraId="3B126FBA" w14:textId="77777777" w:rsidR="00474697" w:rsidRPr="00E82C0A" w:rsidRDefault="00474697" w:rsidP="00C53BD5">
                  <w:pPr>
                    <w:spacing w:after="0" w:line="240" w:lineRule="auto"/>
                    <w:rPr>
                      <w:rFonts w:ascii="Arial" w:hAnsi="Arial" w:cs="Arial"/>
                      <w:sz w:val="16"/>
                      <w:szCs w:val="24"/>
                    </w:rPr>
                  </w:pPr>
                  <w:r>
                    <w:rPr>
                      <w:rFonts w:ascii="Arial" w:hAnsi="Arial" w:cs="Arial"/>
                      <w:sz w:val="16"/>
                      <w:szCs w:val="24"/>
                    </w:rPr>
                    <w:t xml:space="preserve">                          Check end shares in note above</w:t>
                  </w:r>
                </w:p>
              </w:tc>
              <w:tc>
                <w:tcPr>
                  <w:tcW w:w="1701" w:type="dxa"/>
                  <w:tcBorders>
                    <w:top w:val="single" w:sz="6" w:space="0" w:color="auto"/>
                    <w:left w:val="single" w:sz="18" w:space="0" w:color="auto"/>
                    <w:bottom w:val="single" w:sz="18" w:space="0" w:color="auto"/>
                    <w:right w:val="single" w:sz="18" w:space="0" w:color="auto"/>
                  </w:tcBorders>
                  <w:shd w:val="clear" w:color="auto" w:fill="auto"/>
                </w:tcPr>
                <w:p w14:paraId="4D551447" w14:textId="4F409A39" w:rsidR="00474697" w:rsidRPr="00304E15" w:rsidRDefault="00474697" w:rsidP="00C53BD5">
                  <w:pPr>
                    <w:spacing w:after="0" w:line="360" w:lineRule="auto"/>
                    <w:jc w:val="right"/>
                    <w:rPr>
                      <w:rFonts w:ascii="Arial" w:hAnsi="Arial" w:cs="Arial"/>
                      <w:sz w:val="24"/>
                      <w:szCs w:val="24"/>
                    </w:rPr>
                  </w:pPr>
                  <w:r>
                    <w:rPr>
                      <w:rFonts w:ascii="Arial" w:hAnsi="Arial" w:cs="Arial"/>
                      <w:b/>
                      <w:noProof/>
                      <w:lang w:val="en-US"/>
                    </w:rPr>
                    <mc:AlternateContent>
                      <mc:Choice Requires="wpg">
                        <w:drawing>
                          <wp:anchor distT="0" distB="0" distL="114300" distR="114300" simplePos="0" relativeHeight="251665408" behindDoc="0" locked="0" layoutInCell="1" allowOverlap="1" wp14:anchorId="2000E590" wp14:editId="7D054BF9">
                            <wp:simplePos x="0" y="0"/>
                            <wp:positionH relativeFrom="column">
                              <wp:posOffset>1071245</wp:posOffset>
                            </wp:positionH>
                            <wp:positionV relativeFrom="paragraph">
                              <wp:posOffset>120015</wp:posOffset>
                            </wp:positionV>
                            <wp:extent cx="409575" cy="536575"/>
                            <wp:effectExtent l="15875" t="20320" r="22225" b="146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5" name="Rectangle 21"/>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6" name="Rectangle 22"/>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4808F842" w14:textId="77777777" w:rsidR="00474697" w:rsidRPr="00BF1A6E" w:rsidRDefault="00474697" w:rsidP="00474697">
                                          <w:pPr>
                                            <w:pStyle w:val="NoSpacing"/>
                                            <w:jc w:val="center"/>
                                            <w:rPr>
                                              <w:rFonts w:ascii="Arial" w:hAnsi="Arial" w:cs="Arial"/>
                                              <w:b/>
                                            </w:rPr>
                                          </w:pPr>
                                          <w:r w:rsidRPr="00BF1A6E">
                                            <w:rPr>
                                              <w:rFonts w:ascii="Arial" w:hAnsi="Arial" w:cs="Arial"/>
                                              <w:b/>
                                            </w:rPr>
                                            <w:t>11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00E590" id="Group 4" o:spid="_x0000_s1041" style="position:absolute;left:0;text-align:left;margin-left:84.35pt;margin-top:9.45pt;width:32.25pt;height:42.25pt;z-index:251665408"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">
                            <v:rect id="Rectangle 21" o:spid="_x0000_s1042"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" strokeweight="2.25pt"/>
                            <v:rect id="Rectangle 22" o:spid="_x0000_s1043"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" strokeweight="2.25pt">
                              <v:textbox>
                                <w:txbxContent>
                                  <w:p w14:paraId="4808F842" w14:textId="77777777" w:rsidR="00474697" w:rsidRPr="00BF1A6E" w:rsidRDefault="00474697" w:rsidP="00474697">
                                    <w:pPr>
                                      <w:pStyle w:val="NoSpacing"/>
                                      <w:jc w:val="center"/>
                                      <w:rPr>
                                        <w:rFonts w:ascii="Arial" w:hAnsi="Arial" w:cs="Arial"/>
                                        <w:b/>
                                      </w:rPr>
                                    </w:pPr>
                                    <w:r w:rsidRPr="00BF1A6E">
                                      <w:rPr>
                                        <w:rFonts w:ascii="Arial" w:hAnsi="Arial" w:cs="Arial"/>
                                        <w:b/>
                                      </w:rPr>
                                      <w:t>11</w:t>
                                    </w:r>
                                  </w:p>
                                </w:txbxContent>
                              </v:textbox>
                            </v:rect>
                          </v:group>
                        </w:pict>
                      </mc:Fallback>
                    </mc:AlternateContent>
                  </w:r>
                  <w:r>
                    <w:rPr>
                      <w:rFonts w:ascii="Arial" w:hAnsi="Arial" w:cs="Arial"/>
                      <w:sz w:val="24"/>
                      <w:szCs w:val="24"/>
                    </w:rPr>
                    <w:sym w:font="Wingdings 2" w:char="F052"/>
                  </w:r>
                  <w:r>
                    <w:rPr>
                      <w:rFonts w:ascii="Arial" w:hAnsi="Arial" w:cs="Arial"/>
                      <w:sz w:val="24"/>
                      <w:szCs w:val="24"/>
                    </w:rPr>
                    <w:t xml:space="preserve"> 456 000</w:t>
                  </w:r>
                </w:p>
              </w:tc>
            </w:tr>
            <w:tr w:rsidR="00474697" w:rsidRPr="00BB1EC2" w14:paraId="4C5A052A" w14:textId="77777777" w:rsidTr="00C53BD5">
              <w:tc>
                <w:tcPr>
                  <w:tcW w:w="6985" w:type="dxa"/>
                  <w:tcBorders>
                    <w:left w:val="single" w:sz="18" w:space="0" w:color="auto"/>
                    <w:bottom w:val="nil"/>
                  </w:tcBorders>
                  <w:shd w:val="clear" w:color="auto" w:fill="auto"/>
                </w:tcPr>
                <w:p w14:paraId="61FD3ED5" w14:textId="77777777" w:rsidR="00474697" w:rsidRPr="00BB1EC2" w:rsidRDefault="00474697" w:rsidP="00C53BD5">
                  <w:pPr>
                    <w:spacing w:after="0" w:line="360" w:lineRule="auto"/>
                    <w:rPr>
                      <w:rFonts w:ascii="Arial" w:hAnsi="Arial" w:cs="Arial"/>
                      <w:sz w:val="2"/>
                      <w:szCs w:val="2"/>
                    </w:rPr>
                  </w:pPr>
                </w:p>
              </w:tc>
              <w:tc>
                <w:tcPr>
                  <w:tcW w:w="1701" w:type="dxa"/>
                  <w:tcBorders>
                    <w:top w:val="single" w:sz="18" w:space="0" w:color="auto"/>
                    <w:bottom w:val="single" w:sz="18" w:space="0" w:color="auto"/>
                    <w:right w:val="single" w:sz="18" w:space="0" w:color="auto"/>
                  </w:tcBorders>
                  <w:shd w:val="clear" w:color="auto" w:fill="auto"/>
                </w:tcPr>
                <w:p w14:paraId="4B6066F1" w14:textId="77777777" w:rsidR="00474697" w:rsidRPr="00BB1EC2" w:rsidRDefault="00474697" w:rsidP="00C53BD5">
                  <w:pPr>
                    <w:spacing w:after="0" w:line="360" w:lineRule="auto"/>
                    <w:jc w:val="right"/>
                    <w:rPr>
                      <w:rFonts w:ascii="Arial" w:hAnsi="Arial" w:cs="Arial"/>
                      <w:sz w:val="2"/>
                      <w:szCs w:val="2"/>
                    </w:rPr>
                  </w:pPr>
                </w:p>
              </w:tc>
            </w:tr>
            <w:tr w:rsidR="00474697" w:rsidRPr="00304E15" w14:paraId="3FAC85F2" w14:textId="77777777" w:rsidTr="00C53BD5">
              <w:tc>
                <w:tcPr>
                  <w:tcW w:w="6985" w:type="dxa"/>
                  <w:tcBorders>
                    <w:top w:val="nil"/>
                    <w:left w:val="single" w:sz="18" w:space="0" w:color="auto"/>
                    <w:bottom w:val="single" w:sz="18" w:space="0" w:color="auto"/>
                  </w:tcBorders>
                  <w:shd w:val="clear" w:color="auto" w:fill="auto"/>
                </w:tcPr>
                <w:p w14:paraId="3484FF64" w14:textId="77777777" w:rsidR="00474697" w:rsidRPr="00304E15" w:rsidRDefault="00474697" w:rsidP="00C53BD5">
                  <w:pPr>
                    <w:spacing w:after="0" w:line="360" w:lineRule="auto"/>
                    <w:rPr>
                      <w:rFonts w:ascii="Arial" w:hAnsi="Arial" w:cs="Arial"/>
                      <w:sz w:val="24"/>
                      <w:szCs w:val="24"/>
                    </w:rPr>
                  </w:pPr>
                  <w:r>
                    <w:rPr>
                      <w:rFonts w:ascii="Arial" w:hAnsi="Arial" w:cs="Arial"/>
                      <w:sz w:val="24"/>
                      <w:szCs w:val="24"/>
                    </w:rPr>
                    <w:t xml:space="preserve">Closing balance                                               </w:t>
                  </w:r>
                  <w:r w:rsidRPr="00777C27">
                    <w:rPr>
                      <w:rFonts w:ascii="Arial" w:hAnsi="Arial" w:cs="Arial"/>
                      <w:sz w:val="16"/>
                      <w:szCs w:val="16"/>
                      <w:highlight w:val="yellow"/>
                    </w:rPr>
                    <w:t>operation, o</w:t>
                  </w:r>
                  <w:r w:rsidRPr="00777C27">
                    <w:rPr>
                      <w:rFonts w:ascii="Arial" w:hAnsi="Arial" w:cs="Arial"/>
                      <w:sz w:val="16"/>
                      <w:szCs w:val="24"/>
                      <w:highlight w:val="yellow"/>
                    </w:rPr>
                    <w:t>ne part correct</w:t>
                  </w:r>
                </w:p>
              </w:tc>
              <w:tc>
                <w:tcPr>
                  <w:tcW w:w="1701" w:type="dxa"/>
                  <w:tcBorders>
                    <w:top w:val="single" w:sz="18" w:space="0" w:color="auto"/>
                    <w:bottom w:val="double" w:sz="12" w:space="0" w:color="auto"/>
                    <w:right w:val="single" w:sz="18" w:space="0" w:color="auto"/>
                  </w:tcBorders>
                  <w:shd w:val="clear" w:color="auto" w:fill="auto"/>
                </w:tcPr>
                <w:p w14:paraId="6D465EB7" w14:textId="77777777" w:rsidR="00474697" w:rsidRPr="00304E15" w:rsidRDefault="00474697" w:rsidP="00C53BD5">
                  <w:pPr>
                    <w:spacing w:after="0" w:line="360" w:lineRule="auto"/>
                    <w:jc w:val="right"/>
                    <w:rPr>
                      <w:rFonts w:ascii="Arial" w:hAnsi="Arial" w:cs="Arial"/>
                      <w:sz w:val="24"/>
                      <w:szCs w:val="24"/>
                    </w:rPr>
                  </w:pPr>
                  <w:r>
                    <w:rPr>
                      <w:rFonts w:ascii="Arial" w:hAnsi="Arial" w:cs="Arial"/>
                      <w:sz w:val="24"/>
                      <w:szCs w:val="24"/>
                    </w:rPr>
                    <w:sym w:font="Wingdings 2" w:char="F052"/>
                  </w:r>
                  <w:r>
                    <w:rPr>
                      <w:rFonts w:ascii="Arial" w:hAnsi="Arial" w:cs="Arial"/>
                      <w:sz w:val="24"/>
                      <w:szCs w:val="24"/>
                    </w:rPr>
                    <w:t xml:space="preserve"> 330 416</w:t>
                  </w:r>
                </w:p>
              </w:tc>
            </w:tr>
          </w:tbl>
          <w:p w14:paraId="589B6B4E" w14:textId="77777777" w:rsidR="00474697" w:rsidRPr="00C733C5" w:rsidRDefault="00474697" w:rsidP="00C53BD5">
            <w:pPr>
              <w:spacing w:after="0" w:line="240" w:lineRule="auto"/>
              <w:rPr>
                <w:rFonts w:ascii="Arial" w:hAnsi="Arial" w:cs="Arial"/>
                <w:sz w:val="24"/>
                <w:szCs w:val="24"/>
              </w:rPr>
            </w:pPr>
          </w:p>
        </w:tc>
        <w:tc>
          <w:tcPr>
            <w:tcW w:w="567" w:type="dxa"/>
            <w:shd w:val="clear" w:color="auto" w:fill="auto"/>
          </w:tcPr>
          <w:p w14:paraId="5D7079BC" w14:textId="287E0E49" w:rsidR="00474697" w:rsidRPr="00C733C5" w:rsidRDefault="00474697" w:rsidP="00C53BD5">
            <w:pPr>
              <w:spacing w:after="0" w:line="240" w:lineRule="auto"/>
              <w:rPr>
                <w:rFonts w:ascii="Arial" w:hAnsi="Arial" w:cs="Arial"/>
                <w:sz w:val="24"/>
                <w:szCs w:val="24"/>
              </w:rPr>
            </w:pPr>
            <w:r w:rsidRPr="00660E53">
              <w:rPr>
                <w:rFonts w:ascii="Arial" w:hAnsi="Arial" w:cs="Arial"/>
                <w:b/>
                <w:noProof/>
                <w:lang w:val="en-US"/>
              </w:rPr>
              <mc:AlternateContent>
                <mc:Choice Requires="wpg">
                  <w:drawing>
                    <wp:anchor distT="0" distB="0" distL="114300" distR="114300" simplePos="0" relativeHeight="251664384" behindDoc="0" locked="0" layoutInCell="1" allowOverlap="1" wp14:anchorId="5D738DFE" wp14:editId="28859A52">
                      <wp:simplePos x="0" y="0"/>
                      <wp:positionH relativeFrom="column">
                        <wp:posOffset>-44450</wp:posOffset>
                      </wp:positionH>
                      <wp:positionV relativeFrom="paragraph">
                        <wp:posOffset>782320</wp:posOffset>
                      </wp:positionV>
                      <wp:extent cx="409575" cy="536575"/>
                      <wp:effectExtent l="22225" t="15240" r="15875"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2" name="Rectangle 18"/>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3" name="Rectangle 19"/>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14:paraId="0604A29B" w14:textId="77777777" w:rsidR="00474697" w:rsidRPr="00BF1A6E" w:rsidRDefault="00474697" w:rsidP="00474697">
                                    <w:pPr>
                                      <w:pStyle w:val="NoSpacing"/>
                                      <w:jc w:val="center"/>
                                      <w:rPr>
                                        <w:rFonts w:ascii="Arial" w:hAnsi="Arial" w:cs="Arial"/>
                                        <w:b/>
                                      </w:rPr>
                                    </w:pPr>
                                    <w:r w:rsidRPr="00BF1A6E">
                                      <w:rPr>
                                        <w:rFonts w:ascii="Arial" w:hAnsi="Arial" w:cs="Arial"/>
                                        <w:b/>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738DFE" id="Group 1" o:spid="_x0000_s1044" style="position:absolute;margin-left:-3.5pt;margin-top:61.6pt;width:32.25pt;height:42.25pt;z-index:25166438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">
                      <v:rect id="Rectangle 18" o:spid="_x0000_s1045" style="position:absolute;left:8119;top:7274;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" strokeweight="2.25pt"/>
                      <v:rect id="Rectangle 19" o:spid="_x0000_s1046" style="position:absolute;left:8119;top:7647;width:670;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" strokeweight="2.25pt">
                        <v:textbox>
                          <w:txbxContent>
                            <w:p w14:paraId="0604A29B" w14:textId="77777777" w:rsidR="00474697" w:rsidRPr="00BF1A6E" w:rsidRDefault="00474697" w:rsidP="00474697">
                              <w:pPr>
                                <w:pStyle w:val="NoSpacing"/>
                                <w:jc w:val="center"/>
                                <w:rPr>
                                  <w:rFonts w:ascii="Arial" w:hAnsi="Arial" w:cs="Arial"/>
                                  <w:b/>
                                </w:rPr>
                              </w:pPr>
                              <w:r w:rsidRPr="00BF1A6E">
                                <w:rPr>
                                  <w:rFonts w:ascii="Arial" w:hAnsi="Arial" w:cs="Arial"/>
                                  <w:b/>
                                </w:rPr>
                                <w:t>10</w:t>
                              </w:r>
                            </w:p>
                          </w:txbxContent>
                        </v:textbox>
                      </v:rect>
                    </v:group>
                  </w:pict>
                </mc:Fallback>
              </mc:AlternateContent>
            </w:r>
          </w:p>
        </w:tc>
      </w:tr>
    </w:tbl>
    <w:p w14:paraId="3D19C40B" w14:textId="77777777" w:rsidR="00474697" w:rsidRDefault="00474697" w:rsidP="00474697">
      <w:pPr>
        <w:spacing w:after="0" w:line="240" w:lineRule="auto"/>
        <w:rPr>
          <w:rFonts w:ascii="Arial" w:hAnsi="Arial" w:cs="Arial"/>
          <w:b/>
          <w:sz w:val="24"/>
          <w:szCs w:val="24"/>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2158"/>
      </w:tblGrid>
      <w:tr w:rsidR="00474697" w:rsidRPr="00C733C5" w14:paraId="558821FD" w14:textId="77777777" w:rsidTr="00C53BD5">
        <w:trPr>
          <w:trHeight w:val="576"/>
          <w:jc w:val="center"/>
        </w:trPr>
        <w:tc>
          <w:tcPr>
            <w:tcW w:w="2158" w:type="dxa"/>
            <w:tcBorders>
              <w:bottom w:val="single" w:sz="24" w:space="0" w:color="auto"/>
            </w:tcBorders>
            <w:vAlign w:val="center"/>
          </w:tcPr>
          <w:p w14:paraId="2082AE4B" w14:textId="77777777" w:rsidR="00474697" w:rsidRPr="00C733C5" w:rsidRDefault="00474697" w:rsidP="00C53BD5">
            <w:pPr>
              <w:spacing w:after="0" w:line="240" w:lineRule="auto"/>
              <w:jc w:val="center"/>
              <w:rPr>
                <w:rFonts w:ascii="Arial" w:hAnsi="Arial" w:cs="Arial"/>
                <w:b/>
                <w:sz w:val="24"/>
                <w:szCs w:val="24"/>
              </w:rPr>
            </w:pPr>
            <w:r w:rsidRPr="00C733C5">
              <w:rPr>
                <w:rFonts w:ascii="Arial" w:hAnsi="Arial" w:cs="Arial"/>
                <w:b/>
                <w:sz w:val="24"/>
                <w:szCs w:val="24"/>
              </w:rPr>
              <w:t>TOTAL</w:t>
            </w:r>
          </w:p>
          <w:p w14:paraId="506533FC" w14:textId="77777777" w:rsidR="00474697" w:rsidRPr="00C733C5" w:rsidRDefault="00474697" w:rsidP="00C53BD5">
            <w:pPr>
              <w:spacing w:after="0" w:line="240" w:lineRule="auto"/>
              <w:jc w:val="center"/>
              <w:rPr>
                <w:rFonts w:ascii="Arial" w:hAnsi="Arial" w:cs="Arial"/>
                <w:b/>
                <w:sz w:val="24"/>
                <w:szCs w:val="24"/>
              </w:rPr>
            </w:pPr>
            <w:r w:rsidRPr="00C733C5">
              <w:rPr>
                <w:rFonts w:ascii="Arial" w:hAnsi="Arial" w:cs="Arial"/>
                <w:b/>
                <w:sz w:val="24"/>
                <w:szCs w:val="24"/>
              </w:rPr>
              <w:t>MARKS</w:t>
            </w:r>
          </w:p>
        </w:tc>
      </w:tr>
      <w:tr w:rsidR="00474697" w:rsidRPr="00C733C5" w14:paraId="4CA5F91A" w14:textId="77777777" w:rsidTr="00C53BD5">
        <w:trPr>
          <w:trHeight w:val="397"/>
          <w:jc w:val="center"/>
        </w:trPr>
        <w:tc>
          <w:tcPr>
            <w:tcW w:w="2158" w:type="dxa"/>
            <w:tcBorders>
              <w:bottom w:val="single" w:sz="4" w:space="0" w:color="auto"/>
            </w:tcBorders>
            <w:vAlign w:val="center"/>
          </w:tcPr>
          <w:p w14:paraId="628CBFC6" w14:textId="77777777" w:rsidR="00474697" w:rsidRPr="00C733C5" w:rsidRDefault="00474697" w:rsidP="00C53BD5">
            <w:pPr>
              <w:spacing w:after="0" w:line="240" w:lineRule="auto"/>
              <w:jc w:val="center"/>
              <w:rPr>
                <w:rFonts w:ascii="Arial" w:hAnsi="Arial" w:cs="Arial"/>
                <w:sz w:val="24"/>
                <w:szCs w:val="24"/>
              </w:rPr>
            </w:pPr>
          </w:p>
        </w:tc>
      </w:tr>
      <w:tr w:rsidR="00474697" w:rsidRPr="00C733C5" w14:paraId="6CE2ECB6" w14:textId="77777777" w:rsidTr="00C53BD5">
        <w:trPr>
          <w:trHeight w:val="397"/>
          <w:jc w:val="center"/>
        </w:trPr>
        <w:tc>
          <w:tcPr>
            <w:tcW w:w="2158" w:type="dxa"/>
            <w:tcBorders>
              <w:top w:val="single" w:sz="4" w:space="0" w:color="auto"/>
            </w:tcBorders>
            <w:vAlign w:val="center"/>
          </w:tcPr>
          <w:p w14:paraId="1652430C" w14:textId="77777777" w:rsidR="00474697" w:rsidRPr="00C733C5" w:rsidRDefault="00474697" w:rsidP="00C53BD5">
            <w:pPr>
              <w:spacing w:after="0" w:line="240" w:lineRule="auto"/>
              <w:jc w:val="center"/>
              <w:rPr>
                <w:rFonts w:ascii="Arial" w:hAnsi="Arial" w:cs="Arial"/>
                <w:b/>
                <w:sz w:val="24"/>
                <w:szCs w:val="24"/>
              </w:rPr>
            </w:pPr>
            <w:r>
              <w:rPr>
                <w:rFonts w:ascii="Arial" w:hAnsi="Arial" w:cs="Arial"/>
                <w:b/>
                <w:sz w:val="24"/>
                <w:szCs w:val="24"/>
              </w:rPr>
              <w:t>75</w:t>
            </w:r>
          </w:p>
        </w:tc>
      </w:tr>
    </w:tbl>
    <w:p w14:paraId="589FFBA6" w14:textId="77777777" w:rsidR="00474697" w:rsidRDefault="00474697" w:rsidP="00474697">
      <w:pPr>
        <w:spacing w:after="0" w:line="240" w:lineRule="auto"/>
        <w:rPr>
          <w:rFonts w:ascii="Arial" w:hAnsi="Arial" w:cs="Arial"/>
          <w:b/>
          <w:sz w:val="24"/>
          <w:szCs w:val="24"/>
        </w:rPr>
      </w:pPr>
    </w:p>
    <w:p w14:paraId="4CED4188" w14:textId="0C860120" w:rsidR="00474697" w:rsidRDefault="00474697" w:rsidP="00474697">
      <w:r>
        <w:rPr>
          <w:rFonts w:ascii="Arial" w:hAnsi="Arial" w:cs="Arial"/>
          <w:b/>
          <w:sz w:val="24"/>
          <w:szCs w:val="24"/>
        </w:rPr>
        <w:br w:type="page"/>
      </w:r>
    </w:p>
    <w:sectPr w:rsidR="00474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A4D67"/>
    <w:multiLevelType w:val="hybridMultilevel"/>
    <w:tmpl w:val="A6C2DB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80F49E3"/>
    <w:multiLevelType w:val="hybridMultilevel"/>
    <w:tmpl w:val="5B70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E7E08"/>
    <w:multiLevelType w:val="hybridMultilevel"/>
    <w:tmpl w:val="8BB893B0"/>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12D19F8"/>
    <w:multiLevelType w:val="hybridMultilevel"/>
    <w:tmpl w:val="B622B3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97"/>
    <w:rsid w:val="000178EE"/>
    <w:rsid w:val="00056D47"/>
    <w:rsid w:val="00474697"/>
    <w:rsid w:val="004A29EC"/>
    <w:rsid w:val="005004B1"/>
    <w:rsid w:val="005F79A7"/>
    <w:rsid w:val="008765C9"/>
    <w:rsid w:val="00922D33"/>
    <w:rsid w:val="00AE011A"/>
    <w:rsid w:val="00C038D0"/>
    <w:rsid w:val="00CD253A"/>
    <w:rsid w:val="00D65326"/>
    <w:rsid w:val="00DD6DAC"/>
    <w:rsid w:val="00E03B99"/>
    <w:rsid w:val="00F4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8E03"/>
  <w15:chartTrackingRefBased/>
  <w15:docId w15:val="{8CEA7A44-D97C-46BE-86E9-D3C228328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697"/>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4697"/>
    <w:pPr>
      <w:spacing w:after="0" w:line="240" w:lineRule="auto"/>
    </w:pPr>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2020-04-09T09:36:00Z</dcterms:created>
  <dcterms:modified xsi:type="dcterms:W3CDTF">2020-04-09T09:36:00Z</dcterms:modified>
</cp:coreProperties>
</file>