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Pr="005A1AD4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5A1AD4" w:rsidRDefault="000C5E3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5A1AD4" w:rsidRPr="005A1AD4">
              <w:rPr>
                <w:rFonts w:ascii="Arial" w:hAnsi="Arial" w:cs="Arial"/>
                <w:b/>
                <w:sz w:val="20"/>
                <w:szCs w:val="20"/>
              </w:rPr>
              <w:t>/04</w:t>
            </w:r>
            <w:r w:rsidR="001445DF" w:rsidRPr="005A1AD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1A5CB0" w:rsidRPr="000C5E35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0C5E35" w:rsidRDefault="001977E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90569">
              <w:rPr>
                <w:rFonts w:ascii="Arial" w:hAnsi="Arial" w:cs="Arial"/>
                <w:b/>
                <w:sz w:val="20"/>
                <w:szCs w:val="20"/>
              </w:rPr>
              <w:t>BUSINESS VENTURES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5A1AD4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346BFF" w:rsidRPr="001977EF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1977EF" w:rsidRDefault="001977EF" w:rsidP="00A45D8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977EF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92DBB" w:rsidRPr="001977EF">
              <w:rPr>
                <w:rFonts w:ascii="Arial" w:hAnsi="Arial" w:cs="Arial"/>
                <w:b/>
                <w:sz w:val="20"/>
                <w:szCs w:val="20"/>
              </w:rPr>
              <w:t>0 MINUTES</w:t>
            </w:r>
            <w:r w:rsidR="000B1A6B" w:rsidRPr="001977EF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</w:t>
            </w:r>
            <w:r w:rsidR="00C144C6" w:rsidRPr="001977EF">
              <w:rPr>
                <w:rFonts w:ascii="Arial" w:hAnsi="Arial" w:cs="Arial"/>
                <w:b/>
                <w:sz w:val="20"/>
                <w:szCs w:val="20"/>
              </w:rPr>
              <w:t xml:space="preserve">              </w:t>
            </w:r>
            <w:r w:rsidR="00320F2C" w:rsidRPr="001977EF">
              <w:rPr>
                <w:rFonts w:ascii="Arial" w:hAnsi="Arial" w:cs="Arial"/>
                <w:b/>
                <w:sz w:val="20"/>
                <w:szCs w:val="20"/>
              </w:rPr>
              <w:t xml:space="preserve">MARKS: </w:t>
            </w:r>
            <w:r w:rsidRPr="001977E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C144C6" w:rsidRPr="001977E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783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1445DF" w:rsidRPr="00AF0755" w:rsidRDefault="001445DF" w:rsidP="001445DF">
            <w:pPr>
              <w:spacing w:after="160" w:line="259" w:lineRule="auto"/>
              <w:rPr>
                <w:rFonts w:ascii="Arial" w:eastAsia="Calibri" w:hAnsi="Arial" w:cs="Arial"/>
              </w:rPr>
            </w:pPr>
            <w:r w:rsidRPr="00AF0755">
              <w:rPr>
                <w:rFonts w:ascii="Arial" w:eastAsia="Calibri" w:hAnsi="Arial" w:cs="Arial"/>
              </w:rPr>
              <w:t xml:space="preserve">INSTRUCTIONS AND INFORMATION   </w:t>
            </w:r>
            <w:r w:rsidR="005A1AD4">
              <w:rPr>
                <w:rFonts w:ascii="Arial" w:eastAsia="Calibri" w:hAnsi="Arial" w:cs="Arial"/>
              </w:rPr>
              <w:t>1</w:t>
            </w:r>
          </w:p>
          <w:p w:rsidR="001445DF" w:rsidRPr="00FD0B9A" w:rsidRDefault="0091352F" w:rsidP="001445DF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Answer ALL</w:t>
            </w:r>
            <w:r w:rsidR="00A45D82">
              <w:rPr>
                <w:rFonts w:ascii="Arial" w:eastAsia="Calibri" w:hAnsi="Arial" w:cs="Arial"/>
                <w:sz w:val="20"/>
              </w:rPr>
              <w:t xml:space="preserve"> </w:t>
            </w:r>
            <w:r w:rsidR="001445DF" w:rsidRPr="00FD0B9A">
              <w:rPr>
                <w:rFonts w:ascii="Arial" w:eastAsia="Calibri" w:hAnsi="Arial" w:cs="Arial"/>
                <w:sz w:val="20"/>
              </w:rPr>
              <w:t>questions in the ANSWER BOOK</w:t>
            </w:r>
            <w:r w:rsidR="00EC1049">
              <w:rPr>
                <w:rFonts w:ascii="Arial" w:eastAsia="Calibri" w:hAnsi="Arial" w:cs="Arial"/>
                <w:sz w:val="20"/>
              </w:rPr>
              <w:t xml:space="preserve">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Number the answers correctly according to the numbering system used in this question paper. NO marks will be awarded for answers that are numbered incorrectly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 xml:space="preserve">Read the instructions for each question carefully and take particular note of what is required. 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Except where other instructions are given, answers must be in full sentences.</w:t>
            </w:r>
          </w:p>
          <w:p w:rsidR="00AF0755" w:rsidRPr="00FD0B9A" w:rsidRDefault="00AF0755" w:rsidP="00AF0755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Use the mark allocation and nature of each question to determine the length and depth of an answer.</w:t>
            </w:r>
          </w:p>
          <w:p w:rsidR="00EF783B" w:rsidRPr="00FD0B9A" w:rsidRDefault="001445DF" w:rsidP="00FD0B9A">
            <w:pPr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Arial" w:eastAsia="Calibri" w:hAnsi="Arial" w:cs="Arial"/>
              </w:rPr>
            </w:pPr>
            <w:r w:rsidRPr="00FD0B9A">
              <w:rPr>
                <w:rFonts w:ascii="Arial" w:eastAsia="Calibri" w:hAnsi="Arial" w:cs="Arial"/>
                <w:sz w:val="20"/>
              </w:rPr>
              <w:t>Write neatly and legibly</w:t>
            </w:r>
            <w:r w:rsidRPr="00AF0755">
              <w:rPr>
                <w:rFonts w:ascii="Arial" w:eastAsia="Calibri" w:hAnsi="Arial" w:cs="Arial"/>
              </w:rPr>
              <w:t>.</w:t>
            </w: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08BD" w:rsidRP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503242" w:rsidRPr="00503242" w:rsidTr="00AD6F9E">
        <w:trPr>
          <w:trHeight w:val="283"/>
        </w:trPr>
        <w:tc>
          <w:tcPr>
            <w:tcW w:w="11880" w:type="dxa"/>
            <w:gridSpan w:val="3"/>
          </w:tcPr>
          <w:p w:rsidR="00AD6F9E" w:rsidRPr="00503242" w:rsidRDefault="00AD6F9E" w:rsidP="00755AEE">
            <w:pPr>
              <w:rPr>
                <w:b/>
              </w:rPr>
            </w:pPr>
          </w:p>
          <w:p w:rsidR="00AD6F9E" w:rsidRPr="00503242" w:rsidRDefault="00AD6F9E" w:rsidP="00755AEE">
            <w:pPr>
              <w:rPr>
                <w:b/>
              </w:rPr>
            </w:pPr>
            <w:r w:rsidRPr="00503242">
              <w:rPr>
                <w:b/>
              </w:rPr>
              <w:t xml:space="preserve">QUESTION 1:  </w:t>
            </w:r>
            <w:r w:rsidR="000C5E35" w:rsidRPr="00503242">
              <w:rPr>
                <w:b/>
              </w:rPr>
              <w:t>BUSINESS VENTURES</w:t>
            </w:r>
            <w:r w:rsidR="00133C33" w:rsidRPr="00503242">
              <w:rPr>
                <w:b/>
              </w:rPr>
              <w:t xml:space="preserve">                </w:t>
            </w:r>
          </w:p>
        </w:tc>
        <w:tc>
          <w:tcPr>
            <w:tcW w:w="810" w:type="dxa"/>
          </w:tcPr>
          <w:p w:rsidR="00AD6F9E" w:rsidRPr="00503242" w:rsidRDefault="00AD6F9E" w:rsidP="00755AEE"/>
        </w:tc>
      </w:tr>
      <w:tr w:rsidR="00503242" w:rsidRPr="00503242" w:rsidTr="00D74426">
        <w:trPr>
          <w:trHeight w:val="162"/>
        </w:trPr>
        <w:tc>
          <w:tcPr>
            <w:tcW w:w="551" w:type="dxa"/>
          </w:tcPr>
          <w:p w:rsidR="000C5E35" w:rsidRPr="00503242" w:rsidRDefault="000C5E35" w:rsidP="00755AEE">
            <w:r w:rsidRPr="00503242">
              <w:t>1.1</w:t>
            </w:r>
          </w:p>
        </w:tc>
        <w:tc>
          <w:tcPr>
            <w:tcW w:w="11329" w:type="dxa"/>
            <w:gridSpan w:val="2"/>
            <w:tcBorders>
              <w:top w:val="single" w:sz="4" w:space="0" w:color="auto"/>
            </w:tcBorders>
          </w:tcPr>
          <w:p w:rsidR="000C5E35" w:rsidRPr="00503242" w:rsidRDefault="000C5E35" w:rsidP="00755AEE">
            <w:r w:rsidRPr="00503242">
              <w:t>Define the term insurance and give TWO examples of insurable risks.</w:t>
            </w:r>
            <w:r w:rsidR="00133C33" w:rsidRPr="00503242">
              <w:t xml:space="preserve"> </w:t>
            </w:r>
          </w:p>
        </w:tc>
        <w:tc>
          <w:tcPr>
            <w:tcW w:w="810" w:type="dxa"/>
          </w:tcPr>
          <w:p w:rsidR="000C5E35" w:rsidRPr="00503242" w:rsidRDefault="000C5E35" w:rsidP="00755AEE">
            <w:r w:rsidRPr="00503242">
              <w:t>(4)</w:t>
            </w:r>
          </w:p>
        </w:tc>
      </w:tr>
      <w:tr w:rsidR="00503242" w:rsidRPr="00503242" w:rsidTr="00124BE6">
        <w:trPr>
          <w:trHeight w:val="162"/>
        </w:trPr>
        <w:tc>
          <w:tcPr>
            <w:tcW w:w="551" w:type="dxa"/>
          </w:tcPr>
          <w:p w:rsidR="000C5E35" w:rsidRPr="00503242" w:rsidRDefault="000C5E35" w:rsidP="00755AEE"/>
        </w:tc>
        <w:tc>
          <w:tcPr>
            <w:tcW w:w="889" w:type="dxa"/>
            <w:tcBorders>
              <w:top w:val="single" w:sz="4" w:space="0" w:color="auto"/>
            </w:tcBorders>
          </w:tcPr>
          <w:p w:rsidR="000C5E35" w:rsidRPr="00503242" w:rsidRDefault="000C5E35" w:rsidP="00755AEE"/>
        </w:tc>
        <w:tc>
          <w:tcPr>
            <w:tcW w:w="10440" w:type="dxa"/>
            <w:tcBorders>
              <w:top w:val="single" w:sz="4" w:space="0" w:color="auto"/>
            </w:tcBorders>
          </w:tcPr>
          <w:p w:rsidR="000C5E35" w:rsidRPr="00503242" w:rsidRDefault="000C5E35" w:rsidP="00755AEE"/>
        </w:tc>
        <w:tc>
          <w:tcPr>
            <w:tcW w:w="810" w:type="dxa"/>
          </w:tcPr>
          <w:p w:rsidR="000C5E35" w:rsidRPr="00503242" w:rsidRDefault="000C5E35" w:rsidP="00755AEE"/>
        </w:tc>
      </w:tr>
      <w:tr w:rsidR="00503242" w:rsidRPr="00503242" w:rsidTr="00BF630A">
        <w:trPr>
          <w:trHeight w:val="162"/>
        </w:trPr>
        <w:tc>
          <w:tcPr>
            <w:tcW w:w="551" w:type="dxa"/>
          </w:tcPr>
          <w:p w:rsidR="000C5E35" w:rsidRPr="00503242" w:rsidRDefault="000C5E35" w:rsidP="00755AEE">
            <w:r w:rsidRPr="00503242">
              <w:t>1.2</w:t>
            </w:r>
          </w:p>
        </w:tc>
        <w:tc>
          <w:tcPr>
            <w:tcW w:w="11329" w:type="dxa"/>
            <w:gridSpan w:val="2"/>
            <w:tcBorders>
              <w:top w:val="single" w:sz="4" w:space="0" w:color="auto"/>
            </w:tcBorders>
          </w:tcPr>
          <w:p w:rsidR="000C5E35" w:rsidRPr="00503242" w:rsidRDefault="000C5E35" w:rsidP="00755AEE">
            <w:r w:rsidRPr="00503242">
              <w:t>Name FOUR factors that should be considered when making investment decisions.</w:t>
            </w:r>
          </w:p>
        </w:tc>
        <w:tc>
          <w:tcPr>
            <w:tcW w:w="810" w:type="dxa"/>
          </w:tcPr>
          <w:p w:rsidR="000C5E35" w:rsidRPr="00503242" w:rsidRDefault="000C5E35" w:rsidP="00755AEE">
            <w:r w:rsidRPr="00503242">
              <w:t>(4)</w:t>
            </w:r>
          </w:p>
        </w:tc>
      </w:tr>
      <w:tr w:rsidR="00503242" w:rsidRPr="00503242" w:rsidTr="00124BE6">
        <w:trPr>
          <w:trHeight w:val="162"/>
        </w:trPr>
        <w:tc>
          <w:tcPr>
            <w:tcW w:w="551" w:type="dxa"/>
          </w:tcPr>
          <w:p w:rsidR="000C5E35" w:rsidRPr="00503242" w:rsidRDefault="000C5E35" w:rsidP="00755AEE"/>
        </w:tc>
        <w:tc>
          <w:tcPr>
            <w:tcW w:w="889" w:type="dxa"/>
            <w:tcBorders>
              <w:top w:val="single" w:sz="4" w:space="0" w:color="auto"/>
            </w:tcBorders>
          </w:tcPr>
          <w:p w:rsidR="000C5E35" w:rsidRPr="00503242" w:rsidRDefault="000C5E35" w:rsidP="00755AEE"/>
        </w:tc>
        <w:tc>
          <w:tcPr>
            <w:tcW w:w="10440" w:type="dxa"/>
            <w:tcBorders>
              <w:top w:val="single" w:sz="4" w:space="0" w:color="auto"/>
            </w:tcBorders>
          </w:tcPr>
          <w:p w:rsidR="000C5E35" w:rsidRPr="00503242" w:rsidRDefault="000C5E35" w:rsidP="00755AEE"/>
        </w:tc>
        <w:tc>
          <w:tcPr>
            <w:tcW w:w="810" w:type="dxa"/>
          </w:tcPr>
          <w:p w:rsidR="000C5E35" w:rsidRPr="00503242" w:rsidRDefault="000C5E35" w:rsidP="00755AEE"/>
        </w:tc>
      </w:tr>
      <w:tr w:rsidR="00503242" w:rsidRPr="00503242" w:rsidTr="000A2446">
        <w:trPr>
          <w:trHeight w:val="162"/>
        </w:trPr>
        <w:tc>
          <w:tcPr>
            <w:tcW w:w="551" w:type="dxa"/>
          </w:tcPr>
          <w:p w:rsidR="000C5E35" w:rsidRPr="00503242" w:rsidRDefault="000C5E35" w:rsidP="00755AEE">
            <w:r w:rsidRPr="00503242">
              <w:t>1.3</w:t>
            </w:r>
          </w:p>
        </w:tc>
        <w:tc>
          <w:tcPr>
            <w:tcW w:w="11329" w:type="dxa"/>
            <w:gridSpan w:val="2"/>
            <w:tcBorders>
              <w:top w:val="single" w:sz="4" w:space="0" w:color="auto"/>
            </w:tcBorders>
          </w:tcPr>
          <w:p w:rsidR="000C5E35" w:rsidRPr="00503242" w:rsidRDefault="000C5E35" w:rsidP="00755AEE">
            <w:r w:rsidRPr="00503242">
              <w:t>Outline THREE advantages of ordinary shares</w:t>
            </w:r>
          </w:p>
        </w:tc>
        <w:tc>
          <w:tcPr>
            <w:tcW w:w="810" w:type="dxa"/>
          </w:tcPr>
          <w:p w:rsidR="000C5E35" w:rsidRPr="00503242" w:rsidRDefault="000C5E35" w:rsidP="00755AEE">
            <w:r w:rsidRPr="00503242">
              <w:t>(6)</w:t>
            </w:r>
          </w:p>
        </w:tc>
      </w:tr>
      <w:tr w:rsidR="00503242" w:rsidRPr="00503242" w:rsidTr="00124BE6">
        <w:trPr>
          <w:trHeight w:val="162"/>
        </w:trPr>
        <w:tc>
          <w:tcPr>
            <w:tcW w:w="551" w:type="dxa"/>
          </w:tcPr>
          <w:p w:rsidR="000C5E35" w:rsidRPr="00503242" w:rsidRDefault="000C5E35" w:rsidP="00755AEE"/>
        </w:tc>
        <w:tc>
          <w:tcPr>
            <w:tcW w:w="889" w:type="dxa"/>
            <w:tcBorders>
              <w:top w:val="single" w:sz="4" w:space="0" w:color="auto"/>
            </w:tcBorders>
          </w:tcPr>
          <w:p w:rsidR="000C5E35" w:rsidRPr="00503242" w:rsidRDefault="000C5E35" w:rsidP="00755AEE"/>
        </w:tc>
        <w:tc>
          <w:tcPr>
            <w:tcW w:w="10440" w:type="dxa"/>
            <w:tcBorders>
              <w:top w:val="single" w:sz="4" w:space="0" w:color="auto"/>
            </w:tcBorders>
          </w:tcPr>
          <w:p w:rsidR="000C5E35" w:rsidRPr="00503242" w:rsidRDefault="000C5E35" w:rsidP="00755AEE"/>
        </w:tc>
        <w:tc>
          <w:tcPr>
            <w:tcW w:w="810" w:type="dxa"/>
          </w:tcPr>
          <w:p w:rsidR="000C5E35" w:rsidRPr="00503242" w:rsidRDefault="000C5E35" w:rsidP="00755AEE"/>
        </w:tc>
      </w:tr>
      <w:tr w:rsidR="00503242" w:rsidRPr="00503242" w:rsidTr="00133C33">
        <w:trPr>
          <w:trHeight w:val="162"/>
        </w:trPr>
        <w:tc>
          <w:tcPr>
            <w:tcW w:w="551" w:type="dxa"/>
          </w:tcPr>
          <w:p w:rsidR="00133C33" w:rsidRPr="00503242" w:rsidRDefault="00133C33" w:rsidP="00755AEE">
            <w:r w:rsidRPr="00503242">
              <w:t>1.4</w:t>
            </w:r>
          </w:p>
        </w:tc>
        <w:tc>
          <w:tcPr>
            <w:tcW w:w="1132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33C33" w:rsidRPr="00503242" w:rsidRDefault="00133C33" w:rsidP="00755AEE">
            <w:r w:rsidRPr="00503242">
              <w:t>Read the scenario below and answer the questions that follow.</w:t>
            </w:r>
          </w:p>
        </w:tc>
        <w:tc>
          <w:tcPr>
            <w:tcW w:w="810" w:type="dxa"/>
          </w:tcPr>
          <w:p w:rsidR="00133C33" w:rsidRPr="00503242" w:rsidRDefault="00133C33" w:rsidP="00755AEE"/>
        </w:tc>
      </w:tr>
      <w:tr w:rsidR="00503242" w:rsidRPr="00503242" w:rsidTr="00133C33">
        <w:trPr>
          <w:trHeight w:val="162"/>
        </w:trPr>
        <w:tc>
          <w:tcPr>
            <w:tcW w:w="551" w:type="dxa"/>
            <w:tcBorders>
              <w:right w:val="single" w:sz="4" w:space="0" w:color="auto"/>
            </w:tcBorders>
          </w:tcPr>
          <w:p w:rsidR="00133C33" w:rsidRPr="00503242" w:rsidRDefault="00133C33" w:rsidP="00755AEE"/>
        </w:tc>
        <w:tc>
          <w:tcPr>
            <w:tcW w:w="1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C33" w:rsidRPr="00503242" w:rsidRDefault="00133C33" w:rsidP="00133C33">
            <w:pPr>
              <w:jc w:val="center"/>
              <w:rPr>
                <w:b/>
              </w:rPr>
            </w:pPr>
            <w:r w:rsidRPr="00503242">
              <w:rPr>
                <w:b/>
              </w:rPr>
              <w:t>ANDRIES AND TSHIDI'S INVESTMENT OPTIONS</w:t>
            </w:r>
          </w:p>
          <w:p w:rsidR="00133C33" w:rsidRPr="00503242" w:rsidRDefault="00133C33" w:rsidP="00133C33">
            <w:r w:rsidRPr="00503242">
              <w:t xml:space="preserve"> </w:t>
            </w:r>
          </w:p>
          <w:p w:rsidR="00133C33" w:rsidRPr="00503242" w:rsidRDefault="00133C33" w:rsidP="00755AEE">
            <w:r w:rsidRPr="00503242">
              <w:t xml:space="preserve">Andries and Tshidi each have R3 000 to invest. Andries invests in a savings account at a bank where he will receive 10% p.a. interest, paid out every 6 months. Tshidi invests in a flexi-deposit account at a bank for two years at 10% p.a. interest, compounded annually.  </w:t>
            </w:r>
          </w:p>
        </w:tc>
        <w:tc>
          <w:tcPr>
            <w:tcW w:w="810" w:type="dxa"/>
            <w:tcBorders>
              <w:left w:val="single" w:sz="4" w:space="0" w:color="auto"/>
            </w:tcBorders>
          </w:tcPr>
          <w:p w:rsidR="00133C33" w:rsidRPr="00503242" w:rsidRDefault="00133C33" w:rsidP="00755AEE"/>
        </w:tc>
      </w:tr>
      <w:tr w:rsidR="00503242" w:rsidRPr="00503242" w:rsidTr="00133C33">
        <w:trPr>
          <w:trHeight w:val="162"/>
        </w:trPr>
        <w:tc>
          <w:tcPr>
            <w:tcW w:w="551" w:type="dxa"/>
          </w:tcPr>
          <w:p w:rsidR="00AD6F9E" w:rsidRPr="00503242" w:rsidRDefault="00AD6F9E" w:rsidP="00755AEE"/>
        </w:tc>
        <w:tc>
          <w:tcPr>
            <w:tcW w:w="889" w:type="dxa"/>
            <w:tcBorders>
              <w:top w:val="single" w:sz="4" w:space="0" w:color="auto"/>
            </w:tcBorders>
          </w:tcPr>
          <w:p w:rsidR="00AD6F9E" w:rsidRPr="00503242" w:rsidRDefault="00AD6F9E" w:rsidP="00755AEE"/>
        </w:tc>
        <w:tc>
          <w:tcPr>
            <w:tcW w:w="10440" w:type="dxa"/>
            <w:tcBorders>
              <w:top w:val="single" w:sz="4" w:space="0" w:color="auto"/>
            </w:tcBorders>
          </w:tcPr>
          <w:p w:rsidR="00AD6F9E" w:rsidRPr="00503242" w:rsidRDefault="00AD6F9E" w:rsidP="00755AEE"/>
        </w:tc>
        <w:tc>
          <w:tcPr>
            <w:tcW w:w="810" w:type="dxa"/>
          </w:tcPr>
          <w:p w:rsidR="00AD6F9E" w:rsidRPr="00503242" w:rsidRDefault="00AD6F9E" w:rsidP="00755AEE"/>
        </w:tc>
      </w:tr>
      <w:tr w:rsidR="00503242" w:rsidRPr="00503242" w:rsidTr="00AD6F9E">
        <w:trPr>
          <w:trHeight w:val="162"/>
        </w:trPr>
        <w:tc>
          <w:tcPr>
            <w:tcW w:w="551" w:type="dxa"/>
          </w:tcPr>
          <w:p w:rsidR="00AD6F9E" w:rsidRPr="00503242" w:rsidRDefault="00AD6F9E" w:rsidP="00755AEE"/>
        </w:tc>
        <w:tc>
          <w:tcPr>
            <w:tcW w:w="889" w:type="dxa"/>
          </w:tcPr>
          <w:p w:rsidR="00AD6F9E" w:rsidRPr="00503242" w:rsidRDefault="00133C33" w:rsidP="00755AEE">
            <w:r w:rsidRPr="00503242">
              <w:t>1.4.1</w:t>
            </w:r>
          </w:p>
        </w:tc>
        <w:tc>
          <w:tcPr>
            <w:tcW w:w="10440" w:type="dxa"/>
          </w:tcPr>
          <w:p w:rsidR="00AD6F9E" w:rsidRPr="00503242" w:rsidRDefault="00133C33" w:rsidP="00755AEE">
            <w:r w:rsidRPr="00503242">
              <w:t>Calculate the interest amount Andries will receive after 2 years.</w:t>
            </w:r>
          </w:p>
        </w:tc>
        <w:tc>
          <w:tcPr>
            <w:tcW w:w="810" w:type="dxa"/>
          </w:tcPr>
          <w:p w:rsidR="00AD6F9E" w:rsidRPr="00503242" w:rsidRDefault="00133C33" w:rsidP="00755AEE">
            <w:r w:rsidRPr="00503242">
              <w:t>(3</w:t>
            </w:r>
            <w:r w:rsidR="00AD6F9E" w:rsidRPr="00503242">
              <w:t>)</w:t>
            </w:r>
          </w:p>
        </w:tc>
      </w:tr>
      <w:tr w:rsidR="00503242" w:rsidRPr="00503242" w:rsidTr="00AD6F9E">
        <w:trPr>
          <w:trHeight w:val="162"/>
        </w:trPr>
        <w:tc>
          <w:tcPr>
            <w:tcW w:w="551" w:type="dxa"/>
          </w:tcPr>
          <w:p w:rsidR="00133C33" w:rsidRPr="00503242" w:rsidRDefault="00133C33" w:rsidP="00755AEE"/>
        </w:tc>
        <w:tc>
          <w:tcPr>
            <w:tcW w:w="889" w:type="dxa"/>
          </w:tcPr>
          <w:p w:rsidR="00133C33" w:rsidRPr="00503242" w:rsidRDefault="00133C33" w:rsidP="00755AEE"/>
        </w:tc>
        <w:tc>
          <w:tcPr>
            <w:tcW w:w="10440" w:type="dxa"/>
          </w:tcPr>
          <w:p w:rsidR="00133C33" w:rsidRPr="00503242" w:rsidRDefault="00133C33" w:rsidP="00755AEE"/>
        </w:tc>
        <w:tc>
          <w:tcPr>
            <w:tcW w:w="810" w:type="dxa"/>
          </w:tcPr>
          <w:p w:rsidR="00133C33" w:rsidRPr="00503242" w:rsidRDefault="00133C33" w:rsidP="00755AEE"/>
        </w:tc>
      </w:tr>
      <w:tr w:rsidR="00503242" w:rsidRPr="00503242" w:rsidTr="00AD6F9E">
        <w:trPr>
          <w:trHeight w:val="162"/>
        </w:trPr>
        <w:tc>
          <w:tcPr>
            <w:tcW w:w="551" w:type="dxa"/>
          </w:tcPr>
          <w:p w:rsidR="00133C33" w:rsidRPr="00503242" w:rsidRDefault="00133C33" w:rsidP="00755AEE"/>
        </w:tc>
        <w:tc>
          <w:tcPr>
            <w:tcW w:w="889" w:type="dxa"/>
          </w:tcPr>
          <w:p w:rsidR="00133C33" w:rsidRPr="00503242" w:rsidRDefault="00133C33" w:rsidP="00755AEE">
            <w:r w:rsidRPr="00503242">
              <w:t>1.4.2</w:t>
            </w:r>
          </w:p>
        </w:tc>
        <w:tc>
          <w:tcPr>
            <w:tcW w:w="10440" w:type="dxa"/>
          </w:tcPr>
          <w:p w:rsidR="00133C33" w:rsidRPr="00503242" w:rsidRDefault="00133C33" w:rsidP="00755AEE">
            <w:r w:rsidRPr="00503242">
              <w:t>Calculate the interest amount Tshidi will receive after 2 years.</w:t>
            </w:r>
          </w:p>
        </w:tc>
        <w:tc>
          <w:tcPr>
            <w:tcW w:w="810" w:type="dxa"/>
          </w:tcPr>
          <w:p w:rsidR="00133C33" w:rsidRPr="00503242" w:rsidRDefault="00133C33" w:rsidP="00755AEE">
            <w:r w:rsidRPr="00503242">
              <w:t>(4)</w:t>
            </w:r>
          </w:p>
        </w:tc>
      </w:tr>
      <w:tr w:rsidR="00503242" w:rsidRPr="00503242" w:rsidTr="00AD6F9E">
        <w:trPr>
          <w:trHeight w:val="162"/>
        </w:trPr>
        <w:tc>
          <w:tcPr>
            <w:tcW w:w="551" w:type="dxa"/>
          </w:tcPr>
          <w:p w:rsidR="00133C33" w:rsidRPr="00503242" w:rsidRDefault="00133C33" w:rsidP="00755AEE"/>
        </w:tc>
        <w:tc>
          <w:tcPr>
            <w:tcW w:w="889" w:type="dxa"/>
          </w:tcPr>
          <w:p w:rsidR="00133C33" w:rsidRPr="00503242" w:rsidRDefault="00133C33" w:rsidP="00755AEE"/>
        </w:tc>
        <w:tc>
          <w:tcPr>
            <w:tcW w:w="10440" w:type="dxa"/>
          </w:tcPr>
          <w:p w:rsidR="00133C33" w:rsidRPr="00503242" w:rsidRDefault="00133C33" w:rsidP="00755AEE"/>
        </w:tc>
        <w:tc>
          <w:tcPr>
            <w:tcW w:w="810" w:type="dxa"/>
          </w:tcPr>
          <w:p w:rsidR="00133C33" w:rsidRPr="00503242" w:rsidRDefault="00133C33" w:rsidP="00755AEE"/>
        </w:tc>
      </w:tr>
      <w:tr w:rsidR="00503242" w:rsidRPr="00503242" w:rsidTr="00AD6F9E">
        <w:trPr>
          <w:trHeight w:val="162"/>
        </w:trPr>
        <w:tc>
          <w:tcPr>
            <w:tcW w:w="551" w:type="dxa"/>
          </w:tcPr>
          <w:p w:rsidR="00133C33" w:rsidRPr="00503242" w:rsidRDefault="00133C33" w:rsidP="00755AEE"/>
        </w:tc>
        <w:tc>
          <w:tcPr>
            <w:tcW w:w="889" w:type="dxa"/>
          </w:tcPr>
          <w:p w:rsidR="00133C33" w:rsidRPr="00503242" w:rsidRDefault="00133C33" w:rsidP="00755AEE">
            <w:r w:rsidRPr="00503242">
              <w:t>1.4.3</w:t>
            </w:r>
          </w:p>
        </w:tc>
        <w:tc>
          <w:tcPr>
            <w:tcW w:w="10440" w:type="dxa"/>
          </w:tcPr>
          <w:p w:rsidR="00133C33" w:rsidRPr="00503242" w:rsidRDefault="00133C33" w:rsidP="00755AEE">
            <w:r w:rsidRPr="00503242">
              <w:t>Identify the better investment option and motivate the answer.</w:t>
            </w:r>
          </w:p>
        </w:tc>
        <w:tc>
          <w:tcPr>
            <w:tcW w:w="810" w:type="dxa"/>
          </w:tcPr>
          <w:p w:rsidR="00133C33" w:rsidRPr="00503242" w:rsidRDefault="00133C33" w:rsidP="00755AEE">
            <w:r w:rsidRPr="00503242">
              <w:t>(3)</w:t>
            </w:r>
          </w:p>
        </w:tc>
      </w:tr>
      <w:tr w:rsidR="00503242" w:rsidRPr="00503242" w:rsidTr="00AD6F9E">
        <w:trPr>
          <w:trHeight w:val="162"/>
        </w:trPr>
        <w:tc>
          <w:tcPr>
            <w:tcW w:w="551" w:type="dxa"/>
          </w:tcPr>
          <w:p w:rsidR="00133C33" w:rsidRPr="00503242" w:rsidRDefault="00133C33" w:rsidP="00755AEE"/>
        </w:tc>
        <w:tc>
          <w:tcPr>
            <w:tcW w:w="889" w:type="dxa"/>
          </w:tcPr>
          <w:p w:rsidR="00133C33" w:rsidRPr="00503242" w:rsidRDefault="001977EF" w:rsidP="00755AEE">
            <w:r w:rsidRPr="00503242">
              <w:t>1.4.4</w:t>
            </w:r>
          </w:p>
        </w:tc>
        <w:tc>
          <w:tcPr>
            <w:tcW w:w="10440" w:type="dxa"/>
          </w:tcPr>
          <w:p w:rsidR="00133C33" w:rsidRPr="00503242" w:rsidRDefault="001977EF" w:rsidP="008C2D59">
            <w:r w:rsidRPr="00503242">
              <w:t>Discuss the rights of preference shareholders. (</w:t>
            </w:r>
            <w:r w:rsidR="008C2D59" w:rsidRPr="00503242">
              <w:t xml:space="preserve"> Any </w:t>
            </w:r>
            <w:r w:rsidRPr="00503242">
              <w:t xml:space="preserve">3 x 2) </w:t>
            </w:r>
          </w:p>
        </w:tc>
        <w:tc>
          <w:tcPr>
            <w:tcW w:w="810" w:type="dxa"/>
          </w:tcPr>
          <w:p w:rsidR="00133C33" w:rsidRPr="00503242" w:rsidRDefault="001977EF" w:rsidP="00755AEE">
            <w:r w:rsidRPr="00503242">
              <w:t>(6)</w:t>
            </w:r>
          </w:p>
        </w:tc>
      </w:tr>
      <w:tr w:rsidR="00503242" w:rsidRPr="00503242" w:rsidTr="00B57C7C">
        <w:trPr>
          <w:trHeight w:val="162"/>
        </w:trPr>
        <w:tc>
          <w:tcPr>
            <w:tcW w:w="551" w:type="dxa"/>
          </w:tcPr>
          <w:p w:rsidR="00503242" w:rsidRPr="00503242" w:rsidRDefault="00503242" w:rsidP="00755AEE"/>
        </w:tc>
        <w:tc>
          <w:tcPr>
            <w:tcW w:w="889" w:type="dxa"/>
          </w:tcPr>
          <w:p w:rsidR="00503242" w:rsidRPr="00503242" w:rsidRDefault="00503242" w:rsidP="00755AEE"/>
        </w:tc>
        <w:tc>
          <w:tcPr>
            <w:tcW w:w="10440" w:type="dxa"/>
          </w:tcPr>
          <w:p w:rsidR="00503242" w:rsidRPr="00503242" w:rsidRDefault="00503242" w:rsidP="00755AEE">
            <w:r>
              <w:t>DBE Nov 2016</w:t>
            </w:r>
          </w:p>
        </w:tc>
        <w:tc>
          <w:tcPr>
            <w:tcW w:w="810" w:type="dxa"/>
          </w:tcPr>
          <w:p w:rsidR="00503242" w:rsidRPr="00503242" w:rsidRDefault="00503242" w:rsidP="00755AEE"/>
        </w:tc>
      </w:tr>
      <w:tr w:rsidR="00503242" w:rsidRPr="00503242" w:rsidTr="00AD6F9E">
        <w:trPr>
          <w:trHeight w:val="283"/>
        </w:trPr>
        <w:tc>
          <w:tcPr>
            <w:tcW w:w="551" w:type="dxa"/>
          </w:tcPr>
          <w:p w:rsidR="00AD6F9E" w:rsidRPr="00503242" w:rsidRDefault="00AD6F9E" w:rsidP="00755AEE"/>
        </w:tc>
        <w:tc>
          <w:tcPr>
            <w:tcW w:w="11329" w:type="dxa"/>
            <w:gridSpan w:val="2"/>
          </w:tcPr>
          <w:p w:rsidR="00AD6F9E" w:rsidRPr="00503242" w:rsidRDefault="00AD6F9E" w:rsidP="00755AE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810" w:type="dxa"/>
          </w:tcPr>
          <w:p w:rsidR="00AD6F9E" w:rsidRPr="00503242" w:rsidRDefault="008F2CED" w:rsidP="00755AEE">
            <w:pPr>
              <w:rPr>
                <w:b/>
              </w:rPr>
            </w:pPr>
            <w:r w:rsidRPr="00503242">
              <w:rPr>
                <w:b/>
              </w:rPr>
              <w:t>[3</w:t>
            </w:r>
            <w:r w:rsidR="00AD6F9E" w:rsidRPr="00503242">
              <w:rPr>
                <w:b/>
              </w:rPr>
              <w:t>0]</w:t>
            </w:r>
          </w:p>
        </w:tc>
      </w:tr>
    </w:tbl>
    <w:p w:rsidR="00755AEE" w:rsidRPr="000E15EF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CE3" w:rsidRDefault="001D3CE3" w:rsidP="001630F6">
      <w:pPr>
        <w:spacing w:after="0" w:line="240" w:lineRule="auto"/>
      </w:pPr>
      <w:r>
        <w:separator/>
      </w:r>
    </w:p>
  </w:endnote>
  <w:endnote w:type="continuationSeparator" w:id="0">
    <w:p w:rsidR="001D3CE3" w:rsidRDefault="001D3CE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78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CE3" w:rsidRDefault="001D3CE3" w:rsidP="001630F6">
      <w:pPr>
        <w:spacing w:after="0" w:line="240" w:lineRule="auto"/>
      </w:pPr>
      <w:r>
        <w:separator/>
      </w:r>
    </w:p>
  </w:footnote>
  <w:footnote w:type="continuationSeparator" w:id="0">
    <w:p w:rsidR="001D3CE3" w:rsidRDefault="001D3CE3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21"/>
  </w:num>
  <w:num w:numId="4">
    <w:abstractNumId w:val="11"/>
  </w:num>
  <w:num w:numId="5">
    <w:abstractNumId w:val="3"/>
  </w:num>
  <w:num w:numId="6">
    <w:abstractNumId w:val="26"/>
  </w:num>
  <w:num w:numId="7">
    <w:abstractNumId w:val="18"/>
  </w:num>
  <w:num w:numId="8">
    <w:abstractNumId w:val="1"/>
  </w:num>
  <w:num w:numId="9">
    <w:abstractNumId w:val="22"/>
  </w:num>
  <w:num w:numId="10">
    <w:abstractNumId w:val="19"/>
  </w:num>
  <w:num w:numId="11">
    <w:abstractNumId w:val="10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3"/>
  </w:num>
  <w:num w:numId="14">
    <w:abstractNumId w:val="8"/>
  </w:num>
  <w:num w:numId="15">
    <w:abstractNumId w:val="23"/>
  </w:num>
  <w:num w:numId="16">
    <w:abstractNumId w:val="30"/>
  </w:num>
  <w:num w:numId="17">
    <w:abstractNumId w:val="29"/>
  </w:num>
  <w:num w:numId="18">
    <w:abstractNumId w:val="31"/>
  </w:num>
  <w:num w:numId="19">
    <w:abstractNumId w:val="32"/>
  </w:num>
  <w:num w:numId="20">
    <w:abstractNumId w:val="12"/>
  </w:num>
  <w:num w:numId="21">
    <w:abstractNumId w:val="28"/>
  </w:num>
  <w:num w:numId="22">
    <w:abstractNumId w:val="4"/>
  </w:num>
  <w:num w:numId="23">
    <w:abstractNumId w:val="16"/>
  </w:num>
  <w:num w:numId="24">
    <w:abstractNumId w:val="25"/>
  </w:num>
  <w:num w:numId="25">
    <w:abstractNumId w:val="20"/>
  </w:num>
  <w:num w:numId="26">
    <w:abstractNumId w:val="17"/>
  </w:num>
  <w:num w:numId="27">
    <w:abstractNumId w:val="15"/>
  </w:num>
  <w:num w:numId="28">
    <w:abstractNumId w:val="24"/>
  </w:num>
  <w:num w:numId="29">
    <w:abstractNumId w:val="6"/>
  </w:num>
  <w:num w:numId="30">
    <w:abstractNumId w:val="5"/>
  </w:num>
  <w:num w:numId="31">
    <w:abstractNumId w:val="2"/>
  </w:num>
  <w:num w:numId="32">
    <w:abstractNumId w:val="7"/>
  </w:num>
  <w:num w:numId="3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43225"/>
    <w:rsid w:val="00055D64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E35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4DB6"/>
    <w:rsid w:val="001977EF"/>
    <w:rsid w:val="001A5CB0"/>
    <w:rsid w:val="001A772C"/>
    <w:rsid w:val="001B315B"/>
    <w:rsid w:val="001B39D2"/>
    <w:rsid w:val="001D3CE3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1C28"/>
    <w:rsid w:val="00234556"/>
    <w:rsid w:val="00234F9B"/>
    <w:rsid w:val="00243EDA"/>
    <w:rsid w:val="00245C1C"/>
    <w:rsid w:val="00245FE8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E60"/>
    <w:rsid w:val="002A7EB2"/>
    <w:rsid w:val="002B3BBC"/>
    <w:rsid w:val="002B73D7"/>
    <w:rsid w:val="002C5978"/>
    <w:rsid w:val="002C5F48"/>
    <w:rsid w:val="002C735F"/>
    <w:rsid w:val="002E71A4"/>
    <w:rsid w:val="002F3797"/>
    <w:rsid w:val="002F4CA4"/>
    <w:rsid w:val="002F5350"/>
    <w:rsid w:val="00305B9C"/>
    <w:rsid w:val="00320F2C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A78F7"/>
    <w:rsid w:val="003B216C"/>
    <w:rsid w:val="003B3C18"/>
    <w:rsid w:val="003B7E1A"/>
    <w:rsid w:val="003C33F4"/>
    <w:rsid w:val="003D6D67"/>
    <w:rsid w:val="003D78F8"/>
    <w:rsid w:val="003E428A"/>
    <w:rsid w:val="00404C9E"/>
    <w:rsid w:val="00405BBE"/>
    <w:rsid w:val="00420D05"/>
    <w:rsid w:val="00423AE1"/>
    <w:rsid w:val="00431D92"/>
    <w:rsid w:val="004361C7"/>
    <w:rsid w:val="004444F1"/>
    <w:rsid w:val="00466171"/>
    <w:rsid w:val="00467CA8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638FE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C53D7"/>
    <w:rsid w:val="006D2CF6"/>
    <w:rsid w:val="006D2DCB"/>
    <w:rsid w:val="006D7B52"/>
    <w:rsid w:val="006E2FE1"/>
    <w:rsid w:val="006F24DE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7D78"/>
    <w:rsid w:val="007A499C"/>
    <w:rsid w:val="007D01AA"/>
    <w:rsid w:val="007D22F6"/>
    <w:rsid w:val="007D4EFA"/>
    <w:rsid w:val="007E0D5B"/>
    <w:rsid w:val="007E3B14"/>
    <w:rsid w:val="007E509C"/>
    <w:rsid w:val="0081054B"/>
    <w:rsid w:val="00816914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927E1"/>
    <w:rsid w:val="00994714"/>
    <w:rsid w:val="009C05B6"/>
    <w:rsid w:val="009C606D"/>
    <w:rsid w:val="009D4DAF"/>
    <w:rsid w:val="009D5ACA"/>
    <w:rsid w:val="009E5419"/>
    <w:rsid w:val="009F1560"/>
    <w:rsid w:val="009F76DE"/>
    <w:rsid w:val="00A2654C"/>
    <w:rsid w:val="00A44F6D"/>
    <w:rsid w:val="00A45466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1393"/>
    <w:rsid w:val="00AC21F9"/>
    <w:rsid w:val="00AD6F9E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35A02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A584C"/>
    <w:rsid w:val="00BA7FB1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02E3A"/>
    <w:rsid w:val="00C11F17"/>
    <w:rsid w:val="00C13248"/>
    <w:rsid w:val="00C1365D"/>
    <w:rsid w:val="00C144C6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C017D"/>
    <w:rsid w:val="00CC01CB"/>
    <w:rsid w:val="00CC277B"/>
    <w:rsid w:val="00CC5DCE"/>
    <w:rsid w:val="00CD2564"/>
    <w:rsid w:val="00CD364A"/>
    <w:rsid w:val="00CD7C2E"/>
    <w:rsid w:val="00CE5298"/>
    <w:rsid w:val="00CF373F"/>
    <w:rsid w:val="00D03DCC"/>
    <w:rsid w:val="00D04562"/>
    <w:rsid w:val="00D059BE"/>
    <w:rsid w:val="00D1085F"/>
    <w:rsid w:val="00D142FE"/>
    <w:rsid w:val="00D255FE"/>
    <w:rsid w:val="00D26A09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586D"/>
    <w:rsid w:val="00ED6FE2"/>
    <w:rsid w:val="00EE3C95"/>
    <w:rsid w:val="00EE463E"/>
    <w:rsid w:val="00EF3445"/>
    <w:rsid w:val="00EF783B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8E7DA-FC5A-46A5-B933-3C43175B1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2020-04-20T10:40:00Z</dcterms:created>
  <dcterms:modified xsi:type="dcterms:W3CDTF">2020-04-20T10:40:00Z</dcterms:modified>
</cp:coreProperties>
</file>