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0"/>
        <w:gridCol w:w="4928"/>
        <w:gridCol w:w="1310"/>
        <w:gridCol w:w="1612"/>
        <w:gridCol w:w="1311"/>
        <w:gridCol w:w="1719"/>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5F41B4" w:rsidP="000E5259">
            <w:pPr>
              <w:tabs>
                <w:tab w:val="left" w:pos="1105"/>
              </w:tabs>
              <w:rPr>
                <w:rFonts w:ascii="Arial" w:hAnsi="Arial" w:cs="Arial"/>
                <w:sz w:val="20"/>
                <w:szCs w:val="20"/>
              </w:rPr>
            </w:pPr>
            <w:r>
              <w:rPr>
                <w:rFonts w:ascii="Arial" w:hAnsi="Arial" w:cs="Arial"/>
                <w:sz w:val="20"/>
                <w:szCs w:val="20"/>
              </w:rPr>
              <w:t>English HL</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A805A4"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C400F6" w:rsidP="000E5259">
            <w:pPr>
              <w:tabs>
                <w:tab w:val="left" w:pos="1105"/>
              </w:tabs>
              <w:rPr>
                <w:rFonts w:ascii="Arial" w:hAnsi="Arial" w:cs="Arial"/>
                <w:sz w:val="20"/>
                <w:szCs w:val="20"/>
              </w:rPr>
            </w:pPr>
            <w:r>
              <w:rPr>
                <w:rFonts w:ascii="Arial" w:hAnsi="Arial" w:cs="Arial"/>
                <w:sz w:val="20"/>
                <w:szCs w:val="20"/>
              </w:rPr>
              <w:t>31</w:t>
            </w:r>
            <w:r w:rsidR="005F41B4">
              <w:rPr>
                <w:rFonts w:ascii="Arial" w:hAnsi="Arial" w:cs="Arial"/>
                <w:sz w:val="20"/>
                <w:szCs w:val="20"/>
              </w:rPr>
              <w:t>.03.2020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A805A4" w:rsidP="000E5259">
            <w:pPr>
              <w:tabs>
                <w:tab w:val="left" w:pos="1105"/>
              </w:tabs>
              <w:rPr>
                <w:rFonts w:ascii="Arial" w:hAnsi="Arial" w:cs="Arial"/>
                <w:sz w:val="20"/>
                <w:szCs w:val="20"/>
              </w:rPr>
            </w:pPr>
            <w:r>
              <w:rPr>
                <w:rFonts w:ascii="Arial" w:hAnsi="Arial" w:cs="Arial"/>
                <w:sz w:val="20"/>
                <w:szCs w:val="20"/>
              </w:rPr>
              <w:t>Summary writing</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Default="00A7415E" w:rsidP="000E5259">
            <w:pPr>
              <w:tabs>
                <w:tab w:val="left" w:pos="1105"/>
              </w:tabs>
              <w:rPr>
                <w:rFonts w:ascii="Arial" w:hAnsi="Arial" w:cs="Arial"/>
                <w:sz w:val="16"/>
                <w:szCs w:val="16"/>
              </w:rPr>
            </w:pPr>
            <w:r>
              <w:rPr>
                <w:rFonts w:ascii="Arial" w:hAnsi="Arial" w:cs="Arial"/>
                <w:sz w:val="16"/>
                <w:szCs w:val="16"/>
              </w:rPr>
              <w:t>(Please tick)</w:t>
            </w:r>
          </w:p>
          <w:p w:rsidR="005F41B4" w:rsidRPr="00A7415E" w:rsidRDefault="005F41B4" w:rsidP="000E5259">
            <w:pPr>
              <w:tabs>
                <w:tab w:val="left" w:pos="1105"/>
              </w:tabs>
              <w:rPr>
                <w:rFonts w:ascii="Arial" w:hAnsi="Arial" w:cs="Arial"/>
                <w:sz w:val="16"/>
                <w:szCs w:val="16"/>
              </w:rPr>
            </w:pPr>
            <w:r>
              <w:rPr>
                <w:rFonts w:ascii="Arial" w:hAnsi="Arial" w:cs="Arial"/>
                <w:sz w:val="16"/>
                <w:szCs w:val="16"/>
              </w:rPr>
              <w: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C400F6" w:rsidP="000E5259">
            <w:pPr>
              <w:tabs>
                <w:tab w:val="left" w:pos="1105"/>
              </w:tabs>
              <w:rPr>
                <w:rFonts w:ascii="Arial" w:hAnsi="Arial" w:cs="Arial"/>
                <w:sz w:val="20"/>
                <w:szCs w:val="20"/>
              </w:rPr>
            </w:pPr>
            <w:r>
              <w:rPr>
                <w:rFonts w:ascii="Arial" w:hAnsi="Arial" w:cs="Arial"/>
                <w:sz w:val="20"/>
                <w:szCs w:val="20"/>
              </w:rPr>
              <w:t>5</w:t>
            </w:r>
            <w:r w:rsidR="005F41B4">
              <w:rPr>
                <w:rFonts w:ascii="Arial" w:hAnsi="Arial" w:cs="Arial"/>
                <w:sz w:val="20"/>
                <w:szCs w:val="20"/>
              </w:rPr>
              <w:t>0 Minutes</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7C429D" w:rsidRPr="0075738E" w:rsidRDefault="007C429D" w:rsidP="007C429D">
            <w:pPr>
              <w:pStyle w:val="ListParagraph"/>
              <w:numPr>
                <w:ilvl w:val="0"/>
                <w:numId w:val="26"/>
              </w:numPr>
              <w:spacing w:after="5" w:line="269" w:lineRule="auto"/>
              <w:ind w:right="555"/>
              <w:jc w:val="both"/>
              <w:rPr>
                <w:rFonts w:ascii="Arial" w:eastAsia="Calibri" w:hAnsi="Arial" w:cs="Arial"/>
                <w:b/>
                <w:color w:val="000000"/>
                <w:sz w:val="20"/>
                <w:szCs w:val="20"/>
              </w:rPr>
            </w:pPr>
            <w:r w:rsidRPr="00C53F0F">
              <w:rPr>
                <w:rFonts w:ascii="Arial" w:eastAsia="Calibri" w:hAnsi="Arial" w:cs="Arial"/>
                <w:color w:val="000000"/>
                <w:sz w:val="20"/>
                <w:szCs w:val="20"/>
              </w:rPr>
              <w:t xml:space="preserve">On the next page there is a passage entitled </w:t>
            </w:r>
            <w:r w:rsidRPr="0075738E">
              <w:rPr>
                <w:rFonts w:ascii="Arial" w:eastAsia="Calibri" w:hAnsi="Arial" w:cs="Arial"/>
                <w:b/>
                <w:color w:val="000000"/>
                <w:sz w:val="20"/>
                <w:szCs w:val="20"/>
              </w:rPr>
              <w:t xml:space="preserve">“Coping with stress in a </w:t>
            </w:r>
            <w:r w:rsidR="00C53F0F" w:rsidRPr="0075738E">
              <w:rPr>
                <w:rFonts w:ascii="Arial" w:eastAsia="Calibri" w:hAnsi="Arial" w:cs="Arial"/>
                <w:b/>
                <w:color w:val="000000"/>
                <w:sz w:val="20"/>
                <w:szCs w:val="20"/>
              </w:rPr>
              <w:t>modern</w:t>
            </w:r>
            <w:r w:rsidRPr="0075738E">
              <w:rPr>
                <w:rFonts w:ascii="Arial" w:eastAsia="Calibri" w:hAnsi="Arial" w:cs="Arial"/>
                <w:b/>
                <w:color w:val="000000"/>
                <w:sz w:val="20"/>
                <w:szCs w:val="20"/>
              </w:rPr>
              <w:t xml:space="preserve"> world”.</w:t>
            </w:r>
          </w:p>
          <w:p w:rsidR="007C429D" w:rsidRDefault="007C429D" w:rsidP="007C429D">
            <w:pPr>
              <w:pStyle w:val="ListParagraph"/>
              <w:numPr>
                <w:ilvl w:val="0"/>
                <w:numId w:val="26"/>
              </w:numPr>
              <w:spacing w:after="5" w:line="269" w:lineRule="auto"/>
              <w:ind w:right="555"/>
              <w:jc w:val="both"/>
              <w:rPr>
                <w:rFonts w:ascii="Arial" w:eastAsia="Calibri" w:hAnsi="Arial" w:cs="Arial"/>
                <w:color w:val="000000"/>
                <w:sz w:val="20"/>
                <w:szCs w:val="20"/>
              </w:rPr>
            </w:pPr>
            <w:r w:rsidRPr="00C53F0F">
              <w:rPr>
                <w:rFonts w:ascii="Arial" w:eastAsia="Calibri" w:hAnsi="Arial" w:cs="Arial"/>
                <w:color w:val="000000"/>
                <w:sz w:val="20"/>
                <w:szCs w:val="20"/>
              </w:rPr>
              <w:t>Read the passage carefully as well as the instructions before it</w:t>
            </w:r>
            <w:r w:rsidR="009A7812">
              <w:rPr>
                <w:rFonts w:ascii="Arial" w:eastAsia="Calibri" w:hAnsi="Arial" w:cs="Arial"/>
                <w:color w:val="000000"/>
                <w:sz w:val="20"/>
                <w:szCs w:val="20"/>
              </w:rPr>
              <w:t>.</w:t>
            </w:r>
          </w:p>
          <w:p w:rsidR="009A7812" w:rsidRPr="00C53F0F" w:rsidRDefault="009A7812" w:rsidP="007C429D">
            <w:pPr>
              <w:pStyle w:val="ListParagraph"/>
              <w:numPr>
                <w:ilvl w:val="0"/>
                <w:numId w:val="26"/>
              </w:numPr>
              <w:spacing w:after="5" w:line="269" w:lineRule="auto"/>
              <w:ind w:right="555"/>
              <w:jc w:val="both"/>
              <w:rPr>
                <w:rFonts w:ascii="Arial" w:eastAsia="Calibri" w:hAnsi="Arial" w:cs="Arial"/>
                <w:color w:val="000000"/>
                <w:sz w:val="20"/>
                <w:szCs w:val="20"/>
              </w:rPr>
            </w:pPr>
            <w:r>
              <w:rPr>
                <w:rFonts w:ascii="Arial" w:eastAsia="Calibri" w:hAnsi="Arial" w:cs="Arial"/>
                <w:color w:val="000000"/>
                <w:sz w:val="20"/>
                <w:szCs w:val="20"/>
              </w:rPr>
              <w:t xml:space="preserve">You may write your responses on your daily activity book or any other book that will be accessible when requested by your teachers. </w:t>
            </w:r>
          </w:p>
          <w:p w:rsidR="007C429D" w:rsidRPr="00C53F0F" w:rsidRDefault="007C429D" w:rsidP="007C429D">
            <w:pPr>
              <w:pStyle w:val="ListParagraph"/>
              <w:numPr>
                <w:ilvl w:val="0"/>
                <w:numId w:val="26"/>
              </w:numPr>
              <w:spacing w:after="5" w:line="269" w:lineRule="auto"/>
              <w:ind w:right="555"/>
              <w:jc w:val="both"/>
              <w:rPr>
                <w:rFonts w:ascii="Arial" w:eastAsia="Calibri" w:hAnsi="Arial" w:cs="Arial"/>
                <w:color w:val="000000"/>
                <w:sz w:val="20"/>
                <w:szCs w:val="20"/>
              </w:rPr>
            </w:pPr>
            <w:r w:rsidRPr="00C53F0F">
              <w:rPr>
                <w:rFonts w:ascii="Arial" w:eastAsia="Calibri" w:hAnsi="Arial" w:cs="Arial"/>
                <w:color w:val="000000"/>
                <w:sz w:val="20"/>
                <w:szCs w:val="20"/>
              </w:rPr>
              <w:t>Go through the steps below one at a time to en</w:t>
            </w:r>
            <w:r w:rsidR="00C53F0F">
              <w:rPr>
                <w:rFonts w:ascii="Arial" w:eastAsia="Calibri" w:hAnsi="Arial" w:cs="Arial"/>
                <w:color w:val="000000"/>
                <w:sz w:val="20"/>
                <w:szCs w:val="20"/>
              </w:rPr>
              <w:t xml:space="preserve">sure </w:t>
            </w:r>
            <w:r w:rsidRPr="00C53F0F">
              <w:rPr>
                <w:rFonts w:ascii="Arial" w:eastAsia="Calibri" w:hAnsi="Arial" w:cs="Arial"/>
                <w:color w:val="000000"/>
                <w:sz w:val="20"/>
                <w:szCs w:val="20"/>
              </w:rPr>
              <w:t xml:space="preserve">that you are able to cover everything: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 xml:space="preserve">Skim through the text for the main idea.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 xml:space="preserve">Re-read the text carefully, to understand its purpose and structure.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 xml:space="preserve">Underline the main points that support the central idea (topic sentence) and </w:t>
            </w:r>
            <w:r w:rsidRPr="00C53F0F">
              <w:rPr>
                <w:rFonts w:ascii="Arial" w:eastAsia="Arial" w:hAnsi="Arial" w:cs="Arial"/>
                <w:color w:val="000000"/>
                <w:sz w:val="20"/>
                <w:szCs w:val="20"/>
              </w:rPr>
              <w:lastRenderedPageBreak/>
              <w:t xml:space="preserve">circle statements (linking words) that show movement from one point to another.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 xml:space="preserve">Decide what you are going to include in your summary and what you are going to leave out.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 xml:space="preserve">Try to keep the same emphasis as that of the original text. </w:t>
            </w:r>
          </w:p>
          <w:p w:rsidR="00611364" w:rsidRPr="00C53F0F" w:rsidRDefault="00611364" w:rsidP="007C429D">
            <w:pPr>
              <w:pStyle w:val="ListParagraph"/>
              <w:numPr>
                <w:ilvl w:val="0"/>
                <w:numId w:val="27"/>
              </w:numPr>
              <w:spacing w:after="5" w:line="269" w:lineRule="auto"/>
              <w:ind w:right="555"/>
              <w:jc w:val="both"/>
              <w:rPr>
                <w:rFonts w:ascii="Arial" w:eastAsia="Calibri" w:hAnsi="Arial" w:cs="Arial"/>
                <w:b/>
                <w:color w:val="000000"/>
                <w:sz w:val="20"/>
                <w:szCs w:val="20"/>
              </w:rPr>
            </w:pPr>
            <w:r w:rsidRPr="00C53F0F">
              <w:rPr>
                <w:rFonts w:ascii="Arial" w:eastAsia="Arial" w:hAnsi="Arial" w:cs="Arial"/>
                <w:b/>
                <w:color w:val="000000"/>
                <w:sz w:val="20"/>
                <w:szCs w:val="20"/>
              </w:rPr>
              <w:t xml:space="preserve">Use your own words, but do not introduce your own opinions (unless asked for). </w:t>
            </w:r>
          </w:p>
          <w:p w:rsidR="00611364" w:rsidRPr="00C53F0F" w:rsidRDefault="00611364" w:rsidP="007C429D">
            <w:pPr>
              <w:pStyle w:val="ListParagraph"/>
              <w:numPr>
                <w:ilvl w:val="0"/>
                <w:numId w:val="27"/>
              </w:numPr>
              <w:spacing w:after="48" w:line="26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Remember that the summary should be considerably shorter than the original text (about one third). The question will guide you. Avoid giving examples e.g. instead of saying mum, dad, s</w:t>
            </w:r>
            <w:r w:rsidR="00C400F6">
              <w:rPr>
                <w:rFonts w:ascii="Arial" w:eastAsia="Arial" w:hAnsi="Arial" w:cs="Arial"/>
                <w:color w:val="000000"/>
                <w:sz w:val="20"/>
                <w:szCs w:val="20"/>
              </w:rPr>
              <w:t>ister, cousin, brother etc. you</w:t>
            </w:r>
            <w:r w:rsidRPr="00C53F0F">
              <w:rPr>
                <w:rFonts w:ascii="Arial" w:eastAsia="Arial" w:hAnsi="Arial" w:cs="Arial"/>
                <w:color w:val="000000"/>
                <w:sz w:val="20"/>
                <w:szCs w:val="20"/>
              </w:rPr>
              <w:t xml:space="preserve"> simply say, my family. </w:t>
            </w:r>
          </w:p>
          <w:p w:rsidR="00611364" w:rsidRPr="00C53F0F" w:rsidRDefault="00611364" w:rsidP="007C429D">
            <w:pPr>
              <w:pStyle w:val="ListParagraph"/>
              <w:numPr>
                <w:ilvl w:val="0"/>
                <w:numId w:val="27"/>
              </w:numPr>
              <w:spacing w:line="259" w:lineRule="auto"/>
              <w:ind w:right="555"/>
              <w:jc w:val="both"/>
              <w:rPr>
                <w:rFonts w:ascii="Arial" w:eastAsia="Calibri" w:hAnsi="Arial" w:cs="Arial"/>
                <w:color w:val="000000"/>
                <w:sz w:val="20"/>
                <w:szCs w:val="20"/>
              </w:rPr>
            </w:pPr>
            <w:r w:rsidRPr="00C53F0F">
              <w:rPr>
                <w:rFonts w:ascii="Arial" w:eastAsia="Arial" w:hAnsi="Arial" w:cs="Arial"/>
                <w:b/>
                <w:color w:val="000000"/>
                <w:sz w:val="20"/>
                <w:szCs w:val="20"/>
              </w:rPr>
              <w:t>Revise and “polish”</w:t>
            </w:r>
            <w:r w:rsidRPr="00C53F0F">
              <w:rPr>
                <w:rFonts w:ascii="Arial" w:eastAsia="Arial" w:hAnsi="Arial" w:cs="Arial"/>
                <w:color w:val="000000"/>
                <w:sz w:val="20"/>
                <w:szCs w:val="20"/>
              </w:rPr>
              <w:t xml:space="preserve"> your summary and check that you have covered the whole text. Be consistent with the tenses – the present tense is the most common. </w:t>
            </w:r>
          </w:p>
          <w:p w:rsidR="007C429D" w:rsidRPr="00C53F0F" w:rsidRDefault="007C429D" w:rsidP="007C429D">
            <w:pPr>
              <w:pStyle w:val="ListParagraph"/>
              <w:numPr>
                <w:ilvl w:val="0"/>
                <w:numId w:val="27"/>
              </w:numPr>
              <w:spacing w:line="259" w:lineRule="auto"/>
              <w:ind w:right="555"/>
              <w:jc w:val="both"/>
              <w:rPr>
                <w:rFonts w:ascii="Arial" w:eastAsia="Calibri" w:hAnsi="Arial" w:cs="Arial"/>
                <w:color w:val="000000"/>
                <w:sz w:val="20"/>
                <w:szCs w:val="20"/>
              </w:rPr>
            </w:pPr>
            <w:r w:rsidRPr="00C53F0F">
              <w:rPr>
                <w:rFonts w:ascii="Arial" w:eastAsia="Arial" w:hAnsi="Arial" w:cs="Arial"/>
                <w:color w:val="000000"/>
                <w:sz w:val="20"/>
                <w:szCs w:val="20"/>
              </w:rPr>
              <w:t>Do count the number of words.</w:t>
            </w:r>
          </w:p>
          <w:p w:rsidR="007C429D" w:rsidRPr="00C53F0F" w:rsidRDefault="007C429D" w:rsidP="007C429D">
            <w:pPr>
              <w:pStyle w:val="ListParagraph"/>
              <w:numPr>
                <w:ilvl w:val="0"/>
                <w:numId w:val="27"/>
              </w:numPr>
              <w:spacing w:line="259" w:lineRule="auto"/>
              <w:ind w:right="555"/>
              <w:jc w:val="both"/>
              <w:rPr>
                <w:rFonts w:ascii="Arial" w:eastAsia="Calibri" w:hAnsi="Arial" w:cs="Arial"/>
                <w:b/>
                <w:color w:val="000000"/>
                <w:sz w:val="20"/>
                <w:szCs w:val="20"/>
              </w:rPr>
            </w:pPr>
            <w:r w:rsidRPr="00C53F0F">
              <w:rPr>
                <w:rFonts w:ascii="Arial" w:eastAsia="Arial" w:hAnsi="Arial" w:cs="Arial"/>
                <w:b/>
                <w:color w:val="000000"/>
                <w:sz w:val="20"/>
                <w:szCs w:val="20"/>
              </w:rPr>
              <w:t>Remember for HL you are expected to write a coherent paragraph.</w:t>
            </w:r>
          </w:p>
          <w:p w:rsidR="005F41B4" w:rsidRPr="00C53F0F" w:rsidRDefault="00321ED7" w:rsidP="00916F00">
            <w:pPr>
              <w:pStyle w:val="ListParagraph"/>
              <w:numPr>
                <w:ilvl w:val="0"/>
                <w:numId w:val="15"/>
              </w:numPr>
              <w:spacing w:after="13" w:line="248" w:lineRule="auto"/>
              <w:ind w:right="728"/>
              <w:rPr>
                <w:rFonts w:ascii="Arial" w:eastAsia="Calibri" w:hAnsi="Arial" w:cs="Arial"/>
                <w:sz w:val="20"/>
                <w:szCs w:val="20"/>
              </w:rPr>
            </w:pPr>
            <w:r w:rsidRPr="00C53F0F">
              <w:rPr>
                <w:rFonts w:ascii="Arial" w:eastAsia="Times New Roman" w:hAnsi="Arial" w:cs="Arial"/>
                <w:sz w:val="20"/>
                <w:szCs w:val="20"/>
              </w:rPr>
              <w:t xml:space="preserve">Read the </w:t>
            </w:r>
            <w:r w:rsidRPr="00C53F0F">
              <w:rPr>
                <w:rFonts w:ascii="Arial" w:eastAsia="Times New Roman" w:hAnsi="Arial" w:cs="Arial"/>
                <w:b/>
                <w:sz w:val="20"/>
                <w:szCs w:val="20"/>
              </w:rPr>
              <w:t>NOTES ON CONTENT</w:t>
            </w:r>
            <w:r w:rsidRPr="00C53F0F">
              <w:rPr>
                <w:rFonts w:ascii="Arial" w:eastAsia="Times New Roman" w:hAnsi="Arial" w:cs="Arial"/>
                <w:sz w:val="20"/>
                <w:szCs w:val="20"/>
              </w:rPr>
              <w:t xml:space="preserve"> at the bottom to assist you with the general app</w:t>
            </w:r>
            <w:r w:rsidR="00A805A4" w:rsidRPr="00C53F0F">
              <w:rPr>
                <w:rFonts w:ascii="Arial" w:eastAsia="Times New Roman" w:hAnsi="Arial" w:cs="Arial"/>
                <w:sz w:val="20"/>
                <w:szCs w:val="20"/>
              </w:rPr>
              <w:t>roach to summary writing</w:t>
            </w:r>
            <w:r w:rsidRPr="00C53F0F">
              <w:rPr>
                <w:rFonts w:ascii="Arial" w:eastAsia="Times New Roman" w:hAnsi="Arial" w:cs="Arial"/>
                <w:sz w:val="20"/>
                <w:szCs w:val="20"/>
              </w:rPr>
              <w:t>.</w:t>
            </w:r>
          </w:p>
          <w:p w:rsidR="0046216B" w:rsidRPr="00C53F0F" w:rsidRDefault="00C53F0F" w:rsidP="0046216B">
            <w:pPr>
              <w:pStyle w:val="ListParagraph"/>
              <w:numPr>
                <w:ilvl w:val="0"/>
                <w:numId w:val="15"/>
              </w:numPr>
              <w:spacing w:after="13" w:line="248" w:lineRule="auto"/>
              <w:ind w:right="728"/>
              <w:rPr>
                <w:rFonts w:ascii="Arial" w:eastAsia="Calibri" w:hAnsi="Arial" w:cs="Arial"/>
                <w:sz w:val="20"/>
                <w:szCs w:val="20"/>
              </w:rPr>
            </w:pPr>
            <w:r>
              <w:rPr>
                <w:rFonts w:ascii="Arial" w:eastAsia="Times New Roman" w:hAnsi="Arial" w:cs="Arial"/>
                <w:sz w:val="20"/>
                <w:szCs w:val="20"/>
              </w:rPr>
              <w:t>Mark your summary</w:t>
            </w:r>
            <w:r w:rsidR="0046216B" w:rsidRPr="00C53F0F">
              <w:rPr>
                <w:rFonts w:ascii="Arial" w:eastAsia="Times New Roman" w:hAnsi="Arial" w:cs="Arial"/>
                <w:sz w:val="20"/>
                <w:szCs w:val="20"/>
              </w:rPr>
              <w:t xml:space="preserve">. </w:t>
            </w:r>
          </w:p>
          <w:p w:rsidR="00EF783B" w:rsidRPr="00C53F0F" w:rsidRDefault="00EF783B" w:rsidP="000E5259">
            <w:pPr>
              <w:tabs>
                <w:tab w:val="left" w:pos="1105"/>
              </w:tabs>
              <w:rPr>
                <w:rFonts w:ascii="Arial" w:hAnsi="Arial" w:cs="Arial"/>
                <w:sz w:val="20"/>
                <w:szCs w:val="20"/>
              </w:rPr>
            </w:pPr>
          </w:p>
        </w:tc>
        <w:tc>
          <w:tcPr>
            <w:tcW w:w="6030" w:type="dxa"/>
            <w:gridSpan w:val="4"/>
            <w:vMerge/>
          </w:tcPr>
          <w:p w:rsidR="00EF783B" w:rsidRDefault="00EF783B" w:rsidP="000E5259">
            <w:pPr>
              <w:tabs>
                <w:tab w:val="left" w:pos="1105"/>
              </w:tabs>
              <w:rPr>
                <w:rFonts w:ascii="Arial" w:hAnsi="Arial" w:cs="Arial"/>
                <w:sz w:val="20"/>
                <w:szCs w:val="20"/>
              </w:rPr>
            </w:pPr>
          </w:p>
        </w:tc>
      </w:tr>
    </w:tbl>
    <w:p w:rsidR="00877037" w:rsidRDefault="00877037" w:rsidP="00F75A05">
      <w:pPr>
        <w:spacing w:after="160" w:line="360" w:lineRule="auto"/>
        <w:rPr>
          <w:rFonts w:ascii="Arial" w:eastAsia="Calibri" w:hAnsi="Arial" w:cs="Arial"/>
          <w:b/>
          <w:bCs/>
          <w:lang w:val="en-ZA"/>
        </w:rPr>
      </w:pPr>
    </w:p>
    <w:p w:rsidR="00611364" w:rsidRDefault="00611364" w:rsidP="00F75A05">
      <w:pPr>
        <w:spacing w:after="160" w:line="360" w:lineRule="auto"/>
        <w:rPr>
          <w:rFonts w:ascii="Arial" w:eastAsia="Calibri" w:hAnsi="Arial" w:cs="Arial"/>
          <w:b/>
          <w:bCs/>
          <w:lang w:val="en-ZA"/>
        </w:rPr>
      </w:pPr>
    </w:p>
    <w:p w:rsidR="007560A8" w:rsidRDefault="007560A8" w:rsidP="009A7812">
      <w:pPr>
        <w:spacing w:after="0" w:line="360" w:lineRule="auto"/>
        <w:rPr>
          <w:rFonts w:ascii="Arial" w:eastAsia="Calibri" w:hAnsi="Arial" w:cs="Arial"/>
          <w:b/>
          <w:bCs/>
          <w:lang w:val="en-ZA"/>
        </w:rPr>
      </w:pPr>
    </w:p>
    <w:p w:rsidR="009A7812" w:rsidRPr="009A7812" w:rsidRDefault="009A7812" w:rsidP="009A7812">
      <w:pPr>
        <w:spacing w:after="0" w:line="360" w:lineRule="auto"/>
        <w:rPr>
          <w:rFonts w:ascii="Arial" w:eastAsia="Calibri" w:hAnsi="Arial" w:cs="Arial"/>
          <w:b/>
          <w:bCs/>
          <w:lang w:val="en-ZA"/>
        </w:rPr>
      </w:pPr>
      <w:r w:rsidRPr="009A7812">
        <w:rPr>
          <w:rFonts w:ascii="Arial" w:eastAsia="Calibri" w:hAnsi="Arial" w:cs="Arial"/>
          <w:b/>
          <w:bCs/>
          <w:lang w:val="en-ZA"/>
        </w:rPr>
        <w:t>SUMMARISING IN YOUR OWN WORDS</w:t>
      </w:r>
    </w:p>
    <w:p w:rsidR="009A7812" w:rsidRPr="009A7812" w:rsidRDefault="009A7812" w:rsidP="009A7812">
      <w:pPr>
        <w:spacing w:after="0" w:line="360" w:lineRule="auto"/>
        <w:rPr>
          <w:rFonts w:ascii="Arial" w:eastAsia="Calibri" w:hAnsi="Arial" w:cs="Arial"/>
          <w:bCs/>
          <w:lang w:val="en-ZA"/>
        </w:rPr>
      </w:pPr>
      <w:r w:rsidRPr="007560A8">
        <w:rPr>
          <w:rFonts w:ascii="Arial" w:eastAsia="Calibri" w:hAnsi="Arial" w:cs="Arial"/>
          <w:bCs/>
          <w:lang w:val="en-ZA"/>
        </w:rPr>
        <w:t>The text below</w:t>
      </w:r>
      <w:r w:rsidRPr="009A7812">
        <w:rPr>
          <w:rFonts w:ascii="Arial" w:eastAsia="Calibri" w:hAnsi="Arial" w:cs="Arial"/>
          <w:bCs/>
          <w:lang w:val="en-ZA"/>
        </w:rPr>
        <w:t xml:space="preserve"> provides insight into coping with stress in the modern world.  Summarise in your own words </w:t>
      </w:r>
      <w:r w:rsidRPr="009A7812">
        <w:rPr>
          <w:rFonts w:ascii="Arial" w:eastAsia="Calibri" w:hAnsi="Arial" w:cs="Arial"/>
          <w:b/>
          <w:bCs/>
          <w:lang w:val="en-ZA"/>
        </w:rPr>
        <w:t>how mentally strong people are able to cope with stress</w:t>
      </w:r>
      <w:r w:rsidRPr="009A7812">
        <w:rPr>
          <w:rFonts w:ascii="Arial" w:eastAsia="Calibri" w:hAnsi="Arial" w:cs="Arial"/>
          <w:bCs/>
          <w:lang w:val="en-ZA"/>
        </w:rPr>
        <w:t xml:space="preserve">. </w:t>
      </w:r>
    </w:p>
    <w:p w:rsidR="009A7812" w:rsidRPr="009A7812" w:rsidRDefault="009A7812" w:rsidP="009A7812">
      <w:pPr>
        <w:spacing w:after="0"/>
        <w:rPr>
          <w:rFonts w:ascii="Arial" w:eastAsia="Calibri" w:hAnsi="Arial" w:cs="Arial"/>
          <w:bCs/>
          <w:lang w:val="en-ZA"/>
        </w:rPr>
      </w:pPr>
      <w:r w:rsidRPr="009A7812">
        <w:rPr>
          <w:rFonts w:ascii="Arial" w:eastAsia="Calibri" w:hAnsi="Arial" w:cs="Arial"/>
          <w:b/>
          <w:bCs/>
          <w:lang w:val="en-ZA"/>
        </w:rPr>
        <w:t>NOTE:</w:t>
      </w:r>
      <w:r w:rsidRPr="009A7812">
        <w:rPr>
          <w:rFonts w:ascii="Arial" w:eastAsia="Calibri" w:hAnsi="Arial" w:cs="Arial"/>
          <w:bCs/>
          <w:lang w:val="en-ZA"/>
        </w:rPr>
        <w:t xml:space="preserve"> </w:t>
      </w:r>
    </w:p>
    <w:p w:rsidR="009A7812" w:rsidRPr="009A7812" w:rsidRDefault="009A7812" w:rsidP="009A7812">
      <w:pPr>
        <w:numPr>
          <w:ilvl w:val="0"/>
          <w:numId w:val="28"/>
        </w:numPr>
        <w:spacing w:after="0" w:line="259" w:lineRule="auto"/>
        <w:contextualSpacing/>
        <w:rPr>
          <w:rFonts w:ascii="Arial" w:eastAsia="Calibri" w:hAnsi="Arial" w:cs="Arial"/>
          <w:bCs/>
          <w:lang w:val="en-ZA"/>
        </w:rPr>
      </w:pPr>
      <w:r w:rsidRPr="009A7812">
        <w:rPr>
          <w:rFonts w:ascii="Arial" w:eastAsia="Calibri" w:hAnsi="Arial" w:cs="Arial"/>
          <w:bCs/>
          <w:lang w:val="en-ZA"/>
        </w:rPr>
        <w:t xml:space="preserve">Your summary should include </w:t>
      </w:r>
      <w:r w:rsidRPr="009A7812">
        <w:rPr>
          <w:rFonts w:ascii="Arial" w:eastAsia="Calibri" w:hAnsi="Arial" w:cs="Arial"/>
          <w:b/>
          <w:bCs/>
          <w:lang w:val="en-ZA"/>
        </w:rPr>
        <w:t xml:space="preserve">SEVEN points </w:t>
      </w:r>
      <w:r w:rsidRPr="009A7812">
        <w:rPr>
          <w:rFonts w:ascii="Arial" w:eastAsia="Calibri" w:hAnsi="Arial" w:cs="Arial"/>
          <w:bCs/>
          <w:lang w:val="en-ZA"/>
        </w:rPr>
        <w:t xml:space="preserve">written in a fluent paragraph and must NOT exceed </w:t>
      </w:r>
      <w:r w:rsidRPr="009A7812">
        <w:rPr>
          <w:rFonts w:ascii="Arial" w:eastAsia="Calibri" w:hAnsi="Arial" w:cs="Arial"/>
          <w:b/>
          <w:bCs/>
          <w:lang w:val="en-ZA"/>
        </w:rPr>
        <w:t>90 words</w:t>
      </w:r>
      <w:r w:rsidRPr="009A7812">
        <w:rPr>
          <w:rFonts w:ascii="Arial" w:eastAsia="Calibri" w:hAnsi="Arial" w:cs="Arial"/>
          <w:bCs/>
          <w:lang w:val="en-ZA"/>
        </w:rPr>
        <w:t>.</w:t>
      </w:r>
    </w:p>
    <w:p w:rsidR="009A7812" w:rsidRPr="009A7812" w:rsidRDefault="009A7812" w:rsidP="009A7812">
      <w:pPr>
        <w:numPr>
          <w:ilvl w:val="0"/>
          <w:numId w:val="28"/>
        </w:numPr>
        <w:spacing w:after="0" w:line="259" w:lineRule="auto"/>
        <w:contextualSpacing/>
        <w:rPr>
          <w:rFonts w:ascii="Arial" w:eastAsia="Calibri" w:hAnsi="Arial" w:cs="Arial"/>
          <w:bCs/>
          <w:lang w:val="en-ZA"/>
        </w:rPr>
      </w:pPr>
      <w:r w:rsidRPr="009A7812">
        <w:rPr>
          <w:rFonts w:ascii="Arial" w:eastAsia="Calibri" w:hAnsi="Arial" w:cs="Arial"/>
          <w:bCs/>
          <w:lang w:val="en-ZA"/>
        </w:rPr>
        <w:t>You are NOT required to include a title for your summary.</w:t>
      </w:r>
    </w:p>
    <w:p w:rsidR="009A7812" w:rsidRPr="007560A8" w:rsidRDefault="009A7812" w:rsidP="009A7812">
      <w:pPr>
        <w:spacing w:after="160" w:line="360" w:lineRule="auto"/>
        <w:rPr>
          <w:rFonts w:ascii="Arial" w:eastAsia="Calibri" w:hAnsi="Arial" w:cs="Arial"/>
          <w:b/>
          <w:bCs/>
          <w:lang w:val="en-ZA"/>
        </w:rPr>
      </w:pPr>
      <w:r w:rsidRPr="007560A8">
        <w:rPr>
          <w:rFonts w:ascii="Arial" w:eastAsia="Calibri" w:hAnsi="Arial" w:cs="Arial"/>
          <w:bCs/>
          <w:lang w:val="en-ZA"/>
        </w:rPr>
        <w:t>Indicate the word count at the end of your summary.</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b/>
          <w:u w:val="single"/>
          <w:lang w:val="en-ZA"/>
        </w:rPr>
      </w:pPr>
      <w:r w:rsidRPr="00611364">
        <w:rPr>
          <w:rFonts w:ascii="Arial" w:eastAsia="Calibri" w:hAnsi="Arial" w:cs="Arial"/>
          <w:b/>
          <w:u w:val="single"/>
          <w:lang w:val="en-ZA"/>
        </w:rPr>
        <w:t>Coping with stress in a modern world</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t xml:space="preserve">While stress causes some people to crumble, mentally strong people are able to thrive despite added tension. They view adversity as an opportunity for growth. Mentally strong people don't let stress drag them down. </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t>While some people waste time and energy thinking things like, "I shouldn't have to deal with this," mentally strong people know that setbacks are </w:t>
      </w:r>
      <w:r w:rsidRPr="00611364">
        <w:rPr>
          <w:rFonts w:ascii="Arial" w:eastAsia="Calibri" w:hAnsi="Arial" w:cs="Arial"/>
          <w:i/>
          <w:iCs/>
          <w:lang w:val="en-ZA"/>
        </w:rPr>
        <w:t>inevitable</w:t>
      </w:r>
      <w:r w:rsidRPr="00611364">
        <w:rPr>
          <w:rFonts w:ascii="Arial" w:eastAsia="Calibri" w:hAnsi="Arial" w:cs="Arial"/>
          <w:lang w:val="en-ZA"/>
        </w:rPr>
        <w:t>. When </w:t>
      </w:r>
      <w:hyperlink r:id="rId9" w:tooltip="Psychology Today looks at stressful" w:history="1">
        <w:r w:rsidRPr="007560A8">
          <w:rPr>
            <w:rFonts w:ascii="Arial" w:eastAsia="Calibri" w:hAnsi="Arial" w:cs="Arial"/>
            <w:lang w:val="en-ZA"/>
          </w:rPr>
          <w:t>stressful</w:t>
        </w:r>
      </w:hyperlink>
      <w:r w:rsidRPr="00611364">
        <w:rPr>
          <w:rFonts w:ascii="Arial" w:eastAsia="Calibri" w:hAnsi="Arial" w:cs="Arial"/>
          <w:lang w:val="en-ZA"/>
        </w:rPr>
        <w:t xml:space="preserve"> situations arise, they devote their efforts to do what they can to move forward. </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t>Rather than think that a flat tyre has the power to ruin their whole day, mentally strong people keep inconveniences in proper perspective. When tempted to </w:t>
      </w:r>
      <w:hyperlink r:id="rId10" w:tooltip="Psychology Today looks at catastrophize" w:history="1">
        <w:r w:rsidRPr="007560A8">
          <w:rPr>
            <w:rFonts w:ascii="Arial" w:eastAsia="Calibri" w:hAnsi="Arial" w:cs="Arial"/>
            <w:lang w:val="en-ZA"/>
          </w:rPr>
          <w:t>catastrophize</w:t>
        </w:r>
      </w:hyperlink>
      <w:r w:rsidRPr="00611364">
        <w:rPr>
          <w:rFonts w:ascii="Arial" w:eastAsia="Calibri" w:hAnsi="Arial" w:cs="Arial"/>
          <w:lang w:val="en-ZA"/>
        </w:rPr>
        <w:t> a minor event they respond by reframing the message and refusing to allow a pessimistic inner monologue to take hold.</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t>Mentally strong people recognize the importance of keeping their bodies in smooth, operating condition. They exercise, get plenty of sleep, and maintain a </w:t>
      </w:r>
      <w:hyperlink r:id="rId11" w:tooltip="Psychology Today looks at diet" w:history="1">
        <w:r w:rsidRPr="007560A8">
          <w:rPr>
            <w:rFonts w:ascii="Arial" w:eastAsia="Calibri" w:hAnsi="Arial" w:cs="Arial"/>
            <w:lang w:val="en-ZA"/>
          </w:rPr>
          <w:t>diet</w:t>
        </w:r>
      </w:hyperlink>
      <w:r w:rsidRPr="00611364">
        <w:rPr>
          <w:rFonts w:ascii="Arial" w:eastAsia="Calibri" w:hAnsi="Arial" w:cs="Arial"/>
          <w:lang w:val="en-ZA"/>
        </w:rPr>
        <w:t> that keeps them healthy. While some people turn to </w:t>
      </w:r>
      <w:hyperlink r:id="rId12" w:tooltip="Psychology Today looks at alcohol" w:history="1">
        <w:r w:rsidRPr="007560A8">
          <w:rPr>
            <w:rFonts w:ascii="Arial" w:eastAsia="Calibri" w:hAnsi="Arial" w:cs="Arial"/>
            <w:lang w:val="en-ZA"/>
          </w:rPr>
          <w:t>alcohol</w:t>
        </w:r>
      </w:hyperlink>
      <w:r w:rsidRPr="00611364">
        <w:rPr>
          <w:rFonts w:ascii="Arial" w:eastAsia="Calibri" w:hAnsi="Arial" w:cs="Arial"/>
          <w:lang w:val="en-ZA"/>
        </w:rPr>
        <w:t>, junk food, or other unhealthy vices to help them escape stress, mentally strong people cope with discomfort in a productive manner. They allow themselves to feel uncomfortable emotions like </w:t>
      </w:r>
      <w:hyperlink r:id="rId13" w:tooltip="Psychology Today looks at anxiety" w:history="1">
        <w:r w:rsidRPr="007560A8">
          <w:rPr>
            <w:rFonts w:ascii="Arial" w:eastAsia="Calibri" w:hAnsi="Arial" w:cs="Arial"/>
            <w:lang w:val="en-ZA"/>
          </w:rPr>
          <w:t>anxiety</w:t>
        </w:r>
      </w:hyperlink>
      <w:r w:rsidRPr="00611364">
        <w:rPr>
          <w:rFonts w:ascii="Arial" w:eastAsia="Calibri" w:hAnsi="Arial" w:cs="Arial"/>
          <w:lang w:val="en-ZA"/>
        </w:rPr>
        <w:t>, </w:t>
      </w:r>
      <w:hyperlink r:id="rId14" w:tooltip="Psychology Today looks at fear" w:history="1">
        <w:r w:rsidRPr="007560A8">
          <w:rPr>
            <w:rFonts w:ascii="Arial" w:eastAsia="Calibri" w:hAnsi="Arial" w:cs="Arial"/>
            <w:lang w:val="en-ZA"/>
          </w:rPr>
          <w:t>fear</w:t>
        </w:r>
      </w:hyperlink>
      <w:r w:rsidRPr="00611364">
        <w:rPr>
          <w:rFonts w:ascii="Arial" w:eastAsia="Calibri" w:hAnsi="Arial" w:cs="Arial"/>
          <w:lang w:val="en-ZA"/>
        </w:rPr>
        <w:t>, and sadness head-on; and use healthy activities, like going for a walk or participating in a hobby, to cope with emotional pain.</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t>Sometimes, in an attempt to avoid facing problems, people fill their schedules with social activities. Others deal with stress by withdrawing from friends and family. Mentally strong people strike a balance by maintaining a healthy </w:t>
      </w:r>
      <w:hyperlink r:id="rId15" w:tooltip="Psychology Today looks at social life" w:history="1">
        <w:r w:rsidRPr="007560A8">
          <w:rPr>
            <w:rFonts w:ascii="Arial" w:eastAsia="Calibri" w:hAnsi="Arial" w:cs="Arial"/>
            <w:lang w:val="en-ZA"/>
          </w:rPr>
          <w:t>social life</w:t>
        </w:r>
      </w:hyperlink>
      <w:r w:rsidRPr="00611364">
        <w:rPr>
          <w:rFonts w:ascii="Arial" w:eastAsia="Calibri" w:hAnsi="Arial" w:cs="Arial"/>
          <w:lang w:val="en-ZA"/>
        </w:rPr>
        <w:t> even when they're stressed. They also reserve time to be alone with their thoughts.</w:t>
      </w:r>
    </w:p>
    <w:p w:rsidR="00611364" w:rsidRPr="00611364" w:rsidRDefault="00611364" w:rsidP="00611364">
      <w:pPr>
        <w:pBdr>
          <w:top w:val="single" w:sz="4" w:space="1" w:color="auto"/>
          <w:left w:val="single" w:sz="4" w:space="4" w:color="auto"/>
          <w:bottom w:val="single" w:sz="4" w:space="1" w:color="auto"/>
          <w:right w:val="single" w:sz="4" w:space="4" w:color="auto"/>
        </w:pBdr>
        <w:spacing w:after="160"/>
        <w:jc w:val="both"/>
        <w:rPr>
          <w:rFonts w:ascii="Arial" w:eastAsia="Calibri" w:hAnsi="Arial" w:cs="Arial"/>
          <w:lang w:val="en-ZA"/>
        </w:rPr>
      </w:pPr>
      <w:r w:rsidRPr="00611364">
        <w:rPr>
          <w:rFonts w:ascii="Arial" w:eastAsia="Calibri" w:hAnsi="Arial" w:cs="Arial"/>
          <w:lang w:val="en-ZA"/>
        </w:rPr>
        <w:lastRenderedPageBreak/>
        <w:t>Stress can cause people to feel like victims of bad circumstances. Mentally strong people acknowledge that everything they do, from the time they wake up until the time they go to sleep, is a </w:t>
      </w:r>
      <w:r w:rsidRPr="00611364">
        <w:rPr>
          <w:rFonts w:ascii="Arial" w:eastAsia="Calibri" w:hAnsi="Arial" w:cs="Arial"/>
          <w:i/>
          <w:iCs/>
          <w:lang w:val="en-ZA"/>
        </w:rPr>
        <w:t>choice</w:t>
      </w:r>
      <w:r w:rsidRPr="00611364">
        <w:rPr>
          <w:rFonts w:ascii="Arial" w:eastAsia="Calibri" w:hAnsi="Arial" w:cs="Arial"/>
          <w:lang w:val="en-ZA"/>
        </w:rPr>
        <w:t>. They're willing to say no to things they don't want to do and they accept responsibility for their behaviour.</w:t>
      </w:r>
    </w:p>
    <w:p w:rsidR="00611364" w:rsidRPr="00611364" w:rsidRDefault="00611364" w:rsidP="0061136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val="en-ZA"/>
        </w:rPr>
      </w:pPr>
      <w:r w:rsidRPr="00611364">
        <w:rPr>
          <w:rFonts w:ascii="Arial" w:eastAsia="Calibri" w:hAnsi="Arial" w:cs="Arial"/>
          <w:lang w:val="en-ZA"/>
        </w:rPr>
        <w:t>Mentally strong people don't necessarily see the world through rose-coloured glasses—they have a realistic outlook—but they do look for the silver lining in tough circumstances. They recognize that good things can come from stressful situations. Rather than allowing hardship to turn them into bitter people or helpless victims, they choose to use stressful circumstances to become stronger and better.</w:t>
      </w:r>
    </w:p>
    <w:p w:rsidR="00611364" w:rsidRPr="00611364" w:rsidRDefault="00611364" w:rsidP="0061136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i/>
          <w:lang w:val="en-ZA"/>
        </w:rPr>
      </w:pPr>
    </w:p>
    <w:p w:rsidR="00611364" w:rsidRPr="00611364" w:rsidRDefault="00611364" w:rsidP="00611364">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i/>
          <w:lang w:val="en-ZA"/>
        </w:rPr>
      </w:pPr>
      <w:r w:rsidRPr="00611364">
        <w:rPr>
          <w:rFonts w:ascii="Arial" w:eastAsia="Calibri" w:hAnsi="Arial" w:cs="Arial"/>
          <w:i/>
          <w:lang w:val="en-ZA"/>
        </w:rPr>
        <w:t xml:space="preserve">Amy Morin </w:t>
      </w:r>
      <w:hyperlink r:id="rId16" w:history="1">
        <w:r w:rsidRPr="007560A8">
          <w:rPr>
            <w:rFonts w:ascii="Arial" w:eastAsia="Calibri" w:hAnsi="Arial" w:cs="Arial"/>
            <w:i/>
            <w:color w:val="0563C1"/>
            <w:u w:val="single"/>
            <w:lang w:val="en-ZA"/>
          </w:rPr>
          <w:t>https://www.psychologytoday.com/us/blog/what-mentally-strong-people-dont-do/201507/7-ways-mentally-strong-people-deal-stress</w:t>
        </w:r>
      </w:hyperlink>
    </w:p>
    <w:p w:rsidR="00084E42" w:rsidRDefault="00084E42" w:rsidP="00F75A05">
      <w:pPr>
        <w:spacing w:after="160" w:line="360" w:lineRule="auto"/>
        <w:rPr>
          <w:rFonts w:ascii="Arial" w:eastAsia="Calibri" w:hAnsi="Arial" w:cs="Arial"/>
          <w:b/>
          <w:bCs/>
          <w:lang w:val="en-ZA"/>
        </w:rPr>
      </w:pPr>
    </w:p>
    <w:p w:rsidR="0075738E" w:rsidRPr="007560A8" w:rsidRDefault="0075738E" w:rsidP="00F75A05">
      <w:pPr>
        <w:spacing w:after="160" w:line="360" w:lineRule="auto"/>
        <w:rPr>
          <w:rFonts w:ascii="Arial" w:eastAsia="Calibri" w:hAnsi="Arial" w:cs="Arial"/>
          <w:b/>
          <w:bCs/>
          <w:lang w:val="en-ZA"/>
        </w:rPr>
      </w:pPr>
      <w:r>
        <w:rPr>
          <w:rFonts w:ascii="Arial" w:eastAsia="Calibri" w:hAnsi="Arial" w:cs="Arial"/>
          <w:b/>
          <w:bCs/>
          <w:lang w:val="en-ZA"/>
        </w:rPr>
        <w:t xml:space="preserve">                                                                                                                                                                                                     Total: 10</w:t>
      </w:r>
    </w:p>
    <w:p w:rsidR="0075738E" w:rsidRDefault="0075738E" w:rsidP="00F75A05">
      <w:pPr>
        <w:spacing w:after="160" w:line="360" w:lineRule="auto"/>
        <w:rPr>
          <w:rFonts w:ascii="Arial" w:eastAsia="Calibri" w:hAnsi="Arial" w:cs="Arial"/>
          <w:b/>
          <w:bCs/>
          <w:lang w:val="en-ZA"/>
        </w:rPr>
      </w:pPr>
    </w:p>
    <w:p w:rsidR="00877037" w:rsidRPr="007560A8" w:rsidRDefault="00877037" w:rsidP="00F75A05">
      <w:pPr>
        <w:spacing w:after="160" w:line="360" w:lineRule="auto"/>
        <w:rPr>
          <w:rFonts w:ascii="Arial" w:eastAsia="Calibri" w:hAnsi="Arial" w:cs="Arial"/>
          <w:b/>
          <w:bCs/>
          <w:lang w:val="en-ZA"/>
        </w:rPr>
      </w:pPr>
      <w:r w:rsidRPr="007560A8">
        <w:rPr>
          <w:rFonts w:ascii="Arial" w:eastAsia="Calibri" w:hAnsi="Arial" w:cs="Arial"/>
          <w:b/>
          <w:bCs/>
          <w:lang w:val="en-ZA"/>
        </w:rPr>
        <w:t>NOTES ON CONTENT</w:t>
      </w:r>
    </w:p>
    <w:tbl>
      <w:tblPr>
        <w:tblStyle w:val="TableGrid"/>
        <w:tblW w:w="0" w:type="auto"/>
        <w:tblLook w:val="04A0" w:firstRow="1" w:lastRow="0" w:firstColumn="1" w:lastColumn="0" w:noHBand="0" w:noVBand="1"/>
      </w:tblPr>
      <w:tblGrid>
        <w:gridCol w:w="12950"/>
      </w:tblGrid>
      <w:tr w:rsidR="00877037" w:rsidRPr="007560A8" w:rsidTr="00877037">
        <w:tc>
          <w:tcPr>
            <w:tcW w:w="13176" w:type="dxa"/>
          </w:tcPr>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Summarising is how we take larger selections of text and reduce them to their bare essentials: the gist, the key ideas, the main points that are worth noting and remembering. </w:t>
            </w:r>
          </w:p>
          <w:p w:rsidR="00877037" w:rsidRPr="00877037" w:rsidRDefault="00877037" w:rsidP="00877037">
            <w:pPr>
              <w:spacing w:line="259" w:lineRule="auto"/>
              <w:jc w:val="both"/>
              <w:rPr>
                <w:rFonts w:ascii="Arial" w:eastAsia="Calibri" w:hAnsi="Arial" w:cs="Arial"/>
                <w:color w:val="000000"/>
              </w:rPr>
            </w:pPr>
            <w:r w:rsidRPr="00877037">
              <w:rPr>
                <w:rFonts w:ascii="Arial" w:eastAsia="Arial" w:hAnsi="Arial" w:cs="Arial"/>
                <w:color w:val="000000"/>
              </w:rPr>
              <w:t xml:space="preserve"> </w:t>
            </w:r>
          </w:p>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Summary skills equip you to find the most relevant information in a passage and reproduce it in another format. </w:t>
            </w:r>
          </w:p>
          <w:p w:rsidR="00877037" w:rsidRPr="00877037" w:rsidRDefault="00877037" w:rsidP="00877037">
            <w:pPr>
              <w:spacing w:line="259" w:lineRule="auto"/>
              <w:jc w:val="both"/>
              <w:rPr>
                <w:rFonts w:ascii="Arial" w:eastAsia="Calibri" w:hAnsi="Arial" w:cs="Arial"/>
                <w:color w:val="000000"/>
              </w:rPr>
            </w:pPr>
            <w:r w:rsidRPr="00877037">
              <w:rPr>
                <w:rFonts w:ascii="Arial" w:eastAsia="Arial" w:hAnsi="Arial" w:cs="Arial"/>
                <w:color w:val="000000"/>
              </w:rPr>
              <w:t xml:space="preserve"> </w:t>
            </w:r>
          </w:p>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This skill will equip you to study better in all subjects and to read with a purpose. </w:t>
            </w:r>
          </w:p>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Summarising teaches you to be brief and get straight to the point. </w:t>
            </w:r>
          </w:p>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The exercise of summarising forces you to analyse and simplify your material. </w:t>
            </w:r>
          </w:p>
          <w:p w:rsidR="00877037" w:rsidRPr="00877037" w:rsidRDefault="00877037" w:rsidP="00877037">
            <w:pPr>
              <w:spacing w:after="5"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Summary writing goes hand in hand with analytical skills. With practice, both techniques will benefit. </w:t>
            </w:r>
          </w:p>
          <w:p w:rsidR="00C400F6" w:rsidRDefault="00877037" w:rsidP="00C400F6">
            <w:pPr>
              <w:spacing w:after="218" w:line="259" w:lineRule="auto"/>
              <w:jc w:val="both"/>
              <w:rPr>
                <w:rFonts w:ascii="Arial" w:eastAsia="Calibri" w:hAnsi="Arial" w:cs="Arial"/>
                <w:color w:val="000000"/>
              </w:rPr>
            </w:pPr>
            <w:r w:rsidRPr="00877037">
              <w:rPr>
                <w:rFonts w:ascii="Arial" w:eastAsia="Arial" w:hAnsi="Arial" w:cs="Arial"/>
                <w:b/>
                <w:color w:val="000000"/>
              </w:rPr>
              <w:t xml:space="preserve"> </w:t>
            </w:r>
          </w:p>
          <w:p w:rsidR="00877037" w:rsidRPr="00877037" w:rsidRDefault="00877037" w:rsidP="00C400F6">
            <w:pPr>
              <w:spacing w:after="218" w:line="259" w:lineRule="auto"/>
              <w:jc w:val="both"/>
              <w:rPr>
                <w:rFonts w:ascii="Arial" w:eastAsia="Calibri" w:hAnsi="Arial" w:cs="Arial"/>
                <w:color w:val="000000"/>
              </w:rPr>
            </w:pPr>
            <w:r w:rsidRPr="00877037">
              <w:rPr>
                <w:rFonts w:ascii="Arial" w:eastAsia="Arial" w:hAnsi="Arial" w:cs="Arial"/>
                <w:b/>
                <w:color w:val="000000"/>
              </w:rPr>
              <w:t xml:space="preserve">What Are We Doing When We Summarize? </w:t>
            </w:r>
          </w:p>
          <w:p w:rsidR="00877037" w:rsidRPr="00877037" w:rsidRDefault="00877037" w:rsidP="00877037">
            <w:pPr>
              <w:spacing w:after="209" w:line="269" w:lineRule="auto"/>
              <w:ind w:left="-5" w:right="555" w:hanging="10"/>
              <w:jc w:val="both"/>
              <w:rPr>
                <w:rFonts w:ascii="Arial" w:eastAsia="Calibri" w:hAnsi="Arial" w:cs="Arial"/>
                <w:color w:val="000000"/>
              </w:rPr>
            </w:pPr>
            <w:r w:rsidRPr="00877037">
              <w:rPr>
                <w:rFonts w:ascii="Arial" w:eastAsia="Arial" w:hAnsi="Arial" w:cs="Arial"/>
                <w:color w:val="000000"/>
              </w:rPr>
              <w:lastRenderedPageBreak/>
              <w:t xml:space="preserve">We strip away the extra words and examples. We focus on the heart of the matter. We try to find the key words and phrases that still manage to capture the meaning of what we've read. We are trying to capture the main ideas and the crucial details necessary for supporting them. </w:t>
            </w:r>
          </w:p>
          <w:p w:rsidR="00877037" w:rsidRPr="00877037" w:rsidRDefault="00877037" w:rsidP="00877037">
            <w:pPr>
              <w:spacing w:after="219" w:line="259" w:lineRule="auto"/>
              <w:ind w:left="-5" w:hanging="10"/>
              <w:jc w:val="both"/>
              <w:rPr>
                <w:rFonts w:ascii="Arial" w:eastAsia="Calibri" w:hAnsi="Arial" w:cs="Arial"/>
                <w:color w:val="000000"/>
              </w:rPr>
            </w:pPr>
            <w:r w:rsidRPr="00877037">
              <w:rPr>
                <w:rFonts w:ascii="Arial" w:eastAsia="Arial" w:hAnsi="Arial" w:cs="Arial"/>
                <w:b/>
                <w:color w:val="000000"/>
              </w:rPr>
              <w:t xml:space="preserve">What do you have to do to get full marks in the summary?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b/>
                <w:color w:val="000000"/>
              </w:rPr>
              <w:t>Step 1:</w:t>
            </w:r>
            <w:r w:rsidRPr="00877037">
              <w:rPr>
                <w:rFonts w:ascii="Arial" w:eastAsia="Arial" w:hAnsi="Arial" w:cs="Arial"/>
                <w:color w:val="000000"/>
              </w:rPr>
              <w:t xml:space="preserve"> Identify the topic you have to summarise.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Read the instructions very carefully. Identify the topic of the summary and write it in big letters above your planning page. </w:t>
            </w:r>
          </w:p>
          <w:p w:rsidR="00877037" w:rsidRPr="00877037" w:rsidRDefault="00877037" w:rsidP="00877037">
            <w:pPr>
              <w:spacing w:after="211" w:line="269" w:lineRule="auto"/>
              <w:ind w:left="-5" w:right="555" w:hanging="10"/>
              <w:jc w:val="both"/>
              <w:rPr>
                <w:rFonts w:ascii="Arial" w:eastAsia="Calibri" w:hAnsi="Arial" w:cs="Arial"/>
                <w:color w:val="000000"/>
              </w:rPr>
            </w:pPr>
            <w:r w:rsidRPr="00877037">
              <w:rPr>
                <w:rFonts w:ascii="Arial" w:eastAsia="Arial" w:hAnsi="Arial" w:cs="Arial"/>
                <w:b/>
                <w:color w:val="000000"/>
              </w:rPr>
              <w:t>Step 2:</w:t>
            </w:r>
            <w:r w:rsidRPr="00877037">
              <w:rPr>
                <w:rFonts w:ascii="Arial" w:eastAsia="Arial" w:hAnsi="Arial" w:cs="Arial"/>
                <w:color w:val="000000"/>
              </w:rPr>
              <w:t xml:space="preserve"> Read the passage with the topic in mind. </w:t>
            </w:r>
          </w:p>
          <w:p w:rsidR="00877037" w:rsidRPr="00877037" w:rsidRDefault="00877037" w:rsidP="00877037">
            <w:pPr>
              <w:spacing w:after="243"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Now that you know what to focus on, read the passage once, keeping the topic in mind. </w:t>
            </w:r>
          </w:p>
          <w:p w:rsidR="00877037" w:rsidRPr="00877037" w:rsidRDefault="00877037" w:rsidP="00877037">
            <w:pPr>
              <w:spacing w:after="211" w:line="269" w:lineRule="auto"/>
              <w:ind w:left="-5" w:right="555" w:hanging="10"/>
              <w:jc w:val="both"/>
              <w:rPr>
                <w:rFonts w:ascii="Arial" w:eastAsia="Calibri" w:hAnsi="Arial" w:cs="Arial"/>
                <w:color w:val="000000"/>
              </w:rPr>
            </w:pPr>
            <w:r w:rsidRPr="00877037">
              <w:rPr>
                <w:rFonts w:ascii="Arial" w:eastAsia="Arial" w:hAnsi="Arial" w:cs="Arial"/>
                <w:b/>
                <w:color w:val="000000"/>
              </w:rPr>
              <w:t>Step 3:</w:t>
            </w:r>
            <w:r w:rsidRPr="00877037">
              <w:rPr>
                <w:rFonts w:ascii="Arial" w:eastAsia="Arial" w:hAnsi="Arial" w:cs="Arial"/>
                <w:color w:val="000000"/>
              </w:rPr>
              <w:t xml:space="preserve"> Ask yourself: "What can I leave out?”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Use a pencil. Read each sentence in the passage and ask yourself, does this have anything to do with the topic? If your answer is yes, then leave the sentence, if your answer is no, cross out the sentence. </w:t>
            </w:r>
          </w:p>
          <w:p w:rsidR="00877037" w:rsidRPr="00877037" w:rsidRDefault="00877037" w:rsidP="00877037">
            <w:pPr>
              <w:spacing w:line="449" w:lineRule="auto"/>
              <w:ind w:right="9846"/>
              <w:jc w:val="both"/>
              <w:rPr>
                <w:rFonts w:ascii="Arial" w:eastAsia="Calibri" w:hAnsi="Arial" w:cs="Arial"/>
                <w:color w:val="000000"/>
              </w:rPr>
            </w:pPr>
            <w:r w:rsidRPr="00877037">
              <w:rPr>
                <w:rFonts w:ascii="Arial" w:eastAsia="Arial" w:hAnsi="Arial" w:cs="Arial"/>
                <w:color w:val="000000"/>
              </w:rPr>
              <w:t xml:space="preserve">  </w:t>
            </w:r>
          </w:p>
          <w:p w:rsidR="00877037" w:rsidRPr="00877037" w:rsidRDefault="00877037" w:rsidP="00877037">
            <w:pPr>
              <w:spacing w:after="211" w:line="269" w:lineRule="auto"/>
              <w:ind w:left="-5" w:right="555" w:hanging="10"/>
              <w:jc w:val="both"/>
              <w:rPr>
                <w:rFonts w:ascii="Arial" w:eastAsia="Calibri" w:hAnsi="Arial" w:cs="Arial"/>
                <w:color w:val="000000"/>
              </w:rPr>
            </w:pPr>
            <w:r w:rsidRPr="00877037">
              <w:rPr>
                <w:rFonts w:ascii="Arial" w:eastAsia="Arial" w:hAnsi="Arial" w:cs="Arial"/>
                <w:b/>
                <w:color w:val="000000"/>
              </w:rPr>
              <w:t>Step 4:</w:t>
            </w:r>
            <w:r w:rsidRPr="00877037">
              <w:rPr>
                <w:rFonts w:ascii="Arial" w:eastAsia="Arial" w:hAnsi="Arial" w:cs="Arial"/>
                <w:color w:val="000000"/>
              </w:rPr>
              <w:t xml:space="preserve"> Look at the sentences that you are left with and find the main idea. </w:t>
            </w:r>
          </w:p>
          <w:p w:rsidR="00877037" w:rsidRPr="00877037" w:rsidRDefault="00877037" w:rsidP="00877037">
            <w:pPr>
              <w:spacing w:after="206"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Write down the remaining points in short hand on your planning page, double checking that it is linked to the topic of your summary. </w:t>
            </w:r>
          </w:p>
          <w:p w:rsidR="00877037" w:rsidRPr="00877037" w:rsidRDefault="00877037" w:rsidP="00877037">
            <w:pPr>
              <w:spacing w:after="220" w:line="259" w:lineRule="auto"/>
              <w:ind w:left="-5" w:hanging="10"/>
              <w:jc w:val="both"/>
              <w:rPr>
                <w:rFonts w:ascii="Arial" w:eastAsia="Calibri" w:hAnsi="Arial" w:cs="Arial"/>
                <w:color w:val="000000"/>
              </w:rPr>
            </w:pPr>
            <w:r w:rsidRPr="00877037">
              <w:rPr>
                <w:rFonts w:ascii="Arial" w:eastAsia="Arial" w:hAnsi="Arial" w:cs="Arial"/>
                <w:b/>
                <w:i/>
                <w:color w:val="000000"/>
              </w:rPr>
              <w:t xml:space="preserve">Tricks: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b/>
                <w:color w:val="000000"/>
              </w:rPr>
              <w:t>Ignore unnecessary or trivial information.</w:t>
            </w:r>
            <w:r w:rsidRPr="00877037">
              <w:rPr>
                <w:rFonts w:ascii="Arial" w:eastAsia="Arial" w:hAnsi="Arial" w:cs="Arial"/>
                <w:color w:val="000000"/>
              </w:rPr>
              <w:t xml:space="preserve"> (E.g. who cares if the house is yellow, if the rest of the details are about firemen rescuing the family from the burning house?) </w:t>
            </w:r>
          </w:p>
          <w:p w:rsidR="00877037" w:rsidRPr="00877037" w:rsidRDefault="00877037" w:rsidP="00877037">
            <w:pPr>
              <w:spacing w:after="209"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Create one category name for lists of items. (E.g. Substitute the word "family" for the words: mom, dad, brother, sister, cousin, etc.) </w:t>
            </w:r>
          </w:p>
          <w:p w:rsidR="00877037" w:rsidRPr="00877037" w:rsidRDefault="00877037" w:rsidP="00877037">
            <w:pPr>
              <w:spacing w:after="206" w:line="269" w:lineRule="auto"/>
              <w:ind w:left="-5" w:right="555" w:hanging="10"/>
              <w:jc w:val="both"/>
              <w:rPr>
                <w:rFonts w:ascii="Arial" w:eastAsia="Calibri" w:hAnsi="Arial" w:cs="Arial"/>
                <w:color w:val="000000"/>
              </w:rPr>
            </w:pPr>
            <w:r w:rsidRPr="00877037">
              <w:rPr>
                <w:rFonts w:ascii="Arial" w:eastAsia="Arial" w:hAnsi="Arial" w:cs="Arial"/>
                <w:color w:val="000000"/>
              </w:rPr>
              <w:lastRenderedPageBreak/>
              <w:t xml:space="preserve">Substitute an overall term for components of an action. (E.g. Substitute, "They finally went to school." for "They went down the walk and got in the car, they drove down Elm Street and made a right on Oak Street, they could see the school ahead of them. The car pulled up to the front of the building, and they scrambled out of the car. They were at school at last."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Remember the magic words: Who, What, When, Where, Why, and How! Answer only them!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b/>
                <w:color w:val="000000"/>
              </w:rPr>
              <w:t>Step 5:</w:t>
            </w:r>
            <w:r w:rsidRPr="00877037">
              <w:rPr>
                <w:rFonts w:ascii="Arial" w:eastAsia="Arial" w:hAnsi="Arial" w:cs="Arial"/>
                <w:color w:val="000000"/>
              </w:rPr>
              <w:t xml:space="preserve"> Say it in your own words.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When you decide you have captured all the main ideas on your planning page, use your own words to restate the main idea without changing the meaning. It will help you check your understanding and keep you from simply copying or plagiarizing.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b/>
                <w:color w:val="000000"/>
              </w:rPr>
              <w:t>Step 6:</w:t>
            </w:r>
            <w:r w:rsidRPr="00877037">
              <w:rPr>
                <w:rFonts w:ascii="Arial" w:eastAsia="Arial" w:hAnsi="Arial" w:cs="Arial"/>
                <w:color w:val="000000"/>
              </w:rPr>
              <w:t xml:space="preserve"> Count your words.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After you have completed your final summary, cross out your planning clearly and count the number of words that you have used in the final essay. Be accurate in your count. </w:t>
            </w:r>
          </w:p>
          <w:p w:rsidR="00877037" w:rsidRPr="00877037" w:rsidRDefault="00877037" w:rsidP="00877037">
            <w:pPr>
              <w:spacing w:after="208" w:line="269" w:lineRule="auto"/>
              <w:ind w:left="-5" w:right="555" w:hanging="10"/>
              <w:jc w:val="both"/>
              <w:rPr>
                <w:rFonts w:ascii="Arial" w:eastAsia="Calibri" w:hAnsi="Arial" w:cs="Arial"/>
                <w:color w:val="000000"/>
              </w:rPr>
            </w:pPr>
            <w:r w:rsidRPr="00877037">
              <w:rPr>
                <w:rFonts w:ascii="Arial" w:eastAsia="Arial" w:hAnsi="Arial" w:cs="Arial"/>
                <w:color w:val="000000"/>
              </w:rPr>
              <w:t xml:space="preserve">How to simplify sentences: </w:t>
            </w:r>
          </w:p>
          <w:p w:rsidR="00877037" w:rsidRPr="00877037" w:rsidRDefault="00877037" w:rsidP="00877037">
            <w:pPr>
              <w:spacing w:after="219" w:line="259" w:lineRule="auto"/>
              <w:ind w:left="-5" w:hanging="10"/>
              <w:jc w:val="both"/>
              <w:rPr>
                <w:rFonts w:ascii="Arial" w:eastAsia="Calibri" w:hAnsi="Arial" w:cs="Arial"/>
                <w:color w:val="000000"/>
              </w:rPr>
            </w:pPr>
            <w:r w:rsidRPr="00877037">
              <w:rPr>
                <w:rFonts w:ascii="Arial" w:eastAsia="Arial" w:hAnsi="Arial" w:cs="Arial"/>
                <w:b/>
                <w:color w:val="000000"/>
              </w:rPr>
              <w:t xml:space="preserve">Eliminate the following: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Repetition (she is a stunningly beautiful gorgeous girl – she is a beautiful girl)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unnecessary detail (The tall dark man with a white coat told me to go to school – The man told me to go to school)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figures of speech (He was as big as a house – He was big)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Quotations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Minor detail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Examples or illustrations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Colloquialisms and slang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Change direct speech to indirect speech.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Make sure your summary is logical. </w:t>
            </w:r>
          </w:p>
          <w:p w:rsidR="00877037" w:rsidRPr="00877037" w:rsidRDefault="00877037" w:rsidP="00877037">
            <w:pPr>
              <w:numPr>
                <w:ilvl w:val="0"/>
                <w:numId w:val="24"/>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Summarising skills are used daily, i.e.: </w:t>
            </w:r>
          </w:p>
          <w:p w:rsidR="00877037" w:rsidRPr="00877037" w:rsidRDefault="00877037" w:rsidP="00877037">
            <w:pPr>
              <w:spacing w:after="5" w:line="269" w:lineRule="auto"/>
              <w:ind w:left="730" w:right="555" w:hanging="10"/>
              <w:jc w:val="both"/>
              <w:rPr>
                <w:rFonts w:ascii="Arial" w:eastAsia="Calibri" w:hAnsi="Arial" w:cs="Arial"/>
                <w:color w:val="000000"/>
              </w:rPr>
            </w:pPr>
            <w:r w:rsidRPr="00877037">
              <w:rPr>
                <w:rFonts w:ascii="Arial" w:eastAsia="Arial" w:hAnsi="Arial" w:cs="Arial"/>
                <w:color w:val="000000"/>
              </w:rPr>
              <w:t xml:space="preserve">-When recounting what has happened to you during the day. </w:t>
            </w:r>
          </w:p>
          <w:p w:rsidR="00877037" w:rsidRPr="00877037" w:rsidRDefault="00877037" w:rsidP="00877037">
            <w:pPr>
              <w:spacing w:after="5" w:line="269" w:lineRule="auto"/>
              <w:ind w:left="730" w:right="555" w:hanging="10"/>
              <w:jc w:val="both"/>
              <w:rPr>
                <w:rFonts w:ascii="Arial" w:eastAsia="Calibri" w:hAnsi="Arial" w:cs="Arial"/>
                <w:color w:val="000000"/>
              </w:rPr>
            </w:pPr>
            <w:r w:rsidRPr="00877037">
              <w:rPr>
                <w:rFonts w:ascii="Arial" w:eastAsia="Arial" w:hAnsi="Arial" w:cs="Arial"/>
                <w:color w:val="000000"/>
              </w:rPr>
              <w:t xml:space="preserve">-When recounting television programmes or films. </w:t>
            </w:r>
          </w:p>
          <w:p w:rsidR="00877037" w:rsidRPr="00877037" w:rsidRDefault="00877037" w:rsidP="00877037">
            <w:pPr>
              <w:spacing w:after="208" w:line="269" w:lineRule="auto"/>
              <w:ind w:left="730" w:right="555" w:hanging="10"/>
              <w:jc w:val="both"/>
              <w:rPr>
                <w:rFonts w:ascii="Arial" w:eastAsia="Calibri" w:hAnsi="Arial" w:cs="Arial"/>
                <w:color w:val="000000"/>
              </w:rPr>
            </w:pPr>
            <w:r w:rsidRPr="00877037">
              <w:rPr>
                <w:rFonts w:ascii="Arial" w:eastAsia="Arial" w:hAnsi="Arial" w:cs="Arial"/>
                <w:color w:val="000000"/>
              </w:rPr>
              <w:lastRenderedPageBreak/>
              <w:t xml:space="preserve">-When recounting what you have read in books, newspapers or magazine articles. </w:t>
            </w:r>
          </w:p>
          <w:p w:rsidR="00611364" w:rsidRPr="007560A8" w:rsidRDefault="00611364" w:rsidP="00877037">
            <w:pPr>
              <w:spacing w:after="219" w:line="259" w:lineRule="auto"/>
              <w:ind w:left="-5" w:hanging="10"/>
              <w:jc w:val="both"/>
              <w:rPr>
                <w:rFonts w:ascii="Arial" w:eastAsia="Arial" w:hAnsi="Arial" w:cs="Arial"/>
                <w:b/>
                <w:color w:val="000000"/>
              </w:rPr>
            </w:pPr>
          </w:p>
          <w:p w:rsidR="00877037" w:rsidRPr="00877037" w:rsidRDefault="00877037" w:rsidP="00877037">
            <w:pPr>
              <w:spacing w:after="219" w:line="259" w:lineRule="auto"/>
              <w:ind w:left="-5" w:hanging="10"/>
              <w:jc w:val="both"/>
              <w:rPr>
                <w:rFonts w:ascii="Arial" w:eastAsia="Calibri" w:hAnsi="Arial" w:cs="Arial"/>
                <w:color w:val="000000"/>
              </w:rPr>
            </w:pPr>
            <w:r w:rsidRPr="00877037">
              <w:rPr>
                <w:rFonts w:ascii="Arial" w:eastAsia="Arial" w:hAnsi="Arial" w:cs="Arial"/>
                <w:b/>
                <w:color w:val="000000"/>
              </w:rPr>
              <w:t xml:space="preserve">Guidelines for writing a summary of a text.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Skim through the text for the main idea.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Re-read the text carefully, to understand its purpose and structure.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Underline the main points that support the central idea (topic sentence) and circle statements (linking words) that show movement from one point to another.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Decide what you are going to include in your summary and what you are going to leave out.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Write an outline. Group the essential information and ideas – main points and sub-points – in an order that shows the relations of the ideas. It doesn’t have to be the same order in which the ideas are presented in the article.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Try to keep the same emphasis as that of the original text. </w:t>
            </w:r>
          </w:p>
          <w:p w:rsidR="00877037" w:rsidRPr="00877037" w:rsidRDefault="00877037" w:rsidP="00877037">
            <w:pPr>
              <w:numPr>
                <w:ilvl w:val="0"/>
                <w:numId w:val="25"/>
              </w:numPr>
              <w:spacing w:after="5" w:line="269" w:lineRule="auto"/>
              <w:ind w:right="555"/>
              <w:jc w:val="both"/>
              <w:rPr>
                <w:rFonts w:ascii="Arial" w:eastAsia="Calibri" w:hAnsi="Arial" w:cs="Arial"/>
                <w:b/>
                <w:color w:val="000000"/>
              </w:rPr>
            </w:pPr>
            <w:r w:rsidRPr="00877037">
              <w:rPr>
                <w:rFonts w:ascii="Arial" w:eastAsia="Arial" w:hAnsi="Arial" w:cs="Arial"/>
                <w:b/>
                <w:color w:val="000000"/>
              </w:rPr>
              <w:t xml:space="preserve">Use your own words, but do not introduce your own opinions (unless asked for). </w:t>
            </w:r>
          </w:p>
          <w:p w:rsidR="00877037" w:rsidRPr="00877037" w:rsidRDefault="00877037" w:rsidP="00877037">
            <w:pPr>
              <w:numPr>
                <w:ilvl w:val="0"/>
                <w:numId w:val="25"/>
              </w:numPr>
              <w:spacing w:after="48" w:line="269" w:lineRule="auto"/>
              <w:ind w:right="555"/>
              <w:jc w:val="both"/>
              <w:rPr>
                <w:rFonts w:ascii="Arial" w:eastAsia="Calibri" w:hAnsi="Arial" w:cs="Arial"/>
                <w:color w:val="000000"/>
              </w:rPr>
            </w:pPr>
            <w:r w:rsidRPr="00877037">
              <w:rPr>
                <w:rFonts w:ascii="Arial" w:eastAsia="Arial" w:hAnsi="Arial" w:cs="Arial"/>
                <w:color w:val="000000"/>
              </w:rPr>
              <w:t xml:space="preserve">Remember that the summary should be considerably shorter than the original text (about one third). The question will guide you. Avoid giving examples e.g. instead of saying mum, dad, sister, cousin, brother etc. your simply say, my family. </w:t>
            </w:r>
          </w:p>
          <w:p w:rsidR="00877037" w:rsidRPr="00877037" w:rsidRDefault="00877037" w:rsidP="00877037">
            <w:pPr>
              <w:numPr>
                <w:ilvl w:val="0"/>
                <w:numId w:val="25"/>
              </w:numPr>
              <w:spacing w:line="259" w:lineRule="auto"/>
              <w:ind w:right="555"/>
              <w:jc w:val="both"/>
              <w:rPr>
                <w:rFonts w:ascii="Arial" w:eastAsia="Calibri" w:hAnsi="Arial" w:cs="Arial"/>
                <w:color w:val="000000"/>
              </w:rPr>
            </w:pPr>
            <w:r w:rsidRPr="00877037">
              <w:rPr>
                <w:rFonts w:ascii="Arial" w:eastAsia="Arial" w:hAnsi="Arial" w:cs="Arial"/>
                <w:color w:val="000000"/>
              </w:rPr>
              <w:t xml:space="preserve">Revise and “polish” your summary and check that you have covered the whole text. Be consistent with the tenses – the present tense is the most common. </w:t>
            </w:r>
          </w:p>
          <w:p w:rsidR="00877037" w:rsidRPr="00877037" w:rsidRDefault="00877037" w:rsidP="00877037">
            <w:pPr>
              <w:numPr>
                <w:ilvl w:val="0"/>
                <w:numId w:val="25"/>
              </w:numPr>
              <w:spacing w:after="5" w:line="269" w:lineRule="auto"/>
              <w:ind w:right="555"/>
              <w:jc w:val="both"/>
              <w:rPr>
                <w:rFonts w:ascii="Arial" w:eastAsia="Calibri" w:hAnsi="Arial" w:cs="Arial"/>
                <w:color w:val="000000"/>
              </w:rPr>
            </w:pPr>
            <w:r w:rsidRPr="00877037">
              <w:rPr>
                <w:rFonts w:ascii="Arial" w:eastAsia="Arial" w:hAnsi="Arial" w:cs="Arial"/>
                <w:color w:val="000000"/>
              </w:rPr>
              <w:t xml:space="preserve">Identify the author and the title. </w:t>
            </w:r>
          </w:p>
          <w:p w:rsidR="00877037" w:rsidRPr="007560A8" w:rsidRDefault="00877037" w:rsidP="00B22E9C">
            <w:pPr>
              <w:numPr>
                <w:ilvl w:val="0"/>
                <w:numId w:val="25"/>
              </w:numPr>
              <w:spacing w:after="208" w:line="269" w:lineRule="auto"/>
              <w:ind w:right="555"/>
              <w:jc w:val="both"/>
              <w:rPr>
                <w:rFonts w:ascii="Arial" w:eastAsia="Calibri" w:hAnsi="Arial" w:cs="Arial"/>
                <w:color w:val="000000"/>
              </w:rPr>
            </w:pPr>
            <w:r w:rsidRPr="00877037">
              <w:rPr>
                <w:rFonts w:ascii="Arial" w:eastAsia="Arial" w:hAnsi="Arial" w:cs="Arial"/>
                <w:color w:val="000000"/>
              </w:rPr>
              <w:t>Useful words: to refer to what the author says, e.g. says, states, discusses, suggests, argues, believes, asserts; to express the author’s development of ideas, e.g. begins, co</w:t>
            </w:r>
            <w:r w:rsidR="00B22E9C" w:rsidRPr="007560A8">
              <w:rPr>
                <w:rFonts w:ascii="Arial" w:eastAsia="Arial" w:hAnsi="Arial" w:cs="Arial"/>
                <w:color w:val="000000"/>
              </w:rPr>
              <w:t>ntinues, goes on to, concludes.</w:t>
            </w:r>
          </w:p>
        </w:tc>
      </w:tr>
    </w:tbl>
    <w:p w:rsidR="00877037" w:rsidRPr="007560A8" w:rsidRDefault="00877037" w:rsidP="00F75A05">
      <w:pPr>
        <w:spacing w:after="160" w:line="360" w:lineRule="auto"/>
        <w:rPr>
          <w:rFonts w:ascii="Arial" w:eastAsia="Calibri" w:hAnsi="Arial" w:cs="Arial"/>
          <w:b/>
          <w:bCs/>
          <w:lang w:val="en-ZA"/>
        </w:rPr>
      </w:pPr>
    </w:p>
    <w:p w:rsidR="00877037" w:rsidRPr="007560A8" w:rsidRDefault="00877037" w:rsidP="00F75A05">
      <w:pPr>
        <w:spacing w:after="160" w:line="360" w:lineRule="auto"/>
        <w:rPr>
          <w:rFonts w:ascii="Arial" w:eastAsia="Calibri" w:hAnsi="Arial" w:cs="Arial"/>
          <w:b/>
          <w:bCs/>
          <w:lang w:val="en-ZA"/>
        </w:rPr>
      </w:pPr>
    </w:p>
    <w:p w:rsidR="00F75A05" w:rsidRPr="00F75A05" w:rsidRDefault="00F75A05" w:rsidP="00F75A05">
      <w:pPr>
        <w:spacing w:after="160" w:line="360" w:lineRule="auto"/>
        <w:rPr>
          <w:rFonts w:ascii="Arial" w:eastAsia="Calibri" w:hAnsi="Arial" w:cs="Arial"/>
          <w:b/>
          <w:lang w:val="en-ZA"/>
        </w:rPr>
      </w:pPr>
    </w:p>
    <w:p w:rsidR="00DD1B4A" w:rsidRDefault="00DD1B4A" w:rsidP="00F75A05">
      <w:pPr>
        <w:spacing w:after="160" w:line="360" w:lineRule="auto"/>
        <w:rPr>
          <w:rFonts w:ascii="Arial" w:eastAsia="Calibri" w:hAnsi="Arial" w:cs="Arial"/>
          <w:lang w:val="en-ZA"/>
        </w:rPr>
      </w:pPr>
    </w:p>
    <w:p w:rsidR="00C97B85" w:rsidRDefault="00C97B85" w:rsidP="000E5259">
      <w:pPr>
        <w:tabs>
          <w:tab w:val="left" w:pos="1105"/>
        </w:tabs>
        <w:rPr>
          <w:rFonts w:ascii="Arial" w:hAnsi="Arial" w:cs="Arial"/>
          <w:b/>
        </w:rPr>
      </w:pPr>
    </w:p>
    <w:p w:rsidR="00C97B85" w:rsidRPr="00C97B85" w:rsidRDefault="00C97B85" w:rsidP="000E5259">
      <w:pPr>
        <w:tabs>
          <w:tab w:val="left" w:pos="1105"/>
        </w:tabs>
        <w:rPr>
          <w:rFonts w:ascii="Arial" w:hAnsi="Arial" w:cs="Arial"/>
          <w:b/>
        </w:rPr>
      </w:pPr>
    </w:p>
    <w:p w:rsidR="00C97B85" w:rsidRPr="00A31283" w:rsidRDefault="00C97B85" w:rsidP="000E5259">
      <w:pPr>
        <w:tabs>
          <w:tab w:val="left" w:pos="1105"/>
        </w:tabs>
        <w:rPr>
          <w:rFonts w:ascii="Arial" w:hAnsi="Arial" w:cs="Arial"/>
        </w:rPr>
      </w:pPr>
    </w:p>
    <w:p w:rsidR="00640A5D" w:rsidRDefault="00640A5D" w:rsidP="000E5259">
      <w:pPr>
        <w:tabs>
          <w:tab w:val="left" w:pos="1105"/>
        </w:tabs>
        <w:rPr>
          <w:rFonts w:ascii="Arial" w:hAnsi="Arial" w:cs="Arial"/>
          <w:b/>
        </w:rPr>
      </w:pPr>
    </w:p>
    <w:p w:rsidR="00640A5D" w:rsidRDefault="00640A5D" w:rsidP="000E5259">
      <w:pPr>
        <w:tabs>
          <w:tab w:val="left" w:pos="1105"/>
        </w:tabs>
        <w:rPr>
          <w:rFonts w:ascii="Arial" w:hAnsi="Arial" w:cs="Arial"/>
          <w:b/>
        </w:rPr>
      </w:pPr>
    </w:p>
    <w:p w:rsidR="00640A5D" w:rsidRDefault="00640A5D" w:rsidP="000E5259">
      <w:pPr>
        <w:tabs>
          <w:tab w:val="left" w:pos="1105"/>
        </w:tabs>
        <w:rPr>
          <w:rFonts w:ascii="Arial" w:hAnsi="Arial" w:cs="Arial"/>
          <w:b/>
        </w:rPr>
      </w:pPr>
    </w:p>
    <w:p w:rsidR="00E17589" w:rsidRDefault="00E17589" w:rsidP="00E17589">
      <w:pPr>
        <w:spacing w:after="219" w:line="259" w:lineRule="auto"/>
        <w:ind w:left="-5" w:hanging="10"/>
        <w:jc w:val="both"/>
        <w:rPr>
          <w:rFonts w:ascii="Arial" w:eastAsia="Calibri" w:hAnsi="Arial" w:cs="Arial"/>
          <w:color w:val="000000"/>
        </w:rPr>
      </w:pPr>
    </w:p>
    <w:p w:rsidR="00472548" w:rsidRPr="00E17589" w:rsidRDefault="00472548" w:rsidP="00E17589">
      <w:pPr>
        <w:spacing w:after="219" w:line="259" w:lineRule="auto"/>
        <w:ind w:left="-5" w:hanging="10"/>
        <w:jc w:val="both"/>
        <w:rPr>
          <w:rFonts w:ascii="Arial" w:eastAsia="Calibri" w:hAnsi="Arial" w:cs="Arial"/>
          <w:color w:val="000000"/>
        </w:rPr>
      </w:pPr>
    </w:p>
    <w:sectPr w:rsidR="00472548" w:rsidRPr="00E17589" w:rsidSect="00D76463">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D8" w:rsidRDefault="00F21AD8" w:rsidP="001630F6">
      <w:pPr>
        <w:spacing w:after="0" w:line="240" w:lineRule="auto"/>
      </w:pPr>
      <w:r>
        <w:separator/>
      </w:r>
    </w:p>
  </w:endnote>
  <w:endnote w:type="continuationSeparator" w:id="0">
    <w:p w:rsidR="00F21AD8" w:rsidRDefault="00F21AD8"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753AA3">
          <w:rPr>
            <w:noProof/>
          </w:rPr>
          <w:t>1</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D8" w:rsidRDefault="00F21AD8" w:rsidP="001630F6">
      <w:pPr>
        <w:spacing w:after="0" w:line="240" w:lineRule="auto"/>
      </w:pPr>
      <w:r>
        <w:separator/>
      </w:r>
    </w:p>
  </w:footnote>
  <w:footnote w:type="continuationSeparator" w:id="0">
    <w:p w:rsidR="00F21AD8" w:rsidRDefault="00F21AD8"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1C3454D"/>
    <w:multiLevelType w:val="hybridMultilevel"/>
    <w:tmpl w:val="A38498F8"/>
    <w:lvl w:ilvl="0" w:tplc="E3C0CBC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0E6D0FDA"/>
    <w:multiLevelType w:val="hybridMultilevel"/>
    <w:tmpl w:val="91E8FAB4"/>
    <w:lvl w:ilvl="0" w:tplc="6240B986">
      <w:start w:val="1"/>
      <w:numFmt w:val="bullet"/>
      <w:lvlText w:val="•"/>
      <w:lvlJc w:val="left"/>
      <w:pPr>
        <w:ind w:left="1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BE1E166E">
      <w:start w:val="1"/>
      <w:numFmt w:val="bullet"/>
      <w:lvlText w:val="o"/>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3B09C06">
      <w:start w:val="1"/>
      <w:numFmt w:val="bullet"/>
      <w:lvlText w:val="▪"/>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CF86B4A">
      <w:start w:val="1"/>
      <w:numFmt w:val="bullet"/>
      <w:lvlText w:val="•"/>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671ACC5A">
      <w:start w:val="1"/>
      <w:numFmt w:val="bullet"/>
      <w:lvlText w:val="o"/>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335EFFEA">
      <w:start w:val="1"/>
      <w:numFmt w:val="bullet"/>
      <w:lvlText w:val="▪"/>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5CD27B98">
      <w:start w:val="1"/>
      <w:numFmt w:val="bullet"/>
      <w:lvlText w:val="•"/>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9F2649C">
      <w:start w:val="1"/>
      <w:numFmt w:val="bullet"/>
      <w:lvlText w:val="o"/>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190AD588">
      <w:start w:val="1"/>
      <w:numFmt w:val="bullet"/>
      <w:lvlText w:val="▪"/>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5">
    <w:nsid w:val="13393633"/>
    <w:multiLevelType w:val="hybridMultilevel"/>
    <w:tmpl w:val="0CEC053C"/>
    <w:lvl w:ilvl="0" w:tplc="0B563F26">
      <w:start w:val="1"/>
      <w:numFmt w:val="decimal"/>
      <w:lvlText w:val="1.%1"/>
      <w:lvlJc w:val="left"/>
      <w:pPr>
        <w:ind w:left="567" w:hanging="567"/>
      </w:pPr>
      <w:rPr>
        <w:rFonts w:hint="default"/>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DF45F78"/>
    <w:multiLevelType w:val="hybridMultilevel"/>
    <w:tmpl w:val="B93250E4"/>
    <w:lvl w:ilvl="0" w:tplc="BB7E63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AE25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AC1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E9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C3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B0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EF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0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9224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FDE391B"/>
    <w:multiLevelType w:val="hybridMultilevel"/>
    <w:tmpl w:val="FBC69906"/>
    <w:lvl w:ilvl="0" w:tplc="0090D828">
      <w:start w:val="1"/>
      <w:numFmt w:val="lowerLetter"/>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51A10C0">
      <w:start w:val="1"/>
      <w:numFmt w:val="lowerLetter"/>
      <w:lvlText w:val="%2"/>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052B34E">
      <w:start w:val="1"/>
      <w:numFmt w:val="lowerRoman"/>
      <w:lvlText w:val="%3"/>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17257AE">
      <w:start w:val="1"/>
      <w:numFmt w:val="decimal"/>
      <w:lvlText w:val="%4"/>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3DE46E0">
      <w:start w:val="1"/>
      <w:numFmt w:val="lowerLetter"/>
      <w:lvlText w:val="%5"/>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53C0608">
      <w:start w:val="1"/>
      <w:numFmt w:val="lowerRoman"/>
      <w:lvlText w:val="%6"/>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26CDCF0">
      <w:start w:val="1"/>
      <w:numFmt w:val="decimal"/>
      <w:lvlText w:val="%7"/>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0CEF2D8">
      <w:start w:val="1"/>
      <w:numFmt w:val="lowerLetter"/>
      <w:lvlText w:val="%8"/>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3445B26">
      <w:start w:val="1"/>
      <w:numFmt w:val="lowerRoman"/>
      <w:lvlText w:val="%9"/>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nsid w:val="1FE30405"/>
    <w:multiLevelType w:val="hybridMultilevel"/>
    <w:tmpl w:val="D51E5984"/>
    <w:lvl w:ilvl="0" w:tplc="A0C896B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CE05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FADD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2DB2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27F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18655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A0C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8B9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E61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1736D31"/>
    <w:multiLevelType w:val="hybridMultilevel"/>
    <w:tmpl w:val="68D8BE5E"/>
    <w:lvl w:ilvl="0" w:tplc="D6A2B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2D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684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CAE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A87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4A8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A33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94CD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070BB"/>
    <w:multiLevelType w:val="hybridMultilevel"/>
    <w:tmpl w:val="4D320B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nsid w:val="405D61C5"/>
    <w:multiLevelType w:val="hybridMultilevel"/>
    <w:tmpl w:val="380C7FCA"/>
    <w:lvl w:ilvl="0" w:tplc="E34A116C">
      <w:start w:val="1"/>
      <w:numFmt w:val="decimal"/>
      <w:lvlText w:val="%1."/>
      <w:lvlJc w:val="left"/>
      <w:pPr>
        <w:ind w:left="7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1688056">
      <w:start w:val="1"/>
      <w:numFmt w:val="upperLetter"/>
      <w:lvlText w:val="%2."/>
      <w:lvlJc w:val="left"/>
      <w:pPr>
        <w:ind w:left="99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638B88C">
      <w:start w:val="1"/>
      <w:numFmt w:val="lowerRoman"/>
      <w:lvlText w:val="%3"/>
      <w:lvlJc w:val="left"/>
      <w:pPr>
        <w:ind w:left="18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EC85B82">
      <w:start w:val="1"/>
      <w:numFmt w:val="decimal"/>
      <w:lvlText w:val="%4"/>
      <w:lvlJc w:val="left"/>
      <w:pPr>
        <w:ind w:left="25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BD65B1A">
      <w:start w:val="1"/>
      <w:numFmt w:val="lowerLetter"/>
      <w:lvlText w:val="%5"/>
      <w:lvlJc w:val="left"/>
      <w:pPr>
        <w:ind w:left="32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5C08E2">
      <w:start w:val="1"/>
      <w:numFmt w:val="lowerRoman"/>
      <w:lvlText w:val="%6"/>
      <w:lvlJc w:val="left"/>
      <w:pPr>
        <w:ind w:left="39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290A002">
      <w:start w:val="1"/>
      <w:numFmt w:val="decimal"/>
      <w:lvlText w:val="%7"/>
      <w:lvlJc w:val="left"/>
      <w:pPr>
        <w:ind w:left="46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14EDE6">
      <w:start w:val="1"/>
      <w:numFmt w:val="lowerLetter"/>
      <w:lvlText w:val="%8"/>
      <w:lvlJc w:val="left"/>
      <w:pPr>
        <w:ind w:left="54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380DCC">
      <w:start w:val="1"/>
      <w:numFmt w:val="lowerRoman"/>
      <w:lvlText w:val="%9"/>
      <w:lvlJc w:val="left"/>
      <w:pPr>
        <w:ind w:left="61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5">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94A96"/>
    <w:multiLevelType w:val="hybridMultilevel"/>
    <w:tmpl w:val="66322408"/>
    <w:lvl w:ilvl="0" w:tplc="C1324BE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4FA54621"/>
    <w:multiLevelType w:val="hybridMultilevel"/>
    <w:tmpl w:val="3E50E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F6045D"/>
    <w:multiLevelType w:val="hybridMultilevel"/>
    <w:tmpl w:val="D18ED6B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53DE2D62"/>
    <w:multiLevelType w:val="hybridMultilevel"/>
    <w:tmpl w:val="7EB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F0090"/>
    <w:multiLevelType w:val="hybridMultilevel"/>
    <w:tmpl w:val="9BD84902"/>
    <w:lvl w:ilvl="0" w:tplc="2DC64CBE">
      <w:start w:val="1"/>
      <w:numFmt w:val="decimal"/>
      <w:lvlText w:val="%1."/>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2888830">
      <w:start w:val="1"/>
      <w:numFmt w:val="lowerLetter"/>
      <w:lvlText w:val="%2"/>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FC1A0C9A">
      <w:start w:val="1"/>
      <w:numFmt w:val="lowerRoman"/>
      <w:lvlText w:val="%3"/>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F3B29C32">
      <w:start w:val="1"/>
      <w:numFmt w:val="decimal"/>
      <w:lvlText w:val="%4"/>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3187F28">
      <w:start w:val="1"/>
      <w:numFmt w:val="lowerLetter"/>
      <w:lvlText w:val="%5"/>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8ED26F96">
      <w:start w:val="1"/>
      <w:numFmt w:val="lowerRoman"/>
      <w:lvlText w:val="%6"/>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D422A4C">
      <w:start w:val="1"/>
      <w:numFmt w:val="decimal"/>
      <w:lvlText w:val="%7"/>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990F70C">
      <w:start w:val="1"/>
      <w:numFmt w:val="lowerLetter"/>
      <w:lvlText w:val="%8"/>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39E44A68">
      <w:start w:val="1"/>
      <w:numFmt w:val="lowerRoman"/>
      <w:lvlText w:val="%9"/>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23">
    <w:nsid w:val="6A5102DB"/>
    <w:multiLevelType w:val="hybridMultilevel"/>
    <w:tmpl w:val="8BB62AAE"/>
    <w:lvl w:ilvl="0" w:tplc="99665E2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08485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F8A0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5C33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C09B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149C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681B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2E0B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5CD1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11"/>
  </w:num>
  <w:num w:numId="5">
    <w:abstractNumId w:val="3"/>
  </w:num>
  <w:num w:numId="6">
    <w:abstractNumId w:val="26"/>
  </w:num>
  <w:num w:numId="7">
    <w:abstractNumId w:val="18"/>
  </w:num>
  <w:num w:numId="8">
    <w:abstractNumId w:val="2"/>
  </w:num>
  <w:num w:numId="9">
    <w:abstractNumId w:val="25"/>
  </w:num>
  <w:num w:numId="10">
    <w:abstractNumId w:val="21"/>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2"/>
  </w:num>
  <w:num w:numId="14">
    <w:abstractNumId w:val="4"/>
  </w:num>
  <w:num w:numId="15">
    <w:abstractNumId w:val="13"/>
  </w:num>
  <w:num w:numId="16">
    <w:abstractNumId w:val="14"/>
  </w:num>
  <w:num w:numId="17">
    <w:abstractNumId w:val="16"/>
  </w:num>
  <w:num w:numId="18">
    <w:abstractNumId w:val="9"/>
  </w:num>
  <w:num w:numId="19">
    <w:abstractNumId w:val="6"/>
  </w:num>
  <w:num w:numId="20">
    <w:abstractNumId w:val="22"/>
  </w:num>
  <w:num w:numId="21">
    <w:abstractNumId w:val="19"/>
  </w:num>
  <w:num w:numId="22">
    <w:abstractNumId w:val="5"/>
  </w:num>
  <w:num w:numId="23">
    <w:abstractNumId w:val="7"/>
  </w:num>
  <w:num w:numId="24">
    <w:abstractNumId w:val="23"/>
  </w:num>
  <w:num w:numId="25">
    <w:abstractNumId w:val="8"/>
  </w:num>
  <w:num w:numId="26">
    <w:abstractNumId w:val="20"/>
  </w:num>
  <w:num w:numId="27">
    <w:abstractNumId w:val="17"/>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EF0"/>
    <w:rsid w:val="00046671"/>
    <w:rsid w:val="00055D64"/>
    <w:rsid w:val="000611E1"/>
    <w:rsid w:val="000612D1"/>
    <w:rsid w:val="00067159"/>
    <w:rsid w:val="00070B41"/>
    <w:rsid w:val="0007241F"/>
    <w:rsid w:val="000726FB"/>
    <w:rsid w:val="00075887"/>
    <w:rsid w:val="000777FE"/>
    <w:rsid w:val="00083BA8"/>
    <w:rsid w:val="000847A9"/>
    <w:rsid w:val="00084E42"/>
    <w:rsid w:val="00084EEA"/>
    <w:rsid w:val="00096224"/>
    <w:rsid w:val="000976A6"/>
    <w:rsid w:val="000A33F6"/>
    <w:rsid w:val="000A4B1A"/>
    <w:rsid w:val="000A5776"/>
    <w:rsid w:val="000A5934"/>
    <w:rsid w:val="000B221A"/>
    <w:rsid w:val="000B37CC"/>
    <w:rsid w:val="000B7009"/>
    <w:rsid w:val="000C722B"/>
    <w:rsid w:val="000D17C1"/>
    <w:rsid w:val="000D46F6"/>
    <w:rsid w:val="000E5259"/>
    <w:rsid w:val="0011387D"/>
    <w:rsid w:val="00115CA8"/>
    <w:rsid w:val="001221D0"/>
    <w:rsid w:val="00123A67"/>
    <w:rsid w:val="001256C6"/>
    <w:rsid w:val="001259F3"/>
    <w:rsid w:val="001355FF"/>
    <w:rsid w:val="00135A62"/>
    <w:rsid w:val="00152A15"/>
    <w:rsid w:val="00154D1F"/>
    <w:rsid w:val="001630F6"/>
    <w:rsid w:val="00165DB0"/>
    <w:rsid w:val="001707DC"/>
    <w:rsid w:val="00171F58"/>
    <w:rsid w:val="00176880"/>
    <w:rsid w:val="00183D65"/>
    <w:rsid w:val="00184BA4"/>
    <w:rsid w:val="001928C2"/>
    <w:rsid w:val="001D44B4"/>
    <w:rsid w:val="001D6332"/>
    <w:rsid w:val="001D77E1"/>
    <w:rsid w:val="001F0CDF"/>
    <w:rsid w:val="001F1190"/>
    <w:rsid w:val="001F2C08"/>
    <w:rsid w:val="001F3AC8"/>
    <w:rsid w:val="001F5FA7"/>
    <w:rsid w:val="00212B56"/>
    <w:rsid w:val="002137FC"/>
    <w:rsid w:val="0021698F"/>
    <w:rsid w:val="002178DF"/>
    <w:rsid w:val="00224DF0"/>
    <w:rsid w:val="00234556"/>
    <w:rsid w:val="002454B8"/>
    <w:rsid w:val="00245C1C"/>
    <w:rsid w:val="00246F05"/>
    <w:rsid w:val="0025207B"/>
    <w:rsid w:val="002553C5"/>
    <w:rsid w:val="0026467E"/>
    <w:rsid w:val="002668B1"/>
    <w:rsid w:val="0026720E"/>
    <w:rsid w:val="00272ACB"/>
    <w:rsid w:val="00276438"/>
    <w:rsid w:val="002851DC"/>
    <w:rsid w:val="00292122"/>
    <w:rsid w:val="002A4246"/>
    <w:rsid w:val="002A6E60"/>
    <w:rsid w:val="002A7EB2"/>
    <w:rsid w:val="002B39D2"/>
    <w:rsid w:val="002B73D7"/>
    <w:rsid w:val="002C5978"/>
    <w:rsid w:val="002C5F48"/>
    <w:rsid w:val="002C735F"/>
    <w:rsid w:val="002F3797"/>
    <w:rsid w:val="002F5350"/>
    <w:rsid w:val="00321ED7"/>
    <w:rsid w:val="00340842"/>
    <w:rsid w:val="003412BE"/>
    <w:rsid w:val="003565EB"/>
    <w:rsid w:val="00365887"/>
    <w:rsid w:val="00374105"/>
    <w:rsid w:val="00385E38"/>
    <w:rsid w:val="00391DA5"/>
    <w:rsid w:val="003A6002"/>
    <w:rsid w:val="003B216C"/>
    <w:rsid w:val="003B3C18"/>
    <w:rsid w:val="003E428A"/>
    <w:rsid w:val="00420D05"/>
    <w:rsid w:val="00423AE1"/>
    <w:rsid w:val="00431D92"/>
    <w:rsid w:val="004361C7"/>
    <w:rsid w:val="004444F1"/>
    <w:rsid w:val="00450B96"/>
    <w:rsid w:val="0046216B"/>
    <w:rsid w:val="00466171"/>
    <w:rsid w:val="00467CA8"/>
    <w:rsid w:val="00472548"/>
    <w:rsid w:val="004775B9"/>
    <w:rsid w:val="00483A08"/>
    <w:rsid w:val="004A5A77"/>
    <w:rsid w:val="004A72F3"/>
    <w:rsid w:val="004A76CD"/>
    <w:rsid w:val="004B75D9"/>
    <w:rsid w:val="004B765E"/>
    <w:rsid w:val="004C12E4"/>
    <w:rsid w:val="004C39B2"/>
    <w:rsid w:val="004C6115"/>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14AD"/>
    <w:rsid w:val="005B289F"/>
    <w:rsid w:val="005C4F20"/>
    <w:rsid w:val="005C5435"/>
    <w:rsid w:val="005D10C0"/>
    <w:rsid w:val="005D4A17"/>
    <w:rsid w:val="005E02F2"/>
    <w:rsid w:val="005E34B0"/>
    <w:rsid w:val="005E3D37"/>
    <w:rsid w:val="005E599E"/>
    <w:rsid w:val="005F41B4"/>
    <w:rsid w:val="005F6F6F"/>
    <w:rsid w:val="006067A5"/>
    <w:rsid w:val="00611364"/>
    <w:rsid w:val="00613B16"/>
    <w:rsid w:val="006150E4"/>
    <w:rsid w:val="006241E3"/>
    <w:rsid w:val="00640A5D"/>
    <w:rsid w:val="00647685"/>
    <w:rsid w:val="006504E9"/>
    <w:rsid w:val="0065051F"/>
    <w:rsid w:val="006509C0"/>
    <w:rsid w:val="0065474E"/>
    <w:rsid w:val="0066374E"/>
    <w:rsid w:val="00672731"/>
    <w:rsid w:val="00673DF8"/>
    <w:rsid w:val="00677DE7"/>
    <w:rsid w:val="006A05FD"/>
    <w:rsid w:val="006A686A"/>
    <w:rsid w:val="006A7C32"/>
    <w:rsid w:val="006D2DCB"/>
    <w:rsid w:val="006D7B52"/>
    <w:rsid w:val="006E2FE1"/>
    <w:rsid w:val="006E638C"/>
    <w:rsid w:val="006F5848"/>
    <w:rsid w:val="006F60BB"/>
    <w:rsid w:val="007010BB"/>
    <w:rsid w:val="007020A4"/>
    <w:rsid w:val="007030D5"/>
    <w:rsid w:val="00711DB0"/>
    <w:rsid w:val="0072365C"/>
    <w:rsid w:val="00734366"/>
    <w:rsid w:val="00735E12"/>
    <w:rsid w:val="00745DCD"/>
    <w:rsid w:val="00746B10"/>
    <w:rsid w:val="00753AA3"/>
    <w:rsid w:val="007560A8"/>
    <w:rsid w:val="0075738E"/>
    <w:rsid w:val="00760239"/>
    <w:rsid w:val="0077249B"/>
    <w:rsid w:val="00775F10"/>
    <w:rsid w:val="0078020C"/>
    <w:rsid w:val="0078576C"/>
    <w:rsid w:val="00792232"/>
    <w:rsid w:val="007A499C"/>
    <w:rsid w:val="007C429D"/>
    <w:rsid w:val="007C4F8D"/>
    <w:rsid w:val="007D01AA"/>
    <w:rsid w:val="007D22F6"/>
    <w:rsid w:val="007E0D5B"/>
    <w:rsid w:val="007E3B14"/>
    <w:rsid w:val="007E509C"/>
    <w:rsid w:val="0081054B"/>
    <w:rsid w:val="008176CE"/>
    <w:rsid w:val="008216C2"/>
    <w:rsid w:val="00847A28"/>
    <w:rsid w:val="008531C7"/>
    <w:rsid w:val="0085407B"/>
    <w:rsid w:val="008640D6"/>
    <w:rsid w:val="008659A6"/>
    <w:rsid w:val="0086728D"/>
    <w:rsid w:val="008716F5"/>
    <w:rsid w:val="0087312D"/>
    <w:rsid w:val="00875756"/>
    <w:rsid w:val="00877037"/>
    <w:rsid w:val="008776FB"/>
    <w:rsid w:val="00885C51"/>
    <w:rsid w:val="008900C7"/>
    <w:rsid w:val="008A069D"/>
    <w:rsid w:val="008C47EF"/>
    <w:rsid w:val="008C4B46"/>
    <w:rsid w:val="008C6F06"/>
    <w:rsid w:val="008D487F"/>
    <w:rsid w:val="008E4756"/>
    <w:rsid w:val="008E6FC7"/>
    <w:rsid w:val="009126EC"/>
    <w:rsid w:val="00916662"/>
    <w:rsid w:val="00916F00"/>
    <w:rsid w:val="009171CC"/>
    <w:rsid w:val="00921771"/>
    <w:rsid w:val="00925F21"/>
    <w:rsid w:val="00936152"/>
    <w:rsid w:val="009418D1"/>
    <w:rsid w:val="00944786"/>
    <w:rsid w:val="00945DBE"/>
    <w:rsid w:val="00947D7B"/>
    <w:rsid w:val="00947F75"/>
    <w:rsid w:val="00953ABB"/>
    <w:rsid w:val="00974ECA"/>
    <w:rsid w:val="0098167F"/>
    <w:rsid w:val="0098585D"/>
    <w:rsid w:val="009927E1"/>
    <w:rsid w:val="009A6659"/>
    <w:rsid w:val="009A7812"/>
    <w:rsid w:val="009C606D"/>
    <w:rsid w:val="009D4DAF"/>
    <w:rsid w:val="009D5ACA"/>
    <w:rsid w:val="009E2A7B"/>
    <w:rsid w:val="009F1560"/>
    <w:rsid w:val="009F76DE"/>
    <w:rsid w:val="00A24558"/>
    <w:rsid w:val="00A2654C"/>
    <w:rsid w:val="00A31283"/>
    <w:rsid w:val="00A44F6D"/>
    <w:rsid w:val="00A541D7"/>
    <w:rsid w:val="00A5758C"/>
    <w:rsid w:val="00A64829"/>
    <w:rsid w:val="00A66FE8"/>
    <w:rsid w:val="00A7415E"/>
    <w:rsid w:val="00A805A4"/>
    <w:rsid w:val="00A91445"/>
    <w:rsid w:val="00AA07EC"/>
    <w:rsid w:val="00AA53CC"/>
    <w:rsid w:val="00AB1393"/>
    <w:rsid w:val="00AE1E34"/>
    <w:rsid w:val="00AE2F4A"/>
    <w:rsid w:val="00AE4C15"/>
    <w:rsid w:val="00AF3B13"/>
    <w:rsid w:val="00B02C54"/>
    <w:rsid w:val="00B15906"/>
    <w:rsid w:val="00B15F29"/>
    <w:rsid w:val="00B17131"/>
    <w:rsid w:val="00B22E9C"/>
    <w:rsid w:val="00B25E50"/>
    <w:rsid w:val="00B411C3"/>
    <w:rsid w:val="00B52161"/>
    <w:rsid w:val="00B55E7B"/>
    <w:rsid w:val="00B625AA"/>
    <w:rsid w:val="00B75359"/>
    <w:rsid w:val="00B81422"/>
    <w:rsid w:val="00B83B3C"/>
    <w:rsid w:val="00B8526B"/>
    <w:rsid w:val="00B85F10"/>
    <w:rsid w:val="00B8646C"/>
    <w:rsid w:val="00BA2B17"/>
    <w:rsid w:val="00BA55B6"/>
    <w:rsid w:val="00BB05BA"/>
    <w:rsid w:val="00BC35A1"/>
    <w:rsid w:val="00BD1E46"/>
    <w:rsid w:val="00BD3F3F"/>
    <w:rsid w:val="00BD46A4"/>
    <w:rsid w:val="00BD4988"/>
    <w:rsid w:val="00BD7CAF"/>
    <w:rsid w:val="00BE0BA3"/>
    <w:rsid w:val="00BE50A9"/>
    <w:rsid w:val="00BE7E67"/>
    <w:rsid w:val="00BF5170"/>
    <w:rsid w:val="00BF79FA"/>
    <w:rsid w:val="00C00D83"/>
    <w:rsid w:val="00C11F17"/>
    <w:rsid w:val="00C13248"/>
    <w:rsid w:val="00C134AD"/>
    <w:rsid w:val="00C327F4"/>
    <w:rsid w:val="00C368A0"/>
    <w:rsid w:val="00C369DD"/>
    <w:rsid w:val="00C37062"/>
    <w:rsid w:val="00C400F6"/>
    <w:rsid w:val="00C4264C"/>
    <w:rsid w:val="00C433B0"/>
    <w:rsid w:val="00C47A90"/>
    <w:rsid w:val="00C5005B"/>
    <w:rsid w:val="00C53F0F"/>
    <w:rsid w:val="00C713D8"/>
    <w:rsid w:val="00C71B71"/>
    <w:rsid w:val="00C74B56"/>
    <w:rsid w:val="00C8134E"/>
    <w:rsid w:val="00C8416D"/>
    <w:rsid w:val="00C974C1"/>
    <w:rsid w:val="00C97B85"/>
    <w:rsid w:val="00CA3849"/>
    <w:rsid w:val="00CC5DCE"/>
    <w:rsid w:val="00CD2564"/>
    <w:rsid w:val="00CD2C23"/>
    <w:rsid w:val="00CD364A"/>
    <w:rsid w:val="00CE4D3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1B4A"/>
    <w:rsid w:val="00DD51BE"/>
    <w:rsid w:val="00DE2324"/>
    <w:rsid w:val="00DE2436"/>
    <w:rsid w:val="00DE5C0F"/>
    <w:rsid w:val="00DF6E9A"/>
    <w:rsid w:val="00E1314F"/>
    <w:rsid w:val="00E13735"/>
    <w:rsid w:val="00E17589"/>
    <w:rsid w:val="00E23858"/>
    <w:rsid w:val="00E324DF"/>
    <w:rsid w:val="00E418C0"/>
    <w:rsid w:val="00E45B92"/>
    <w:rsid w:val="00E45FA9"/>
    <w:rsid w:val="00E71FB8"/>
    <w:rsid w:val="00E74E15"/>
    <w:rsid w:val="00E84428"/>
    <w:rsid w:val="00EA2B56"/>
    <w:rsid w:val="00EB23DC"/>
    <w:rsid w:val="00EC1B02"/>
    <w:rsid w:val="00ED586D"/>
    <w:rsid w:val="00ED6FE2"/>
    <w:rsid w:val="00EE3C95"/>
    <w:rsid w:val="00EE463E"/>
    <w:rsid w:val="00EF783B"/>
    <w:rsid w:val="00F2007A"/>
    <w:rsid w:val="00F21AD8"/>
    <w:rsid w:val="00F3436C"/>
    <w:rsid w:val="00F40E1F"/>
    <w:rsid w:val="00F4167D"/>
    <w:rsid w:val="00F42AB9"/>
    <w:rsid w:val="00F455F2"/>
    <w:rsid w:val="00F524CC"/>
    <w:rsid w:val="00F75A05"/>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152A15"/>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ychologytoday.com/us/basics/anxie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sychologytoday.com/us/basics/alcoh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sychologytoday.com/us/blog/what-mentally-strong-people-dont-do/201507/7-ways-mentally-strong-people-deal-str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us/basics/di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sychologytoday.com/us/basics/social-life" TargetMode="External"/><Relationship Id="rId23" Type="http://schemas.openxmlformats.org/officeDocument/2006/relationships/fontTable" Target="fontTable.xml"/><Relationship Id="rId10" Type="http://schemas.openxmlformats.org/officeDocument/2006/relationships/hyperlink" Target="https://www.psychologytoday.com/us/basics/catastrophiz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ychologytoday.com/us/basics/stress" TargetMode="External"/><Relationship Id="rId14" Type="http://schemas.openxmlformats.org/officeDocument/2006/relationships/hyperlink" Target="https://www.psychologytoday.com/us/basics/fea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662D-746A-4CDF-8DB4-4400ED62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2020-03-30T09:52:00Z</dcterms:created>
  <dcterms:modified xsi:type="dcterms:W3CDTF">2020-03-30T09:52:00Z</dcterms:modified>
</cp:coreProperties>
</file>