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0A2685">
        <w:rPr>
          <w:rFonts w:ascii="Arial" w:hAnsi="Arial" w:cs="Arial"/>
          <w:b/>
          <w:sz w:val="28"/>
          <w:szCs w:val="28"/>
        </w:rPr>
        <w:t>STUDY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67118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67118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B835BA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457B28" w:rsidRDefault="00057984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44222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Default="00671181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685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</w:t>
      </w: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072"/>
        <w:gridCol w:w="709"/>
      </w:tblGrid>
      <w:tr w:rsidR="003E7331" w:rsidRPr="003E7331" w:rsidTr="000C4062">
        <w:tc>
          <w:tcPr>
            <w:tcW w:w="9072" w:type="dxa"/>
          </w:tcPr>
          <w:p w:rsidR="003E7331" w:rsidRPr="003E7331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09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:rsidR="007E7773" w:rsidRPr="007E7773" w:rsidRDefault="007E7773" w:rsidP="007E7773">
      <w:pPr>
        <w:spacing w:after="80" w:line="240" w:lineRule="auto"/>
        <w:rPr>
          <w:rFonts w:ascii="Tahoma" w:eastAsia="Calibri" w:hAnsi="Tahoma" w:cs="Tahoma"/>
          <w:b/>
          <w:sz w:val="24"/>
          <w:szCs w:val="24"/>
          <w:u w:val="single"/>
          <w:lang w:val="en-ZA"/>
        </w:rPr>
      </w:pPr>
      <w:r w:rsidRPr="007E7773">
        <w:rPr>
          <w:rFonts w:ascii="Tahoma" w:eastAsia="Calibri" w:hAnsi="Tahoma" w:cs="Tahoma"/>
          <w:b/>
          <w:sz w:val="24"/>
          <w:szCs w:val="24"/>
          <w:u w:val="single"/>
          <w:lang w:val="en-ZA"/>
        </w:rPr>
        <w:t>QUESTION 1</w:t>
      </w:r>
    </w:p>
    <w:p w:rsidR="007E7773" w:rsidRPr="007E7773" w:rsidRDefault="007E7773" w:rsidP="007E7773">
      <w:pPr>
        <w:numPr>
          <w:ilvl w:val="1"/>
          <w:numId w:val="26"/>
        </w:num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Give ONE term for each of the following descriptions. Write only the term next to the question (1.1.1-1.1.8) in the answer book.</w:t>
      </w:r>
    </w:p>
    <w:p w:rsidR="007E7773" w:rsidRPr="007E7773" w:rsidRDefault="007E7773" w:rsidP="007E7773">
      <w:pPr>
        <w:spacing w:after="80" w:line="240" w:lineRule="auto"/>
        <w:ind w:left="360"/>
        <w:rPr>
          <w:rFonts w:ascii="Arial" w:eastAsia="Calibri" w:hAnsi="Arial" w:cs="Arial"/>
          <w:sz w:val="24"/>
          <w:szCs w:val="24"/>
          <w:lang w:val="en-ZA"/>
        </w:rPr>
      </w:pP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1.1.1 The highest point of economic activity in the business cycle.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1.1.2 Reasons that originate outside the market or economy.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1.1.3 Changes that may occur at certain times of the year.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1.1.4 The phase that comes after a recession and the growth rate will get to zero.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1.1.5 An indication of sudden drought or unexpected events that influence the trend of a business Cycle.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1.1.6 Refers to the ups and downs of economic activity in an economy.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1.1.7 It is the general direction in which in which the graph is moving’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1.1.8 It occurs when an economy is really growing and improving quickly.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</w:r>
      <w:r w:rsidRPr="007E7773">
        <w:rPr>
          <w:rFonts w:ascii="Arial" w:eastAsia="Calibri" w:hAnsi="Arial" w:cs="Arial"/>
          <w:sz w:val="24"/>
          <w:szCs w:val="24"/>
          <w:lang w:val="en-ZA"/>
        </w:rPr>
        <w:tab/>
        <w:t xml:space="preserve">                                       (8 X 1)                              </w:t>
      </w:r>
      <w:r w:rsidRPr="007E7773">
        <w:rPr>
          <w:rFonts w:ascii="Arial" w:eastAsia="Calibri" w:hAnsi="Arial" w:cs="Arial"/>
          <w:b/>
          <w:sz w:val="24"/>
          <w:szCs w:val="24"/>
          <w:lang w:val="en-ZA"/>
        </w:rPr>
        <w:t>(8 marks)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b/>
          <w:sz w:val="24"/>
          <w:szCs w:val="24"/>
          <w:u w:val="single"/>
          <w:lang w:val="en-ZA"/>
        </w:rPr>
      </w:pP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E7773">
        <w:rPr>
          <w:rFonts w:ascii="Arial" w:eastAsia="Calibri" w:hAnsi="Arial" w:cs="Arial"/>
          <w:b/>
          <w:sz w:val="24"/>
          <w:szCs w:val="24"/>
          <w:lang w:val="en-ZA"/>
        </w:rPr>
        <w:t>QUESTION 2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2.</w:t>
      </w:r>
      <w:r w:rsidRPr="007E7773">
        <w:rPr>
          <w:rFonts w:ascii="Arial" w:eastAsia="Calibri" w:hAnsi="Arial" w:cs="Arial"/>
          <w:b/>
          <w:sz w:val="24"/>
          <w:szCs w:val="24"/>
          <w:lang w:val="en-ZA"/>
        </w:rPr>
        <w:t>1 DATA RESPONSE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  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 Study the cartoon below and answer the questions that follow</w:t>
      </w:r>
    </w:p>
    <w:p w:rsidR="007E7773" w:rsidRPr="007E7773" w:rsidRDefault="007E7773" w:rsidP="007E7773">
      <w:pPr>
        <w:spacing w:after="80" w:line="240" w:lineRule="auto"/>
        <w:rPr>
          <w:rFonts w:ascii="Tahoma" w:eastAsia="Calibri" w:hAnsi="Tahoma" w:cs="Tahoma"/>
          <w:sz w:val="24"/>
          <w:szCs w:val="24"/>
          <w:lang w:val="en-ZA"/>
        </w:rPr>
      </w:pPr>
      <w:r w:rsidRPr="007E7773">
        <w:rPr>
          <w:rFonts w:ascii="Tahoma" w:eastAsia="Calibri" w:hAnsi="Tahoma" w:cs="Tahoma"/>
          <w:noProof/>
          <w:sz w:val="24"/>
          <w:szCs w:val="24"/>
        </w:rPr>
        <w:lastRenderedPageBreak/>
        <w:drawing>
          <wp:inline distT="0" distB="0" distL="0" distR="0" wp14:anchorId="60A759C2" wp14:editId="0F2B55C6">
            <wp:extent cx="5730875" cy="3765412"/>
            <wp:effectExtent l="0" t="0" r="3175" b="6985"/>
            <wp:docPr id="3" name="Picture 3" descr="C:\Users\School EC\AppData\Local\Microsoft\Windows\INetCache\Content.Word\20190226_10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 EC\AppData\Local\Microsoft\Windows\INetCache\Content.Word\20190226_102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94" t="1477" r="1994" b="10917"/>
                    <a:stretch/>
                  </pic:blipFill>
                  <pic:spPr bwMode="auto">
                    <a:xfrm>
                      <a:off x="0" y="0"/>
                      <a:ext cx="5731510" cy="37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773" w:rsidRPr="007E7773" w:rsidRDefault="007E7773" w:rsidP="007E7773">
      <w:pPr>
        <w:spacing w:after="80" w:line="240" w:lineRule="auto"/>
        <w:rPr>
          <w:rFonts w:ascii="Tahoma" w:eastAsia="Calibri" w:hAnsi="Tahoma" w:cs="Tahoma"/>
          <w:sz w:val="24"/>
          <w:szCs w:val="24"/>
          <w:lang w:val="en-ZA"/>
        </w:rPr>
      </w:pP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2.1.1 Identify the phase of the business cycle as well as an economic activity from the cartoon  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>(2)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2.1.2 Why do you think that ‘jobless’ will not lead to an economic ‘take-off’? 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 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(2)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2.1.3 Which business cycle indicator does ‘jobless’ refer to?                         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(2)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2.1.4 How would you describe the recovery phase of a typical business cycle?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(4)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2.2 Distinguish between seasonal changes and random variation.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(8)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2.3 How does the recession phase affect the society.                   </w:t>
      </w:r>
      <w:r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(8)</w:t>
      </w:r>
    </w:p>
    <w:p w:rsidR="00D17CFA" w:rsidRPr="00D17CFA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lastRenderedPageBreak/>
        <w:t>Question3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3.1 Read the extract and answer the questions that follow.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0C864ECC" wp14:editId="17898EA0">
            <wp:extent cx="5731510" cy="4298633"/>
            <wp:effectExtent l="0" t="0" r="2540" b="6985"/>
            <wp:docPr id="4" name="Picture 4" descr="C:\Users\School EC\AppData\Local\Microsoft\Windows\INetCache\Content.Word\20190226_08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 EC\AppData\Local\Microsoft\Windows\INetCache\Content.Word\20190226_0829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3.1.1 Identify from the extract the phase that is expected to come.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(1)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3.1.2 Name one positive effect of the expected phase  .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(1)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3.1.3 Do you think South Africa’s economy is doing well? Explain your answer.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(2)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3.1.4 Describe what happens to the poor people when the economy is not doing very well economically.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(2)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3.1.5 How would the expected phase benefit the citizens of the country.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(4) 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 xml:space="preserve">3.2 Distinguish between exogenous and endogenous of the business cycle.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(8)</w:t>
      </w:r>
    </w:p>
    <w:p w:rsidR="007E7773" w:rsidRPr="007E7773" w:rsidRDefault="007E7773" w:rsidP="007E7773">
      <w:pPr>
        <w:spacing w:after="8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7E7773">
        <w:rPr>
          <w:rFonts w:ascii="Arial" w:eastAsia="Calibri" w:hAnsi="Arial" w:cs="Arial"/>
          <w:sz w:val="24"/>
          <w:szCs w:val="24"/>
          <w:lang w:val="en-ZA"/>
        </w:rPr>
        <w:t>3.3 Why are the measures of economic activities important in the country.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</w:t>
      </w:r>
      <w:r w:rsidR="00D17CFA">
        <w:rPr>
          <w:rFonts w:ascii="Arial" w:eastAsia="Calibri" w:hAnsi="Arial" w:cs="Arial"/>
          <w:sz w:val="24"/>
          <w:szCs w:val="24"/>
          <w:lang w:val="en-ZA"/>
        </w:rPr>
        <w:t xml:space="preserve">  </w:t>
      </w:r>
      <w:r w:rsidR="00FA3C7F" w:rsidRPr="00D17CFA">
        <w:rPr>
          <w:rFonts w:ascii="Arial" w:eastAsia="Calibri" w:hAnsi="Arial" w:cs="Arial"/>
          <w:sz w:val="24"/>
          <w:szCs w:val="24"/>
          <w:lang w:val="en-ZA"/>
        </w:rPr>
        <w:t xml:space="preserve">  </w:t>
      </w:r>
      <w:r w:rsidRPr="007E7773">
        <w:rPr>
          <w:rFonts w:ascii="Arial" w:eastAsia="Calibri" w:hAnsi="Arial" w:cs="Arial"/>
          <w:sz w:val="24"/>
          <w:szCs w:val="24"/>
          <w:lang w:val="en-ZA"/>
        </w:rPr>
        <w:t>(8)</w:t>
      </w:r>
    </w:p>
    <w:p w:rsidR="003E7331" w:rsidRPr="00D17CFA" w:rsidRDefault="0034700F" w:rsidP="003E73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3E7331" w:rsidRPr="002D2917" w:rsidRDefault="003E7331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D17CFA" w:rsidRDefault="003E7331" w:rsidP="003E73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:rsidR="001D4B68" w:rsidRPr="00D17CFA" w:rsidRDefault="00057984" w:rsidP="00057984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17CFA">
        <w:rPr>
          <w:rFonts w:ascii="Arial" w:hAnsi="Arial" w:cs="Arial"/>
          <w:b/>
          <w:sz w:val="24"/>
          <w:szCs w:val="24"/>
        </w:rPr>
        <w:t>TOTAL [60]</w:t>
      </w:r>
    </w:p>
    <w:sectPr w:rsidR="001D4B68" w:rsidRPr="00D17CFA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0F" w:rsidRDefault="0034700F" w:rsidP="001630F6">
      <w:pPr>
        <w:spacing w:after="0" w:line="240" w:lineRule="auto"/>
      </w:pPr>
      <w:r>
        <w:separator/>
      </w:r>
    </w:p>
  </w:endnote>
  <w:endnote w:type="continuationSeparator" w:id="0">
    <w:p w:rsidR="0034700F" w:rsidRDefault="0034700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9B0" w:rsidRDefault="00142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0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9B0" w:rsidRDefault="00142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0F" w:rsidRDefault="0034700F" w:rsidP="001630F6">
      <w:pPr>
        <w:spacing w:after="0" w:line="240" w:lineRule="auto"/>
      </w:pPr>
      <w:r>
        <w:separator/>
      </w:r>
    </w:p>
  </w:footnote>
  <w:footnote w:type="continuationSeparator" w:id="0">
    <w:p w:rsidR="0034700F" w:rsidRDefault="0034700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C0C3673"/>
    <w:multiLevelType w:val="multilevel"/>
    <w:tmpl w:val="22C8C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10"/>
  </w:num>
  <w:num w:numId="5">
    <w:abstractNumId w:val="3"/>
  </w:num>
  <w:num w:numId="6">
    <w:abstractNumId w:val="24"/>
  </w:num>
  <w:num w:numId="7">
    <w:abstractNumId w:val="16"/>
  </w:num>
  <w:num w:numId="8">
    <w:abstractNumId w:val="1"/>
  </w:num>
  <w:num w:numId="9">
    <w:abstractNumId w:val="22"/>
  </w:num>
  <w:num w:numId="10">
    <w:abstractNumId w:val="18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5"/>
  </w:num>
  <w:num w:numId="15">
    <w:abstractNumId w:val="23"/>
  </w:num>
  <w:num w:numId="16">
    <w:abstractNumId w:val="19"/>
  </w:num>
  <w:num w:numId="17">
    <w:abstractNumId w:val="12"/>
  </w:num>
  <w:num w:numId="18">
    <w:abstractNumId w:val="17"/>
  </w:num>
  <w:num w:numId="19">
    <w:abstractNumId w:val="2"/>
  </w:num>
  <w:num w:numId="20">
    <w:abstractNumId w:val="4"/>
  </w:num>
  <w:num w:numId="21">
    <w:abstractNumId w:val="20"/>
  </w:num>
  <w:num w:numId="22">
    <w:abstractNumId w:val="15"/>
  </w:num>
  <w:num w:numId="23">
    <w:abstractNumId w:val="9"/>
  </w:num>
  <w:num w:numId="24">
    <w:abstractNumId w:val="13"/>
  </w:num>
  <w:num w:numId="25">
    <w:abstractNumId w:val="8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5798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700F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6374E"/>
    <w:rsid w:val="00671181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1075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7E7773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35BA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17CFA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348AC"/>
    <w:rsid w:val="00E4145D"/>
    <w:rsid w:val="00E418C0"/>
    <w:rsid w:val="00E45B92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C7F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E2A4-21C5-4929-BC97-08633643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2020-04-15T12:07:00Z</dcterms:created>
  <dcterms:modified xsi:type="dcterms:W3CDTF">2020-04-15T12:07:00Z</dcterms:modified>
</cp:coreProperties>
</file>