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857E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857E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857E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March – 03 </w:t>
            </w:r>
            <w:r>
              <w:rPr>
                <w:rFonts w:ascii="Arial" w:hAnsi="Arial" w:cs="Arial"/>
                <w:sz w:val="20"/>
                <w:szCs w:val="20"/>
              </w:rPr>
              <w:br/>
              <w:t>April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857E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 consciousness movement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857E25" w:rsidRPr="00FD49E0" w:rsidRDefault="00857E25" w:rsidP="00857E25">
      <w:pPr>
        <w:rPr>
          <w:rFonts w:ascii="Times New Roman" w:hAnsi="Times New Roman" w:cs="Times New Roman"/>
          <w:b/>
          <w:sz w:val="24"/>
          <w:szCs w:val="24"/>
        </w:rPr>
      </w:pPr>
      <w:r w:rsidRPr="00FD49E0"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857E25" w:rsidRPr="00FD49E0" w:rsidRDefault="00857E25" w:rsidP="00857E25">
      <w:pPr>
        <w:rPr>
          <w:rFonts w:ascii="Times New Roman" w:hAnsi="Times New Roman" w:cs="Times New Roman"/>
          <w:sz w:val="24"/>
          <w:szCs w:val="24"/>
        </w:rPr>
      </w:pPr>
      <w:r w:rsidRPr="00FD49E0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857E25" w:rsidRPr="00FD49E0" w:rsidRDefault="00857E25" w:rsidP="00857E25">
      <w:pPr>
        <w:rPr>
          <w:rFonts w:ascii="Times New Roman" w:hAnsi="Times New Roman" w:cs="Times New Roman"/>
          <w:b/>
          <w:sz w:val="24"/>
          <w:szCs w:val="24"/>
        </w:rPr>
      </w:pPr>
    </w:p>
    <w:p w:rsidR="00857E25" w:rsidRPr="00FD49E0" w:rsidRDefault="00857E25" w:rsidP="00857E25">
      <w:pPr>
        <w:rPr>
          <w:rFonts w:ascii="Times New Roman" w:hAnsi="Times New Roman" w:cs="Times New Roman"/>
          <w:b/>
          <w:sz w:val="24"/>
          <w:szCs w:val="24"/>
        </w:rPr>
      </w:pPr>
      <w:r w:rsidRPr="00FD49E0">
        <w:rPr>
          <w:rFonts w:ascii="Times New Roman" w:hAnsi="Times New Roman" w:cs="Times New Roman"/>
          <w:b/>
          <w:sz w:val="24"/>
          <w:szCs w:val="24"/>
        </w:rPr>
        <w:t>HOW DID STEVE BIKO AND THE BLACK CONSCIOUSNESS MOVEMENT CHALLENGE THE APARTHEID GOVERNMENT IN THE 1970s?</w:t>
      </w:r>
    </w:p>
    <w:p w:rsidR="00857E25" w:rsidRDefault="00857E25" w:rsidP="00857E25">
      <w:pPr>
        <w:rPr>
          <w:rFonts w:ascii="Times New Roman" w:hAnsi="Times New Roman" w:cs="Times New Roman"/>
          <w:b/>
          <w:sz w:val="24"/>
          <w:szCs w:val="24"/>
        </w:rPr>
      </w:pPr>
    </w:p>
    <w:p w:rsidR="001A5E87" w:rsidRDefault="001A5E87" w:rsidP="00857E25">
      <w:pPr>
        <w:rPr>
          <w:rFonts w:ascii="Times New Roman" w:hAnsi="Times New Roman" w:cs="Times New Roman"/>
          <w:b/>
          <w:sz w:val="24"/>
          <w:szCs w:val="24"/>
        </w:rPr>
      </w:pPr>
    </w:p>
    <w:p w:rsidR="001A5E87" w:rsidRDefault="001A5E87" w:rsidP="00857E25">
      <w:pPr>
        <w:rPr>
          <w:rFonts w:ascii="Times New Roman" w:hAnsi="Times New Roman" w:cs="Times New Roman"/>
          <w:b/>
          <w:sz w:val="24"/>
          <w:szCs w:val="24"/>
        </w:rPr>
      </w:pPr>
    </w:p>
    <w:p w:rsidR="001A5E87" w:rsidRPr="00FD49E0" w:rsidRDefault="001A5E87" w:rsidP="00857E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7E25" w:rsidRPr="00FD49E0" w:rsidRDefault="00857E25" w:rsidP="00857E25">
      <w:pPr>
        <w:rPr>
          <w:rFonts w:ascii="Times New Roman" w:hAnsi="Times New Roman" w:cs="Times New Roman"/>
          <w:b/>
          <w:sz w:val="24"/>
          <w:szCs w:val="24"/>
        </w:rPr>
      </w:pPr>
      <w:r w:rsidRPr="00FD49E0">
        <w:rPr>
          <w:rFonts w:ascii="Times New Roman" w:hAnsi="Times New Roman" w:cs="Times New Roman"/>
          <w:b/>
          <w:sz w:val="24"/>
          <w:szCs w:val="24"/>
        </w:rPr>
        <w:lastRenderedPageBreak/>
        <w:t>ACTIVITY 1          31/03/2020</w:t>
      </w:r>
    </w:p>
    <w:p w:rsidR="00857E25" w:rsidRDefault="00857E25" w:rsidP="00857E25">
      <w:pPr>
        <w:rPr>
          <w:rFonts w:cs="Arial"/>
          <w:b/>
          <w:szCs w:val="24"/>
        </w:rPr>
      </w:pPr>
    </w:p>
    <w:p w:rsidR="00857E25" w:rsidRDefault="00857E25" w:rsidP="00857E25">
      <w:pPr>
        <w:rPr>
          <w:rFonts w:cs="Arial"/>
          <w:b/>
          <w:szCs w:val="24"/>
        </w:rPr>
      </w:pPr>
    </w:p>
    <w:p w:rsidR="00857E25" w:rsidRDefault="00857E25" w:rsidP="00857E2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1.1</w:t>
      </w:r>
    </w:p>
    <w:p w:rsidR="00857E25" w:rsidRDefault="00857E25" w:rsidP="00857E25">
      <w:pPr>
        <w:pStyle w:val="ListParagraph"/>
        <w:numPr>
          <w:ilvl w:val="2"/>
          <w:numId w:val="22"/>
        </w:numPr>
        <w:tabs>
          <w:tab w:val="left" w:pos="1418"/>
        </w:tabs>
        <w:spacing w:after="0" w:line="240" w:lineRule="auto"/>
        <w:ind w:hanging="11"/>
        <w:rPr>
          <w:rFonts w:ascii="Arial" w:eastAsia="Calibri" w:hAnsi="Arial" w:cs="Arial"/>
          <w:i/>
          <w:sz w:val="24"/>
          <w:szCs w:val="24"/>
        </w:rPr>
      </w:pPr>
      <w:r w:rsidRPr="00185084">
        <w:rPr>
          <w:rFonts w:ascii="Arial" w:eastAsia="Calibri" w:hAnsi="Arial" w:cs="Arial"/>
          <w:i/>
          <w:sz w:val="24"/>
          <w:szCs w:val="24"/>
        </w:rPr>
        <w:t>[Explanation of historical concepts from Source 1A – L1]</w:t>
      </w:r>
    </w:p>
    <w:p w:rsidR="00857E25" w:rsidRPr="00185084" w:rsidRDefault="00857E25" w:rsidP="00857E25">
      <w:pPr>
        <w:pStyle w:val="ListParagraph"/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:rsidR="00857E25" w:rsidRDefault="00857E25" w:rsidP="00857E2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(a)</w:t>
      </w:r>
      <w:r>
        <w:rPr>
          <w:rFonts w:ascii="Arial" w:eastAsia="Calibri" w:hAnsi="Arial" w:cs="Arial"/>
          <w:sz w:val="24"/>
          <w:szCs w:val="24"/>
        </w:rPr>
        <w:tab/>
        <w:t>Black Consciousness</w:t>
      </w:r>
    </w:p>
    <w:p w:rsidR="00857E25" w:rsidRDefault="00857E25" w:rsidP="00857E25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numPr>
          <w:ilvl w:val="0"/>
          <w:numId w:val="14"/>
        </w:numPr>
        <w:tabs>
          <w:tab w:val="left" w:pos="1560"/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philosophy that advocates black pride and values</w:t>
      </w:r>
    </w:p>
    <w:p w:rsidR="00857E25" w:rsidRDefault="00857E25" w:rsidP="00857E25">
      <w:pPr>
        <w:pStyle w:val="ListParagraph"/>
        <w:numPr>
          <w:ilvl w:val="0"/>
          <w:numId w:val="14"/>
        </w:numPr>
        <w:tabs>
          <w:tab w:val="left" w:pos="1560"/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Black people must rid themselves from the shackles of inferiority</w:t>
      </w:r>
    </w:p>
    <w:p w:rsidR="00857E25" w:rsidRDefault="00857E25" w:rsidP="00857E25">
      <w:pPr>
        <w:pStyle w:val="ListParagraph"/>
        <w:numPr>
          <w:ilvl w:val="0"/>
          <w:numId w:val="14"/>
        </w:numPr>
        <w:tabs>
          <w:tab w:val="left" w:pos="1560"/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Black people should free themselves from the chains of oppression</w:t>
      </w:r>
    </w:p>
    <w:p w:rsidR="00857E25" w:rsidRPr="008D0E60" w:rsidRDefault="00857E25" w:rsidP="00857E25">
      <w:pPr>
        <w:pStyle w:val="ListParagraph"/>
        <w:numPr>
          <w:ilvl w:val="0"/>
          <w:numId w:val="14"/>
        </w:numPr>
        <w:tabs>
          <w:tab w:val="left" w:pos="1560"/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sz w:val="24"/>
          <w:szCs w:val="24"/>
        </w:rPr>
      </w:pPr>
      <w:r w:rsidRPr="008D0E60">
        <w:rPr>
          <w:rFonts w:ascii="Arial" w:eastAsia="Calibri" w:hAnsi="Arial" w:cs="Arial"/>
          <w:sz w:val="24"/>
          <w:szCs w:val="24"/>
        </w:rPr>
        <w:t>Black people must empower themselves by taking responsibility for their own struggle</w:t>
      </w:r>
    </w:p>
    <w:p w:rsidR="00857E25" w:rsidRDefault="00857E25" w:rsidP="00857E25">
      <w:pPr>
        <w:pStyle w:val="ListParagraph"/>
        <w:numPr>
          <w:ilvl w:val="0"/>
          <w:numId w:val="14"/>
        </w:numPr>
        <w:tabs>
          <w:tab w:val="left" w:pos="1560"/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>(Any 1 x 2)  (2)</w:t>
      </w:r>
    </w:p>
    <w:p w:rsidR="00857E25" w:rsidRDefault="00857E25" w:rsidP="00857E25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(b)</w:t>
      </w:r>
      <w:r>
        <w:rPr>
          <w:rFonts w:ascii="Arial" w:eastAsia="Calibri" w:hAnsi="Arial" w:cs="Arial"/>
          <w:sz w:val="24"/>
          <w:szCs w:val="24"/>
        </w:rPr>
        <w:tab/>
        <w:t>Liberation</w:t>
      </w:r>
    </w:p>
    <w:p w:rsidR="00857E25" w:rsidRDefault="00857E25" w:rsidP="00857E25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857E25" w:rsidRPr="008D0E60" w:rsidRDefault="00857E25" w:rsidP="00857E25">
      <w:pPr>
        <w:pStyle w:val="ListParagraph"/>
        <w:numPr>
          <w:ilvl w:val="0"/>
          <w:numId w:val="30"/>
        </w:numPr>
        <w:tabs>
          <w:tab w:val="left" w:pos="1560"/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sz w:val="24"/>
          <w:szCs w:val="24"/>
        </w:rPr>
      </w:pPr>
      <w:r w:rsidRPr="008D0E60">
        <w:rPr>
          <w:rFonts w:ascii="Arial" w:eastAsia="Calibri" w:hAnsi="Arial" w:cs="Arial"/>
          <w:sz w:val="24"/>
          <w:szCs w:val="24"/>
        </w:rPr>
        <w:t>Gaining freedom from the oppression of the apartheid government in the 1990s in South Africa</w:t>
      </w:r>
    </w:p>
    <w:p w:rsidR="00857E25" w:rsidRDefault="00857E25" w:rsidP="00857E25">
      <w:pPr>
        <w:pStyle w:val="ListParagraph"/>
        <w:numPr>
          <w:ilvl w:val="0"/>
          <w:numId w:val="30"/>
        </w:numPr>
        <w:tabs>
          <w:tab w:val="left" w:pos="1560"/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Setting black people free from oppression – apartheid </w:t>
      </w:r>
    </w:p>
    <w:p w:rsidR="00857E25" w:rsidRPr="006066D8" w:rsidRDefault="00857E25" w:rsidP="00857E25">
      <w:pPr>
        <w:pStyle w:val="ListParagraph"/>
        <w:numPr>
          <w:ilvl w:val="0"/>
          <w:numId w:val="30"/>
        </w:numPr>
        <w:tabs>
          <w:tab w:val="left" w:pos="2552"/>
          <w:tab w:val="right" w:pos="10206"/>
        </w:tabs>
        <w:spacing w:before="100" w:beforeAutospacing="1" w:after="160" w:line="256" w:lineRule="auto"/>
        <w:ind w:left="2552" w:hanging="425"/>
        <w:rPr>
          <w:rFonts w:ascii="Arial" w:eastAsia="Calibri" w:hAnsi="Arial" w:cs="Arial"/>
          <w:i/>
          <w:iCs/>
          <w:sz w:val="24"/>
          <w:szCs w:val="24"/>
        </w:rPr>
      </w:pPr>
      <w:r w:rsidRPr="008D0E60">
        <w:rPr>
          <w:rFonts w:ascii="Arial" w:eastAsia="Calibri" w:hAnsi="Arial" w:cs="Arial"/>
          <w:sz w:val="24"/>
          <w:szCs w:val="24"/>
        </w:rPr>
        <w:t>Any other relevant response</w:t>
      </w:r>
      <w:r w:rsidRPr="008D0E60">
        <w:rPr>
          <w:rFonts w:ascii="Arial" w:eastAsia="Calibri" w:hAnsi="Arial" w:cs="Arial"/>
          <w:sz w:val="24"/>
          <w:szCs w:val="24"/>
        </w:rPr>
        <w:tab/>
        <w:t>(Any 1 x 2)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8D0E60">
        <w:rPr>
          <w:rFonts w:ascii="Arial" w:eastAsia="Calibri" w:hAnsi="Arial" w:cs="Arial"/>
          <w:sz w:val="24"/>
          <w:szCs w:val="24"/>
        </w:rPr>
        <w:t>(2)</w:t>
      </w:r>
    </w:p>
    <w:p w:rsidR="00857E25" w:rsidRPr="008D0E60" w:rsidRDefault="00857E25" w:rsidP="00857E25">
      <w:pPr>
        <w:pStyle w:val="ListParagraph"/>
        <w:tabs>
          <w:tab w:val="left" w:pos="2552"/>
          <w:tab w:val="right" w:pos="10206"/>
        </w:tabs>
        <w:ind w:left="2552"/>
        <w:rPr>
          <w:rFonts w:ascii="Arial" w:eastAsia="Calibri" w:hAnsi="Arial" w:cs="Arial"/>
          <w:i/>
          <w:iCs/>
          <w:sz w:val="24"/>
          <w:szCs w:val="24"/>
        </w:rPr>
      </w:pPr>
    </w:p>
    <w:p w:rsidR="00857E25" w:rsidRDefault="00857E25" w:rsidP="00857E25">
      <w:pPr>
        <w:pStyle w:val="ListParagraph"/>
        <w:tabs>
          <w:tab w:val="left" w:pos="1418"/>
          <w:tab w:val="right" w:pos="10206"/>
        </w:tabs>
        <w:rPr>
          <w:rFonts w:ascii="Arial" w:eastAsia="Calibri" w:hAnsi="Arial" w:cs="Arial"/>
          <w:i/>
          <w:iCs/>
          <w:sz w:val="24"/>
          <w:szCs w:val="24"/>
        </w:rPr>
      </w:pPr>
      <w:r w:rsidRPr="006066D8">
        <w:rPr>
          <w:rFonts w:ascii="Arial" w:eastAsia="Calibri" w:hAnsi="Arial" w:cs="Arial"/>
          <w:iCs/>
          <w:sz w:val="24"/>
          <w:szCs w:val="24"/>
        </w:rPr>
        <w:t>1.1.2</w:t>
      </w:r>
      <w:r>
        <w:rPr>
          <w:rFonts w:ascii="Arial" w:eastAsia="Calibri" w:hAnsi="Arial" w:cs="Arial"/>
          <w:i/>
          <w:iCs/>
          <w:sz w:val="24"/>
          <w:szCs w:val="24"/>
        </w:rPr>
        <w:tab/>
      </w:r>
      <w:r w:rsidRPr="008D0E60">
        <w:rPr>
          <w:rFonts w:ascii="Arial" w:eastAsia="Calibri" w:hAnsi="Arial" w:cs="Arial"/>
          <w:i/>
          <w:iCs/>
          <w:sz w:val="24"/>
          <w:szCs w:val="24"/>
        </w:rPr>
        <w:t>[Extraction of evidence from Source 1A – L1]</w:t>
      </w:r>
    </w:p>
    <w:p w:rsidR="00857E25" w:rsidRPr="008D0E60" w:rsidRDefault="00857E25" w:rsidP="00857E25">
      <w:pPr>
        <w:pStyle w:val="ListParagraph"/>
        <w:tabs>
          <w:tab w:val="left" w:pos="1560"/>
          <w:tab w:val="right" w:pos="10206"/>
        </w:tabs>
        <w:rPr>
          <w:rFonts w:ascii="Arial" w:eastAsia="Calibri" w:hAnsi="Arial" w:cs="Arial"/>
          <w:i/>
          <w:iCs/>
          <w:sz w:val="24"/>
          <w:szCs w:val="24"/>
        </w:rPr>
      </w:pPr>
    </w:p>
    <w:p w:rsidR="00857E25" w:rsidRDefault="00857E25" w:rsidP="00857E25">
      <w:pPr>
        <w:pStyle w:val="ListParagraph"/>
        <w:numPr>
          <w:ilvl w:val="0"/>
          <w:numId w:val="15"/>
        </w:numPr>
        <w:tabs>
          <w:tab w:val="left" w:pos="1134"/>
          <w:tab w:val="left" w:pos="1985"/>
        </w:tabs>
        <w:spacing w:before="100" w:beforeAutospacing="1" w:after="160" w:line="256" w:lineRule="auto"/>
        <w:ind w:left="1134" w:firstLine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Black people should develop a pride in being black.</w:t>
      </w:r>
    </w:p>
    <w:p w:rsidR="00857E25" w:rsidRDefault="00857E25" w:rsidP="00857E25">
      <w:pPr>
        <w:pStyle w:val="ListParagraph"/>
        <w:numPr>
          <w:ilvl w:val="0"/>
          <w:numId w:val="15"/>
        </w:numPr>
        <w:tabs>
          <w:tab w:val="left" w:pos="1134"/>
          <w:tab w:val="left" w:pos="1985"/>
        </w:tabs>
        <w:spacing w:before="100" w:beforeAutospacing="1" w:after="160" w:line="256" w:lineRule="auto"/>
        <w:ind w:left="1134" w:firstLine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Black people should free themselves from the feelings of inferiority.</w:t>
      </w:r>
    </w:p>
    <w:p w:rsidR="00857E25" w:rsidRDefault="00857E25" w:rsidP="00857E25">
      <w:pPr>
        <w:pStyle w:val="ListParagraph"/>
        <w:numPr>
          <w:ilvl w:val="0"/>
          <w:numId w:val="15"/>
        </w:numPr>
        <w:tabs>
          <w:tab w:val="left" w:pos="1134"/>
          <w:tab w:val="left" w:pos="1985"/>
        </w:tabs>
        <w:spacing w:before="100" w:beforeAutospacing="1" w:after="160" w:line="256" w:lineRule="auto"/>
        <w:ind w:left="1134" w:firstLine="284"/>
        <w:rPr>
          <w:rFonts w:ascii="Arial" w:eastAsia="Calibri" w:hAnsi="Arial" w:cs="Arial"/>
          <w:sz w:val="24"/>
          <w:szCs w:val="24"/>
        </w:rPr>
      </w:pPr>
      <w:r w:rsidRPr="008D0E60">
        <w:rPr>
          <w:rFonts w:ascii="Arial" w:eastAsia="Calibri" w:hAnsi="Arial" w:cs="Arial"/>
          <w:sz w:val="24"/>
          <w:szCs w:val="24"/>
        </w:rPr>
        <w:t>Black people should develop a self-confidence to determine their own future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Pr="008D0E60" w:rsidRDefault="00857E25" w:rsidP="00857E25">
      <w:pPr>
        <w:pStyle w:val="ListParagraph"/>
        <w:tabs>
          <w:tab w:val="left" w:pos="1134"/>
        </w:tabs>
        <w:ind w:left="1134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8D0E60">
        <w:rPr>
          <w:rFonts w:ascii="Arial" w:eastAsia="Calibri" w:hAnsi="Arial" w:cs="Arial"/>
          <w:sz w:val="24"/>
          <w:szCs w:val="24"/>
        </w:rPr>
        <w:tab/>
        <w:t>(1 x 2)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8D0E60">
        <w:rPr>
          <w:rFonts w:ascii="Arial" w:eastAsia="Calibri" w:hAnsi="Arial" w:cs="Arial"/>
          <w:sz w:val="24"/>
          <w:szCs w:val="24"/>
        </w:rPr>
        <w:t>(2)</w:t>
      </w:r>
    </w:p>
    <w:p w:rsidR="00857E25" w:rsidRDefault="00857E25" w:rsidP="00857E25">
      <w:pPr>
        <w:pStyle w:val="ListParagraph"/>
        <w:numPr>
          <w:ilvl w:val="2"/>
          <w:numId w:val="18"/>
        </w:numPr>
        <w:tabs>
          <w:tab w:val="left" w:pos="1418"/>
        </w:tabs>
        <w:spacing w:before="100" w:beforeAutospacing="1" w:after="160" w:line="256" w:lineRule="auto"/>
        <w:ind w:hanging="11"/>
        <w:rPr>
          <w:rFonts w:ascii="Arial" w:eastAsia="Calibri" w:hAnsi="Arial" w:cs="Arial"/>
          <w:i/>
        </w:rPr>
      </w:pPr>
      <w:r w:rsidRPr="00185084">
        <w:rPr>
          <w:rFonts w:ascii="Arial" w:eastAsia="Calibri" w:hAnsi="Arial" w:cs="Arial"/>
          <w:i/>
        </w:rPr>
        <w:t>[</w:t>
      </w:r>
      <w:r w:rsidRPr="00185084">
        <w:rPr>
          <w:rFonts w:ascii="Arial" w:eastAsia="Calibri" w:hAnsi="Arial" w:cs="Arial"/>
          <w:i/>
          <w:iCs/>
        </w:rPr>
        <w:t>Interpretation of evidence from Source 1A –</w:t>
      </w:r>
      <w:r>
        <w:rPr>
          <w:rFonts w:ascii="Arial" w:eastAsia="Calibri" w:hAnsi="Arial" w:cs="Arial"/>
          <w:i/>
          <w:iCs/>
        </w:rPr>
        <w:t xml:space="preserve"> </w:t>
      </w:r>
      <w:r w:rsidRPr="00185084">
        <w:rPr>
          <w:rFonts w:ascii="Arial" w:eastAsia="Calibri" w:hAnsi="Arial" w:cs="Arial"/>
          <w:i/>
          <w:iCs/>
        </w:rPr>
        <w:t>L2</w:t>
      </w:r>
      <w:r w:rsidRPr="00185084">
        <w:rPr>
          <w:rFonts w:ascii="Arial" w:eastAsia="Calibri" w:hAnsi="Arial" w:cs="Arial"/>
          <w:i/>
        </w:rPr>
        <w:t>]</w:t>
      </w:r>
    </w:p>
    <w:p w:rsidR="00857E25" w:rsidRPr="00185084" w:rsidRDefault="00857E25" w:rsidP="00857E25">
      <w:pPr>
        <w:pStyle w:val="ListParagraph"/>
        <w:tabs>
          <w:tab w:val="left" w:pos="1985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i/>
        </w:rPr>
      </w:pPr>
    </w:p>
    <w:p w:rsidR="00857E25" w:rsidRDefault="00857E25" w:rsidP="00857E25">
      <w:pPr>
        <w:pStyle w:val="ListParagraph"/>
        <w:numPr>
          <w:ilvl w:val="0"/>
          <w:numId w:val="23"/>
        </w:numPr>
        <w:tabs>
          <w:tab w:val="left" w:pos="1134"/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Encouraged self-reliance among black people</w:t>
      </w:r>
    </w:p>
    <w:p w:rsidR="00857E25" w:rsidRPr="00423276" w:rsidRDefault="00857E25" w:rsidP="00857E25">
      <w:pPr>
        <w:pStyle w:val="ListParagraph"/>
        <w:numPr>
          <w:ilvl w:val="0"/>
          <w:numId w:val="23"/>
        </w:numPr>
        <w:tabs>
          <w:tab w:val="left" w:pos="1134"/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co-ordinate BC activities</w:t>
      </w:r>
    </w:p>
    <w:p w:rsidR="00857E25" w:rsidRPr="00D02AAD" w:rsidRDefault="00857E25" w:rsidP="00857E25">
      <w:pPr>
        <w:pStyle w:val="ListParagraph"/>
        <w:numPr>
          <w:ilvl w:val="0"/>
          <w:numId w:val="23"/>
        </w:numPr>
        <w:tabs>
          <w:tab w:val="left" w:pos="1134"/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Any other relevant response</w:t>
      </w:r>
      <w:r>
        <w:rPr>
          <w:rFonts w:ascii="Arial" w:eastAsia="Calibri" w:hAnsi="Arial" w:cs="Arial"/>
        </w:rPr>
        <w:tab/>
        <w:t xml:space="preserve">  (Any 1 x 2)  (2)</w:t>
      </w:r>
    </w:p>
    <w:p w:rsidR="00857E25" w:rsidRDefault="00857E25" w:rsidP="00857E25">
      <w:pPr>
        <w:pStyle w:val="ListParagraph"/>
        <w:numPr>
          <w:ilvl w:val="2"/>
          <w:numId w:val="18"/>
        </w:numPr>
        <w:tabs>
          <w:tab w:val="left" w:pos="1418"/>
        </w:tabs>
        <w:spacing w:before="100" w:beforeAutospacing="1" w:after="160" w:line="256" w:lineRule="auto"/>
        <w:ind w:hanging="11"/>
        <w:rPr>
          <w:rFonts w:ascii="Arial" w:eastAsia="Calibri" w:hAnsi="Arial" w:cs="Arial"/>
          <w:i/>
          <w:sz w:val="24"/>
          <w:szCs w:val="24"/>
        </w:rPr>
      </w:pPr>
      <w:r w:rsidRPr="00185084">
        <w:rPr>
          <w:rFonts w:ascii="Arial" w:eastAsia="Calibri" w:hAnsi="Arial" w:cs="Arial"/>
          <w:i/>
          <w:sz w:val="24"/>
          <w:szCs w:val="24"/>
        </w:rPr>
        <w:t xml:space="preserve"> [</w:t>
      </w:r>
      <w:r>
        <w:rPr>
          <w:rFonts w:ascii="Arial" w:eastAsia="Calibri" w:hAnsi="Arial" w:cs="Arial"/>
          <w:i/>
          <w:iCs/>
          <w:sz w:val="24"/>
          <w:szCs w:val="24"/>
        </w:rPr>
        <w:t>Ascertaining</w:t>
      </w:r>
      <w:r w:rsidRPr="00185084">
        <w:rPr>
          <w:rFonts w:ascii="Arial" w:eastAsia="Calibri" w:hAnsi="Arial" w:cs="Arial"/>
          <w:i/>
          <w:iCs/>
          <w:sz w:val="24"/>
          <w:szCs w:val="24"/>
        </w:rPr>
        <w:t xml:space="preserve"> the usefulness of evidence from Source 1A –</w:t>
      </w:r>
      <w:r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185084">
        <w:rPr>
          <w:rFonts w:ascii="Arial" w:eastAsia="Calibri" w:hAnsi="Arial" w:cs="Arial"/>
          <w:i/>
          <w:iCs/>
          <w:sz w:val="24"/>
          <w:szCs w:val="24"/>
        </w:rPr>
        <w:t>L3</w:t>
      </w:r>
      <w:r w:rsidRPr="00185084">
        <w:rPr>
          <w:rFonts w:ascii="Arial" w:eastAsia="Calibri" w:hAnsi="Arial" w:cs="Arial"/>
          <w:i/>
          <w:sz w:val="24"/>
          <w:szCs w:val="24"/>
        </w:rPr>
        <w:t>]</w:t>
      </w:r>
    </w:p>
    <w:p w:rsidR="00857E25" w:rsidRDefault="00857E25" w:rsidP="00857E25">
      <w:pPr>
        <w:pStyle w:val="ListParagraph"/>
        <w:rPr>
          <w:rFonts w:ascii="Arial" w:eastAsia="Calibri" w:hAnsi="Arial" w:cs="Arial"/>
          <w:i/>
          <w:sz w:val="24"/>
          <w:szCs w:val="24"/>
        </w:rPr>
      </w:pPr>
    </w:p>
    <w:p w:rsidR="00857E25" w:rsidRDefault="00857E25" w:rsidP="00857E25">
      <w:pPr>
        <w:pStyle w:val="ListParagrap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 w:rsidRPr="00DC23AE">
        <w:rPr>
          <w:rFonts w:ascii="Arial" w:eastAsia="Calibri" w:hAnsi="Arial" w:cs="Arial"/>
          <w:b/>
          <w:sz w:val="24"/>
          <w:szCs w:val="24"/>
        </w:rPr>
        <w:t>The source is useful because:</w:t>
      </w:r>
    </w:p>
    <w:p w:rsidR="00857E25" w:rsidRPr="00DC23AE" w:rsidRDefault="00857E25" w:rsidP="00857E25">
      <w:pPr>
        <w:pStyle w:val="ListParagraph"/>
        <w:rPr>
          <w:rFonts w:ascii="Arial" w:eastAsia="Calibri" w:hAnsi="Arial" w:cs="Arial"/>
          <w:b/>
          <w:sz w:val="24"/>
          <w:szCs w:val="24"/>
        </w:rPr>
      </w:pPr>
    </w:p>
    <w:p w:rsidR="00857E25" w:rsidRDefault="00857E25" w:rsidP="00857E25">
      <w:pPr>
        <w:pStyle w:val="ListParagraph"/>
        <w:numPr>
          <w:ilvl w:val="0"/>
          <w:numId w:val="16"/>
        </w:numPr>
        <w:tabs>
          <w:tab w:val="left" w:pos="1134"/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It highlights the aims and ideas of Black Consciousness</w:t>
      </w:r>
    </w:p>
    <w:p w:rsidR="00857E25" w:rsidRDefault="00857E25" w:rsidP="00857E25">
      <w:pPr>
        <w:pStyle w:val="ListParagraph"/>
        <w:numPr>
          <w:ilvl w:val="0"/>
          <w:numId w:val="16"/>
        </w:numPr>
        <w:tabs>
          <w:tab w:val="left" w:pos="1134"/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It helps us understand the reasons for the establishment of BPC</w:t>
      </w:r>
    </w:p>
    <w:p w:rsidR="00857E25" w:rsidRDefault="00857E25" w:rsidP="00857E25">
      <w:pPr>
        <w:pStyle w:val="ListParagraph"/>
        <w:numPr>
          <w:ilvl w:val="0"/>
          <w:numId w:val="16"/>
        </w:numPr>
        <w:tabs>
          <w:tab w:val="left" w:pos="1134"/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It explains the impact it had on the youth of 1976</w:t>
      </w:r>
    </w:p>
    <w:p w:rsidR="00857E25" w:rsidRDefault="00857E25" w:rsidP="00857E25">
      <w:pPr>
        <w:pStyle w:val="ListParagraph"/>
        <w:numPr>
          <w:ilvl w:val="0"/>
          <w:numId w:val="16"/>
        </w:numPr>
        <w:tabs>
          <w:tab w:val="left" w:pos="1134"/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>(Any 2 x 2)  (4)</w:t>
      </w:r>
    </w:p>
    <w:p w:rsidR="00857E25" w:rsidRDefault="00857E25" w:rsidP="00857E25">
      <w:pPr>
        <w:pStyle w:val="ListParagraph"/>
        <w:tabs>
          <w:tab w:val="left" w:pos="1134"/>
          <w:tab w:val="left" w:pos="1985"/>
          <w:tab w:val="right" w:pos="10206"/>
        </w:tabs>
        <w:ind w:left="1418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tabs>
          <w:tab w:val="left" w:pos="1985"/>
          <w:tab w:val="right" w:pos="10206"/>
        </w:tabs>
        <w:ind w:left="0"/>
        <w:rPr>
          <w:rFonts w:ascii="Arial" w:eastAsia="Calibri" w:hAnsi="Arial" w:cs="Arial"/>
          <w:sz w:val="24"/>
          <w:szCs w:val="24"/>
        </w:rPr>
      </w:pPr>
    </w:p>
    <w:p w:rsidR="00857E25" w:rsidRPr="001734A9" w:rsidRDefault="00857E25" w:rsidP="00857E25">
      <w:pPr>
        <w:pStyle w:val="ListParagraph"/>
        <w:tabs>
          <w:tab w:val="left" w:pos="1985"/>
          <w:tab w:val="right" w:pos="10206"/>
        </w:tabs>
        <w:ind w:left="0"/>
        <w:rPr>
          <w:rFonts w:ascii="Arial" w:eastAsia="Calibri" w:hAnsi="Arial" w:cs="Arial"/>
          <w:sz w:val="24"/>
          <w:szCs w:val="24"/>
        </w:rPr>
      </w:pPr>
      <w:r w:rsidRPr="001734A9">
        <w:rPr>
          <w:rFonts w:ascii="Arial" w:eastAsia="Calibri" w:hAnsi="Arial" w:cs="Arial"/>
          <w:b/>
          <w:bCs/>
          <w:sz w:val="24"/>
          <w:szCs w:val="24"/>
        </w:rPr>
        <w:t>ACTIVITY 2</w:t>
      </w:r>
      <w:r w:rsidRPr="001734A9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1734A9">
        <w:rPr>
          <w:rFonts w:ascii="Arial" w:eastAsia="Calibri" w:hAnsi="Arial" w:cs="Arial"/>
          <w:b/>
          <w:bCs/>
          <w:sz w:val="24"/>
          <w:szCs w:val="24"/>
        </w:rPr>
        <w:t>31/03/2020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</w:t>
      </w:r>
    </w:p>
    <w:p w:rsidR="00857E25" w:rsidRPr="00185084" w:rsidRDefault="00857E25" w:rsidP="00857E25">
      <w:pPr>
        <w:pStyle w:val="ListParagraph"/>
        <w:numPr>
          <w:ilvl w:val="2"/>
          <w:numId w:val="20"/>
        </w:numPr>
        <w:tabs>
          <w:tab w:val="left" w:pos="1418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i/>
          <w:sz w:val="24"/>
          <w:szCs w:val="24"/>
        </w:rPr>
      </w:pPr>
      <w:r w:rsidRPr="00185084">
        <w:rPr>
          <w:rFonts w:ascii="Arial" w:eastAsia="Calibri" w:hAnsi="Arial" w:cs="Arial"/>
          <w:i/>
          <w:sz w:val="24"/>
          <w:szCs w:val="24"/>
        </w:rPr>
        <w:t>[</w:t>
      </w:r>
      <w:r w:rsidRPr="00185084">
        <w:rPr>
          <w:rFonts w:ascii="Arial" w:eastAsia="Calibri" w:hAnsi="Arial" w:cs="Arial"/>
          <w:i/>
          <w:iCs/>
          <w:sz w:val="24"/>
          <w:szCs w:val="24"/>
        </w:rPr>
        <w:t>Extraction of evidence from Source 1B – L1</w:t>
      </w:r>
      <w:r w:rsidRPr="00185084">
        <w:rPr>
          <w:rFonts w:ascii="Arial" w:eastAsia="Calibri" w:hAnsi="Arial" w:cs="Arial"/>
          <w:i/>
          <w:sz w:val="24"/>
          <w:szCs w:val="24"/>
        </w:rPr>
        <w:t>]</w:t>
      </w:r>
    </w:p>
    <w:p w:rsidR="00857E25" w:rsidRPr="00185084" w:rsidRDefault="00857E25" w:rsidP="00857E25">
      <w:pPr>
        <w:pStyle w:val="ListParagraph"/>
        <w:numPr>
          <w:ilvl w:val="0"/>
          <w:numId w:val="19"/>
        </w:numPr>
        <w:tabs>
          <w:tab w:val="left" w:pos="1985"/>
          <w:tab w:val="right" w:pos="10206"/>
        </w:tabs>
        <w:spacing w:before="100" w:beforeAutospacing="1" w:after="160" w:line="256" w:lineRule="auto"/>
        <w:ind w:left="1418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Pretoria Central prison  (1 x 1)  (1)</w:t>
      </w:r>
      <w:r>
        <w:rPr>
          <w:rFonts w:ascii="Arial" w:eastAsia="Calibri" w:hAnsi="Arial" w:cs="Arial"/>
          <w:sz w:val="24"/>
          <w:szCs w:val="24"/>
        </w:rPr>
        <w:tab/>
      </w:r>
    </w:p>
    <w:p w:rsidR="00857E25" w:rsidRPr="00185084" w:rsidRDefault="00857E25" w:rsidP="00857E25">
      <w:pPr>
        <w:pStyle w:val="ListParagraph"/>
        <w:numPr>
          <w:ilvl w:val="2"/>
          <w:numId w:val="20"/>
        </w:numPr>
        <w:tabs>
          <w:tab w:val="left" w:pos="1418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i/>
          <w:sz w:val="24"/>
          <w:szCs w:val="24"/>
        </w:rPr>
      </w:pPr>
      <w:r w:rsidRPr="00185084">
        <w:rPr>
          <w:rFonts w:ascii="Arial" w:eastAsia="Calibri" w:hAnsi="Arial" w:cs="Arial"/>
          <w:i/>
          <w:sz w:val="24"/>
          <w:szCs w:val="24"/>
        </w:rPr>
        <w:t>[</w:t>
      </w:r>
      <w:r w:rsidRPr="00185084">
        <w:rPr>
          <w:rFonts w:ascii="Arial" w:eastAsia="Calibri" w:hAnsi="Arial" w:cs="Arial"/>
          <w:i/>
          <w:iCs/>
          <w:sz w:val="24"/>
          <w:szCs w:val="24"/>
        </w:rPr>
        <w:t>Extraction of evidence from Source 1B – L1</w:t>
      </w:r>
      <w:r w:rsidRPr="00185084">
        <w:rPr>
          <w:rFonts w:ascii="Arial" w:eastAsia="Calibri" w:hAnsi="Arial" w:cs="Arial"/>
          <w:i/>
          <w:sz w:val="24"/>
          <w:szCs w:val="24"/>
        </w:rPr>
        <w:t>]</w:t>
      </w:r>
    </w:p>
    <w:p w:rsidR="00857E25" w:rsidRDefault="00857E25" w:rsidP="00857E25">
      <w:pPr>
        <w:pStyle w:val="ListParagraph"/>
        <w:numPr>
          <w:ilvl w:val="0"/>
          <w:numId w:val="17"/>
        </w:numPr>
        <w:tabs>
          <w:tab w:val="left" w:pos="1985"/>
          <w:tab w:val="right" w:pos="10206"/>
        </w:tabs>
        <w:spacing w:before="100" w:beforeAutospacing="1" w:after="160" w:line="256" w:lineRule="auto"/>
        <w:ind w:left="1418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‘As Biko was the twentieth person to die in police custody’</w:t>
      </w:r>
      <w:r>
        <w:rPr>
          <w:rFonts w:ascii="Arial" w:eastAsia="Calibri" w:hAnsi="Arial" w:cs="Arial"/>
          <w:sz w:val="24"/>
          <w:szCs w:val="24"/>
        </w:rPr>
        <w:tab/>
        <w:t>(1 x 1)  (1)</w:t>
      </w:r>
    </w:p>
    <w:p w:rsidR="00857E25" w:rsidRPr="0063593E" w:rsidRDefault="00857E25" w:rsidP="00857E25">
      <w:pPr>
        <w:pStyle w:val="ListParagraph"/>
        <w:tabs>
          <w:tab w:val="left" w:pos="1418"/>
        </w:tabs>
        <w:ind w:left="1418" w:hanging="709"/>
        <w:rPr>
          <w:rFonts w:ascii="Arial" w:eastAsia="Calibri" w:hAnsi="Arial" w:cs="Arial"/>
          <w:sz w:val="24"/>
          <w:szCs w:val="24"/>
        </w:rPr>
      </w:pPr>
    </w:p>
    <w:p w:rsidR="00857E25" w:rsidRPr="00185084" w:rsidRDefault="00857E25" w:rsidP="00857E25">
      <w:pPr>
        <w:pStyle w:val="ListParagraph"/>
        <w:numPr>
          <w:ilvl w:val="2"/>
          <w:numId w:val="20"/>
        </w:numPr>
        <w:tabs>
          <w:tab w:val="left" w:pos="1418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i/>
          <w:sz w:val="24"/>
          <w:szCs w:val="24"/>
        </w:rPr>
      </w:pPr>
      <w:r w:rsidRPr="00185084">
        <w:rPr>
          <w:rFonts w:ascii="Arial" w:eastAsia="Calibri" w:hAnsi="Arial" w:cs="Arial"/>
          <w:i/>
          <w:sz w:val="24"/>
          <w:szCs w:val="24"/>
        </w:rPr>
        <w:t>[</w:t>
      </w:r>
      <w:r w:rsidRPr="00185084">
        <w:rPr>
          <w:rFonts w:ascii="Arial" w:eastAsia="Calibri" w:hAnsi="Arial" w:cs="Arial"/>
          <w:i/>
          <w:iCs/>
          <w:sz w:val="24"/>
          <w:szCs w:val="24"/>
        </w:rPr>
        <w:t>Extraction of evidence from Source 1B – L2</w:t>
      </w:r>
      <w:r w:rsidRPr="00185084">
        <w:rPr>
          <w:rFonts w:ascii="Arial" w:eastAsia="Calibri" w:hAnsi="Arial" w:cs="Arial"/>
          <w:i/>
          <w:sz w:val="24"/>
          <w:szCs w:val="24"/>
        </w:rPr>
        <w:t>]</w:t>
      </w:r>
    </w:p>
    <w:p w:rsidR="00857E25" w:rsidRDefault="00857E25" w:rsidP="00857E25">
      <w:pPr>
        <w:pStyle w:val="ListParagraph"/>
        <w:numPr>
          <w:ilvl w:val="0"/>
          <w:numId w:val="19"/>
        </w:numPr>
        <w:tabs>
          <w:tab w:val="left" w:pos="1985"/>
          <w:tab w:val="right" w:pos="10206"/>
        </w:tabs>
        <w:spacing w:before="100" w:beforeAutospacing="1" w:after="160" w:line="256" w:lineRule="auto"/>
        <w:ind w:left="1418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Hunger strike</w:t>
      </w:r>
      <w:r>
        <w:rPr>
          <w:rFonts w:ascii="Arial" w:eastAsia="Calibri" w:hAnsi="Arial" w:cs="Arial"/>
          <w:sz w:val="24"/>
          <w:szCs w:val="24"/>
        </w:rPr>
        <w:tab/>
        <w:t>(1 x 1)  (1)</w:t>
      </w:r>
    </w:p>
    <w:p w:rsidR="00857E25" w:rsidRPr="00E337D0" w:rsidRDefault="00857E25" w:rsidP="00857E25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857E25" w:rsidRPr="00185084" w:rsidRDefault="00857E25" w:rsidP="00857E25">
      <w:pPr>
        <w:pStyle w:val="ListParagraph"/>
        <w:numPr>
          <w:ilvl w:val="2"/>
          <w:numId w:val="20"/>
        </w:numPr>
        <w:tabs>
          <w:tab w:val="left" w:pos="1418"/>
        </w:tabs>
        <w:spacing w:before="100" w:beforeAutospacing="1" w:after="160" w:line="256" w:lineRule="auto"/>
        <w:ind w:hanging="11"/>
        <w:rPr>
          <w:rFonts w:ascii="Arial" w:eastAsia="Calibri" w:hAnsi="Arial" w:cs="Arial"/>
          <w:i/>
          <w:sz w:val="24"/>
          <w:szCs w:val="24"/>
        </w:rPr>
      </w:pPr>
      <w:r w:rsidRPr="00185084">
        <w:rPr>
          <w:rFonts w:ascii="Arial" w:eastAsia="Calibri" w:hAnsi="Arial" w:cs="Arial"/>
          <w:i/>
          <w:sz w:val="24"/>
          <w:szCs w:val="24"/>
        </w:rPr>
        <w:t>[</w:t>
      </w:r>
      <w:r>
        <w:rPr>
          <w:rFonts w:ascii="Arial" w:eastAsia="Calibri" w:hAnsi="Arial" w:cs="Arial"/>
          <w:i/>
          <w:iCs/>
          <w:sz w:val="24"/>
          <w:szCs w:val="24"/>
        </w:rPr>
        <w:t>Interpretation of evidence from</w:t>
      </w:r>
      <w:r w:rsidRPr="00185084">
        <w:rPr>
          <w:rFonts w:ascii="Arial" w:eastAsia="Calibri" w:hAnsi="Arial" w:cs="Arial"/>
          <w:i/>
          <w:iCs/>
          <w:sz w:val="24"/>
          <w:szCs w:val="24"/>
        </w:rPr>
        <w:t xml:space="preserve"> Source 1B – L2</w:t>
      </w:r>
      <w:r w:rsidRPr="00185084">
        <w:rPr>
          <w:rFonts w:ascii="Arial" w:eastAsia="Calibri" w:hAnsi="Arial" w:cs="Arial"/>
          <w:i/>
          <w:sz w:val="24"/>
          <w:szCs w:val="24"/>
        </w:rPr>
        <w:t>]</w:t>
      </w:r>
    </w:p>
    <w:p w:rsidR="00857E25" w:rsidRDefault="00857E25" w:rsidP="00857E25">
      <w:pPr>
        <w:pStyle w:val="ListParagraph"/>
        <w:numPr>
          <w:ilvl w:val="0"/>
          <w:numId w:val="19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Biko was extremely fit when he was arrested.</w:t>
      </w:r>
    </w:p>
    <w:p w:rsidR="00857E25" w:rsidRPr="005F37B4" w:rsidRDefault="00857E25" w:rsidP="00857E25">
      <w:pPr>
        <w:pStyle w:val="ListParagraph"/>
        <w:numPr>
          <w:ilvl w:val="0"/>
          <w:numId w:val="19"/>
        </w:numPr>
        <w:tabs>
          <w:tab w:val="left" w:pos="1985"/>
          <w:tab w:val="right" w:pos="10206"/>
        </w:tabs>
        <w:spacing w:after="0" w:line="240" w:lineRule="auto"/>
        <w:ind w:left="1985" w:hanging="567"/>
        <w:rPr>
          <w:rFonts w:ascii="Arial" w:eastAsia="Calibri" w:hAnsi="Arial" w:cs="Arial"/>
          <w:sz w:val="24"/>
          <w:szCs w:val="24"/>
        </w:rPr>
      </w:pPr>
      <w:r w:rsidRPr="005F37B4">
        <w:rPr>
          <w:rFonts w:ascii="Arial" w:eastAsia="Calibri" w:hAnsi="Arial" w:cs="Arial"/>
          <w:sz w:val="24"/>
          <w:szCs w:val="24"/>
        </w:rPr>
        <w:t xml:space="preserve">The autopsy was done </w:t>
      </w:r>
      <w:r>
        <w:rPr>
          <w:rFonts w:ascii="Arial" w:eastAsia="Calibri" w:hAnsi="Arial" w:cs="Arial"/>
          <w:sz w:val="24"/>
          <w:szCs w:val="24"/>
        </w:rPr>
        <w:t xml:space="preserve">in front of </w:t>
      </w:r>
      <w:r w:rsidRPr="005F37B4">
        <w:rPr>
          <w:rFonts w:ascii="Arial" w:eastAsia="Calibri" w:hAnsi="Arial" w:cs="Arial"/>
          <w:sz w:val="24"/>
          <w:szCs w:val="24"/>
        </w:rPr>
        <w:t>them and they probably saw the bruises and that he was assaulted before he was transported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Pr="005F37B4" w:rsidRDefault="00857E25" w:rsidP="00857E25">
      <w:pPr>
        <w:pStyle w:val="ListParagraph"/>
        <w:numPr>
          <w:ilvl w:val="0"/>
          <w:numId w:val="19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 w:rsidRPr="005F37B4">
        <w:rPr>
          <w:rFonts w:ascii="Arial" w:eastAsia="Calibri" w:hAnsi="Arial" w:cs="Arial"/>
          <w:sz w:val="24"/>
          <w:szCs w:val="24"/>
        </w:rPr>
        <w:t>The police had enough reason to cover up Biko’s death because Biko became a martyr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Default="00857E25" w:rsidP="00857E25">
      <w:pPr>
        <w:pStyle w:val="ListParagraph"/>
        <w:numPr>
          <w:ilvl w:val="0"/>
          <w:numId w:val="19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The newspaper article indicated that Biko died from head injuries.</w:t>
      </w:r>
    </w:p>
    <w:p w:rsidR="00857E25" w:rsidRDefault="00857E25" w:rsidP="00857E25">
      <w:pPr>
        <w:pStyle w:val="ListParagraph"/>
        <w:numPr>
          <w:ilvl w:val="0"/>
          <w:numId w:val="19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>(Any 2 x 2)  (4)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Pr="00185084" w:rsidRDefault="00857E25" w:rsidP="00857E25">
      <w:pPr>
        <w:pStyle w:val="ListParagraph"/>
        <w:numPr>
          <w:ilvl w:val="2"/>
          <w:numId w:val="20"/>
        </w:numPr>
        <w:tabs>
          <w:tab w:val="left" w:pos="1418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i/>
          <w:sz w:val="24"/>
          <w:szCs w:val="24"/>
        </w:rPr>
      </w:pPr>
      <w:r w:rsidRPr="00185084">
        <w:rPr>
          <w:rFonts w:ascii="Arial" w:eastAsia="Calibri" w:hAnsi="Arial" w:cs="Arial"/>
          <w:i/>
          <w:sz w:val="24"/>
          <w:szCs w:val="24"/>
        </w:rPr>
        <w:t>[Interpretation of evidence from Source 1B – L2]</w:t>
      </w:r>
    </w:p>
    <w:p w:rsidR="00857E25" w:rsidRDefault="00857E25" w:rsidP="00857E25">
      <w:pPr>
        <w:pStyle w:val="ListParagraph"/>
        <w:numPr>
          <w:ilvl w:val="0"/>
          <w:numId w:val="21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Jimmy knew that he was telling lies.</w:t>
      </w:r>
    </w:p>
    <w:p w:rsidR="00857E25" w:rsidRDefault="00857E25" w:rsidP="00857E25">
      <w:pPr>
        <w:pStyle w:val="ListParagraph"/>
        <w:numPr>
          <w:ilvl w:val="0"/>
          <w:numId w:val="21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He acted on instructions from someone higher.</w:t>
      </w:r>
    </w:p>
    <w:p w:rsidR="00857E25" w:rsidRDefault="00857E25" w:rsidP="00857E25">
      <w:pPr>
        <w:pStyle w:val="ListParagraph"/>
        <w:numPr>
          <w:ilvl w:val="0"/>
          <w:numId w:val="21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Shows how arrogant he was and thought the public did not deserve to know</w:t>
      </w:r>
    </w:p>
    <w:p w:rsidR="00857E25" w:rsidRDefault="00857E25" w:rsidP="00857E25">
      <w:pPr>
        <w:pStyle w:val="ListParagraph"/>
        <w:numPr>
          <w:ilvl w:val="0"/>
          <w:numId w:val="21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 xml:space="preserve"> (Any 2 x 2)  (4)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Pr="00C43BE3" w:rsidRDefault="00857E25" w:rsidP="00857E25">
      <w:pPr>
        <w:pStyle w:val="ListParagraph"/>
        <w:ind w:left="0"/>
        <w:rPr>
          <w:rFonts w:ascii="Arial" w:eastAsia="Calibri" w:hAnsi="Arial" w:cs="Arial"/>
          <w:b/>
          <w:bCs/>
          <w:sz w:val="24"/>
          <w:szCs w:val="24"/>
        </w:rPr>
      </w:pPr>
      <w:r w:rsidRPr="00C43BE3">
        <w:rPr>
          <w:rFonts w:ascii="Arial" w:eastAsia="Calibri" w:hAnsi="Arial" w:cs="Arial"/>
          <w:b/>
          <w:bCs/>
          <w:sz w:val="24"/>
          <w:szCs w:val="24"/>
        </w:rPr>
        <w:t xml:space="preserve">ACTIVITY 3     </w:t>
      </w:r>
      <w:r w:rsidRPr="00C43BE3">
        <w:rPr>
          <w:rFonts w:ascii="Arial" w:eastAsia="Calibri" w:hAnsi="Arial" w:cs="Arial"/>
          <w:b/>
          <w:bCs/>
          <w:sz w:val="24"/>
          <w:szCs w:val="24"/>
        </w:rPr>
        <w:tab/>
      </w:r>
      <w:r w:rsidRPr="00C43BE3">
        <w:rPr>
          <w:rFonts w:ascii="Arial" w:eastAsia="Calibri" w:hAnsi="Arial" w:cs="Arial"/>
          <w:b/>
          <w:bCs/>
          <w:sz w:val="24"/>
          <w:szCs w:val="24"/>
        </w:rPr>
        <w:tab/>
      </w:r>
      <w:r w:rsidRPr="00C43BE3">
        <w:rPr>
          <w:rFonts w:ascii="Arial" w:eastAsia="Calibri" w:hAnsi="Arial" w:cs="Arial"/>
          <w:b/>
          <w:bCs/>
          <w:sz w:val="24"/>
          <w:szCs w:val="24"/>
        </w:rPr>
        <w:tab/>
        <w:t>01/04/2020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1.3</w:t>
      </w:r>
    </w:p>
    <w:p w:rsidR="00857E25" w:rsidRPr="00185084" w:rsidRDefault="00857E25" w:rsidP="00857E25">
      <w:pPr>
        <w:pStyle w:val="ListParagraph"/>
        <w:tabs>
          <w:tab w:val="left" w:pos="1418"/>
        </w:tabs>
        <w:ind w:left="709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1.3.1</w:t>
      </w:r>
      <w:r>
        <w:rPr>
          <w:rFonts w:ascii="Arial" w:eastAsia="Calibri" w:hAnsi="Arial" w:cs="Arial"/>
          <w:sz w:val="24"/>
          <w:szCs w:val="24"/>
        </w:rPr>
        <w:tab/>
      </w:r>
      <w:r w:rsidRPr="00185084">
        <w:rPr>
          <w:rFonts w:ascii="Arial" w:eastAsia="Calibri" w:hAnsi="Arial" w:cs="Arial"/>
          <w:i/>
          <w:sz w:val="24"/>
          <w:szCs w:val="24"/>
        </w:rPr>
        <w:t>[Interpretation of evidence from Source 1C – L2]</w:t>
      </w:r>
    </w:p>
    <w:p w:rsidR="00857E25" w:rsidRDefault="00857E25" w:rsidP="00857E25">
      <w:pPr>
        <w:pStyle w:val="ListParagraph"/>
        <w:numPr>
          <w:ilvl w:val="0"/>
          <w:numId w:val="24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Biko is free from oppression – the broken chains </w:t>
      </w:r>
    </w:p>
    <w:p w:rsidR="00857E25" w:rsidRPr="005F37B4" w:rsidRDefault="00857E25" w:rsidP="00857E25">
      <w:pPr>
        <w:pStyle w:val="ListParagraph"/>
        <w:numPr>
          <w:ilvl w:val="0"/>
          <w:numId w:val="24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 w:rsidRPr="005F37B4">
        <w:rPr>
          <w:rFonts w:ascii="Arial" w:eastAsia="Calibri" w:hAnsi="Arial" w:cs="Arial"/>
          <w:sz w:val="24"/>
          <w:szCs w:val="24"/>
        </w:rPr>
        <w:t xml:space="preserve">Biko is hailed as a very important freedom fighter – poster made as </w:t>
      </w:r>
      <w:r>
        <w:rPr>
          <w:rFonts w:ascii="Arial" w:eastAsia="Calibri" w:hAnsi="Arial" w:cs="Arial"/>
          <w:sz w:val="24"/>
          <w:szCs w:val="24"/>
        </w:rPr>
        <w:t>a</w:t>
      </w:r>
      <w:r w:rsidRPr="005F37B4">
        <w:rPr>
          <w:rFonts w:ascii="Arial" w:eastAsia="Calibri" w:hAnsi="Arial" w:cs="Arial"/>
          <w:sz w:val="24"/>
          <w:szCs w:val="24"/>
        </w:rPr>
        <w:t xml:space="preserve"> tribute</w:t>
      </w:r>
    </w:p>
    <w:p w:rsidR="00857E25" w:rsidRDefault="00857E25" w:rsidP="00857E25">
      <w:pPr>
        <w:pStyle w:val="ListParagraph"/>
        <w:numPr>
          <w:ilvl w:val="0"/>
          <w:numId w:val="24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Biko united the black society – the headline ‘Biko and Solidarity’</w:t>
      </w:r>
    </w:p>
    <w:p w:rsidR="00857E25" w:rsidRDefault="00857E25" w:rsidP="00857E25">
      <w:pPr>
        <w:pStyle w:val="ListParagraph"/>
        <w:numPr>
          <w:ilvl w:val="0"/>
          <w:numId w:val="24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Biko was revered my many people – tribute</w:t>
      </w:r>
    </w:p>
    <w:p w:rsidR="00857E25" w:rsidRDefault="00857E25" w:rsidP="00857E25">
      <w:pPr>
        <w:pStyle w:val="ListParagraph"/>
        <w:numPr>
          <w:ilvl w:val="0"/>
          <w:numId w:val="24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 xml:space="preserve"> (Any 2 x 2)  (4)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tabs>
          <w:tab w:val="left" w:pos="1418"/>
        </w:tabs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1.3.2</w:t>
      </w:r>
      <w:r>
        <w:rPr>
          <w:rFonts w:ascii="Arial" w:eastAsia="Calibri" w:hAnsi="Arial" w:cs="Arial"/>
          <w:sz w:val="24"/>
          <w:szCs w:val="24"/>
        </w:rPr>
        <w:tab/>
      </w:r>
      <w:r w:rsidRPr="00185084">
        <w:rPr>
          <w:rFonts w:ascii="Arial" w:eastAsia="Calibri" w:hAnsi="Arial" w:cs="Arial"/>
          <w:i/>
          <w:sz w:val="24"/>
          <w:szCs w:val="24"/>
        </w:rPr>
        <w:t>[Analysing of information from Source 1C – L2]</w:t>
      </w:r>
    </w:p>
    <w:p w:rsidR="00857E25" w:rsidRDefault="00857E25" w:rsidP="00857E25">
      <w:pPr>
        <w:pStyle w:val="ListParagraph"/>
        <w:numPr>
          <w:ilvl w:val="0"/>
          <w:numId w:val="26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Biko is free from the chains of oppression.</w:t>
      </w:r>
    </w:p>
    <w:p w:rsidR="00857E25" w:rsidRPr="005F37B4" w:rsidRDefault="00857E25" w:rsidP="00857E25">
      <w:pPr>
        <w:pStyle w:val="ListParagraph"/>
        <w:numPr>
          <w:ilvl w:val="0"/>
          <w:numId w:val="25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 w:rsidRPr="005F37B4">
        <w:rPr>
          <w:rFonts w:ascii="Arial" w:eastAsia="Calibri" w:hAnsi="Arial" w:cs="Arial"/>
          <w:sz w:val="24"/>
          <w:szCs w:val="24"/>
        </w:rPr>
        <w:t>Emphasising the fact that he (Biko) is free – the very same apartheid government that oppressed him freed him by killing him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Pr="005F37B4" w:rsidRDefault="00857E25" w:rsidP="00857E25">
      <w:pPr>
        <w:pStyle w:val="ListParagraph"/>
        <w:numPr>
          <w:ilvl w:val="0"/>
          <w:numId w:val="25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 w:rsidRPr="005F37B4">
        <w:rPr>
          <w:rFonts w:ascii="Arial" w:eastAsia="Calibri" w:hAnsi="Arial" w:cs="Arial"/>
          <w:sz w:val="24"/>
          <w:szCs w:val="24"/>
        </w:rPr>
        <w:t>Biko broke free because he freed his mind first before challenging the apartheid government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Pr="005F37B4" w:rsidRDefault="00857E25" w:rsidP="00857E25">
      <w:pPr>
        <w:pStyle w:val="ListParagraph"/>
        <w:tabs>
          <w:tab w:val="left" w:pos="2127"/>
          <w:tab w:val="right" w:pos="10206"/>
        </w:tabs>
        <w:ind w:left="2127"/>
        <w:rPr>
          <w:rFonts w:ascii="Arial" w:eastAsia="Calibri" w:hAnsi="Arial" w:cs="Arial"/>
          <w:sz w:val="24"/>
          <w:szCs w:val="24"/>
        </w:rPr>
      </w:pPr>
      <w:r w:rsidRPr="005F37B4">
        <w:rPr>
          <w:rFonts w:ascii="Arial" w:eastAsia="Calibri" w:hAnsi="Arial" w:cs="Arial"/>
          <w:sz w:val="24"/>
          <w:szCs w:val="24"/>
        </w:rPr>
        <w:t>He was a freedom fighter and fought for the liberation of all black South Africans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Default="00857E25" w:rsidP="00857E25">
      <w:pPr>
        <w:pStyle w:val="ListParagraph"/>
        <w:numPr>
          <w:ilvl w:val="0"/>
          <w:numId w:val="25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chain emphasizes the difficulty experienced to gain this freedom. </w:t>
      </w:r>
    </w:p>
    <w:p w:rsidR="00857E25" w:rsidRDefault="00857E25" w:rsidP="00857E25">
      <w:pPr>
        <w:pStyle w:val="ListParagraph"/>
        <w:numPr>
          <w:ilvl w:val="0"/>
          <w:numId w:val="25"/>
        </w:numPr>
        <w:tabs>
          <w:tab w:val="left" w:pos="2127"/>
          <w:tab w:val="right" w:pos="10206"/>
        </w:tabs>
        <w:spacing w:before="100" w:beforeAutospacing="1" w:after="160" w:line="256" w:lineRule="auto"/>
        <w:ind w:left="2127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>(Any 2 x 2)  (4)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857E25" w:rsidRPr="00C43BE3" w:rsidRDefault="00857E25" w:rsidP="00857E25">
      <w:pPr>
        <w:pStyle w:val="ListParagraph"/>
        <w:ind w:left="0"/>
        <w:rPr>
          <w:rFonts w:ascii="Arial" w:eastAsia="Calibri" w:hAnsi="Arial" w:cs="Arial"/>
          <w:b/>
          <w:bCs/>
          <w:iCs/>
          <w:sz w:val="24"/>
          <w:szCs w:val="24"/>
        </w:rPr>
      </w:pPr>
      <w:r w:rsidRPr="00C43BE3">
        <w:rPr>
          <w:rFonts w:ascii="Arial" w:eastAsia="Calibri" w:hAnsi="Arial" w:cs="Arial"/>
          <w:b/>
          <w:bCs/>
          <w:iCs/>
          <w:sz w:val="24"/>
          <w:szCs w:val="24"/>
        </w:rPr>
        <w:lastRenderedPageBreak/>
        <w:t xml:space="preserve">ACTIVITY 4        02/04/2020  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i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1.4</w:t>
      </w:r>
      <w:r>
        <w:rPr>
          <w:rFonts w:ascii="Arial" w:eastAsia="Calibri" w:hAnsi="Arial" w:cs="Arial"/>
          <w:i/>
          <w:sz w:val="24"/>
          <w:szCs w:val="24"/>
        </w:rPr>
        <w:tab/>
      </w:r>
      <w:r w:rsidRPr="00DA043D">
        <w:rPr>
          <w:rFonts w:ascii="Arial" w:eastAsia="Calibri" w:hAnsi="Arial" w:cs="Arial"/>
          <w:i/>
          <w:sz w:val="24"/>
          <w:szCs w:val="24"/>
        </w:rPr>
        <w:t>[Comparison of Source 1A and 1C and explaining of support – L3]</w:t>
      </w:r>
    </w:p>
    <w:p w:rsidR="00857E25" w:rsidRPr="00DA043D" w:rsidRDefault="00857E25" w:rsidP="00857E25">
      <w:pPr>
        <w:pStyle w:val="ListParagraph"/>
        <w:ind w:left="525"/>
        <w:rPr>
          <w:rFonts w:ascii="Arial" w:eastAsia="Calibri" w:hAnsi="Arial" w:cs="Arial"/>
          <w:i/>
          <w:sz w:val="24"/>
          <w:szCs w:val="24"/>
        </w:rPr>
      </w:pPr>
    </w:p>
    <w:p w:rsidR="00857E25" w:rsidRPr="00DA043D" w:rsidRDefault="00857E25" w:rsidP="00857E25">
      <w:pPr>
        <w:pStyle w:val="ListParagraph"/>
        <w:numPr>
          <w:ilvl w:val="0"/>
          <w:numId w:val="31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 w:rsidRPr="00AB6276">
        <w:rPr>
          <w:rFonts w:ascii="Arial" w:eastAsia="Calibri" w:hAnsi="Arial" w:cs="Arial"/>
          <w:b/>
          <w:sz w:val="24"/>
          <w:szCs w:val="24"/>
        </w:rPr>
        <w:t>Source 1A</w:t>
      </w:r>
      <w:r w:rsidRPr="00DA043D">
        <w:rPr>
          <w:rFonts w:ascii="Arial" w:eastAsia="Calibri" w:hAnsi="Arial" w:cs="Arial"/>
          <w:sz w:val="24"/>
          <w:szCs w:val="24"/>
        </w:rPr>
        <w:t xml:space="preserve"> mentions that black people should free themselves from the chains of oppression and in </w:t>
      </w:r>
      <w:r w:rsidRPr="00AB6276">
        <w:rPr>
          <w:rFonts w:ascii="Arial" w:eastAsia="Calibri" w:hAnsi="Arial" w:cs="Arial"/>
          <w:b/>
          <w:sz w:val="24"/>
          <w:szCs w:val="24"/>
        </w:rPr>
        <w:t>Source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B6276">
        <w:rPr>
          <w:rFonts w:ascii="Arial" w:eastAsia="Calibri" w:hAnsi="Arial" w:cs="Arial"/>
          <w:b/>
          <w:sz w:val="24"/>
          <w:szCs w:val="24"/>
        </w:rPr>
        <w:t>1C</w:t>
      </w:r>
      <w:r w:rsidRPr="00DA043D">
        <w:rPr>
          <w:rFonts w:ascii="Arial" w:eastAsia="Calibri" w:hAnsi="Arial" w:cs="Arial"/>
          <w:sz w:val="24"/>
          <w:szCs w:val="24"/>
        </w:rPr>
        <w:t xml:space="preserve"> shows that Biko is breaking free from the chains that hold him back from being free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Default="00857E25" w:rsidP="00857E25">
      <w:pPr>
        <w:pStyle w:val="ListParagraph"/>
        <w:numPr>
          <w:ilvl w:val="0"/>
          <w:numId w:val="31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 w:rsidRPr="00AB6276">
        <w:rPr>
          <w:rFonts w:ascii="Arial" w:eastAsia="Calibri" w:hAnsi="Arial" w:cs="Arial"/>
          <w:b/>
          <w:sz w:val="24"/>
          <w:szCs w:val="24"/>
        </w:rPr>
        <w:t>Source 1A</w:t>
      </w:r>
      <w:r w:rsidRPr="00DA043D">
        <w:rPr>
          <w:rFonts w:ascii="Arial" w:eastAsia="Calibri" w:hAnsi="Arial" w:cs="Arial"/>
          <w:sz w:val="24"/>
          <w:szCs w:val="24"/>
        </w:rPr>
        <w:t xml:space="preserve"> mentions the establishment of the Black People’s Convention and in </w:t>
      </w:r>
      <w:r w:rsidRPr="00AB6276">
        <w:rPr>
          <w:rFonts w:ascii="Arial" w:eastAsia="Calibri" w:hAnsi="Arial" w:cs="Arial"/>
          <w:b/>
          <w:sz w:val="24"/>
          <w:szCs w:val="24"/>
        </w:rPr>
        <w:t>Source 1C</w:t>
      </w:r>
      <w:r w:rsidRPr="00DA043D">
        <w:rPr>
          <w:rFonts w:ascii="Arial" w:eastAsia="Calibri" w:hAnsi="Arial" w:cs="Arial"/>
          <w:sz w:val="24"/>
          <w:szCs w:val="24"/>
        </w:rPr>
        <w:t xml:space="preserve"> Biko is honoured for his role in the Black People’s Convention and it is mentioned on the pamphlet</w:t>
      </w:r>
      <w:r>
        <w:rPr>
          <w:rFonts w:ascii="Arial" w:eastAsia="Calibri" w:hAnsi="Arial" w:cs="Arial"/>
          <w:sz w:val="24"/>
          <w:szCs w:val="24"/>
        </w:rPr>
        <w:t>.</w:t>
      </w:r>
    </w:p>
    <w:p w:rsidR="00857E25" w:rsidRDefault="00857E25" w:rsidP="00857E25">
      <w:pPr>
        <w:pStyle w:val="ListParagraph"/>
        <w:numPr>
          <w:ilvl w:val="0"/>
          <w:numId w:val="31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 w:rsidRPr="00396D1A">
        <w:rPr>
          <w:rFonts w:ascii="Arial" w:eastAsia="Calibri" w:hAnsi="Arial" w:cs="Arial"/>
          <w:sz w:val="24"/>
          <w:szCs w:val="24"/>
        </w:rPr>
        <w:tab/>
        <w:t xml:space="preserve">   (2 x 2)  (4)</w:t>
      </w:r>
    </w:p>
    <w:p w:rsidR="00857E25" w:rsidRDefault="00857E25" w:rsidP="00857E25">
      <w:pPr>
        <w:pStyle w:val="ListParagraph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Pr="00C43BE3" w:rsidRDefault="00857E25" w:rsidP="00857E25">
      <w:pPr>
        <w:pStyle w:val="ListParagraph"/>
        <w:ind w:left="0"/>
        <w:rPr>
          <w:rFonts w:ascii="Arial" w:eastAsia="Calibri" w:hAnsi="Arial" w:cs="Arial"/>
          <w:b/>
          <w:bCs/>
          <w:sz w:val="24"/>
          <w:szCs w:val="24"/>
        </w:rPr>
      </w:pPr>
      <w:r w:rsidRPr="00C43BE3">
        <w:rPr>
          <w:rFonts w:ascii="Arial" w:eastAsia="Calibri" w:hAnsi="Arial" w:cs="Arial"/>
          <w:b/>
          <w:bCs/>
          <w:sz w:val="24"/>
          <w:szCs w:val="24"/>
        </w:rPr>
        <w:t>ACTIVITY 5       03/04/2020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1.5</w:t>
      </w:r>
    </w:p>
    <w:p w:rsidR="00857E25" w:rsidRDefault="00857E25" w:rsidP="00857E25">
      <w:pPr>
        <w:pStyle w:val="ListParagraph"/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1.5.1</w:t>
      </w:r>
      <w:r>
        <w:rPr>
          <w:rFonts w:ascii="Arial" w:eastAsia="Calibri" w:hAnsi="Arial" w:cs="Arial"/>
          <w:sz w:val="24"/>
          <w:szCs w:val="24"/>
        </w:rPr>
        <w:tab/>
      </w:r>
      <w:r w:rsidRPr="006424C2">
        <w:rPr>
          <w:rFonts w:ascii="Arial" w:eastAsia="Calibri" w:hAnsi="Arial" w:cs="Arial"/>
          <w:i/>
          <w:sz w:val="24"/>
          <w:szCs w:val="24"/>
        </w:rPr>
        <w:t>[Extraction of evidence from Source 1D – L1]</w:t>
      </w:r>
    </w:p>
    <w:p w:rsidR="00857E25" w:rsidRDefault="00857E25" w:rsidP="00857E25">
      <w:pPr>
        <w:pStyle w:val="ListParagraph"/>
        <w:numPr>
          <w:ilvl w:val="0"/>
          <w:numId w:val="27"/>
        </w:numPr>
        <w:tabs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‘widespread international coverage’</w:t>
      </w:r>
      <w:r>
        <w:rPr>
          <w:rFonts w:ascii="Arial" w:eastAsia="Calibri" w:hAnsi="Arial" w:cs="Arial"/>
          <w:sz w:val="24"/>
          <w:szCs w:val="24"/>
        </w:rPr>
        <w:tab/>
        <w:t xml:space="preserve">   (1 x 2)  (2)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Pr="00783F9C" w:rsidRDefault="00857E25" w:rsidP="00857E25">
      <w:pPr>
        <w:pStyle w:val="ListParagraph"/>
        <w:tabs>
          <w:tab w:val="left" w:pos="709"/>
          <w:tab w:val="left" w:pos="1418"/>
        </w:tabs>
        <w:ind w:left="0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1.5.2</w:t>
      </w:r>
      <w:r>
        <w:rPr>
          <w:rFonts w:ascii="Arial" w:eastAsia="Calibri" w:hAnsi="Arial" w:cs="Arial"/>
          <w:sz w:val="24"/>
          <w:szCs w:val="24"/>
        </w:rPr>
        <w:tab/>
      </w:r>
      <w:r w:rsidRPr="00783F9C">
        <w:rPr>
          <w:rFonts w:ascii="Arial" w:eastAsia="Calibri" w:hAnsi="Arial" w:cs="Arial"/>
          <w:i/>
          <w:sz w:val="24"/>
          <w:szCs w:val="24"/>
        </w:rPr>
        <w:t>[Extraction of evidence from Source 1D – L1]</w:t>
      </w:r>
    </w:p>
    <w:p w:rsidR="00857E25" w:rsidRPr="00783F9C" w:rsidRDefault="00857E25" w:rsidP="00857E25">
      <w:pPr>
        <w:pStyle w:val="ListParagraph"/>
        <w:numPr>
          <w:ilvl w:val="0"/>
          <w:numId w:val="27"/>
        </w:numPr>
        <w:tabs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 w:rsidRPr="00783F9C">
        <w:rPr>
          <w:rFonts w:ascii="Arial" w:eastAsia="Calibri" w:hAnsi="Arial" w:cs="Arial"/>
          <w:sz w:val="24"/>
          <w:szCs w:val="24"/>
        </w:rPr>
        <w:t>Smashed windows</w:t>
      </w:r>
    </w:p>
    <w:p w:rsidR="00857E25" w:rsidRPr="00783F9C" w:rsidRDefault="00857E25" w:rsidP="00857E25">
      <w:pPr>
        <w:pStyle w:val="ListParagraph"/>
        <w:numPr>
          <w:ilvl w:val="0"/>
          <w:numId w:val="27"/>
        </w:numPr>
        <w:tabs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 w:rsidRPr="00783F9C">
        <w:rPr>
          <w:rFonts w:ascii="Arial" w:eastAsia="Calibri" w:hAnsi="Arial" w:cs="Arial"/>
          <w:sz w:val="24"/>
          <w:szCs w:val="24"/>
        </w:rPr>
        <w:t>Sjambok</w:t>
      </w:r>
      <w:r>
        <w:rPr>
          <w:rFonts w:ascii="Arial" w:eastAsia="Calibri" w:hAnsi="Arial" w:cs="Arial"/>
          <w:sz w:val="24"/>
          <w:szCs w:val="24"/>
        </w:rPr>
        <w:t>k</w:t>
      </w:r>
      <w:r w:rsidRPr="00783F9C">
        <w:rPr>
          <w:rFonts w:ascii="Arial" w:eastAsia="Calibri" w:hAnsi="Arial" w:cs="Arial"/>
          <w:sz w:val="24"/>
          <w:szCs w:val="24"/>
        </w:rPr>
        <w:t>ed people</w:t>
      </w:r>
    </w:p>
    <w:p w:rsidR="00857E25" w:rsidRDefault="00857E25" w:rsidP="00857E25">
      <w:pPr>
        <w:pStyle w:val="ListParagraph"/>
        <w:numPr>
          <w:ilvl w:val="0"/>
          <w:numId w:val="27"/>
        </w:numPr>
        <w:tabs>
          <w:tab w:val="left" w:pos="1985"/>
          <w:tab w:val="right" w:pos="10206"/>
        </w:tabs>
        <w:spacing w:before="100" w:beforeAutospacing="1" w:after="160" w:line="256" w:lineRule="auto"/>
        <w:ind w:firstLine="698"/>
        <w:rPr>
          <w:rFonts w:ascii="Arial" w:eastAsia="Calibri" w:hAnsi="Arial" w:cs="Arial"/>
          <w:sz w:val="24"/>
          <w:szCs w:val="24"/>
        </w:rPr>
      </w:pPr>
      <w:r w:rsidRPr="00783F9C">
        <w:rPr>
          <w:rFonts w:ascii="Arial" w:eastAsia="Calibri" w:hAnsi="Arial" w:cs="Arial"/>
          <w:sz w:val="24"/>
          <w:szCs w:val="24"/>
        </w:rPr>
        <w:t>Fired teargas</w:t>
      </w:r>
      <w:r>
        <w:rPr>
          <w:rFonts w:ascii="Arial" w:eastAsia="Calibri" w:hAnsi="Arial" w:cs="Arial"/>
          <w:sz w:val="24"/>
          <w:szCs w:val="24"/>
        </w:rPr>
        <w:tab/>
        <w:t>(3 x 1)  (3)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tabs>
          <w:tab w:val="left" w:pos="1418"/>
        </w:tabs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1.5.3</w:t>
      </w:r>
      <w:r>
        <w:rPr>
          <w:rFonts w:ascii="Arial" w:eastAsia="Calibri" w:hAnsi="Arial" w:cs="Arial"/>
          <w:sz w:val="24"/>
          <w:szCs w:val="24"/>
        </w:rPr>
        <w:tab/>
      </w:r>
      <w:r w:rsidRPr="005A7363">
        <w:rPr>
          <w:rFonts w:ascii="Arial" w:eastAsia="Calibri" w:hAnsi="Arial" w:cs="Arial"/>
          <w:i/>
          <w:sz w:val="24"/>
          <w:szCs w:val="24"/>
        </w:rPr>
        <w:t>[Interpretation of evidence from Source 1D – L2]</w:t>
      </w:r>
    </w:p>
    <w:p w:rsidR="00857E25" w:rsidRDefault="00857E25" w:rsidP="00857E25">
      <w:pPr>
        <w:pStyle w:val="ListParagraph"/>
        <w:numPr>
          <w:ilvl w:val="0"/>
          <w:numId w:val="28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They were acting on orders from above.</w:t>
      </w:r>
    </w:p>
    <w:p w:rsidR="00857E25" w:rsidRPr="0077640D" w:rsidRDefault="00857E25" w:rsidP="00857E25">
      <w:pPr>
        <w:pStyle w:val="ListParagraph"/>
        <w:numPr>
          <w:ilvl w:val="0"/>
          <w:numId w:val="28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 w:rsidRPr="0077640D">
        <w:rPr>
          <w:rFonts w:ascii="Arial" w:eastAsia="Calibri" w:hAnsi="Arial" w:cs="Arial"/>
          <w:sz w:val="24"/>
          <w:szCs w:val="24"/>
        </w:rPr>
        <w:t>Frustrated because the mourners ignored the fact that they did not get permits for the buses but still planned to go</w:t>
      </w:r>
    </w:p>
    <w:p w:rsidR="00857E25" w:rsidRDefault="00857E25" w:rsidP="00857E25">
      <w:pPr>
        <w:pStyle w:val="ListParagraph"/>
        <w:numPr>
          <w:ilvl w:val="0"/>
          <w:numId w:val="28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Carrying out government policies – total strategy</w:t>
      </w:r>
    </w:p>
    <w:p w:rsidR="00857E25" w:rsidRDefault="00857E25" w:rsidP="00857E25">
      <w:pPr>
        <w:pStyle w:val="ListParagraph"/>
        <w:numPr>
          <w:ilvl w:val="0"/>
          <w:numId w:val="28"/>
        </w:numPr>
        <w:tabs>
          <w:tab w:val="left" w:pos="1985"/>
          <w:tab w:val="right" w:pos="10206"/>
        </w:tabs>
        <w:spacing w:before="100" w:beforeAutospacing="1" w:after="160" w:line="256" w:lineRule="auto"/>
        <w:ind w:left="1985" w:hanging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>(Any 1 x 2)  (2)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sz w:val="24"/>
          <w:szCs w:val="24"/>
        </w:rPr>
      </w:pP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b/>
          <w:bCs/>
          <w:sz w:val="24"/>
          <w:szCs w:val="24"/>
        </w:rPr>
      </w:pPr>
      <w:r w:rsidRPr="00C43BE3">
        <w:rPr>
          <w:rFonts w:ascii="Arial" w:eastAsia="Calibri" w:hAnsi="Arial" w:cs="Arial"/>
          <w:b/>
          <w:bCs/>
          <w:sz w:val="24"/>
          <w:szCs w:val="24"/>
        </w:rPr>
        <w:t xml:space="preserve">ACTIVITY 6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Pr="00C43BE3">
        <w:rPr>
          <w:rFonts w:ascii="Arial" w:eastAsia="Calibri" w:hAnsi="Arial" w:cs="Arial"/>
          <w:b/>
          <w:bCs/>
          <w:sz w:val="24"/>
          <w:szCs w:val="24"/>
        </w:rPr>
        <w:t xml:space="preserve">PARAGRAPH WRITING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C43BE3">
        <w:rPr>
          <w:rFonts w:ascii="Arial" w:eastAsia="Calibri" w:hAnsi="Arial" w:cs="Arial"/>
          <w:b/>
          <w:bCs/>
          <w:sz w:val="24"/>
          <w:szCs w:val="24"/>
        </w:rPr>
        <w:t xml:space="preserve">04/04/2020  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b/>
          <w:bCs/>
          <w:sz w:val="24"/>
          <w:szCs w:val="24"/>
        </w:rPr>
      </w:pPr>
    </w:p>
    <w:p w:rsidR="00857E25" w:rsidRPr="00C43BE3" w:rsidRDefault="00857E25" w:rsidP="00857E25">
      <w:pPr>
        <w:pStyle w:val="ListParagraph"/>
        <w:ind w:left="0"/>
        <w:rPr>
          <w:rFonts w:ascii="Arial" w:eastAsia="Calibri" w:hAnsi="Arial" w:cs="Arial"/>
          <w:b/>
          <w:bCs/>
          <w:sz w:val="24"/>
          <w:szCs w:val="24"/>
        </w:rPr>
      </w:pPr>
      <w:r w:rsidRPr="00C43BE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1.6</w:t>
      </w:r>
      <w:r>
        <w:rPr>
          <w:rFonts w:ascii="Arial" w:eastAsia="Calibri" w:hAnsi="Arial" w:cs="Arial"/>
          <w:sz w:val="24"/>
          <w:szCs w:val="24"/>
        </w:rPr>
        <w:tab/>
        <w:t>[</w:t>
      </w:r>
      <w:r>
        <w:rPr>
          <w:rFonts w:ascii="Arial" w:eastAsia="Calibri" w:hAnsi="Arial" w:cs="Arial"/>
          <w:i/>
          <w:iCs/>
          <w:sz w:val="24"/>
          <w:szCs w:val="24"/>
        </w:rPr>
        <w:t>Interpretation, synthesis and evaluation of evidence from relevant sources–l3]</w:t>
      </w:r>
    </w:p>
    <w:p w:rsidR="00857E25" w:rsidRDefault="00857E25" w:rsidP="00857E25">
      <w:pPr>
        <w:pStyle w:val="ListParagraph"/>
        <w:ind w:left="0"/>
        <w:rPr>
          <w:rFonts w:ascii="Arial" w:eastAsia="Calibri" w:hAnsi="Arial" w:cs="Arial"/>
          <w:i/>
          <w:iCs/>
          <w:sz w:val="24"/>
          <w:szCs w:val="24"/>
        </w:rPr>
      </w:pPr>
    </w:p>
    <w:p w:rsidR="00857E25" w:rsidRPr="0077640D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 w:rsidRPr="0077640D">
        <w:rPr>
          <w:rFonts w:ascii="Arial" w:eastAsia="Calibri" w:hAnsi="Arial" w:cs="Arial"/>
          <w:sz w:val="24"/>
          <w:szCs w:val="24"/>
        </w:rPr>
        <w:t>Biko urged the black people to free themselves from oppression</w:t>
      </w:r>
      <w:r>
        <w:rPr>
          <w:rFonts w:ascii="Arial" w:eastAsia="Calibri" w:hAnsi="Arial" w:cs="Arial"/>
          <w:sz w:val="24"/>
          <w:szCs w:val="24"/>
        </w:rPr>
        <w:t>.</w:t>
      </w:r>
      <w:r w:rsidRPr="0077640D">
        <w:rPr>
          <w:rFonts w:ascii="Arial" w:eastAsia="Calibri" w:hAnsi="Arial" w:cs="Arial"/>
          <w:sz w:val="24"/>
          <w:szCs w:val="24"/>
        </w:rPr>
        <w:t xml:space="preserve"> (Source1A)</w:t>
      </w:r>
    </w:p>
    <w:p w:rsidR="00857E25" w:rsidRPr="0077640D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 w:rsidRPr="0077640D">
        <w:rPr>
          <w:rFonts w:ascii="Arial" w:eastAsia="Calibri" w:hAnsi="Arial" w:cs="Arial"/>
          <w:sz w:val="24"/>
          <w:szCs w:val="24"/>
        </w:rPr>
        <w:t>Biko united all blacks as he called on Africans, Coloureds and Indians</w:t>
      </w:r>
      <w:r>
        <w:rPr>
          <w:rFonts w:ascii="Arial" w:eastAsia="Calibri" w:hAnsi="Arial" w:cs="Arial"/>
          <w:sz w:val="24"/>
          <w:szCs w:val="24"/>
        </w:rPr>
        <w:t>.</w:t>
      </w:r>
      <w:r w:rsidRPr="0077640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77640D">
        <w:rPr>
          <w:rFonts w:ascii="Arial" w:eastAsia="Calibri" w:hAnsi="Arial" w:cs="Arial"/>
          <w:sz w:val="24"/>
          <w:szCs w:val="24"/>
        </w:rPr>
        <w:t>(Source 1A)</w:t>
      </w:r>
    </w:p>
    <w:p w:rsidR="00857E25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Encouraged Blacks not to rely on White liberalism. (Source 1A)</w:t>
      </w:r>
    </w:p>
    <w:p w:rsidR="00857E25" w:rsidRPr="0077640D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 w:rsidRPr="0077640D">
        <w:rPr>
          <w:rFonts w:ascii="Arial" w:eastAsia="Calibri" w:hAnsi="Arial" w:cs="Arial"/>
          <w:sz w:val="24"/>
          <w:szCs w:val="24"/>
        </w:rPr>
        <w:t xml:space="preserve">Encouraged </w:t>
      </w:r>
      <w:r>
        <w:rPr>
          <w:rFonts w:ascii="Arial" w:eastAsia="Calibri" w:hAnsi="Arial" w:cs="Arial"/>
          <w:sz w:val="24"/>
          <w:szCs w:val="24"/>
        </w:rPr>
        <w:t>B</w:t>
      </w:r>
      <w:r w:rsidRPr="0077640D">
        <w:rPr>
          <w:rFonts w:ascii="Arial" w:eastAsia="Calibri" w:hAnsi="Arial" w:cs="Arial"/>
          <w:sz w:val="24"/>
          <w:szCs w:val="24"/>
        </w:rPr>
        <w:t xml:space="preserve">lacks to develop own structures for </w:t>
      </w:r>
      <w:r>
        <w:rPr>
          <w:rFonts w:ascii="Arial" w:eastAsia="Calibri" w:hAnsi="Arial" w:cs="Arial"/>
          <w:sz w:val="24"/>
          <w:szCs w:val="24"/>
        </w:rPr>
        <w:t>B</w:t>
      </w:r>
      <w:r w:rsidRPr="0077640D">
        <w:rPr>
          <w:rFonts w:ascii="Arial" w:eastAsia="Calibri" w:hAnsi="Arial" w:cs="Arial"/>
          <w:sz w:val="24"/>
          <w:szCs w:val="24"/>
        </w:rPr>
        <w:t xml:space="preserve">lacks to break away from </w:t>
      </w:r>
      <w:r>
        <w:rPr>
          <w:rFonts w:ascii="Arial" w:eastAsia="Calibri" w:hAnsi="Arial" w:cs="Arial"/>
          <w:sz w:val="24"/>
          <w:szCs w:val="24"/>
        </w:rPr>
        <w:t>W</w:t>
      </w:r>
      <w:r w:rsidRPr="0077640D">
        <w:rPr>
          <w:rFonts w:ascii="Arial" w:eastAsia="Calibri" w:hAnsi="Arial" w:cs="Arial"/>
          <w:sz w:val="24"/>
          <w:szCs w:val="24"/>
        </w:rPr>
        <w:t>hite structures</w:t>
      </w:r>
      <w:r>
        <w:rPr>
          <w:rFonts w:ascii="Arial" w:eastAsia="Calibri" w:hAnsi="Arial" w:cs="Arial"/>
          <w:sz w:val="24"/>
          <w:szCs w:val="24"/>
        </w:rPr>
        <w:t>.</w:t>
      </w:r>
      <w:r w:rsidRPr="0077640D">
        <w:rPr>
          <w:rFonts w:ascii="Arial" w:eastAsia="Calibri" w:hAnsi="Arial" w:cs="Arial"/>
          <w:sz w:val="24"/>
          <w:szCs w:val="24"/>
        </w:rPr>
        <w:t xml:space="preserve"> (Source 1A)</w:t>
      </w:r>
    </w:p>
    <w:p w:rsidR="00857E25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Inspired the youth of 1970s to take action. (Source 1A)</w:t>
      </w:r>
    </w:p>
    <w:p w:rsidR="00857E25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He was an outspoken leader. (Source 1B)</w:t>
      </w:r>
    </w:p>
    <w:p w:rsidR="00857E25" w:rsidRPr="0077640D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 w:rsidRPr="0077640D">
        <w:rPr>
          <w:rFonts w:ascii="Arial" w:eastAsia="Calibri" w:hAnsi="Arial" w:cs="Arial"/>
          <w:sz w:val="24"/>
          <w:szCs w:val="24"/>
        </w:rPr>
        <w:t xml:space="preserve">Newspapers did their own investigations as an indication that they </w:t>
      </w:r>
      <w:r>
        <w:rPr>
          <w:rFonts w:ascii="Arial" w:eastAsia="Calibri" w:hAnsi="Arial" w:cs="Arial"/>
          <w:sz w:val="24"/>
          <w:szCs w:val="24"/>
        </w:rPr>
        <w:t>would</w:t>
      </w:r>
      <w:r w:rsidRPr="0077640D">
        <w:rPr>
          <w:rFonts w:ascii="Arial" w:eastAsia="Calibri" w:hAnsi="Arial" w:cs="Arial"/>
          <w:sz w:val="24"/>
          <w:szCs w:val="24"/>
        </w:rPr>
        <w:t xml:space="preserve"> not just accept what the Minister </w:t>
      </w:r>
      <w:r>
        <w:rPr>
          <w:rFonts w:ascii="Arial" w:eastAsia="Calibri" w:hAnsi="Arial" w:cs="Arial"/>
          <w:sz w:val="24"/>
          <w:szCs w:val="24"/>
        </w:rPr>
        <w:t xml:space="preserve">told </w:t>
      </w:r>
      <w:r w:rsidRPr="0077640D">
        <w:rPr>
          <w:rFonts w:ascii="Arial" w:eastAsia="Calibri" w:hAnsi="Arial" w:cs="Arial"/>
          <w:sz w:val="24"/>
          <w:szCs w:val="24"/>
        </w:rPr>
        <w:t>them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Pr="0077640D">
        <w:rPr>
          <w:rFonts w:ascii="Arial" w:eastAsia="Calibri" w:hAnsi="Arial" w:cs="Arial"/>
          <w:sz w:val="24"/>
          <w:szCs w:val="24"/>
        </w:rPr>
        <w:t xml:space="preserve">(Source 1B) </w:t>
      </w:r>
    </w:p>
    <w:p w:rsidR="00857E25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Newspapers supported each other in the fight against the government.</w:t>
      </w:r>
    </w:p>
    <w:p w:rsidR="00857E25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AZAPO published posters to pay tribute to their late leader. (Source 1C)</w:t>
      </w:r>
    </w:p>
    <w:p w:rsidR="00857E25" w:rsidRPr="0077640D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 w:rsidRPr="0077640D">
        <w:rPr>
          <w:rFonts w:ascii="Arial" w:eastAsia="Calibri" w:hAnsi="Arial" w:cs="Arial"/>
          <w:sz w:val="24"/>
          <w:szCs w:val="24"/>
        </w:rPr>
        <w:t>Mourners refused to change their plans about going to Biko’s funeral even though they did not receive permits for the buses</w:t>
      </w:r>
      <w:r>
        <w:rPr>
          <w:rFonts w:ascii="Arial" w:eastAsia="Calibri" w:hAnsi="Arial" w:cs="Arial"/>
          <w:sz w:val="24"/>
          <w:szCs w:val="24"/>
        </w:rPr>
        <w:t>.</w:t>
      </w:r>
      <w:r w:rsidRPr="0077640D">
        <w:rPr>
          <w:rFonts w:ascii="Arial" w:eastAsia="Calibri" w:hAnsi="Arial" w:cs="Arial"/>
          <w:sz w:val="24"/>
          <w:szCs w:val="24"/>
        </w:rPr>
        <w:t xml:space="preserve"> (Source 1D)</w:t>
      </w:r>
    </w:p>
    <w:p w:rsidR="00857E25" w:rsidRPr="0071003F" w:rsidRDefault="00857E25" w:rsidP="00857E25">
      <w:pPr>
        <w:pStyle w:val="ListParagraph"/>
        <w:numPr>
          <w:ilvl w:val="0"/>
          <w:numId w:val="29"/>
        </w:numPr>
        <w:tabs>
          <w:tab w:val="left" w:pos="1418"/>
          <w:tab w:val="right" w:pos="10206"/>
        </w:tabs>
        <w:spacing w:before="100" w:beforeAutospacing="1" w:after="160" w:line="256" w:lineRule="auto"/>
        <w:ind w:left="1418" w:hanging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Any other relevant response</w:t>
      </w:r>
      <w:r>
        <w:rPr>
          <w:rFonts w:ascii="Arial" w:eastAsia="Calibri" w:hAnsi="Arial" w:cs="Arial"/>
          <w:sz w:val="24"/>
          <w:szCs w:val="24"/>
        </w:rPr>
        <w:tab/>
        <w:t>(8)</w:t>
      </w:r>
    </w:p>
    <w:p w:rsidR="00857E25" w:rsidRDefault="00857E25" w:rsidP="00857E25">
      <w:pPr>
        <w:rPr>
          <w:rFonts w:eastAsia="Calibri" w:cs="Arial"/>
          <w:b/>
          <w:szCs w:val="24"/>
          <w:lang w:eastAsia="zh-CN" w:bidi="ar"/>
        </w:rPr>
      </w:pPr>
    </w:p>
    <w:p w:rsidR="00857E25" w:rsidRDefault="00857E25" w:rsidP="00857E25">
      <w:pPr>
        <w:rPr>
          <w:rFonts w:eastAsia="Calibri" w:cs="Arial"/>
          <w:b/>
          <w:szCs w:val="24"/>
          <w:lang w:eastAsia="zh-CN" w:bidi="ar"/>
        </w:rPr>
      </w:pPr>
    </w:p>
    <w:p w:rsidR="00857E25" w:rsidRDefault="00857E25" w:rsidP="00857E25">
      <w:pPr>
        <w:rPr>
          <w:rFonts w:eastAsia="Calibri" w:cs="Arial"/>
          <w:b/>
          <w:szCs w:val="24"/>
          <w:lang w:eastAsia="zh-CN" w:bidi="ar"/>
        </w:rPr>
      </w:pPr>
    </w:p>
    <w:p w:rsidR="00857E25" w:rsidRDefault="00857E25" w:rsidP="00857E25">
      <w:pPr>
        <w:rPr>
          <w:rFonts w:eastAsia="Calibri" w:cs="Arial"/>
          <w:b/>
          <w:szCs w:val="24"/>
          <w:lang w:eastAsia="zh-CN" w:bidi="ar"/>
        </w:rPr>
      </w:pPr>
    </w:p>
    <w:p w:rsidR="00857E25" w:rsidRDefault="00857E25" w:rsidP="00857E25">
      <w:pPr>
        <w:rPr>
          <w:rFonts w:eastAsia="Calibri" w:cs="Arial"/>
          <w:b/>
          <w:szCs w:val="24"/>
          <w:lang w:eastAsia="zh-CN" w:bidi="ar"/>
        </w:rPr>
      </w:pPr>
    </w:p>
    <w:p w:rsidR="00857E25" w:rsidRDefault="00857E25" w:rsidP="00857E25">
      <w:pPr>
        <w:rPr>
          <w:rFonts w:eastAsia="Calibri" w:cs="Arial"/>
          <w:b/>
          <w:szCs w:val="24"/>
          <w:lang w:eastAsia="zh-CN" w:bidi="ar"/>
        </w:rPr>
      </w:pPr>
    </w:p>
    <w:p w:rsidR="00857E25" w:rsidRDefault="00857E25" w:rsidP="00857E25"/>
    <w:p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90" w:rsidRDefault="00B03E90" w:rsidP="001630F6">
      <w:pPr>
        <w:spacing w:after="0" w:line="240" w:lineRule="auto"/>
      </w:pPr>
      <w:r>
        <w:separator/>
      </w:r>
    </w:p>
  </w:endnote>
  <w:endnote w:type="continuationSeparator" w:id="0">
    <w:p w:rsidR="00B03E90" w:rsidRDefault="00B03E9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E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90" w:rsidRDefault="00B03E90" w:rsidP="001630F6">
      <w:pPr>
        <w:spacing w:after="0" w:line="240" w:lineRule="auto"/>
      </w:pPr>
      <w:r>
        <w:separator/>
      </w:r>
    </w:p>
  </w:footnote>
  <w:footnote w:type="continuationSeparator" w:id="0">
    <w:p w:rsidR="00B03E90" w:rsidRDefault="00B03E9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A7828"/>
    <w:multiLevelType w:val="hybridMultilevel"/>
    <w:tmpl w:val="E1A28C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07472"/>
    <w:multiLevelType w:val="multilevel"/>
    <w:tmpl w:val="17107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B648C"/>
    <w:multiLevelType w:val="hybridMultilevel"/>
    <w:tmpl w:val="3E4692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B0FBA"/>
    <w:multiLevelType w:val="hybridMultilevel"/>
    <w:tmpl w:val="AE488E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25ECB"/>
    <w:multiLevelType w:val="multilevel"/>
    <w:tmpl w:val="29525E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60F00"/>
    <w:multiLevelType w:val="hybridMultilevel"/>
    <w:tmpl w:val="5F48C7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B71FF0"/>
    <w:multiLevelType w:val="hybridMultilevel"/>
    <w:tmpl w:val="25DCCC0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5B34A9"/>
    <w:multiLevelType w:val="hybridMultilevel"/>
    <w:tmpl w:val="DE4A71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93023"/>
    <w:multiLevelType w:val="hybridMultilevel"/>
    <w:tmpl w:val="E08E5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46B3F"/>
    <w:multiLevelType w:val="multilevel"/>
    <w:tmpl w:val="C19895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F512E"/>
    <w:multiLevelType w:val="multilevel"/>
    <w:tmpl w:val="3F1F51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C72C3"/>
    <w:multiLevelType w:val="hybridMultilevel"/>
    <w:tmpl w:val="F2D8E3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A2648"/>
    <w:multiLevelType w:val="hybridMultilevel"/>
    <w:tmpl w:val="A2807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646AC"/>
    <w:multiLevelType w:val="hybridMultilevel"/>
    <w:tmpl w:val="07D82E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52447"/>
    <w:multiLevelType w:val="hybridMultilevel"/>
    <w:tmpl w:val="C6F2E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95EEA"/>
    <w:multiLevelType w:val="multilevel"/>
    <w:tmpl w:val="F744837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9A3466"/>
    <w:multiLevelType w:val="multilevel"/>
    <w:tmpl w:val="7EDE96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07A4396"/>
    <w:multiLevelType w:val="multilevel"/>
    <w:tmpl w:val="707A4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4"/>
  </w:num>
  <w:num w:numId="4">
    <w:abstractNumId w:val="10"/>
  </w:num>
  <w:num w:numId="5">
    <w:abstractNumId w:val="2"/>
  </w:num>
  <w:num w:numId="6">
    <w:abstractNumId w:val="29"/>
  </w:num>
  <w:num w:numId="7">
    <w:abstractNumId w:val="19"/>
  </w:num>
  <w:num w:numId="8">
    <w:abstractNumId w:val="1"/>
  </w:num>
  <w:num w:numId="9">
    <w:abstractNumId w:val="25"/>
  </w:num>
  <w:num w:numId="10">
    <w:abstractNumId w:val="22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5"/>
  </w:num>
  <w:num w:numId="14">
    <w:abstractNumId w:val="16"/>
  </w:num>
  <w:num w:numId="15">
    <w:abstractNumId w:val="8"/>
  </w:num>
  <w:num w:numId="16">
    <w:abstractNumId w:val="28"/>
  </w:num>
  <w:num w:numId="17">
    <w:abstractNumId w:val="4"/>
  </w:num>
  <w:num w:numId="18">
    <w:abstractNumId w:val="26"/>
  </w:num>
  <w:num w:numId="19">
    <w:abstractNumId w:val="11"/>
  </w:num>
  <w:num w:numId="20">
    <w:abstractNumId w:val="14"/>
  </w:num>
  <w:num w:numId="21">
    <w:abstractNumId w:val="5"/>
  </w:num>
  <w:num w:numId="22">
    <w:abstractNumId w:val="27"/>
  </w:num>
  <w:num w:numId="23">
    <w:abstractNumId w:val="23"/>
  </w:num>
  <w:num w:numId="24">
    <w:abstractNumId w:val="12"/>
  </w:num>
  <w:num w:numId="25">
    <w:abstractNumId w:val="9"/>
  </w:num>
  <w:num w:numId="26">
    <w:abstractNumId w:val="13"/>
  </w:num>
  <w:num w:numId="27">
    <w:abstractNumId w:val="7"/>
  </w:num>
  <w:num w:numId="28">
    <w:abstractNumId w:val="20"/>
  </w:num>
  <w:num w:numId="29">
    <w:abstractNumId w:val="3"/>
  </w:num>
  <w:num w:numId="30">
    <w:abstractNumId w:val="18"/>
  </w:num>
  <w:num w:numId="31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A5E87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57E25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03E90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62A2-FFB0-41EB-836D-322B6C9B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2020-03-30T08:47:00Z</dcterms:created>
  <dcterms:modified xsi:type="dcterms:W3CDTF">2020-03-30T08:47:00Z</dcterms:modified>
</cp:coreProperties>
</file>